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EF" w:rsidRPr="009E7DEF" w:rsidRDefault="009E7DEF" w:rsidP="009E7DEF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9E7DEF" w:rsidRPr="009E7DEF" w:rsidRDefault="009E7DEF" w:rsidP="009E7D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9E7DEF" w:rsidRPr="009E7DEF" w:rsidRDefault="009E7DEF" w:rsidP="009E7D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DEF" w:rsidRPr="009E7DEF" w:rsidRDefault="009E7DEF" w:rsidP="009E7DE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DEF" w:rsidRPr="009E7DEF" w:rsidRDefault="00AF22C4" w:rsidP="009E7DEF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 </w:t>
      </w:r>
      <w:bookmarkStart w:id="0" w:name="_GoBack"/>
      <w:bookmarkEnd w:id="0"/>
    </w:p>
    <w:p w:rsidR="009E7DEF" w:rsidRPr="009E7DEF" w:rsidRDefault="009E7DEF" w:rsidP="009E7DEF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0C2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от  </w:t>
      </w:r>
      <w:r w:rsidR="000C2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25.02</w:t>
      </w: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.2020г.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>О ВНЕСЕНИИ ИЗМЕНЕНИЙ В РЕШЕНИЕ СОБРАНИЯ ПРЕДСТАВИТЕЛЕЙ СЕЛЬСКОГО                              ПОСЕЛЕНИЯ СЕВРЮКАЕВО  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  ОТ 30.12.2019 года № 47 «О БЮДЖЕТЕ СЕЛЬСКОГО ПОСЕЛЕНИЯ  СЕВРЮКАЕВО МУНИЦИПАЛЬНОГО РАЙОНА СТАВРОПОЛЬСКИЙ САМАРСКОЙ ОБЛАСТИ НА 2020 ГОД И НА ПЛАНОВЫЙ ПЕРИОД 2021 И 2022 ГОДОВ»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 редакции №3 от 28.01.20г.)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30.12.19г. №25 (061), от 31.01.20г. №2 (063)) следующие изменения: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 6887 тыс. 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7075 тыс. 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188 тыс. руб.»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Статью 20 изложить в следующей редакции: «Утвердить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2020г. в сумме   741 тыс.руб.;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2021г. в сумме   561 тыс.руб.;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2022г. в сумме   605 тыс.руб</w:t>
      </w:r>
      <w:r w:rsidRPr="009E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3. Приложение №1 «Перечень главных администраторов доходов  бюджета сельского поселения Севрюкаево муниципального района Ставропольский Самарской области на 2020 год и на плановый период 2021 и 2022 годов» изложить в соответствии с приложением №1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Приложение №4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№2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Приложение №5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</w:t>
      </w:r>
      <w:r w:rsidR="00AF22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3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Приложение №9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период  2021 и 2022 годов» изложить в соответствии с приложением №4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Lucida Sans Unicode" w:hAnsi="Times New Roman" w:cs="Times New Roman"/>
          <w:sz w:val="24"/>
          <w:szCs w:val="24"/>
        </w:rPr>
        <w:t xml:space="preserve">7. </w:t>
      </w:r>
      <w:r w:rsidRPr="009E7DEF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9E7DE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Н.Н. Алембатров</w:t>
      </w:r>
    </w:p>
    <w:p w:rsidR="009E7DEF" w:rsidRPr="009E7DEF" w:rsidRDefault="009E7DEF" w:rsidP="009E7DEF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251" w:rsidRDefault="00B45251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0B4861" w:rsidRDefault="000B4861"/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ab/>
      </w: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 xml:space="preserve">      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ru-RU"/>
        </w:rPr>
        <w:t>Приложение №1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</w:t>
      </w: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к   Решению Собрания</w:t>
      </w:r>
    </w:p>
    <w:p w:rsidR="000B4861" w:rsidRPr="000B4861" w:rsidRDefault="000B4861" w:rsidP="000B4861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0B4861" w:rsidRPr="000B4861" w:rsidRDefault="000B4861" w:rsidP="000B4861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Севрюкаево муниципального района </w:t>
      </w:r>
    </w:p>
    <w:p w:rsidR="000B4861" w:rsidRPr="000B4861" w:rsidRDefault="000B4861" w:rsidP="000B4861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  <w:r w:rsidRPr="000B4861">
        <w:rPr>
          <w:rFonts w:ascii="Arial" w:eastAsia="Times New Roman" w:hAnsi="Arial" w:cs="Arial"/>
          <w:sz w:val="20"/>
          <w:szCs w:val="20"/>
          <w:lang w:eastAsia="ru-RU"/>
        </w:rPr>
        <w:br/>
        <w:t>№ 5 от 25.02.2020г</w:t>
      </w:r>
    </w:p>
    <w:p w:rsidR="000B4861" w:rsidRPr="000B4861" w:rsidRDefault="000B4861" w:rsidP="000B48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4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0B4861" w:rsidRPr="000B4861" w:rsidRDefault="000B4861" w:rsidP="000B4861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4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главных администраторов доходов бюджета сельского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поселения Севрюкаево  муниципального района Ставропольский Самарской области.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650"/>
        <w:gridCol w:w="6007"/>
      </w:tblGrid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главного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админис-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тратора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Федеральное казначейство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Федеральная налоговая служба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соответствии  со  </w:t>
            </w:r>
            <w:hyperlink r:id="rId6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статьями  227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hyperlink r:id="rId7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и   </w:t>
            </w:r>
            <w:hyperlink r:id="rId8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228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Налогового кодекса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9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0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 228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Налогового   кодекса   Российской                                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1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Единый сельскохозяйственный налог   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(за  налоговые                                   периоды, истекшие до 1 января 2011 года)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взимаемый  по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бюджеты 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0B4861" w:rsidRPr="000B4861" w:rsidTr="00A23187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Перечисления  из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участки, государственная 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(за исключением земельных участков муниципальных бюджетных и  автономных учреждений)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Прочие поступления от использования имущества,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находящегося в собственности сельских поселений (за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учреждений, а также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имущества муниципальных унитарных предприятий,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в том числе казенных)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861" w:rsidRPr="000B4861" w:rsidTr="00A23187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Доходы от реализации имущества, находящегося 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оперативном управлении учреждений, находящихся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в ведении органов управления сельских поселений (за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учреждений), в части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реализации основных средств по указанному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имуществу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реализации  имущества,  находящегося  в оперативном управлении учреждений, находящихся  в ведении   органов   управления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реализации иного   имущества,            находящегося в  собственности   поселений (за                    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 реализации   иного    имущества,                            находящегося  в   собственности 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(за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 расположены в границах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 межселенных муниципальных районов 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1 17  01050 10 0000 180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 поселений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потерь сельскохозяйственного производства, 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1 17 05050 10 0000 180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доходы  от  компенсации  затрат  бюджетов                                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Дотации  бюджетам   поселений   на   выравнивание бюджетной обеспеченности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Дотации бюджетам поселений на  поддержку  мер  по  обеспечению сбалансированности бюджетов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поселений на строительство, модернизацию, ремонт и содержание автомобильных дорог 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софинансирование капитальных вложений в объекты муниципальной собственности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   бюджетам    поселений    на бюджетные инвестиции  для  модернизации объектов коммунальной инфраструктуры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Субвенции  бюджетам  поселений  на  осуществление  первичного воинского учета  на  территориях,  где  отсутствуют военные комиссариаты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бюджетов поселений от возврата остатков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субсидий, субвенций и иных межбюджетных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трансфертов, имеющих целевое назначение,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прошлых лет из бюджетов муниципальных районов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2 18 05030 10 0000 15</w:t>
            </w: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межбюджетных трансфертов, имеющих целевое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назначение, прошлых лет из бюджетов сельских поселений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2 02 49999 10 0000 150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2 02 25576 10 0000150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поселений»</w:t>
            </w:r>
          </w:p>
        </w:tc>
      </w:tr>
    </w:tbl>
    <w:p w:rsidR="000B4861" w:rsidRPr="000B4861" w:rsidRDefault="000B4861" w:rsidP="000B4861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lang w:eastAsia="ru-RU"/>
        </w:rPr>
      </w:pPr>
    </w:p>
    <w:p w:rsidR="000B4861" w:rsidRPr="000B4861" w:rsidRDefault="000B4861" w:rsidP="000B4861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</w:p>
    <w:p w:rsidR="000B4861" w:rsidRDefault="000B4861"/>
    <w:p w:rsidR="009E7DEF" w:rsidRDefault="009E7DEF"/>
    <w:p w:rsidR="000B4861" w:rsidRDefault="000B4861"/>
    <w:p w:rsidR="000B4861" w:rsidRDefault="000B4861"/>
    <w:p w:rsidR="00640FDD" w:rsidRDefault="000B4861" w:rsidP="000B4861">
      <w:pPr>
        <w:tabs>
          <w:tab w:val="left" w:pos="11340"/>
        </w:tabs>
        <w:spacing w:after="0" w:line="240" w:lineRule="auto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</w:p>
    <w:p w:rsidR="00640FDD" w:rsidRPr="009E7DEF" w:rsidRDefault="00640FDD" w:rsidP="009E7DEF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</w:p>
    <w:p w:rsidR="009E7DEF" w:rsidRDefault="009E7DEF"/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709"/>
        <w:gridCol w:w="567"/>
        <w:gridCol w:w="567"/>
        <w:gridCol w:w="425"/>
        <w:gridCol w:w="425"/>
        <w:gridCol w:w="567"/>
        <w:gridCol w:w="851"/>
        <w:gridCol w:w="567"/>
        <w:gridCol w:w="708"/>
        <w:gridCol w:w="1134"/>
        <w:gridCol w:w="284"/>
      </w:tblGrid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Приложение№2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           </w:t>
            </w: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  Решению Собрания Представителей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сельского поселения </w:t>
            </w: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Севрюкаево</w:t>
            </w:r>
          </w:p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E7D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25.02.20г. №5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7DEF" w:rsidRPr="009E7DEF" w:rsidTr="009E7DEF">
        <w:trPr>
          <w:gridAfter w:val="1"/>
          <w:wAfter w:w="284" w:type="dxa"/>
          <w:trHeight w:val="276"/>
        </w:trPr>
        <w:tc>
          <w:tcPr>
            <w:tcW w:w="10348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9E7DEF" w:rsidRPr="009E7DEF" w:rsidTr="009E7DEF">
        <w:trPr>
          <w:gridAfter w:val="1"/>
          <w:wAfter w:w="284" w:type="dxa"/>
          <w:trHeight w:val="792"/>
        </w:trPr>
        <w:tc>
          <w:tcPr>
            <w:tcW w:w="1034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7DEF" w:rsidRPr="009E7DEF" w:rsidTr="009E7DEF">
        <w:trPr>
          <w:trHeight w:val="255"/>
        </w:trPr>
        <w:tc>
          <w:tcPr>
            <w:tcW w:w="10632" w:type="dxa"/>
            <w:gridSpan w:val="13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9E7DEF" w:rsidRPr="009E7DEF" w:rsidTr="009E7DEF">
        <w:trPr>
          <w:trHeight w:val="10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29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т.ч. за счет безвозмездных поступлений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</w:pPr>
            <w:r w:rsidRPr="009E7DEF"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</w:pPr>
            <w:r w:rsidRPr="009E7DEF"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DEF" w:rsidRDefault="009E7DEF"/>
    <w:p w:rsidR="00640FDD" w:rsidRDefault="00640FDD"/>
    <w:p w:rsidR="00640FDD" w:rsidRDefault="00640FDD"/>
    <w:p w:rsidR="008B6FB2" w:rsidRDefault="00640FDD">
      <w:r>
        <w:fldChar w:fldCharType="begin"/>
      </w:r>
      <w:r>
        <w:instrText xml:space="preserve"> LINK </w:instrText>
      </w:r>
      <w:r w:rsidR="000C2844">
        <w:instrText xml:space="preserve">Excel.Sheet.12 "C:\\Users\\Lenovo\\Desktop\\21-02 бухгалтер\\Приложение 3.xlsx" "СРБ на год (КВСР)_3!R2C1:R103C18" </w:instrText>
      </w:r>
      <w:r>
        <w:instrText xml:space="preserve">\a \f 4 \h </w:instrText>
      </w:r>
      <w:r w:rsidR="008D1856">
        <w:instrText xml:space="preserve"> \* MERGEFORMAT </w:instrText>
      </w:r>
      <w: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33"/>
        <w:gridCol w:w="136"/>
        <w:gridCol w:w="1434"/>
        <w:gridCol w:w="349"/>
        <w:gridCol w:w="349"/>
        <w:gridCol w:w="134"/>
        <w:gridCol w:w="287"/>
        <w:gridCol w:w="297"/>
        <w:gridCol w:w="134"/>
        <w:gridCol w:w="284"/>
        <w:gridCol w:w="260"/>
        <w:gridCol w:w="245"/>
        <w:gridCol w:w="173"/>
        <w:gridCol w:w="389"/>
        <w:gridCol w:w="225"/>
        <w:gridCol w:w="226"/>
        <w:gridCol w:w="134"/>
        <w:gridCol w:w="369"/>
        <w:gridCol w:w="265"/>
        <w:gridCol w:w="457"/>
        <w:gridCol w:w="721"/>
        <w:gridCol w:w="134"/>
        <w:gridCol w:w="252"/>
        <w:gridCol w:w="340"/>
        <w:gridCol w:w="462"/>
        <w:gridCol w:w="218"/>
        <w:gridCol w:w="218"/>
        <w:gridCol w:w="1196"/>
      </w:tblGrid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Приложение№3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к Решению Собрания Представителей 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сельского поселения Севрюкаево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25.02.20г. №5</w:t>
            </w: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255"/>
        </w:trPr>
        <w:tc>
          <w:tcPr>
            <w:tcW w:w="65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7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1380"/>
        </w:trPr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57" w:type="dxa"/>
            <w:gridSpan w:val="2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55"/>
        </w:trPr>
        <w:tc>
          <w:tcPr>
            <w:tcW w:w="3603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10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129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8" w:type="dxa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980" w:type="dxa"/>
            <w:gridSpan w:val="5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05" w:type="dxa"/>
            <w:gridSpan w:val="2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4455" w:type="dxa"/>
            <w:gridSpan w:val="7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т.ч. за счет безвозмездных поступлений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"Информационное освещение деятельности сельского поселения Севрюкаево муниципального района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588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588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</w:t>
            </w: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5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3087" w:type="dxa"/>
            <w:gridSpan w:val="6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0FDD" w:rsidRDefault="00640FDD">
      <w:r>
        <w:fldChar w:fldCharType="end"/>
      </w:r>
    </w:p>
    <w:p w:rsidR="008D1856" w:rsidRDefault="008D185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71"/>
        <w:gridCol w:w="4566"/>
        <w:gridCol w:w="2074"/>
      </w:tblGrid>
      <w:tr w:rsidR="008D1856" w:rsidRPr="005A5B71" w:rsidTr="005A5B71">
        <w:trPr>
          <w:trHeight w:val="1692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 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Приложение №4                                                              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к Решению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5A5B71">
              <w:rPr>
                <w:rFonts w:ascii="Times New Roman" w:hAnsi="Times New Roman" w:cs="Times New Roman"/>
              </w:rPr>
              <w:br/>
              <w:t>Ставропольский Самарской области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от 25.02.2020г. №5</w:t>
            </w:r>
          </w:p>
        </w:tc>
      </w:tr>
      <w:tr w:rsidR="008D1856" w:rsidRPr="005A5B71" w:rsidTr="005A5B71">
        <w:trPr>
          <w:trHeight w:val="656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бюджета  сельского поселения Севрюкаево муниципального района Ставропольский  Самарской области  на 2020 год.</w:t>
            </w:r>
          </w:p>
        </w:tc>
      </w:tr>
      <w:tr w:rsidR="008D1856" w:rsidRPr="005A5B71" w:rsidTr="005A5B71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</w:tr>
      <w:tr w:rsidR="008D1856" w:rsidRPr="005A5B71" w:rsidTr="005A5B71">
        <w:trPr>
          <w:trHeight w:val="585"/>
        </w:trPr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5A5B71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D1856" w:rsidRPr="005A5B71" w:rsidTr="005A5B71">
        <w:trPr>
          <w:trHeight w:val="664"/>
        </w:trPr>
        <w:tc>
          <w:tcPr>
            <w:tcW w:w="3271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Код                                       </w:t>
            </w:r>
          </w:p>
        </w:tc>
        <w:tc>
          <w:tcPr>
            <w:tcW w:w="4566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>сумма на                       2020 год</w:t>
            </w:r>
          </w:p>
        </w:tc>
      </w:tr>
      <w:tr w:rsidR="008D1856" w:rsidRPr="005A5B71" w:rsidTr="008D1856">
        <w:trPr>
          <w:trHeight w:val="560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452 01 00 00 00 00 0000 000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Источники финансирования бюджета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   188   </w:t>
            </w:r>
          </w:p>
        </w:tc>
      </w:tr>
      <w:tr w:rsidR="008D1856" w:rsidRPr="005A5B71" w:rsidTr="008D1856">
        <w:trPr>
          <w:trHeight w:val="696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452 01 05 00 00 00 0000 000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   188   </w:t>
            </w:r>
          </w:p>
        </w:tc>
      </w:tr>
      <w:tr w:rsidR="008D1856" w:rsidRPr="005A5B71" w:rsidTr="008D1856">
        <w:trPr>
          <w:trHeight w:val="706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452 01 05 00 00 00 0000 500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702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452 01 05 02 00 00 0000 500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698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452 01 05 02 01 00 0000 510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694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452 01 05 02 01 10 0000 510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562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452 01 05 00 00 00 0000 600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543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452 01 05 02 00 00 0000 600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 прочих остатков  средств                              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848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452 01 05 02 01 00 0000 610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прочих остатков денежных средств 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5A5B71">
        <w:trPr>
          <w:trHeight w:val="704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lastRenderedPageBreak/>
              <w:t xml:space="preserve">452 01 05 02 01 10 0000 610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255"/>
        </w:trPr>
        <w:tc>
          <w:tcPr>
            <w:tcW w:w="3271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,</w:t>
            </w:r>
          </w:p>
        </w:tc>
      </w:tr>
    </w:tbl>
    <w:p w:rsidR="008D1856" w:rsidRDefault="008D1856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2931"/>
        <w:gridCol w:w="3602"/>
        <w:gridCol w:w="1438"/>
        <w:gridCol w:w="1445"/>
        <w:gridCol w:w="1493"/>
      </w:tblGrid>
      <w:tr w:rsidR="00AF22C4" w:rsidRPr="00AF22C4" w:rsidTr="00AF22C4">
        <w:trPr>
          <w:trHeight w:val="696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>
            <w:bookmarkStart w:id="1" w:name="RANGE!A1:E33"/>
            <w:bookmarkEnd w:id="1"/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2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pPr>
              <w:jc w:val="right"/>
            </w:pPr>
            <w:r w:rsidRPr="00AF22C4">
              <w:t>Приложение</w:t>
            </w:r>
            <w:r>
              <w:t xml:space="preserve"> к Решению Собрания Представителей от 25.02.2020 №5</w:t>
            </w:r>
          </w:p>
        </w:tc>
      </w:tr>
      <w:tr w:rsidR="00AF22C4" w:rsidRPr="00AF22C4" w:rsidTr="00AF22C4">
        <w:trPr>
          <w:trHeight w:val="360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/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/>
        </w:tc>
      </w:tr>
      <w:tr w:rsidR="00AF22C4" w:rsidRPr="00AF22C4" w:rsidTr="00AF22C4">
        <w:trPr>
          <w:trHeight w:val="646"/>
        </w:trPr>
        <w:tc>
          <w:tcPr>
            <w:tcW w:w="1090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F22C4" w:rsidRPr="00AF22C4" w:rsidRDefault="00AF22C4" w:rsidP="00AF22C4">
            <w:pPr>
              <w:jc w:val="center"/>
              <w:rPr>
                <w:b/>
                <w:bCs/>
              </w:rPr>
            </w:pPr>
            <w:r w:rsidRPr="00AF22C4">
              <w:rPr>
                <w:b/>
                <w:bCs/>
              </w:rPr>
              <w:t>Поступление  доходов в бюджет сельского по</w:t>
            </w:r>
            <w:r>
              <w:rPr>
                <w:b/>
                <w:bCs/>
              </w:rPr>
              <w:t xml:space="preserve">селения   Севрюкаево      </w:t>
            </w:r>
            <w:r w:rsidRPr="00AF22C4">
              <w:rPr>
                <w:b/>
                <w:bCs/>
              </w:rPr>
              <w:t xml:space="preserve"> муниципального района Ставропольск</w:t>
            </w:r>
            <w:r>
              <w:rPr>
                <w:b/>
                <w:bCs/>
              </w:rPr>
              <w:t xml:space="preserve">ий Самарской области      </w:t>
            </w:r>
            <w:r w:rsidRPr="00AF22C4">
              <w:rPr>
                <w:b/>
                <w:bCs/>
              </w:rPr>
              <w:t>на 2020 год  и на плановый период   2021  и 2022 годов</w:t>
            </w:r>
          </w:p>
        </w:tc>
      </w:tr>
      <w:tr w:rsidR="00AF22C4" w:rsidRPr="00AF22C4" w:rsidTr="00AF22C4">
        <w:trPr>
          <w:trHeight w:val="58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/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Default="00AF22C4" w:rsidP="00AF22C4">
            <w:r w:rsidRPr="00AF22C4">
              <w:t>ед. изм.:</w:t>
            </w:r>
          </w:p>
          <w:p w:rsidR="00AF22C4" w:rsidRPr="00AF22C4" w:rsidRDefault="00AF22C4" w:rsidP="00AF22C4">
            <w:r w:rsidRPr="00AF22C4">
              <w:t xml:space="preserve"> тыс. рублей</w:t>
            </w:r>
          </w:p>
        </w:tc>
      </w:tr>
      <w:tr w:rsidR="00AF22C4" w:rsidRPr="00AF22C4" w:rsidTr="00AF22C4">
        <w:trPr>
          <w:trHeight w:val="655"/>
        </w:trPr>
        <w:tc>
          <w:tcPr>
            <w:tcW w:w="2931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602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     2020 г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       2021 г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2022 г</w:t>
            </w:r>
          </w:p>
        </w:tc>
      </w:tr>
      <w:tr w:rsidR="00AF22C4" w:rsidRPr="00AF22C4" w:rsidTr="00AF22C4">
        <w:trPr>
          <w:trHeight w:val="6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000 1 00 00000 00 0000 000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Доходы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F22C4">
              <w:rPr>
                <w:b/>
                <w:bCs/>
              </w:rPr>
              <w:t xml:space="preserve">  2 838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AF22C4">
              <w:rPr>
                <w:b/>
                <w:bCs/>
              </w:rPr>
              <w:t xml:space="preserve">  3 037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3 192   </w:t>
            </w:r>
          </w:p>
        </w:tc>
      </w:tr>
      <w:tr w:rsidR="00AF22C4" w:rsidRPr="00AF22C4" w:rsidTr="00AF22C4">
        <w:trPr>
          <w:trHeight w:val="88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Налог на доходы физических лиц  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>
              <w:t xml:space="preserve">           </w:t>
            </w:r>
            <w:r w:rsidRPr="00AF22C4">
              <w:t xml:space="preserve">   487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>
              <w:t xml:space="preserve">    </w:t>
            </w:r>
            <w:r w:rsidRPr="00AF22C4">
              <w:t xml:space="preserve">    521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558   </w:t>
            </w:r>
          </w:p>
        </w:tc>
      </w:tr>
      <w:tr w:rsidR="00AF22C4" w:rsidRPr="00AF22C4" w:rsidTr="00AF22C4">
        <w:trPr>
          <w:trHeight w:val="252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182  1 01 02010 01 1000 110 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>
              <w:t xml:space="preserve">     </w:t>
            </w:r>
            <w:r w:rsidRPr="00AF22C4">
              <w:t xml:space="preserve">   487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558   </w:t>
            </w:r>
          </w:p>
        </w:tc>
      </w:tr>
      <w:tr w:rsidR="00AF22C4" w:rsidRPr="00AF22C4" w:rsidTr="00AF22C4">
        <w:trPr>
          <w:trHeight w:val="1133"/>
        </w:trPr>
        <w:tc>
          <w:tcPr>
            <w:tcW w:w="2931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br/>
              <w:t>000 1 03 00000 00 0000 000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AF22C4">
              <w:rPr>
                <w:b/>
                <w:bCs/>
              </w:rPr>
              <w:t xml:space="preserve">   553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561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606   </w:t>
            </w:r>
          </w:p>
        </w:tc>
      </w:tr>
      <w:tr w:rsidR="00AF22C4" w:rsidRPr="00AF22C4" w:rsidTr="00AF22C4">
        <w:trPr>
          <w:trHeight w:val="2269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lastRenderedPageBreak/>
              <w:t>100 1 03 02230 01 0000 110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253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259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279   </w:t>
            </w:r>
          </w:p>
        </w:tc>
      </w:tr>
      <w:tr w:rsidR="00AF22C4" w:rsidRPr="00AF22C4" w:rsidTr="00AF22C4">
        <w:trPr>
          <w:trHeight w:val="29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100 1 03 02240 01 0000 110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     1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    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    1   </w:t>
            </w:r>
          </w:p>
        </w:tc>
      </w:tr>
      <w:tr w:rsidR="00AF22C4" w:rsidRPr="00AF22C4" w:rsidTr="00AF22C4">
        <w:trPr>
          <w:trHeight w:val="26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100 1 03 02250 01 0000 110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br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331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337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361   </w:t>
            </w:r>
          </w:p>
        </w:tc>
      </w:tr>
      <w:tr w:rsidR="00AF22C4" w:rsidRPr="00AF22C4" w:rsidTr="00AF22C4">
        <w:trPr>
          <w:trHeight w:val="26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100 1 03 02260 01 0000 110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-                        32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-                        36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-                          35   </w:t>
            </w:r>
          </w:p>
        </w:tc>
      </w:tr>
      <w:tr w:rsidR="00AF22C4" w:rsidRPr="00AF22C4" w:rsidTr="00AF22C4">
        <w:trPr>
          <w:trHeight w:val="79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000 1 05 00000 00 0000 000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101   </w:t>
            </w:r>
          </w:p>
        </w:tc>
      </w:tr>
      <w:tr w:rsidR="00AF22C4" w:rsidRPr="00AF22C4" w:rsidTr="00AF22C4">
        <w:trPr>
          <w:trHeight w:val="81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182 1 05 03010 01 1000 110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Единый сельскохозяйственный налог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101   </w:t>
            </w:r>
          </w:p>
        </w:tc>
      </w:tr>
      <w:tr w:rsidR="00AF22C4" w:rsidRPr="00AF22C4" w:rsidTr="00AF22C4">
        <w:trPr>
          <w:trHeight w:val="58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000 1 06 00000 00 0000 000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Налоги на имущество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1 672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1 824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1 892   </w:t>
            </w:r>
          </w:p>
        </w:tc>
      </w:tr>
      <w:tr w:rsidR="00AF22C4" w:rsidRPr="00AF22C4" w:rsidTr="00AF22C4">
        <w:trPr>
          <w:trHeight w:val="118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182 1 06 01030 10 1000 110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258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269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279   </w:t>
            </w:r>
          </w:p>
        </w:tc>
      </w:tr>
      <w:tr w:rsidR="00AF22C4" w:rsidRPr="00AF22C4" w:rsidTr="00AF22C4">
        <w:trPr>
          <w:trHeight w:val="44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182 1 06 06000 00 0000 110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1 414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1 555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 1 613   </w:t>
            </w:r>
          </w:p>
        </w:tc>
      </w:tr>
      <w:tr w:rsidR="00AF22C4" w:rsidRPr="00AF22C4" w:rsidTr="00AF22C4">
        <w:trPr>
          <w:trHeight w:val="1118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lastRenderedPageBreak/>
              <w:t xml:space="preserve">182 1 06 06033 10 0000 110   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 xml:space="preserve">                       450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470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500   </w:t>
            </w:r>
          </w:p>
        </w:tc>
      </w:tr>
      <w:tr w:rsidR="00AF22C4" w:rsidRPr="00AF22C4" w:rsidTr="00AF22C4">
        <w:trPr>
          <w:trHeight w:val="1150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t>182  1 06 06043 10 0000 110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 xml:space="preserve">                       964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>
              <w:t xml:space="preserve">  </w:t>
            </w:r>
            <w:r w:rsidRPr="00AF22C4">
              <w:t xml:space="preserve">  1 085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>
              <w:t xml:space="preserve">    </w:t>
            </w:r>
            <w:r w:rsidRPr="00AF22C4">
              <w:t xml:space="preserve">  1 113   </w:t>
            </w:r>
          </w:p>
        </w:tc>
      </w:tr>
      <w:tr w:rsidR="00AF22C4" w:rsidRPr="00AF22C4" w:rsidTr="00AF22C4">
        <w:trPr>
          <w:trHeight w:val="104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000 1 11 00000 00 0000 000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 35   </w:t>
            </w:r>
          </w:p>
        </w:tc>
      </w:tr>
      <w:tr w:rsidR="00AF22C4" w:rsidRPr="00AF22C4" w:rsidTr="00AF22C4">
        <w:trPr>
          <w:trHeight w:val="210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452 111 05025 10 0000 120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 35   </w:t>
            </w:r>
          </w:p>
        </w:tc>
      </w:tr>
      <w:tr w:rsidR="00AF22C4" w:rsidRPr="00AF22C4" w:rsidTr="00AF22C4">
        <w:trPr>
          <w:trHeight w:val="24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t>16 111 633 050 106 000 000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</w:tr>
      <w:tr w:rsidR="00AF22C4" w:rsidRPr="00AF22C4" w:rsidTr="00AF22C4">
        <w:trPr>
          <w:trHeight w:val="452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000 2 00 00000 00 0000 000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AF22C4">
              <w:rPr>
                <w:b/>
                <w:bCs/>
              </w:rPr>
              <w:t xml:space="preserve">    4 049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F22C4">
              <w:rPr>
                <w:b/>
                <w:bCs/>
              </w:rPr>
              <w:t xml:space="preserve">   1 592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 1 658   </w:t>
            </w:r>
          </w:p>
        </w:tc>
      </w:tr>
      <w:tr w:rsidR="00AF22C4" w:rsidRPr="00AF22C4" w:rsidTr="00AF22C4">
        <w:trPr>
          <w:trHeight w:val="94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000 2 02 00000 00 0000 000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 4 049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1 592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  1 658   </w:t>
            </w:r>
          </w:p>
        </w:tc>
      </w:tr>
      <w:tr w:rsidR="00AF22C4" w:rsidRPr="00AF22C4" w:rsidTr="00AF22C4">
        <w:trPr>
          <w:trHeight w:val="94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452 2 02 15001 10 0000 150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Дотации  бюджетам поселений   на выравнивание бюджетной обеспеченности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700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681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681   </w:t>
            </w:r>
          </w:p>
        </w:tc>
      </w:tr>
      <w:tr w:rsidR="00AF22C4" w:rsidRPr="00AF22C4" w:rsidTr="00AF22C4">
        <w:trPr>
          <w:trHeight w:val="9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 xml:space="preserve">452 2 02 29999 10 0000 150 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 Прочие межбюджетные транферты, передаваемые бюджетам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>
              <w:t xml:space="preserve">   </w:t>
            </w:r>
            <w:r w:rsidRPr="00AF22C4">
              <w:t xml:space="preserve">    2 292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     -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    -   </w:t>
            </w:r>
          </w:p>
        </w:tc>
      </w:tr>
      <w:tr w:rsidR="00AF22C4" w:rsidRPr="00AF22C4" w:rsidTr="00AF22C4">
        <w:trPr>
          <w:trHeight w:val="9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452 2 02 25576 10 0000 150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Субсидии бюджетам поселений на обеспечение крмплексного развития сельских территорий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972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911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977   </w:t>
            </w:r>
          </w:p>
        </w:tc>
      </w:tr>
      <w:tr w:rsidR="00AF22C4" w:rsidRPr="00AF22C4" w:rsidTr="00AF22C4">
        <w:trPr>
          <w:trHeight w:val="135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452 2 02 35118 10 0000 150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  85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> </w:t>
            </w:r>
          </w:p>
        </w:tc>
      </w:tr>
      <w:tr w:rsidR="00AF22C4" w:rsidRPr="00AF22C4" w:rsidTr="00AF22C4">
        <w:trPr>
          <w:trHeight w:val="448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lastRenderedPageBreak/>
              <w:t> 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Всего доходов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6 887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4 629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4 850   </w:t>
            </w:r>
          </w:p>
        </w:tc>
      </w:tr>
    </w:tbl>
    <w:p w:rsidR="00AF22C4" w:rsidRDefault="00AF22C4"/>
    <w:sectPr w:rsidR="00AF22C4" w:rsidSect="009E7DEF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3D"/>
    <w:rsid w:val="000B4861"/>
    <w:rsid w:val="000C2844"/>
    <w:rsid w:val="001B05A3"/>
    <w:rsid w:val="00250489"/>
    <w:rsid w:val="005A5B71"/>
    <w:rsid w:val="00640FDD"/>
    <w:rsid w:val="006A77BE"/>
    <w:rsid w:val="007B5D65"/>
    <w:rsid w:val="0081309C"/>
    <w:rsid w:val="008B6FB2"/>
    <w:rsid w:val="008D1856"/>
    <w:rsid w:val="009E7DEF"/>
    <w:rsid w:val="00A17987"/>
    <w:rsid w:val="00A671CC"/>
    <w:rsid w:val="00AC033D"/>
    <w:rsid w:val="00AF22C4"/>
    <w:rsid w:val="00B45251"/>
    <w:rsid w:val="00EC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D8E6"/>
  <w15:chartTrackingRefBased/>
  <w15:docId w15:val="{AD405057-8804-4519-9D33-1DEABC24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D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7DEF"/>
    <w:rPr>
      <w:color w:val="800080"/>
      <w:u w:val="single"/>
    </w:rPr>
  </w:style>
  <w:style w:type="paragraph" w:customStyle="1" w:styleId="msonormal0">
    <w:name w:val="msonormal"/>
    <w:basedOn w:val="a"/>
    <w:rsid w:val="009E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ru-RU"/>
    </w:rPr>
  </w:style>
  <w:style w:type="paragraph" w:customStyle="1" w:styleId="xl67">
    <w:name w:val="xl67"/>
    <w:basedOn w:val="a"/>
    <w:rsid w:val="009E7DE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E7D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9E7DE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9E7DE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9E7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9E7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9E7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eastAsia="ru-RU"/>
    </w:rPr>
  </w:style>
  <w:style w:type="paragraph" w:customStyle="1" w:styleId="xl79">
    <w:name w:val="xl79"/>
    <w:basedOn w:val="a"/>
    <w:rsid w:val="009E7DE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9E7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9E7DE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9E7DE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9E7DE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9E7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9E7D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9E7DE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9E7DE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9E7D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9E7D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E7DE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9E7DE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E7DE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9E7DE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9E7DE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9E7DE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6">
    <w:name w:val="xl166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7">
    <w:name w:val="xl167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9">
    <w:name w:val="xl169"/>
    <w:basedOn w:val="a"/>
    <w:rsid w:val="009E7D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71">
    <w:name w:val="xl171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5">
    <w:name w:val="Table Grid"/>
    <w:basedOn w:val="a1"/>
    <w:uiPriority w:val="39"/>
    <w:rsid w:val="008D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2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3CF8B7E3248k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7CA8247k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1CF8B47k3H" TargetMode="External"/><Relationship Id="rId11" Type="http://schemas.openxmlformats.org/officeDocument/2006/relationships/hyperlink" Target="consultantplus://offline/ref=497AD9DD83CF83626CA3205959E74BE2C20BD3C0286782C55FCB698B7033B5F2E71DE4BE59B3O7qDH" TargetMode="External"/><Relationship Id="rId5" Type="http://schemas.openxmlformats.org/officeDocument/2006/relationships/hyperlink" Target="http://sevrukaevo.stavrsp.ru" TargetMode="External"/><Relationship Id="rId10" Type="http://schemas.openxmlformats.org/officeDocument/2006/relationships/hyperlink" Target="consultantplus://offline/ref=7D36FE36C03D962BFE14FFA409758AF0F7141FC21CE97D41C7B16BD6EC703D0384865F3D585A01E0FAp1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88393D22D48D2954B89952908E24BE3743F178B82EC37478598935023C83C37A29214DEDB40rC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7506</Words>
  <Characters>42788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cp:lastPrinted>2020-02-21T07:40:00Z</cp:lastPrinted>
  <dcterms:created xsi:type="dcterms:W3CDTF">2020-02-21T06:32:00Z</dcterms:created>
  <dcterms:modified xsi:type="dcterms:W3CDTF">2020-03-02T10:19:00Z</dcterms:modified>
</cp:coreProperties>
</file>