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43E9" w:rsidRPr="00E143E9" w:rsidRDefault="00E143E9" w:rsidP="00E143E9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noProof/>
          <w:sz w:val="24"/>
          <w:szCs w:val="24"/>
          <w:lang w:val="x-none" w:eastAsia="ru-RU"/>
        </w:rPr>
      </w:pPr>
      <w:r w:rsidRPr="00E143E9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79744" behindDoc="0" locked="0" layoutInCell="1" allowOverlap="1">
            <wp:simplePos x="0" y="0"/>
            <wp:positionH relativeFrom="column">
              <wp:posOffset>2484755</wp:posOffset>
            </wp:positionH>
            <wp:positionV relativeFrom="paragraph">
              <wp:posOffset>-152400</wp:posOffset>
            </wp:positionV>
            <wp:extent cx="986155" cy="903605"/>
            <wp:effectExtent l="0" t="0" r="4445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6155" cy="903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143E9" w:rsidRPr="00E143E9" w:rsidRDefault="00E143E9" w:rsidP="00E143E9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noProof/>
          <w:sz w:val="24"/>
          <w:szCs w:val="24"/>
          <w:lang w:val="x-none" w:eastAsia="ru-RU"/>
        </w:rPr>
      </w:pPr>
    </w:p>
    <w:p w:rsidR="00E143E9" w:rsidRPr="00E143E9" w:rsidRDefault="00E143E9" w:rsidP="00E143E9">
      <w:pPr>
        <w:keepNext/>
        <w:tabs>
          <w:tab w:val="center" w:pos="1565"/>
        </w:tabs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noProof/>
          <w:sz w:val="24"/>
          <w:szCs w:val="24"/>
          <w:u w:val="single"/>
          <w:lang w:val="x-none" w:eastAsia="ru-RU"/>
        </w:rPr>
      </w:pPr>
      <w:r w:rsidRPr="00E143E9">
        <w:rPr>
          <w:rFonts w:ascii="Times New Roman" w:eastAsia="Times New Roman" w:hAnsi="Times New Roman" w:cs="Times New Roman"/>
          <w:b/>
          <w:noProof/>
          <w:sz w:val="24"/>
          <w:szCs w:val="24"/>
          <w:u w:val="single"/>
          <w:lang w:val="x-none" w:eastAsia="ru-RU"/>
        </w:rPr>
        <w:br w:type="textWrapping" w:clear="all"/>
      </w:r>
    </w:p>
    <w:p w:rsidR="00E143E9" w:rsidRPr="00E143E9" w:rsidRDefault="00E143E9" w:rsidP="00E143E9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E143E9">
        <w:rPr>
          <w:rFonts w:ascii="Times New Roman" w:eastAsia="Calibri" w:hAnsi="Times New Roman" w:cs="Times New Roman"/>
          <w:sz w:val="24"/>
          <w:szCs w:val="24"/>
        </w:rPr>
        <w:t>Российская Федерация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E143E9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АДМИНИСТРАЦИЯ </w:t>
      </w:r>
    </w:p>
    <w:p w:rsidR="00E143E9" w:rsidRPr="00E143E9" w:rsidRDefault="00E63E26" w:rsidP="00E143E9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СЕЛЬСКОГО ПОСЕЛЕНИЯ СЕВРЮКАЕВО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E143E9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E143E9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</w:p>
    <w:p w:rsidR="00E143E9" w:rsidRPr="00E143E9" w:rsidRDefault="00E143E9" w:rsidP="00E143E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E143E9">
        <w:rPr>
          <w:rFonts w:ascii="Times New Roman" w:eastAsia="Calibri" w:hAnsi="Times New Roman" w:cs="Times New Roman"/>
          <w:b/>
          <w:sz w:val="24"/>
          <w:szCs w:val="24"/>
        </w:rPr>
        <w:t xml:space="preserve">  ПОСТАНОВЛЕНИЕ</w:t>
      </w:r>
      <w:proofErr w:type="gramStart"/>
      <w:r w:rsidRPr="00E143E9">
        <w:rPr>
          <w:rFonts w:ascii="Times New Roman" w:eastAsia="Calibri" w:hAnsi="Times New Roman" w:cs="Times New Roman"/>
          <w:b/>
          <w:sz w:val="24"/>
          <w:szCs w:val="24"/>
        </w:rPr>
        <w:t xml:space="preserve">   </w:t>
      </w:r>
      <w:r w:rsidR="00E63E26">
        <w:rPr>
          <w:rFonts w:ascii="Times New Roman" w:eastAsia="Calibri" w:hAnsi="Times New Roman" w:cs="Times New Roman"/>
          <w:b/>
          <w:sz w:val="24"/>
          <w:szCs w:val="24"/>
        </w:rPr>
        <w:t>(</w:t>
      </w:r>
      <w:proofErr w:type="gramEnd"/>
      <w:r w:rsidR="00E63E26">
        <w:rPr>
          <w:rFonts w:ascii="Times New Roman" w:eastAsia="Calibri" w:hAnsi="Times New Roman" w:cs="Times New Roman"/>
          <w:b/>
          <w:sz w:val="24"/>
          <w:szCs w:val="24"/>
        </w:rPr>
        <w:t>ПРОЕКТ)</w:t>
      </w:r>
    </w:p>
    <w:p w:rsidR="00E143E9" w:rsidRPr="00E143E9" w:rsidRDefault="00E143E9" w:rsidP="00E143E9">
      <w:pPr>
        <w:spacing w:after="0"/>
        <w:rPr>
          <w:rFonts w:ascii="Times New Roman" w:eastAsia="Calibri" w:hAnsi="Times New Roman" w:cs="Times New Roman"/>
          <w:b/>
          <w:sz w:val="24"/>
          <w:szCs w:val="24"/>
        </w:rPr>
      </w:pPr>
    </w:p>
    <w:p w:rsidR="00E143E9" w:rsidRPr="00E143E9" w:rsidRDefault="00E63E26" w:rsidP="00E143E9">
      <w:pPr>
        <w:spacing w:after="0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от   15.08.</w:t>
      </w:r>
      <w:r w:rsidR="00E143E9" w:rsidRPr="00E143E9">
        <w:rPr>
          <w:rFonts w:ascii="Times New Roman" w:eastAsia="Calibri" w:hAnsi="Times New Roman" w:cs="Times New Roman"/>
          <w:b/>
          <w:sz w:val="24"/>
          <w:szCs w:val="24"/>
        </w:rPr>
        <w:t xml:space="preserve">2019 года       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</w:t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№ ______</w:t>
      </w:r>
      <w:r w:rsidR="00E143E9" w:rsidRPr="00E143E9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                                </w:t>
      </w:r>
    </w:p>
    <w:p w:rsidR="00E143E9" w:rsidRPr="00E143E9" w:rsidRDefault="00E143E9" w:rsidP="00E143E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43E9" w:rsidRPr="00E143E9" w:rsidRDefault="00E143E9" w:rsidP="00E143E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</w:pPr>
      <w:r w:rsidRPr="00E143E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Об утверждении административного регламента</w:t>
      </w:r>
      <w:r w:rsidRPr="00E143E9"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  <w:t xml:space="preserve"> по предоставлению муниципальной услуги </w:t>
      </w:r>
      <w:bookmarkStart w:id="0" w:name="_GoBack"/>
      <w:r w:rsidRPr="00E143E9"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  <w:t xml:space="preserve">«Выдача разрешений на снос зеленых насаждений </w:t>
      </w:r>
      <w:bookmarkStart w:id="1" w:name="_Hlk4076351"/>
      <w:r w:rsidRPr="00E143E9"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  <w:t>на террито</w:t>
      </w:r>
      <w:r w:rsidR="00E63E26"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  <w:t xml:space="preserve">рии сельского поселения </w:t>
      </w:r>
      <w:bookmarkEnd w:id="0"/>
      <w:r w:rsidR="00E63E26"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  <w:t>Севрюкаево</w:t>
      </w:r>
      <w:r w:rsidRPr="00E143E9"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  <w:t xml:space="preserve"> муниципального района Ставропольский</w:t>
      </w:r>
      <w:bookmarkEnd w:id="1"/>
      <w:r w:rsidRPr="00E143E9"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  <w:t>»</w:t>
      </w:r>
    </w:p>
    <w:p w:rsidR="00E143E9" w:rsidRPr="00E143E9" w:rsidRDefault="00E143E9" w:rsidP="00E143E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</w:pPr>
    </w:p>
    <w:p w:rsidR="00E143E9" w:rsidRPr="00E143E9" w:rsidRDefault="00E143E9" w:rsidP="00E143E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</w:pPr>
    </w:p>
    <w:p w:rsidR="00E143E9" w:rsidRPr="00E143E9" w:rsidRDefault="00E143E9" w:rsidP="00E143E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</w:pPr>
    </w:p>
    <w:p w:rsidR="00E143E9" w:rsidRPr="00E143E9" w:rsidRDefault="00E143E9" w:rsidP="00E143E9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Calibri" w:hAnsi="Times New Roman" w:cs="Times New Roman"/>
          <w:sz w:val="24"/>
          <w:szCs w:val="24"/>
        </w:rPr>
        <w:t>В соответствии с </w:t>
      </w:r>
      <w:bookmarkStart w:id="2" w:name="_Hlk4076149"/>
      <w:r w:rsidRPr="00E143E9">
        <w:rPr>
          <w:rFonts w:ascii="Times New Roman" w:eastAsia="Calibri" w:hAnsi="Times New Roman" w:cs="Times New Roman"/>
          <w:sz w:val="24"/>
          <w:szCs w:val="24"/>
        </w:rPr>
        <w:t xml:space="preserve">Федеральным законом </w:t>
      </w:r>
      <w:bookmarkEnd w:id="2"/>
      <w:r w:rsidRPr="00E143E9">
        <w:rPr>
          <w:rFonts w:ascii="Times New Roman" w:eastAsia="Calibri" w:hAnsi="Times New Roman" w:cs="Times New Roman"/>
          <w:sz w:val="24"/>
          <w:szCs w:val="24"/>
        </w:rPr>
        <w:t>от 06.10.2003  № 131-ФЗ «Об общих принципах организации местного самоуправления в Российской Федерации», 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Федеральным законом </w:t>
      </w:r>
      <w:hyperlink r:id="rId5" w:tgtFrame="_blank" w:history="1">
        <w:r w:rsidRPr="00E143E9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от 27.07.2010 № 210-ФЗ</w:t>
        </w:r>
      </w:hyperlink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 организации предоставления государственных и муниципальных услуг», </w:t>
      </w:r>
      <w:hyperlink r:id="rId6" w:tgtFrame="_blank" w:history="1">
        <w:r w:rsidRPr="00E143E9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Уставом</w:t>
        </w:r>
      </w:hyperlink>
      <w:r w:rsidR="00E63E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Севрюкаево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области, в целях повышения качества и доступности предоставляемых муниципальных услуг, постановлением администра</w:t>
      </w:r>
      <w:r w:rsidR="00E63E26">
        <w:rPr>
          <w:rFonts w:ascii="Times New Roman" w:eastAsia="Times New Roman" w:hAnsi="Times New Roman" w:cs="Times New Roman"/>
          <w:sz w:val="24"/>
          <w:szCs w:val="24"/>
          <w:lang w:eastAsia="ru-RU"/>
        </w:rPr>
        <w:t>ции сельского поселения Севрюкаево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от 10.04.2018 № 17 </w:t>
      </w:r>
      <w:r w:rsidRPr="00E143E9">
        <w:rPr>
          <w:rFonts w:ascii="Times New Roman" w:eastAsia="Calibri" w:hAnsi="Times New Roman" w:cs="Times New Roman"/>
        </w:rPr>
        <w:t>«Об утверждении Порядка разработки и утверждения административных регламентов предоставления муниципальных услуг администрац</w:t>
      </w:r>
      <w:r w:rsidR="00E63E26">
        <w:rPr>
          <w:rFonts w:ascii="Times New Roman" w:eastAsia="Calibri" w:hAnsi="Times New Roman" w:cs="Times New Roman"/>
        </w:rPr>
        <w:t>ией сельского поселения Севрюкаево</w:t>
      </w:r>
      <w:r w:rsidRPr="00E143E9">
        <w:rPr>
          <w:rFonts w:ascii="Times New Roman" w:eastAsia="Calibri" w:hAnsi="Times New Roman" w:cs="Times New Roman"/>
        </w:rPr>
        <w:t xml:space="preserve"> муниципального района Ставропольский Самарской области»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администрация сельского поселения</w:t>
      </w:r>
      <w:r w:rsidRPr="00E143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E63E26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E143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</w:p>
    <w:p w:rsidR="00E143E9" w:rsidRPr="00E143E9" w:rsidRDefault="00E143E9" w:rsidP="00E143E9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постановляет:</w:t>
      </w:r>
    </w:p>
    <w:p w:rsidR="00E143E9" w:rsidRPr="00E143E9" w:rsidRDefault="00E143E9" w:rsidP="00E143E9">
      <w:pPr>
        <w:shd w:val="clear" w:color="auto" w:fill="FFFFFF"/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 Утвердить административный регламент по предоставлению муниципальной услуги «Выдача разрешений на снос зеленых насаждений</w:t>
      </w:r>
      <w:r w:rsidRPr="00E143E9">
        <w:rPr>
          <w:rFonts w:ascii="Times New Roman" w:eastAsia="Times New Roman" w:hAnsi="Times New Roman" w:cs="Times New Roman"/>
          <w:bCs/>
          <w:sz w:val="24"/>
          <w:szCs w:val="24"/>
          <w:shd w:val="clear" w:color="auto" w:fill="FFFFFF"/>
          <w:lang w:eastAsia="ru-RU"/>
        </w:rPr>
        <w:t xml:space="preserve"> на территории сельского поселения </w:t>
      </w:r>
      <w:r w:rsidR="00E63E26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E143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bCs/>
          <w:sz w:val="24"/>
          <w:szCs w:val="24"/>
          <w:shd w:val="clear" w:color="auto" w:fill="FFFFFF"/>
          <w:lang w:eastAsia="ru-RU"/>
        </w:rPr>
        <w:t>муниципального района Ставропольский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» согласно приложению.</w:t>
      </w:r>
    </w:p>
    <w:p w:rsidR="00E143E9" w:rsidRPr="00E63E26" w:rsidRDefault="00E143E9" w:rsidP="00E63E26">
      <w:pPr>
        <w:keepNext/>
        <w:spacing w:after="0" w:line="240" w:lineRule="auto"/>
        <w:outlineLvl w:val="0"/>
        <w:rPr>
          <w:rFonts w:ascii="Times New Roman" w:eastAsia="Calibri" w:hAnsi="Times New Roman" w:cs="Times New Roman"/>
          <w:sz w:val="28"/>
          <w:szCs w:val="24"/>
          <w:lang w:eastAsia="hi-IN" w:bidi="hi-IN"/>
        </w:rPr>
      </w:pPr>
      <w:r w:rsidRPr="00E143E9">
        <w:rPr>
          <w:rFonts w:ascii="Times New Roman" w:eastAsia="Calibri" w:hAnsi="Times New Roman" w:cs="Times New Roman"/>
          <w:sz w:val="24"/>
          <w:szCs w:val="24"/>
        </w:rPr>
        <w:t> </w:t>
      </w:r>
      <w:r w:rsidRPr="00E143E9">
        <w:rPr>
          <w:rFonts w:ascii="Times New Roman" w:eastAsia="Calibri" w:hAnsi="Times New Roman" w:cs="Times New Roman"/>
          <w:sz w:val="24"/>
          <w:szCs w:val="24"/>
        </w:rPr>
        <w:tab/>
      </w:r>
      <w:r w:rsidRPr="00E143E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2. </w:t>
      </w:r>
      <w:r w:rsidRPr="00E143E9">
        <w:rPr>
          <w:rFonts w:ascii="Times New Roman" w:eastAsia="Calibri" w:hAnsi="Times New Roman" w:cs="Times New Roman"/>
          <w:iCs/>
          <w:sz w:val="24"/>
          <w:szCs w:val="24"/>
        </w:rPr>
        <w:t xml:space="preserve">Настоящее постановление подлежит официальному опубликованию </w:t>
      </w:r>
      <w:r w:rsidR="00E63E26">
        <w:rPr>
          <w:rFonts w:ascii="Times New Roman" w:eastAsia="Calibri" w:hAnsi="Times New Roman" w:cs="Times New Roman"/>
          <w:color w:val="000000"/>
          <w:sz w:val="24"/>
          <w:szCs w:val="24"/>
        </w:rPr>
        <w:t>в газете «</w:t>
      </w:r>
      <w:proofErr w:type="gramStart"/>
      <w:r w:rsidR="00E63E26">
        <w:rPr>
          <w:rFonts w:ascii="Times New Roman" w:eastAsia="Calibri" w:hAnsi="Times New Roman" w:cs="Times New Roman"/>
          <w:color w:val="000000"/>
          <w:sz w:val="24"/>
          <w:szCs w:val="24"/>
        </w:rPr>
        <w:t>Вестник  Севрюкаево</w:t>
      </w:r>
      <w:proofErr w:type="gramEnd"/>
      <w:r w:rsidRPr="00E143E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» и </w:t>
      </w:r>
      <w:r w:rsidRPr="00E143E9">
        <w:rPr>
          <w:rFonts w:ascii="Times New Roman" w:eastAsia="Calibri" w:hAnsi="Times New Roman" w:cs="Times New Roman"/>
          <w:sz w:val="24"/>
          <w:szCs w:val="24"/>
        </w:rPr>
        <w:t>на официальном сайте администрации сельского поселения</w:t>
      </w:r>
      <w:r w:rsidR="00E63E26">
        <w:rPr>
          <w:rFonts w:ascii="Times New Roman" w:eastAsia="Calibri" w:hAnsi="Times New Roman" w:cs="Times New Roman"/>
          <w:sz w:val="24"/>
          <w:szCs w:val="24"/>
        </w:rPr>
        <w:t xml:space="preserve"> Севрюкаево</w:t>
      </w:r>
      <w:r w:rsidRPr="00E143E9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«Интернет»  </w:t>
      </w:r>
      <w:r w:rsidR="00E63E26" w:rsidRPr="005E451C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>http://sevrukaevo.stavrsp.ru.</w:t>
      </w:r>
      <w:r w:rsidR="00E63E26" w:rsidRPr="007376DB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 xml:space="preserve"> </w:t>
      </w:r>
    </w:p>
    <w:p w:rsidR="00E143E9" w:rsidRPr="00E143E9" w:rsidRDefault="00E143E9" w:rsidP="00E143E9">
      <w:pPr>
        <w:ind w:firstLine="282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  <w:r w:rsidRPr="00E143E9">
        <w:rPr>
          <w:rFonts w:ascii="Times New Roman" w:eastAsia="Calibri" w:hAnsi="Times New Roman" w:cs="Times New Roman"/>
          <w:sz w:val="24"/>
          <w:szCs w:val="24"/>
        </w:rPr>
        <w:t>3. Контроль за выполнением настоящего постановления оставляю за собой.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710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20"/>
        <w:rPr>
          <w:rFonts w:ascii="Times New Roman" w:eastAsia="Calibri" w:hAnsi="Times New Roman" w:cs="Times New Roman"/>
          <w:iCs/>
          <w:sz w:val="24"/>
          <w:szCs w:val="24"/>
          <w:lang w:eastAsia="ru-RU"/>
        </w:rPr>
      </w:pPr>
      <w:bookmarkStart w:id="3" w:name="_Hlk484176049"/>
      <w:r w:rsidRPr="00E143E9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 xml:space="preserve">Глава 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20"/>
        <w:rPr>
          <w:rFonts w:ascii="Times New Roman" w:eastAsia="Calibri" w:hAnsi="Times New Roman" w:cs="Times New Roman"/>
          <w:iCs/>
          <w:sz w:val="24"/>
          <w:szCs w:val="24"/>
          <w:lang w:eastAsia="ru-RU"/>
        </w:rPr>
      </w:pPr>
      <w:r w:rsidRPr="00E143E9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>сельского посе</w:t>
      </w:r>
      <w:r w:rsidR="00E63E26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>ления Севрюкаево</w:t>
      </w:r>
      <w:r w:rsidRPr="00E143E9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 xml:space="preserve">                                    </w:t>
      </w:r>
      <w:r w:rsidR="00E63E26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 xml:space="preserve">     Н.Н. </w:t>
      </w:r>
      <w:proofErr w:type="spellStart"/>
      <w:r w:rsidR="00E63E26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>Алембатров</w:t>
      </w:r>
      <w:proofErr w:type="spellEnd"/>
    </w:p>
    <w:bookmarkEnd w:id="3"/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20"/>
        <w:rPr>
          <w:rFonts w:ascii="Times New Roman" w:eastAsia="Calibri" w:hAnsi="Times New Roman" w:cs="Times New Roman"/>
          <w:iCs/>
          <w:sz w:val="24"/>
          <w:szCs w:val="24"/>
          <w:lang w:eastAsia="ru-RU"/>
        </w:rPr>
      </w:pP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left="426" w:firstLine="425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E143E9" w:rsidRPr="00E143E9" w:rsidRDefault="00E143E9" w:rsidP="00E143E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18"/>
          <w:szCs w:val="18"/>
          <w:lang w:eastAsia="ru-RU"/>
        </w:rPr>
      </w:pPr>
      <w:r w:rsidRPr="00E143E9">
        <w:rPr>
          <w:rFonts w:ascii="Times New Roman" w:eastAsia="Times New Roman" w:hAnsi="Times New Roman" w:cs="Times New Roman"/>
          <w:sz w:val="18"/>
          <w:szCs w:val="18"/>
          <w:lang w:eastAsia="ru-RU"/>
        </w:rPr>
        <w:t>Приложение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18"/>
          <w:szCs w:val="18"/>
          <w:lang w:eastAsia="ru-RU"/>
        </w:rPr>
      </w:pPr>
      <w:r w:rsidRPr="00E143E9">
        <w:rPr>
          <w:rFonts w:ascii="Times New Roman" w:eastAsia="Times New Roman" w:hAnsi="Times New Roman" w:cs="Times New Roman"/>
          <w:sz w:val="18"/>
          <w:szCs w:val="18"/>
          <w:lang w:eastAsia="ru-RU"/>
        </w:rPr>
        <w:t>к постановлению администрации</w:t>
      </w:r>
    </w:p>
    <w:p w:rsidR="00E143E9" w:rsidRPr="00E143E9" w:rsidRDefault="00E63E26" w:rsidP="00E143E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сельского поселения Севрюкаево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143E9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муниципального района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18"/>
          <w:szCs w:val="18"/>
          <w:lang w:eastAsia="ru-RU"/>
        </w:rPr>
      </w:pPr>
      <w:r w:rsidRPr="00E143E9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Ставропольский Самарской области                                                               </w:t>
      </w:r>
    </w:p>
    <w:tbl>
      <w:tblPr>
        <w:tblW w:w="0" w:type="auto"/>
        <w:tblInd w:w="6232" w:type="dxa"/>
        <w:tblBorders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3113"/>
      </w:tblGrid>
      <w:tr w:rsidR="00E143E9" w:rsidRPr="00E143E9" w:rsidTr="00E143E9">
        <w:tc>
          <w:tcPr>
            <w:tcW w:w="3113" w:type="dxa"/>
          </w:tcPr>
          <w:p w:rsidR="00E143E9" w:rsidRPr="00E143E9" w:rsidRDefault="00E63E26" w:rsidP="00E143E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от               </w:t>
            </w:r>
            <w:r w:rsidR="00E143E9" w:rsidRPr="00E143E9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019 г.                      № </w:t>
            </w:r>
          </w:p>
        </w:tc>
      </w:tr>
    </w:tbl>
    <w:p w:rsidR="00E143E9" w:rsidRPr="00E143E9" w:rsidRDefault="00E143E9" w:rsidP="00E143E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0"/>
          <w:szCs w:val="20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0"/>
          <w:szCs w:val="20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Arial" w:eastAsia="Times New Roman" w:hAnsi="Arial" w:cs="Arial"/>
          <w:color w:val="FF0000"/>
          <w:sz w:val="20"/>
          <w:szCs w:val="20"/>
          <w:lang w:eastAsia="ru-RU"/>
        </w:rPr>
        <w:t> 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Административный регламент по предоставлению муниципальной</w:t>
      </w:r>
    </w:p>
    <w:p w:rsidR="00E143E9" w:rsidRPr="00E143E9" w:rsidRDefault="00E143E9" w:rsidP="00E143E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</w:pPr>
      <w:r w:rsidRPr="00E143E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услуги «Выдача разрешений на снос зеленых насаждений </w:t>
      </w:r>
      <w:r w:rsidRPr="00E143E9"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  <w:t>на террито</w:t>
      </w:r>
      <w:r w:rsidR="00E63E26"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  <w:t>рии сельского поселения Севрюкаево</w:t>
      </w:r>
      <w:r w:rsidRPr="00E143E9"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  <w:t xml:space="preserve"> муниципального района Ставропольский»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E143E9"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1.      Общие положения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E143E9"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1.1.Административный регламент предоставления администраци</w:t>
      </w:r>
      <w:r w:rsidR="00E63E26">
        <w:rPr>
          <w:rFonts w:ascii="Times New Roman" w:eastAsia="Times New Roman" w:hAnsi="Times New Roman" w:cs="Times New Roman"/>
          <w:sz w:val="24"/>
          <w:szCs w:val="24"/>
          <w:lang w:eastAsia="ru-RU"/>
        </w:rPr>
        <w:t>ей  сельского поселения Севрюкаево</w:t>
      </w:r>
      <w:r w:rsidRPr="00E143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муниципальной услуги «Выдача разрешений на снос зеленых насаждений» (далее – муниципальная услуга), определяет порядок, сроки и последовательность действий (административных процедур) администра</w:t>
      </w:r>
      <w:r w:rsidR="00E63E26">
        <w:rPr>
          <w:rFonts w:ascii="Times New Roman" w:eastAsia="Times New Roman" w:hAnsi="Times New Roman" w:cs="Times New Roman"/>
          <w:sz w:val="24"/>
          <w:szCs w:val="24"/>
          <w:lang w:eastAsia="ru-RU"/>
        </w:rPr>
        <w:t>ции сельского поселения Севрюкаево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(далее также – администрация) в отношении заявителей, указанных в пункте 1.2.2 настоящего Административного регламента, а также порядок взаимодействия с федеральными органами исполнительной власти, исполнительными органами государственной власти Самарской области, органами местного самоуправления при предоставлении администрацией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proofErr w:type="gram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2.Общие</w:t>
      </w:r>
      <w:proofErr w:type="gram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сведения о муниципальной услуге.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1.2.1. Под зелеными насаждениями в настоящем Административном регламенте понимаются деревья и кустарники, находящиеся на земельных участках из категории земель – земли населенных пунктов.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Снос зеленых насаждений является правомерным в следующих случаях: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1) 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2) удаление аварийных, больных деревьев и кустарников;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3) обеспечение санитарно-эпидемиологических требований к освещенности и инсоляции жилых и иных помещений, зданий;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4) ликвидация чрезвычайных ситуаций природного и техногенного характера и их последствий;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5) обеспечение надежности и безопасности функционирования подземных и наземных инженерных сетей, и коммуникаций;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6) проведение мероприятий, предусмотренных комплексными планами, целевыми, инвестиционными программами муниципального образования, направленными на улучшение состояния окружающей среды или условий проживания населения.</w:t>
      </w:r>
    </w:p>
    <w:p w:rsidR="00E143E9" w:rsidRPr="00E143E9" w:rsidRDefault="00E143E9" w:rsidP="00E143E9">
      <w:pPr>
        <w:spacing w:before="280"/>
        <w:rPr>
          <w:rFonts w:ascii="Times New Roman" w:eastAsia="Calibri" w:hAnsi="Times New Roman" w:cs="Times New Roman"/>
          <w:b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Настоящий Административный регламент не применяется в чрезвычайных и аварийных ситуациях, когда падение деревьев угрожает жизни и здоровью людей, состоянию зданий и сооружений, движению транспорта, функционированию коммуникаций, а также зеленых насаждений, предусмотренных в абзаце первом настоящего пункта, в аварийных ситуациях на объектах инженерного благоустройства, требующих безотлагательного проведения ремонтных работ. Снос указанных зеленых насаждений производится без получения разрешения на снос зеленых насаждений в соответствии с Решением Собрания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представите</w:t>
      </w:r>
      <w:r w:rsidR="006B3A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лей сельского поселения </w:t>
      </w:r>
      <w:proofErr w:type="gramStart"/>
      <w:r w:rsidR="006B3A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Севрюкаево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</w:t>
      </w:r>
      <w:proofErr w:type="gram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района Ставропольский</w:t>
      </w:r>
      <w:r w:rsidRPr="00E143E9">
        <w:rPr>
          <w:rFonts w:ascii="Times New Roman" w:eastAsia="Times New Roman" w:hAnsi="Times New Roman" w:cs="Times New Roman"/>
          <w:color w:val="C00000"/>
          <w:sz w:val="24"/>
          <w:szCs w:val="24"/>
          <w:lang w:eastAsia="ru-RU"/>
        </w:rPr>
        <w:t xml:space="preserve"> </w:t>
      </w:r>
      <w:r w:rsidR="006B3A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</w:t>
      </w:r>
      <w:r w:rsidR="006B3A1E">
        <w:rPr>
          <w:rFonts w:ascii="Times New Roman" w:eastAsia="Calibri" w:hAnsi="Times New Roman" w:cs="Times New Roman"/>
          <w:bCs/>
          <w:sz w:val="24"/>
          <w:szCs w:val="24"/>
        </w:rPr>
        <w:t>от 25</w:t>
      </w:r>
      <w:r w:rsidRPr="00E143E9">
        <w:rPr>
          <w:rFonts w:ascii="Times New Roman" w:eastAsia="Calibri" w:hAnsi="Times New Roman" w:cs="Times New Roman"/>
          <w:bCs/>
          <w:sz w:val="24"/>
          <w:szCs w:val="24"/>
        </w:rPr>
        <w:t>.11.2018 г.    №</w:t>
      </w:r>
      <w:r w:rsidR="006B3A1E">
        <w:rPr>
          <w:rFonts w:ascii="Times New Roman" w:eastAsia="Calibri" w:hAnsi="Times New Roman" w:cs="Times New Roman"/>
          <w:bCs/>
          <w:sz w:val="24"/>
          <w:szCs w:val="24"/>
        </w:rPr>
        <w:t xml:space="preserve"> 27</w:t>
      </w:r>
      <w:proofErr w:type="gramStart"/>
      <w:r w:rsidRPr="00E143E9">
        <w:rPr>
          <w:rFonts w:ascii="Times New Roman" w:eastAsia="Calibri" w:hAnsi="Times New Roman" w:cs="Times New Roman"/>
          <w:bCs/>
          <w:sz w:val="24"/>
          <w:szCs w:val="24"/>
        </w:rPr>
        <w:t xml:space="preserve">   </w:t>
      </w:r>
      <w:r w:rsidRPr="00E143E9">
        <w:rPr>
          <w:rFonts w:ascii="Times New Roman" w:eastAsia="Calibri" w:hAnsi="Times New Roman" w:cs="Times New Roman"/>
          <w:sz w:val="24"/>
          <w:szCs w:val="24"/>
        </w:rPr>
        <w:t>«</w:t>
      </w:r>
      <w:proofErr w:type="gramEnd"/>
      <w:r w:rsidRPr="00E143E9">
        <w:rPr>
          <w:rFonts w:ascii="Times New Roman" w:eastAsia="Calibri" w:hAnsi="Times New Roman" w:cs="Times New Roman"/>
          <w:sz w:val="24"/>
          <w:szCs w:val="24"/>
        </w:rPr>
        <w:t>Об утверждении Норм и правил по благоустройству  террито</w:t>
      </w:r>
      <w:r w:rsidR="006B3A1E">
        <w:rPr>
          <w:rFonts w:ascii="Times New Roman" w:eastAsia="Calibri" w:hAnsi="Times New Roman" w:cs="Times New Roman"/>
          <w:sz w:val="24"/>
          <w:szCs w:val="24"/>
        </w:rPr>
        <w:t>рии сельского поселения Севрюкаево</w:t>
      </w:r>
      <w:r w:rsidRPr="00E143E9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  Самарской области в новой редакции»</w:t>
      </w:r>
    </w:p>
    <w:p w:rsidR="00E143E9" w:rsidRPr="00E143E9" w:rsidRDefault="00E143E9" w:rsidP="00E143E9">
      <w:pPr>
        <w:spacing w:before="280"/>
        <w:rPr>
          <w:rFonts w:ascii="Calibri" w:eastAsia="Calibri" w:hAnsi="Calibri" w:cs="Times New Roman"/>
          <w:b/>
        </w:rPr>
      </w:pPr>
      <w:r w:rsidRPr="00E143E9">
        <w:rPr>
          <w:rFonts w:ascii="Calibri" w:eastAsia="Calibri" w:hAnsi="Calibri" w:cs="Times New Roman"/>
          <w:bCs/>
        </w:rPr>
        <w:t xml:space="preserve">       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Настоящий Административный регламент не применяется при осуществлении сноса зеленых насаждений на земельных участках, предоставленных для индивидуального жилищного строительства, ведения личного подсобного хозяйства, садоводства, огородничества, дачного строительства. Собственники и законные владельцы данных земельных участков осуществляют снос находящихся на таких земельных участках зеленых насаждений самостоятельно по своему усмотрению, исходя из имеющихся у них в соответствии с законодательством правомочий владения и пользования соответствующими земельными участками.       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1.2.2. Получателями муниципальной услуги являются юридические лица независимо от их организационно-правовых форм, индивидуальные предприниматели и иные физические лица, являющиеся собственниками или законными владельцами земельных участков, на территории которых находятся зеленные насаждения, и желающие осуществить снос зеленых насаждений в соответствии с пунктом 1.2.1 настоящего Административного регламента. 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Заявителями и лицами, выступающими от имени заявителей – юридических и физических лиц, при взаимодействии с администрацией в ходе предоставления муниципальной услуги, являются руководитель юридического лица, уполномоченное должностное лицо или уполномоченный представитель юридического лица, физическое лицо или его уполномоченный представитель (далее – заявители).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Полномочия заявителя, не являющегося получателем муниципальной услуги, подтверждаются доверенностью, оформленной в соответствии с требованиями законодательства.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1.3. Порядок информирования о правилах предоставления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Информирование о правилах предоставления муниципальной услуги осуществляют администрация, многофункциональные центры предоставления государственных и муниципальных услуг (МФЦ)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1.3.1. Местонахождение администрации: </w:t>
      </w:r>
      <w:r w:rsidR="00B149AD">
        <w:rPr>
          <w:rFonts w:ascii="Times New Roman" w:eastAsia="Calibri" w:hAnsi="Times New Roman" w:cs="Times New Roman"/>
          <w:sz w:val="24"/>
          <w:szCs w:val="24"/>
        </w:rPr>
        <w:t>445166</w:t>
      </w:r>
      <w:r w:rsidRPr="00E143E9">
        <w:rPr>
          <w:rFonts w:ascii="Times New Roman" w:eastAsia="Calibri" w:hAnsi="Times New Roman" w:cs="Times New Roman"/>
          <w:sz w:val="24"/>
          <w:szCs w:val="24"/>
        </w:rPr>
        <w:t>, Самарская обл</w:t>
      </w:r>
      <w:r w:rsidR="006B3A1E">
        <w:rPr>
          <w:rFonts w:ascii="Times New Roman" w:eastAsia="Calibri" w:hAnsi="Times New Roman" w:cs="Times New Roman"/>
          <w:sz w:val="24"/>
          <w:szCs w:val="24"/>
        </w:rPr>
        <w:t>асть, Ставропольский район, с. Севрюкаево, ул. Овражная</w:t>
      </w:r>
      <w:r w:rsidRPr="00E143E9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6B3A1E">
        <w:rPr>
          <w:rFonts w:ascii="Times New Roman" w:eastAsia="Calibri" w:hAnsi="Times New Roman" w:cs="Times New Roman"/>
          <w:sz w:val="24"/>
          <w:szCs w:val="24"/>
        </w:rPr>
        <w:t>д. 2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График работы администрации (время местное): </w:t>
      </w:r>
      <w:r w:rsidRPr="00E143E9">
        <w:rPr>
          <w:rFonts w:ascii="Times New Roman" w:eastAsia="Calibri" w:hAnsi="Times New Roman" w:cs="Times New Roman"/>
          <w:sz w:val="24"/>
          <w:szCs w:val="24"/>
        </w:rPr>
        <w:t xml:space="preserve">с 8-00 час. до 16-12 час., обед с                12-00 час. до 13-00 </w:t>
      </w:r>
      <w:proofErr w:type="gramStart"/>
      <w:r w:rsidRPr="00E143E9">
        <w:rPr>
          <w:rFonts w:ascii="Times New Roman" w:eastAsia="Calibri" w:hAnsi="Times New Roman" w:cs="Times New Roman"/>
          <w:sz w:val="24"/>
          <w:szCs w:val="24"/>
        </w:rPr>
        <w:t>час .</w:t>
      </w:r>
      <w:proofErr w:type="gramEnd"/>
      <w:r w:rsidRPr="00E143E9">
        <w:rPr>
          <w:rFonts w:ascii="Times New Roman" w:eastAsia="Calibri" w:hAnsi="Times New Roman" w:cs="Times New Roman"/>
          <w:sz w:val="24"/>
          <w:szCs w:val="24"/>
        </w:rPr>
        <w:t xml:space="preserve"> Выходные дни – суббота, воскресенье.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Справочные телефоны администрации: </w:t>
      </w:r>
      <w:r w:rsidR="00B149AD">
        <w:rPr>
          <w:rFonts w:ascii="Times New Roman" w:eastAsia="Calibri" w:hAnsi="Times New Roman" w:cs="Times New Roman"/>
          <w:bCs/>
          <w:sz w:val="24"/>
          <w:szCs w:val="24"/>
        </w:rPr>
        <w:t>8(8482)237618, 8(8482)237616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</w:t>
      </w:r>
      <w:bookmarkStart w:id="4" w:name="OLE_LINK1"/>
      <w:r w:rsidR="00B149A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электронной почты администрации  </w:t>
      </w:r>
      <w:hyperlink r:id="rId7" w:history="1">
        <w:r w:rsidR="00B149AD" w:rsidRPr="00B77A0E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ssevryukaevo</w:t>
        </w:r>
        <w:r w:rsidR="00B149AD" w:rsidRPr="00B77A0E">
          <w:rPr>
            <w:rStyle w:val="a6"/>
            <w:rFonts w:ascii="Times New Roman" w:eastAsia="Calibri" w:hAnsi="Times New Roman" w:cs="Times New Roman"/>
            <w:sz w:val="24"/>
            <w:szCs w:val="24"/>
          </w:rPr>
          <w:t>@</w:t>
        </w:r>
        <w:r w:rsidR="00B149AD" w:rsidRPr="00B77A0E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mail</w:t>
        </w:r>
        <w:r w:rsidR="00B149AD" w:rsidRPr="00B77A0E">
          <w:rPr>
            <w:rStyle w:val="a6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="00B149AD" w:rsidRPr="00B77A0E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bookmarkEnd w:id="4"/>
      <w:r w:rsidRPr="00E143E9">
        <w:rPr>
          <w:rFonts w:ascii="Times New Roman" w:eastAsia="Calibri" w:hAnsi="Times New Roman" w:cs="Times New Roman"/>
          <w:sz w:val="24"/>
          <w:szCs w:val="24"/>
        </w:rPr>
        <w:t>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1.3.2. Местонахождение МФЦ:</w:t>
      </w:r>
      <w:r w:rsidRPr="00E143E9">
        <w:rPr>
          <w:rFonts w:ascii="Times New Roman" w:eastAsia="Calibri" w:hAnsi="Times New Roman" w:cs="Times New Roman"/>
          <w:sz w:val="24"/>
          <w:szCs w:val="24"/>
        </w:rPr>
        <w:t xml:space="preserve"> 445011,</w:t>
      </w:r>
      <w:r w:rsidRPr="00E143E9">
        <w:rPr>
          <w:rFonts w:ascii="Times New Roman" w:eastAsia="Calibri" w:hAnsi="Times New Roman" w:cs="Times New Roman"/>
          <w:color w:val="C00000"/>
          <w:sz w:val="24"/>
          <w:szCs w:val="24"/>
        </w:rPr>
        <w:t xml:space="preserve"> </w:t>
      </w:r>
      <w:r w:rsidRPr="00E143E9">
        <w:rPr>
          <w:rFonts w:ascii="Times New Roman" w:eastAsia="Calibri" w:hAnsi="Times New Roman" w:cs="Times New Roman"/>
          <w:sz w:val="24"/>
          <w:szCs w:val="24"/>
        </w:rPr>
        <w:t>Самарская область, г. Тольятти, ул. Карла Маркса, 33Б.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График работы МФЦ (время местное):  </w:t>
      </w:r>
      <w:r w:rsidRPr="00E143E9">
        <w:rPr>
          <w:rFonts w:ascii="Times New Roman" w:eastAsia="Calibri" w:hAnsi="Times New Roman" w:cs="Times New Roman"/>
          <w:sz w:val="24"/>
          <w:szCs w:val="24"/>
          <w:shd w:val="clear" w:color="auto" w:fill="E9E9E9"/>
        </w:rPr>
        <w:t>Понедельник - Пятница с 08.00 до 17.00 Суббота с 09.00 до 14.00 (по предварительной записи) Воскресенье - выходной</w:t>
      </w:r>
      <w:r w:rsidRPr="00E143E9">
        <w:rPr>
          <w:rFonts w:ascii="Arial" w:eastAsia="Calibri" w:hAnsi="Arial" w:cs="Arial"/>
          <w:color w:val="636363"/>
          <w:sz w:val="20"/>
          <w:szCs w:val="20"/>
        </w:rPr>
        <w:br/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Справочные телефоны МФЦ:  </w:t>
      </w:r>
      <w:r w:rsidRPr="00E143E9">
        <w:rPr>
          <w:rFonts w:ascii="Times New Roman" w:eastAsia="Calibri" w:hAnsi="Times New Roman" w:cs="Times New Roman"/>
          <w:bCs/>
          <w:sz w:val="24"/>
          <w:szCs w:val="24"/>
        </w:rPr>
        <w:t>8(8482)281057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 электронной почты МФЦ: stavr-mfc63@mail.ru.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1.3.3. Информация о местонахождении, графике работы и справочных телефонах администрации,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официальном интернет-сайте администрации</w:t>
      </w:r>
      <w:r w:rsidR="00B149A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proofErr w:type="gramStart"/>
      <w:r w:rsidR="00B149AD" w:rsidRPr="00B149AD">
        <w:rPr>
          <w:rFonts w:ascii="Times New Roman" w:eastAsia="Times New Roman" w:hAnsi="Times New Roman" w:cs="Times New Roman"/>
          <w:sz w:val="24"/>
          <w:szCs w:val="24"/>
          <w:lang w:eastAsia="ru-RU"/>
        </w:rPr>
        <w:t>http://sevrukaevo.stavrsp.ru</w:t>
      </w:r>
      <w:r w:rsidR="00B149A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Calibri" w:hAnsi="Times New Roman" w:cs="Times New Roman"/>
          <w:iCs/>
          <w:sz w:val="24"/>
          <w:szCs w:val="24"/>
        </w:rPr>
        <w:t>.</w:t>
      </w:r>
      <w:proofErr w:type="gramEnd"/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Портале государственных и муниципальных услуг Самарской области (далее - Портал) </w:t>
      </w:r>
      <w:hyperlink r:id="rId8" w:history="1"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val="en-US" w:eastAsia="ru-RU"/>
          </w:rPr>
          <w:t>www</w:t>
        </w:r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eastAsia="ru-RU"/>
          </w:rPr>
          <w:t>.</w:t>
        </w:r>
        <w:proofErr w:type="spellStart"/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val="en-US" w:eastAsia="ru-RU"/>
          </w:rPr>
          <w:t>uslugi</w:t>
        </w:r>
        <w:proofErr w:type="spellEnd"/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eastAsia="ru-RU"/>
          </w:rPr>
          <w:t>.</w:t>
        </w:r>
        <w:proofErr w:type="spellStart"/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val="en-US" w:eastAsia="ru-RU"/>
          </w:rPr>
          <w:t>samregion</w:t>
        </w:r>
        <w:proofErr w:type="spellEnd"/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eastAsia="ru-RU"/>
          </w:rPr>
          <w:t>.</w:t>
        </w:r>
        <w:proofErr w:type="spellStart"/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val="en-US" w:eastAsia="ru-RU"/>
          </w:rPr>
          <w:t>ru</w:t>
        </w:r>
        <w:proofErr w:type="spellEnd"/>
      </w:hyperlink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информационных стендах в помещении приема заявлений в администрации;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указанным в предыдущем пункте номерам телефонов администрации.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Информация о местах нахождения и графике работы МФЦ, находящихся на территории Самарской области, адресах электронной почты и официальных сайтов МФЦ приведена в сети Интернет по адресу: </w:t>
      </w:r>
      <w:r w:rsidRPr="00E143E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www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.мфц63.рф.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1.3.4. Информирование о правилах предоставления муниципальной услуги могут проводиться в следующих формах: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индивидуальное личное консультирование;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индивидуальное консультирование по почте (по электронной почте);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индивидуальное консультирование по телефону;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публичное письменное информирование;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публичное устное информирование.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1.3.5. Индивидуальное личное консультирование.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Время ожидания лица, заинтересованного в получении консультации при индивидуальном личном консультировании. Не может превышать 15 минут.</w:t>
      </w:r>
      <w:r w:rsidRPr="00E143E9">
        <w:rPr>
          <w:rFonts w:ascii="Times New Roman" w:eastAsia="Times New Roman" w:hAnsi="Times New Roman" w:cs="Times New Roman"/>
          <w:color w:val="C00000"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Индивидуальное личное консультирование одного лица должностным лицом администрации не может превышать 20 минут.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случае, если для подготовки ответа требуется время, превышающее 20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время для обратившегося за консультацией лица время для индивидуального личного консультирования. 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1.3.6. Индивидуальное консультирование по почте (по электронной почте).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1.3.7. Индивидуальное консультирование по телефону.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консультирование по телефону.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Время разговора не должно превышать 10 минут.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 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1.3.8. Публичное письменное информирование.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 на официальном сайте администрации и на Портале.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1.3.9. Публичное устное информирование.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Публичное устное информирование осуществляется путем размещения уполномоченным должностным лицом администрации с привлечением средств массовой информации.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1.3.10. Должностные лица администрации, участвующие в предоставлении муниципальной услуги, при ответе на обращения граждан и организаций обязаны: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разговор по причине поступления звонка на другой аппарат. В конце личного консультирования и консультирования по телефону должностное лицо администрации, 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подготовившего ответ, номер телефона и фамилию исполнителя (должностного лица администрации, подготовившего ответ).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Должностное лицо администрации не вправе осуществлять консультирование обратившихся за консультацией лиц, выходящее за рамки информирования о стандартных процедурах и условиях предоставления муниципальной услуги и влияющее прямо или косвенно на индивидуальные решения обратившихся за консультацией лиц.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1.3.11. На стендах в местах предоставления муниципальной услуги размещаются следующие информационные материалы: 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 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извлечения из текста настоящего Административного регламента и приложения к нему;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извлечения из нормативных правовых актов по наиболее часто задаваемым вопросам;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перечень документов, представляемых заявителем, и требования, предъявляемые к этим документам;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формы документов для заполнения, образцы заполнения документов;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банковские реквизиты для уплаты восстановительной стоимости в соответствии с пунктом 2.10 настоящего Административного регламента;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перечень оснований для отказа в предоставлении муниципальной услуги;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обжалования решения, действий или бездействия должностных лиц администрации, участвующих в предоставлении муниципальной услуги;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1.3.12. На официальном сайте администрации в сети Интернет размещаются следующие информационные материалы: 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наименование и полный почтовый адрес администрации;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справочные телефоны, по которым можно получить консультацию о правилах предоставления муниципальной услуги;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электронной почты администрации; 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полный текст настоящего Административного регламента с приложениями к нему;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информационные материалы, содержащиеся на стендах в местах предоставления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1.3.13. На Портале размещается информация: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наименование и полный почтовый адрес администрации;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справочные телефоны, по которым можно получить консультацию о правилах предоставления муниципальной услуги;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 электронной почты администрации;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получения информации заинтересованными лицами по вопросам предоставления муниципальной услуги. Сведений о результате предоставления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E143E9"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2.      Стандарт предоставления муниципальной услуги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E143E9"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2.1. Наименование муниципальной услуги – выдача разрешений на снос зеленых насаждений.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2.2. Наименование органа местного самоуправления, предоставляющего муниципальную услугу – Администрац</w:t>
      </w:r>
      <w:r w:rsidR="00B149A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ия сельского </w:t>
      </w:r>
      <w:proofErr w:type="gramStart"/>
      <w:r w:rsidR="00B149AD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 Севрюкаево</w:t>
      </w:r>
      <w:proofErr w:type="gramEnd"/>
      <w:r w:rsidRPr="00E143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муниципальной услуги осуществляется в многофункциональных центрах предоставления государственных и муниципальных услуг (МФЦ) в части приема документов, необходимых для предоставления муниципальной услуги, доставки документов в Администрацию, выдачи документов заявителю.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предоставлении муниципальной услуги осуществляется взаимодействие с федеральными органами исполнительной власти – Управлением Федеральной налоговой службы по Самарской области (далее – УФНС), Управлением Федеральной службы государственной регистрации, кадастра и картографии по Самарской области (далее – Управление 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Росреестра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), Управлением Федерального казначейства по Самарской области (далее – УФК), Управлением Федеральной службы по надзору в сфере защиты прав потребителей и благополучия человека по Самарской области (далее – Управление 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Роспотребнадзора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); органами исполнительной власти Самарской области – министерством строительства Самарской области (далее – Минстрой), министерством транспорта и автомобильных дорог Самарской области (далее – Минтранс); органом местного самоуправления, осуществляющим выдачу разрешений на строительство объектов капитального строительства на территории муниципального образования.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2.3. Результатом предоставления муниципальной услуги являются: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выдача разрешения на снос зеленых насаждений на территории муниципального образования;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- отказ в выдаче разрешения на снос зеленых насаждений на территории муниципального образования.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 2.4.   Срок предоставления муниципальной услуги составляет не более 30 (тридцати) дней со дня регистрации заявления о предоставлении муниципальной услуги и прилагаемых к нему документов в Администрации.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муниципальной услуги по заявлению, поступившему через МФЦ, осуществляется в срок, установленный настоящим пунктом, со дня регистрации заявления и прилагаемых к нему документов Администрацией.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2.5.   Правовые основания для предоставления муниципальной услуги: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Федеральный закон от 10.01.2002 №7-ФЗ «Об охране окружающей среды» (Собрание законодательства Российской Федерации, 2002, № 2 ст. 133; 2004, № 35, ст. 3607; 2005, № 1, ст. 25; № 19, ст. 1752; 2006, № 1, ст. 10; № 52, ст. 5498; 2007, № 7, ст. 834, № 27, ст. 3213; 2008, № 29, ст. 3418; № 30/ ст. 3616; 2009, № 1, ст. 17; № 11, ст. 1261; № 52, ст. 6450; 2011, № 1, ст. 54; № 29, ст. 4281; № 30, ст. 4590, 4591; 4596; № 48, ст. 6732; 2012, № 26, ст. 3446).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Федеральный закон от 06.10.2003 №131-ФЗ «Об общих принципах организации местного самоуправления в Российской Федерации» (Собрание законодательства Российской Федерации» 2003, №40, ст.3822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Приказ Министерства регионального развития Российской Федерации от 27.12.2011 № 613 «Об утверждении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Методических рекомендаций по разработке норм и правил по благоустройству территорий муниципальных образований» (Законодательные и нормативные документы в ЖКХ, № 3, март, 2012);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Настоящий административный регламент.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 текстами федеральных законов, указов и распоряжений Президента Российской Федерации можно ознакомиться на Официальном интернет-портале правовой информации (</w:t>
      </w:r>
      <w:hyperlink r:id="rId9" w:history="1"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val="en-US" w:eastAsia="ru-RU"/>
          </w:rPr>
          <w:t>www</w:t>
        </w:r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eastAsia="ru-RU"/>
          </w:rPr>
          <w:t>.</w:t>
        </w:r>
        <w:proofErr w:type="spellStart"/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val="en-US" w:eastAsia="ru-RU"/>
          </w:rPr>
          <w:t>pravo</w:t>
        </w:r>
        <w:proofErr w:type="spellEnd"/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eastAsia="ru-RU"/>
          </w:rPr>
          <w:t>.</w:t>
        </w:r>
        <w:proofErr w:type="spellStart"/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val="en-US" w:eastAsia="ru-RU"/>
          </w:rPr>
          <w:t>gov</w:t>
        </w:r>
        <w:proofErr w:type="spellEnd"/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eastAsia="ru-RU"/>
          </w:rPr>
          <w:t>.</w:t>
        </w:r>
        <w:proofErr w:type="spellStart"/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val="en-US" w:eastAsia="ru-RU"/>
          </w:rPr>
          <w:t>ru</w:t>
        </w:r>
        <w:proofErr w:type="spellEnd"/>
      </w:hyperlink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). На Официальном интернет – портале правовой информации могут быть размещены (опубликованы) правовые акты Правительства Российской Федерации, законы и иные правовые акты Самарской области.</w:t>
      </w:r>
      <w:r w:rsidRPr="00E143E9">
        <w:rPr>
          <w:rFonts w:ascii="Arial" w:eastAsia="Times New Roman" w:hAnsi="Arial" w:cs="Arial"/>
          <w:sz w:val="24"/>
          <w:szCs w:val="24"/>
          <w:lang w:eastAsia="ru-RU"/>
        </w:rPr>
        <w:t> 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 2.6. Исчерпывающий перечень документов и информации, необходимых в соответствии с законодательными или иными нормативными правовыми актами для предоставления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Arial" w:eastAsia="Times New Roman" w:hAnsi="Arial" w:cs="Arial"/>
          <w:sz w:val="24"/>
          <w:szCs w:val="24"/>
          <w:lang w:eastAsia="ru-RU"/>
        </w:rPr>
        <w:t> 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2.6.1. Для предоставления муниципальной услуги заявитель предоставляет в Администрацию, МФЦ заявление по форме согласно Приложению №1 к настоящему Административному регламенту. Вместе с заявлением заявитель в целях предоставления муниципальной услуги самостоятельно представляет в администрацию следующие документы: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1) проект благоустройства и озеленения земельного участка, на котором находится (находятся) предполагаемое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ые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) к сносу зеленое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ые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насаждение (я), с графиком проведения работ по сносу зеленых насаждений, работ по благоустройству и озеленению;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схема </w:t>
      </w:r>
      <w:proofErr w:type="gram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размещения</w:t>
      </w:r>
      <w:proofErr w:type="gram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предполагаемого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) к сносу зеленого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насаждения (й) (ситуационный план);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3) уведомление об оплате восстановительной стоимости в соответствии с правилами 2.10 настоящего Административного регламента в случае, когда такая восстановительная стоимость должна быть оплачена. Уведомление представляется по форме согласно Приложению № 4 к настоящему Административному регламенту в соответствии с пунктом 3.4.6 настоящего Административного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случае, если предполагаемое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ые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) к сносу зеленое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ые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насаждение (я) находится (находятся) на земельном участке, относящемся к общему имуществу собственников помещений в многоквартирном доме, заявителем к заявлению о предоставлении муниципальной услуги должен быть приложен документ, подтверждающий согласие этих собственников на снос зеленого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насаждения (й). Таким документом является протокол общего собрания собственников помещений в многоквартирном доме.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2.6.2.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</w:t>
      </w:r>
      <w:r w:rsidRPr="00E143E9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1) свидетельство о регистрации юридического лица в случае, если получателем муниципальной услуги является юридическое лицо; 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2) правоустанавливающие документы на земельный участок, на котором находится предполагаемое к сносу зеленое насаждение;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3) разрешение на строительство объекта капитального строительства в случае, если снос зеленого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насаждения (й) предполагается в случае осуществления строительства, реконструкции объектов капитального строительства;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4) предписание органа государственного санитарно-эпидемиологического надзора в случае, если снос зеленого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насаждения (й)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5) документ, свидетельствующий об уплате восстановительной стоимости в случае, если в соответствии с правилами пункта 2.10 настоящего Административного регламента должна быть оплачена восстановительная стоимость. Восстановительная стоимость оплачивается в соответствии с пунктом 3.4.6 настоящего Административного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 целью соблюдения установленных сроков предоставления муниципальной услуги заявителем может быть заполнен опросный лист с целью сообщения информации, которая может быть использована для подготовки и направления запросов в порядке межведомственного взаимодействия. Форма опросного листа приведена в Приложении №3 к настоящему Административному регламенту. Отказ заявителя от заполнения опросного листа или частичное заполнение опросного листа заявителем не могут являться основанием для отказа в предоставлении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2.6.3. Указанное в пункте 2.6.1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а также на официальном сайте Администрации в сети Интернет и на Едином портале и Портале.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Заявление и документы, указанные в пункте 2.6.1 настоящего Административного регламента, могут быть поданы в Администрацию или МФЦ: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- лично получателем муниципальной услуги либо его представителем;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- в письменном виде по почте;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- в электронной форме по электронной почте либо через Портал (при наличии электронной цифровой подписи).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Администрация (МФЦ) не вправе требовать от заявителя предоставления документов и информации или осуществления действий, предоставление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 2.7. Основания для отказа в приеме документов, необходимых для предоставления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Основаниями для отказа в приеме документов, необходимых для предоставления муниципальной услуги являются:</w:t>
      </w:r>
    </w:p>
    <w:p w:rsidR="00E143E9" w:rsidRPr="00E143E9" w:rsidRDefault="00B149AD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подача заявления</w:t>
      </w:r>
      <w:r w:rsidR="00E143E9"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установленной Приложением № 1 к настоящему Административному регламенту форме либо с нарушением абзаца первого пункта 2.6.3 настоящего Административного регламента;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не</w:t>
      </w:r>
      <w:r w:rsidR="00B149A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одного или боле</w:t>
      </w:r>
      <w:r w:rsidR="00B149AD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документов, предусмотренных пунктом 2.6.1 настоящего Административного регламента, за исключением уведомления об оплате восстановительной стоимости. 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2.8. Основания для отказа в предоставлении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Основаниями для отказа в предоставлении муниципальной услуги являются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 1) несоответствие основания предоставления муниципальной услуги требованиям пункта 1.2.1 настоящего Административного регламента;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 2) несоответствие лица, от имени которого было подано заявление о предоставления муниципальной услуги, требованиям пункта 1.2.</w:t>
      </w:r>
      <w:bookmarkStart w:id="5" w:name="_Hlk5096912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 настоящего Административного регламента;</w:t>
      </w:r>
    </w:p>
    <w:bookmarkEnd w:id="5"/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3) неоплата восстановительной стоимости в соответствии с пунктом 2.10 настоящего Административного регламента в</w:t>
      </w:r>
      <w:r w:rsidR="00B149A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случае, когда такая восстановительная стоимость должна быть оплачена.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2.9. Услуги, являющиеся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услуги, отсутствуют.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2.10. Муниципальная услуга предоставляется за плату, если иное не предусмотрено настоящим пунктом. Платой является восстановительная стоимость, зачисляемая на бюджетный счет муниципального образования. Восстановительная стоимость зеленых насаждений определяется в расчете на одно дерево, один кустарник.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Сметная стоимость годового ухода за кустарником </w:t>
      </w:r>
      <w:r w:rsidRPr="00E143E9">
        <w:rPr>
          <w:rFonts w:ascii="Times New Roman" w:eastAsia="Times New Roman" w:hAnsi="Times New Roman" w:cs="Times New Roman"/>
          <w:color w:val="C00000"/>
          <w:sz w:val="24"/>
          <w:szCs w:val="24"/>
          <w:lang w:eastAsia="ru-RU"/>
        </w:rPr>
        <w:t>-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1,49 тыс. руб. Сметная стоимость годового ухода за деревом составляет 2,9 тыс. руб.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Администрация не вправе требовать от заявителя дополнительной платы за подготовку, оформление, выдачу разрешения на снос зеленых насаждений и (или) совершение иных связанных с выдачей указанного разрешения действий, помимо восстановительной стоимости.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Восстановительная стоимость не уплачивается в случае обеспечения санитарно-эпидемиологических требований к освещенности и инсоляции жилых и иных помещений, зданий.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2.11. Максимальный срок ожидания в очереди при подаче заявления о предоставлении муниципальной услуги и при получении результата предоставления муниципальной услуги не превышает 15 минут.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2.12.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Срок регистрации заявления о предоставлении муниципальной услуги и прилагаемых к нему документов – 1 рабочий день. 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2.13. Требования к помещениям, в которых предоставляется муниципальная услуга, к местам ожидания и местам для заполнения заявлений, местам приема заявителей, информационным стендам с образцами заполнения заявлений и перечнем документов, необходимых для предоставления муниципальной услуги, размещению и оформлению визуальной и текстовой информации о порядке предоставления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 предоставления муниципальной услуги должны отвечать следующим требованиям: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здание, в котором расположена администрация, МФЦ, должно быть оборудовано отдельным входом для свободного доступа заинтересованных лиц;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центральный вход в здание администрации, МФЦ, должны быть оборудованы информационными табличками (вывесками), содержащими информацию о режиме работы администрации (МФЦ);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помещения для работы с заинтересованными лицами оборудуются соответствующими информационными стендами, вывесками, указателями;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визуальная и текстовая информация о порядке предоставления муниципальной услуги размещается на информационном стенде или информационном терминале в помещении администрации (структурного подразделения администрации), МФЦ, для ожидания и приема заявителей (устанавливаются в удобном для граждан месте), а также на официальном сайте администрации, Едином портале и Портале;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оформление визуальной и текстовой информации о порядке предоставления муниципальной услуги должно соответствовать оптимальному зрительному и слуховому восприятию этой информации гражданами;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должностные лица администрации, МФЦ, участвующие в предоставлении муниципальной услуги, обеспечиваются личными нагрудными идентификационными карточками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бейджами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) с указанием фамилии, имени, отчества (последнее – при наличии) и должности либо настольными табличками аналогичного содержания;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рабочие места должностных лиц администрации, МФЦ, участвующих в предоставлении муниципальной услуги, оборудуются компьютерами и оргтехникой, позволяющими своевременно и в полном объеме получать справочную информацию по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вопросам предоставления муниципальной услуги и организовать предоставление муниципальной услуги в полном объеме;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 ожидания должны быть комфортны для пребывания заинтересованных лиц и работы должностных лиц администрации, МФЦ, в том числе необходимо наличие доступных мест общего пользования (туалет, гардероб);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 ожидания в очереди на консультацию, подачу заявления о предоставлении муниципальной услуги или для получения результатов муниципальной услуги должны быть оборудованы стульями, кресельными секциями или скамьями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банкетками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);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количество мест ожидания не может быть менее пяти;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 заполнения документов оборудуются стульями, столами (стойками) и обеспечиваются писчей бумагой и канцелярскими принадлежностями в количестве, достаточном для оформления документов заинтересованными лицами;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в помещениях для должностных лиц администрации, МФЦ, участвующих в предоставлении муниципальной услуги, местах ожидания и приема заинтересованных лиц необходимо наличие системы кондиционирования воздуха, средств пожаротушения и системы оповещения о возникновении чрезвычайной ситуации.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2.14.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Показателями доступности и качества муниципальной услуги являются: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Степень удовлетворенности заявителей качеством и доступностью предоставления муниципальной услуги (по результатам опроса заявителей);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заявлений о предоставлении муниципальной услуги, рассмотренных в установленные сроки, от общего количества заявлений, рассмотренных за календарный год;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жалоб на действия (бездействие) должностных лиц, признанных обоснованными от общего количества жалоб, рассмотренных за календарный год;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количество удовлетворенных судами заявлений по обжалованию решений (действий, бездействия) органа, предоставляющего муниципальную услугу, или должностного лица, участвующего в проставлении муниципальной услуги, за календарный год. 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2.15. Соответствие исполнения условий настоящего Административного регламента требованиям к качеству и доступности предоставления муниципальной услуги осуществляется на основе анализа практики применения Административного регламента. 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Анализ практики применения Административного регламента проводится должностными лицами администрации один раз в год.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Результаты анализа практики применения Административного регламента размещаются в сети Интернет на официальном сайте администрации, а также используются для принятия решения о необходимости внесения соответствующих изменений в настоящий Административный регламент в целях оптимизации административных процедур, уменьшения сроков исполнения административных процедур и административных действий. 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2.16. Организация представления муниципальной услуги осуществляется в МФЦ в режиме «одного окна».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Документы для получения муниципальной услуги заявитель предоставляет в МФЦ по почте, по электронной почте и при личном обращении в МФЦ.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Регистрация заявлений и документов осуществляется в электронном журнале регистрации заявлений.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Определенные Административным регламентом требования к местам предоставления муниципальной услуги и информированию заявителей о порядке ее предоставления применяются, если в МФЦ в соответствии с действующим законодательством Российской Федерации не установлены иные, более высокие требования.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Администрация обязана предоставить в полном объеме предусмотренную Административным регламентом информацию в МФЦ для ее размещения на месте, отведенном для информирования заявителей.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2.17.  Предоставление муниципальной услуги в электронной форме осуществляется в соответствии с законодательством Российской Федерации и законодательством Самарской области. Предоставление муниципальной услуги в электронной форме требует наличия у обеих сторон персонального компьютера с выходом в Интернет</w:t>
      </w:r>
      <w:r w:rsidRPr="00E143E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электронной форме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3.1.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Предоставление муниципальной услуги включает в себя следующие административные процедуры: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приём и регистрация заявления и прилагаемых к нему документов;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рассмотрение заявления и проверка прилагаемых к нему документов, принятие решения об отказе в приёме документов;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межведомственных запросов в органы, участвующие в предоставлении муниципальной услуги;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принятие решения об отказе в предоставлении муниципальной услуги;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принятие решения о предоставлении муниципальной услуги и выдача решения о предоставлении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Блок-схема предоставления муниципальной услуги приведена в Приложении № 2 к настоящему Административному регламенту.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3.2. Приём и регистрация заявления и прилагаемых к нему документов. 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3.2.1. Основанием для начала административной процедуры является поступление в администрацию заявления и прилагаемых к нему документов.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3.2.2. Ответственным за выполнение административной процедуры является специалист администрации, уполномоченный на прием заявлений (далее – специалист, уполномоченный на прием заявлений).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3.2.3. Специалист, уполномоченный на прием заявлений, в установленном порядке регистрирует заявление о предоставлении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3.2.4. Критерием принятия решения является поступление заявления в администрацию.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3.2.5. Результатом выполнения административной процедуры является приём заявления и прилагаемых к нему документов специалистом, уполномоченным на прием заявлений.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3.2.6. Способом фиксации результата административной процедуры является регистрация заявления и передача заявления и прилагаемых к нему документов специалисту администрации, ответственному за подготовку проекта решения (далее – специалист, ответственный за подготовку проекта решения).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3.2.7. Максимальный срок выполнения процедуры – 1 рабочий день.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3.3. Рассмотрение заявления и проверка прилагаемых к нему документов, принятие решения об отказе в приёме документов.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3.3.1. Основанием для начала административной процедуры является получение заявления и прилагаемых к нему документов специалистом, ответственным за подготовку проекта решения.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3.3.2. Ответственным за выполнение административной процедуры является специалист администрации, ответственный за подготовку проекта решения (далее – специалист, ответственный за подготовку проекта решения).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3.3.3. Специалист, ответственный за подготовку проекта решения, в течение 2 рабочих дней рассматривает обращение и прилагаемые к нему документы и налагает резолюцию с поручением специалисту, ответственному за подготовку проекта решения, о рассмотрении и проверке предоставленных документов.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3.3.4. Специалист, ответственный за подготовку проекта решения, проверяет заявление и прилагаемые к нему документы.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3.3.5. В случае наличия оснований для отказа в приёме документов, предусмотренных пунктом 2.7 настоящего Регламента, специалист, ответственный за подготовку проекта решения, готовить проект уведомления об отказе в приёме документов с указанием соответствующих оснований.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3.3.6. Специалист, ответственный за подготовку проекта решения, передаёт проект уведомления об отказе в приёме документов на подписание главе сельского поселения.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3.3.7. Критерием принятия решения является наличие или отсутствие оснований для отказа в приёме документов, предусмотренных пунктом 2.7 настоящего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3.3.8. Результатом выполнения административной процедуры является направление заявителю уведомления об отказе в приёме документов по почте, по электронной почте при наличии адреса электронной почты, или посредством Единого портала или Портала в электронной форме.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3.3.9. Способом фиксации результата административной процедуры является регистрация уведомления об отказе в приёме документов.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3.3.10. Максимальный срок выполнения процедуры – 5 рабочих дней со дня получения заявления и прилагаемых к нему документов специалистом, ответственным за подготовку проекта решения.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3.4. Направление межведомственных запросов в органы, участвующие в предоставлении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3.4.1. Основанием для начала административной процедуры является непредставление заявителем в администрацию предусмотренных пунктом 2.6.2 настоящего Регламента документов и информации, которые могут быть получены в рамках межведомственного информационного взаимодействия.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3.4.2. Межведомственный запрос о предоставлении документов и информации формируется и направляется специалистом, ответственным за подготовку проекта решения.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3.4.3. Межведомственный запрос формируется и направляется в соответствии с технологической картой межведомственного взаимодействия по предоставлению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отсутствии технической возможности формирования и направления межведомственного запроса в форме электронного документа по каналам СМЭВ межведомственный запрос направляется на бумажном носителе по почте или курьерской доставкой.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Межведомственный запрос в бумажном виде должен содержать следующие сведения, если дополнительные сведения не установлены законодательным актом Российской Федерации: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1) наименование органа или организации, направляющих межведомственный запрос;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2) наименование органа или организации, в адрес которых направляется межведомственный запрос;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 (идентификатор) такой услуги в реестре муниципальных услуг;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4) указание на положения нормативного правового акта, которыми установлено представление документа и (или) информации, необходимых для предоставления муниципальной услуги, и указание на реквизиты данного нормативного правового акта;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5) сведения, необходимые для представления документа и (или) информации, установленные настоящим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таких документа и (или) информации;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6) контактная информация для направления ответа на межведомственный запрос;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7) дата направления межведомственного запроса;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8) фамилия, имя, отчество и должность лица, подготовившего и направившего межведомственный запрос, а также номер служебного телефона;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9) информация о факте получения согласия, предусмотренного частью 5 статьи 7 Федерального закона № 210-ФЗ (при направлении межведомственного запроса в случае, предусмотренном частью 5 статьи 7 настоящего Федерального закона № 210-ФЗ).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межведомственного запроса допускается только в целях, связанных с предоставлением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Максимальный срок формирования и направления запросов составляет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 рабочий день.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3.4.4. При подготовке межведомственного запроса специалист, ответственный за подготовку проекта решения, определяет государственные органы, органы местного самоуправления либо подведомственные государственным органам или органам местного самоуправления организации, в распоряжении которых данные документы находятся.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3.4.5. Срок подготовки и направления ответа на межведомственный запрос о представлении документов и информации, необходимых для предоставления муниципальной услуги, не может превышать 5 рабочих дней со дня поступления межведомственного запроса в орган или организацию, предоставляющие документ и информацию.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3.4.6. Максимальный срок осуществления административной процедуры не может превышать 10 рабочих дней.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3.4.7. Критерием принятия решения является поступление ответов на межведомственные запросы.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3.4.8. Результатом исполнения административной процедуры является получение в рамках межведомственного взаимодействия документов (информации), предусмотренных пунктом 2.6.2. Регламента и необходимых для предоставления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3.4.9. Способом фиксации результата административной процедуры является регистрация ответов на межведомственные запросы.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3.5. Принятие решения об отказе в предоставлении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3.5.1. Основанием для начала административной процедуры является установление специалистом, ответственным за подготовку проекта решения, оснований для отказа в предоставлении муниципальной услуги, указанных в пункте 2.8 настоящего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3.5.2. Ответственным за выполнение административной процедуры является: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в части подготовки мотивированного отказа и передачи его на регистрацию и на отправку, а также в части организации его выдачи заявителю при личном заявлении в администрацию специалист, ответственный за подготовку проекта решения;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части регистрации и отправки мотивированного отказа – специалист администрации, ответственный за отправку мотивированного отказа (далее –специалист, ответственный за отправку мотивированного отказа).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3.5.3. Специалист, ответственный за подготовку проекта решения, в течение 3 рабочих дней со дня поступления последнего ответа на межведомственный запрос подготавливает мотивированный отказ в виде письма администрации с указанием оснований, предусмотренных пунктом 2.8 настоящего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3.5.4.</w:t>
      </w:r>
      <w:r w:rsidR="00B149A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Специалист, ответственный за подготовку проекта решения, направляет </w:t>
      </w:r>
      <w:proofErr w:type="gram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письмо  для</w:t>
      </w:r>
      <w:proofErr w:type="gram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подписания главе сельского поселения.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3.5.5. После подписания письма оно передаётся специалисту администрации, ответственному за отправку исходящей корреспонденции (далее – специалист, ответственный за отправку исходящей корреспонденции).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отправку исходящей корреспонденции, направляет письмо заявителю посредством почтовой связи по адресу, указанному в заявлении, и (или) в электронном виде по адресу электронной почты, указанному в заявлении (в случае, если в заявлении указанно о получении результата муниципальной услуги посредством электронной почты и в заявлении имеется адрес электронной почты заявителя), или посредством Единого портала или Портала в электронной форме.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3.5.6. В случае, если в заявлении заявитель выразил желание получить результат муниципальной услуги лично, письмо передается специалисту, ответственному за подготовку проекта решения, для определения с заявителем даты и времени его вручения.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подготовку проекта решения уведомляет по телефону заявителя о подписании и регистрации письма в администрации и назначает дату и время прибытия заявителя в администрацию для получения письма лично.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подготовку проекта решения, указывает в журнале выдачи документов номер и дату регистрации сопроводительного письма, дату его получения заявителем, фамилию, имя, отчество (при наличии) заявителя или его уполномоченного представителя. После внесения этих данных в журнал выдачи документов, ответственный за подготовку проекта решения, выдает письмо заявителю под роспись в журнале выдачи.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3.5.7. Критерием принятия решения является наличие оснований для отказа в предоставлении муниципальной услуги, указанных в пункте 2.8 настоящего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3.5.8. Результатом выполнения административной процедуры является направление заявителю мотивированного отказа (письма) либо передача указанного письма заявителю при его личном обращении в администрацию.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3.5.9. Способом фиксации является регистрация мотивированного отказа (письма) в предоставлении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3.5.10. Срок выполнения процедуры – не более 7 рабочих дней со дня установления специалистом администрации</w:t>
      </w:r>
      <w:r w:rsidRPr="00E143E9">
        <w:rPr>
          <w:rFonts w:ascii="Times New Roman" w:eastAsia="Times New Roman" w:hAnsi="Times New Roman" w:cs="Times New Roman"/>
          <w:color w:val="C00000"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наличия оснований для отказа в предоставлении муниципальной услуги, указанных в пункте 2.8 настоящего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3.6. Принятие решения о предоставлении муниципальной услуги и выдача решения о предоставлении муниципальной услуги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3.6.1. Основанием для начала административной процедуры является установление специалистом, ответственным за подготовку проекта решения, отсутствия оснований для отказа в предоставлении муниципальной услуги, указанных в пункте 2.8 настоящего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3.6.2. Ответственным за выполнение административной процедуры является: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в части организации выезда на место сноса зелёных насаждений, подготовки проекта разрешения на снос зелёных насаждений (далее – Разрешение) и передачи его на регистрацию и на отправку, а также в части организации его выдачи заявителю при личном обращении в администрацию – руководитель, ответственный за подготовку проекта Разрешения;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части регистрации и отправки Разрешения – специалист администрации, ответственный за отправку Разрешения (далее – специалист, ответственный за отправку Разрешения).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3.6.3.</w:t>
      </w:r>
      <w:r w:rsidR="00B149A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подготовку проекта Разрешения, организует комиссионный выезд к месту нахождения зеленого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насаждения (й), предполагаемого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) к сносу. Состав комиссии и порядок ее деятельности определяется главой сельского поселения.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3.6.4. Специалист, ответственный за подготовку проекта решения, организует комиссионный выезд к месту нахождения зеленого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насаждения (й), предполагаемого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) к сносу.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3.6.5. Комиссия в течение одного рабочего дня: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осуществляет выезд к месту нахождения зеленого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насаждения (й), предполагаемого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) к сносу;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определяет на месте фактические основания сноса зеленого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насаждения (й) с учетом положений пункта 1.2.1 настоящего Административного регламента, в том числе констатирует факт нарушения или соблюдения санитарно-эпидемиологических требований к освещенности и инсоляции жилых и иных помещений, зданий, устанавливает количество и виды (деревья, кустарники) зеленых насаждений, состояние предполагаемых к сносу зеленых насаждений (здоровые, аварийные или больные);    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составляет акт по результатам выезда с фиксацией в нем сведений, предусмотренных предыдущим абзацем (далее – Акт);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передает предусмотренный предыдущим абзацем Акт специалисту, ответственному за подготовку проекта решения для дальнейшей работы.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3.6.6. Специалист, ответственный за подготовку проекта решения: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определяет восстановительную стоимость предполагаемых к сносу зеленых насаждений 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уведомляет заявителя о необходимости уплаты восстановительной стоимости;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проверяет оплату заявителем восстановительной стоимости.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3.6.7. Заявитель в течение 3 рабочих дней оплачивает сумму восстановительной стоимости зеленых насаждений 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насаждений).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3.6.8. В случае неуплаты заявителем восстановительной стоимости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 специалист, ответственный за подготовку проекта решения, осуществляет административные действия, предусмотренные разделом 3.5. настоящего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3.6.9. В случае отсутствия оснований для отказа в предоставлении муниципальной услуги специалист, ответственный за подготовку проекта решения, в течение 1 рабочего дня со дня подготовки Акта (со дня получения сведений об оплате заявителем восстановительной стоимости в случае необходимости) подготавливает проект Разрешения.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3.6.10.</w:t>
      </w:r>
      <w:r w:rsidR="003E4B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Специалист, ответственный за подготовку проекта </w:t>
      </w:r>
      <w:proofErr w:type="gram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Разрешения,  направляет</w:t>
      </w:r>
      <w:proofErr w:type="gram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его для подписания главе сельского поселения.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3.6.11. После подписания Разрешения оно передаётся специалисту администрации, ответственному за отправку исходящей корреспонденции (далее – специалист, ответственный за отправку исходящей корреспонденции).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отправку исходящей корреспонденции, направляет Разрешение заявителю посредством почтовой связи по адресу, указанному в заявлении, и (или) в электронном виде по адресу электронной почты, указанному в заявлении (в случае, если в заявлении указанно о получении результата муниципальной услуги посредством электронной почты и в заявлении имеется адрес электронной почты заявителя), или в электронной форме посредством Единого портала или Портала.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3.6.12. В случае, если в заявлении заявитель выразил желание получить результат муниципальной услуги лично, Разрешение передается специалисту, ответственному за подготовку проекта решения, для определения с заявителем даты и времени его вручения.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подготовку проекта решения, уведомляет по телефону заявителя о подписании и регистрации Разрешения и назначает дату и время прибытия заявителя в администрацию для получения письма лично.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Специалист, ответственный за подготовку проекта решения, указывает в журнале выдачи документов номер и дату регистрации Разрешения, дату его получения заявителем, фамилию, имя, отчество (при наличии) заявителя или его уполномоченного представителя. После внесения этих данных в журнал выдачи документов, ответственный за подготовку проекта решения, выдает Разрешение заявителю под роспись в журнале выдачи.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3.6.13. Критерием принятия решения является отсутствие оснований для отказа в предоставлении муниципальной услуги, указанных в пункте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2.8 настоящего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3.6.14. Результатом выполнения административной процедуры является направление заявителю Разрешения либо передача Разрешения заявителю при его личном обращении в администрацию.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3.6.15. Способом фиксации является регистрация Разрешения.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3.6.16. Срок выполнения процедуры – не более 15 рабочих дней.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3.7. Особенности реализации административных процедур при предоставлении муниципальной услуги в электронной форме.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3.7.1. Основанием (юридическим фактом) для начала административной процедуры, является поступление в администрацию в электронной форме посредством Единого портала или Портала заявления о предоставлении муниципальной услуги и документов, представляемых заявителем самостоятельно.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3.7.2. Специалист, уполномоченный на прием заявлений: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1) регистрирует поступившее заявление в журнале регистрации входящих документов;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2) проверяет правильность оформления представленных заявителем документов;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3) проверяет комплектность представленных заявителем документов согласно пункту 2.6.1 настоящего Административного регламента;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подготавливает, подписывает и направляет заявителю по почте на бумажном носителе либо в электронной форме (при наличии электронного адреса или посредством Единого портала или Портала) уведомление о регистрации заявления о предоставлении муниципальной услуги.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3.7.3. Максимальный срок административной процедуры не может превышать 1 рабочего дня.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3.7.4. Критерием принятия решения является наличие заявления </w:t>
      </w:r>
      <w:proofErr w:type="gramStart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и  документов</w:t>
      </w:r>
      <w:proofErr w:type="gramEnd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представленных в электронной форме.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3.7.5. Результатом административной процедуры является прием документов, представленных заявителем.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3.7.6. Способом фиксации результата административной процедуры является регистрация заявления в журнале регистрации входящих документов.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3.7.7. Дальнейшие административные действия осуществляются в соответствии с разделами 3.3 – 3.6 настоящего Регламента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3.8. Выполнение административных процедур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предоставлении муниципальной услуги на базе МФЦ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3.8.1. Основанием для начала административной процедуры является обращение заявителя с заявлением о предоставлении муниципальной услуги и прилагаемых к нему документов в МФЦ.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3.8.2. Сотрудник МФЦ, ответственный за прием и регистрацию документов, осуществляет следующую последовательность действий: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1) устанавливает предмет обращения;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2) устанавливает соответствие личности заявителя документу, удостоверяющему личность;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3) проверяет наличие документа, удостоверяющего права (полномочия) представителя заинтересованного лица (в случае, если с заявлением обращается представитель заявителя);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4) осуществляет сверку копий представленных документов с их оригиналами;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5) проверяет заявление и прилагаемые к нему документы на наличие подчисток, приписок, зачеркнутых слов и иных неоговоренных исправлений, серьезных повреждений, не позволяющих однозначно истолковать их содержание;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6) осуществляет прием заявления, прилагаемых к нему документов и составляет расписку, которая содержит информацию о дате приема заявления с указанием полного перечня документов, представленных заявителем, и перечня документов, которые будут получены по межведомственным запросам, телефоне для справок по обращениям граждан;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7) вручает копию расписки заявителю.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3.8.3. При отсутствии у заявителя, обратившегося лично, заполненного заявления или неправильном его заполнении сотрудник МФЦ, ответственный за прием и регистрацию документов, консультирует заявителя по вопросам заполнения заявления.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3.8.4. В случае установления факта несоответствия документов требованиям, указанным в пункте 2.6.1 Регламента, сотрудник МФЦ, ответственный за прием и регистрацию документов, уведомляет заявителя о наличии препятствий для предоставления муниципальной услуги, разъясняет заявителю содержание недостатков, выявленных в предоставленных документах, и предлагает заявителю сдать документы после устранения недостатков.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3.8.5. В случае если заявитель отказывается устранять выявленные недостатки, сотрудник МФЦ, ответственный за прием и регистрацию документов, осуществляет прием заявления, прилагаемых к нему документов и составляет расписку, которая содержит информацию о дате приема заявления с указанием полного перечня документов, представленных заявителем, и перечня документов, которые будут получены по межведомственным запросам, телефоне для справок по обращениям граждан, а также отметку о несоответствии представленных документов требованиям, указанным в пункте 2.6.1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3.8.6. Сотрудник МФЦ, ответственный за организацию направления заявления и прилагаемых к нему документов в администрацию, организует передачу заявления и документов, представленных заявителем, в администрацию в соответствии с заключенным соглашением о взаимодействии и порядком делопроизводства в МФЦ.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3.8.7. В случае предоставления муниципальной услуги по экстерриториальному принципу сотрудник МФЦ, ответственный за прием и регистрацию документов, формирует электронный образ заявления и документов, подписывает усиленной квалифицированной электронной подписью и передает по защищенным каналам связи в администрацию в соответствии с реестрами-расписками.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3.8.8. Сотрудник администрации, ответственный за регистрацию поступающих заявлений, регистрирует заявление и прилагаемые к нему документы в соответствии с подразделом 3.2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3.8.9. Максимальный срок выполнения процедуры – 2 рабочих дня с даты поступления заявления и прилагаемых к нему документов в МФЦ.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3.8.10. Результатом выполнения административной процедуры является прием заявления и прилагаемых к нему документов в МФЦ и передача их в администрацию.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3.7.11. Способом фиксации исполнения административной процедуры является регистрация заявления в информационной системе МФЦ, а также в книге регистрации заявлений и (или) в соответствующей информационной системе.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Дальнейшие административные процедуры осуществляются в порядке, указанном в подразделах 3.3 – 3.6 настоящего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b/>
          <w:sz w:val="24"/>
          <w:szCs w:val="24"/>
        </w:rPr>
        <w:t>IV. Формы контроля за исполнением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b/>
          <w:sz w:val="24"/>
          <w:szCs w:val="24"/>
        </w:rPr>
        <w:t>административного регламента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4.1.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ab/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lastRenderedPageBreak/>
        <w:t>услуги, и исполнением ответственными должностными лицами администрации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сельского поселения.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4.2.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ab/>
        <w:t>Периодичность осуществления текущего контроля устанавливается главой сельского поселения.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4.3.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4.4.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ab/>
        <w:t>Периодичность проведения плановых проверок выполнения администрацией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4.5.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4.6.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Плановые проверки проводятся не реже 1 раза в 3 года.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4.7.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ab/>
        <w:t>Плановые и внеплановые проверки полноты и качества предоставления муниципальной услуги осуществляются адм</w:t>
      </w:r>
      <w:r w:rsidR="003E4B7B">
        <w:rPr>
          <w:rFonts w:ascii="Times New Roman" w:eastAsia="Times New Roman" w:hAnsi="Times New Roman" w:cs="Times New Roman"/>
          <w:sz w:val="24"/>
          <w:szCs w:val="24"/>
        </w:rPr>
        <w:t>инистрацией сельского поселения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>, ответственной за организацию работы по рассмотрению обращений граждан и главой сельского поселения на основании соответствующих правовых актов.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4.8.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ab/>
        <w:t>Должностные лица администрации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:rsidR="00E143E9" w:rsidRPr="00E143E9" w:rsidRDefault="00E143E9" w:rsidP="00E143E9">
      <w:pPr>
        <w:spacing w:after="0" w:line="240" w:lineRule="auto"/>
        <w:ind w:firstLine="720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4.9.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4.10.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Портале, на официальном сайте администрации.</w:t>
      </w:r>
    </w:p>
    <w:p w:rsidR="00E143E9" w:rsidRPr="003E4B7B" w:rsidRDefault="00E143E9" w:rsidP="003E4B7B">
      <w:pPr>
        <w:spacing w:after="0" w:line="240" w:lineRule="auto"/>
        <w:ind w:firstLine="700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и Региональный порталы.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851" w:right="849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851" w:right="849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b/>
          <w:sz w:val="24"/>
          <w:szCs w:val="24"/>
        </w:rPr>
        <w:t>V.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</w:p>
    <w:p w:rsidR="00E143E9" w:rsidRPr="00E143E9" w:rsidRDefault="00E143E9" w:rsidP="00E143E9">
      <w:pPr>
        <w:spacing w:after="0" w:line="33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 xml:space="preserve">5.1. 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pacing w:val="-6"/>
          <w:sz w:val="24"/>
          <w:szCs w:val="24"/>
        </w:rPr>
        <w:t>5.2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>. 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с жалобой лично (устно) в соответствии с графиком приема или направить жалобу в письменной форме, в том числе на бумажном носителе либо в электронной форме.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5.3. Жалоба может быть направлена по почте, через МФЦ, с использованием сети Интернет, в том числе с использованием Портала, а также может быть принята при личном приеме заявителя.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Жалоба должна содержать: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2) фамилию, имя, отчество (последнее – при наличии), сведения о месте жительства заявителя,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5.4. Заявитель может обратиться с жалобой в том числе в следующих случаях: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1) нарушение срока регистрации заявления заявителя о предоставлении муниципальной услуги;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2) нарушение срока предоставления муниципальной услуги;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b/>
          <w:iCs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lastRenderedPageBreak/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5.5. 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5.7. Жалоба заявителя может быть адресована: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Главе сельского поселения;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5.8. Ответ на устную жалобу, поступившую на личном приеме у главы сельского поселения, должностных лиц администрации дается устно (с согласия заявителя) в ходе личного приема (если изложенные в устной жалобе факты и обстоятельства являются очевидными и не требуют дополнительной проверки), в остальных случаях дается письменный ответ по существу поставленных в жалобе вопросов.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пятнадцати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пяти рабочих дней со дня ее регистрации. Правительство Российской Федерации вправе установить случаи, при которых срок рассмотрения жалобы может быть сокращен.</w:t>
      </w:r>
    </w:p>
    <w:p w:rsidR="00E143E9" w:rsidRPr="00E143E9" w:rsidRDefault="00E143E9" w:rsidP="00E143E9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5.9. По результатам рассмотрения жалобы орган, предоставляющий муниципальную услугу, принимает одно из следующих решений:</w:t>
      </w:r>
    </w:p>
    <w:p w:rsidR="00E143E9" w:rsidRPr="00E143E9" w:rsidRDefault="00E143E9" w:rsidP="00E143E9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формах;</w:t>
      </w:r>
    </w:p>
    <w:p w:rsidR="00E143E9" w:rsidRPr="00E143E9" w:rsidRDefault="00E143E9" w:rsidP="00E143E9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- решение об отказе в удовлетворении жалобы.</w:t>
      </w:r>
    </w:p>
    <w:p w:rsidR="00E143E9" w:rsidRPr="00E143E9" w:rsidRDefault="00E143E9" w:rsidP="00E143E9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Заявителю направляется письменный ответ, содержащий результаты рассмотрения жалобы.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5.10. 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E143E9" w:rsidRPr="00E143E9" w:rsidRDefault="00E143E9" w:rsidP="00E143E9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right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br w:type="page"/>
      </w:r>
      <w:r w:rsidRPr="00E143E9">
        <w:rPr>
          <w:rFonts w:ascii="Times New Roman" w:eastAsia="Times New Roman" w:hAnsi="Times New Roman" w:cs="Times New Roman"/>
          <w:sz w:val="24"/>
          <w:szCs w:val="28"/>
        </w:rPr>
        <w:lastRenderedPageBreak/>
        <w:t>Приложение № 1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right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к Административному регламенту</w:t>
      </w:r>
    </w:p>
    <w:p w:rsidR="00E143E9" w:rsidRPr="00E143E9" w:rsidRDefault="00E143E9" w:rsidP="00E143E9">
      <w:pPr>
        <w:spacing w:after="0" w:line="240" w:lineRule="auto"/>
        <w:ind w:left="4395"/>
        <w:jc w:val="right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предоставления администрацией сельского п</w:t>
      </w:r>
      <w:r w:rsidR="003E4B7B">
        <w:rPr>
          <w:rFonts w:ascii="Times New Roman" w:eastAsia="Times New Roman" w:hAnsi="Times New Roman" w:cs="Times New Roman"/>
          <w:sz w:val="24"/>
          <w:szCs w:val="28"/>
        </w:rPr>
        <w:t>оселения Севрюкаево</w:t>
      </w: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 муниципальной услуги «Выдача разрешений на снос зеленых насаждений на территории </w:t>
      </w:r>
      <w:r w:rsidR="003E4B7B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сельского поселения Севрюкаево</w:t>
      </w:r>
      <w:r w:rsidRPr="00E143E9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муниципального района Ставропольский</w:t>
      </w: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» 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360" w:lineRule="auto"/>
        <w:jc w:val="right"/>
        <w:outlineLvl w:val="1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Заявление на выдачу разрешения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на снос зеленых насаждений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 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Прошу выдать разрешение на снос следующих зеленых насаждений: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___________ (указать количество) деревьев,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___________ (указать количество) кустарников.</w:t>
      </w:r>
    </w:p>
    <w:p w:rsidR="00E143E9" w:rsidRPr="00E143E9" w:rsidRDefault="00E143E9" w:rsidP="00E143E9">
      <w:pPr>
        <w:spacing w:after="0" w:line="240" w:lineRule="auto"/>
        <w:ind w:firstLine="709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Адрес места нахождения зеленых насаждений, предполагаемых к сносу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__________________________________________________________________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Основание сноса зеленых насаждений (нужное подчеркнуть):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1) 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изысканий;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2) обеспечение санитарно-эпидемиологических требований к освещенности и инсоляции жилых и иных помещений, зданий; 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3) ликвидация чрезвычайных ситуаций природного и техногенного характера и их последствий;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4) обеспечение надежности и безопасности функционирования подземных и </w:t>
      </w:r>
      <w:proofErr w:type="gramStart"/>
      <w:r w:rsidRPr="00E143E9">
        <w:rPr>
          <w:rFonts w:ascii="Times New Roman" w:eastAsia="Times New Roman" w:hAnsi="Times New Roman" w:cs="Times New Roman"/>
          <w:sz w:val="24"/>
          <w:szCs w:val="28"/>
        </w:rPr>
        <w:t>наземных инженерных сетей</w:t>
      </w:r>
      <w:proofErr w:type="gramEnd"/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 и коммуникаций;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5) проведение мероприятий, предусмотренных комплексными планами, целевыми, инвестиционными программами муниципального образования, направленными на улучшение состояния окружающей среды или условий проживания населения.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Реквизиты получателя муниципальной услуги: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Наименование организации (Ф.И.О. физического лица) 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__________________________________________________________________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Юридический адрес (адрес местожительства для физических лиц</w:t>
      </w:r>
      <w:proofErr w:type="gramStart"/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):   </w:t>
      </w:r>
      <w:proofErr w:type="gramEnd"/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 xml:space="preserve"> __________________________________________________________________</w:t>
      </w:r>
    </w:p>
    <w:p w:rsidR="00E143E9" w:rsidRPr="00E143E9" w:rsidRDefault="00E143E9" w:rsidP="00E143E9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Почтовый адрес_______________________________________________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Ф.И.О. руководителя юридического лица (если получателем муниципальной услуги является юридическое лицо) 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тел. __________________________</w:t>
      </w:r>
    </w:p>
    <w:p w:rsidR="00E143E9" w:rsidRPr="00E143E9" w:rsidRDefault="00E143E9" w:rsidP="00E143E9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Ф.И.О. доверенного лица (представителя) 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тел. __________________________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Адрес электронной почты ______________________________________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ОГРН (для получателя муниципальной услуги – юридического лица) __________________________________________________________________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Дата государственной регистрации (для получателя муниципальной услуги – юридического лица) _________________________________________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Достоверность изложенных в настоящем заявлении сведений и документов, прилагаемых к заявлению, подтверждаю.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E143E9">
        <w:rPr>
          <w:rFonts w:ascii="Times New Roman" w:eastAsia="Times New Roman" w:hAnsi="Times New Roman" w:cs="Times New Roman"/>
          <w:bCs/>
          <w:color w:val="000000"/>
          <w:sz w:val="24"/>
          <w:szCs w:val="28"/>
          <w:lang w:eastAsia="ru-RU"/>
        </w:rPr>
        <w:t xml:space="preserve">Даю согласие </w:t>
      </w:r>
      <w:r w:rsidRPr="00E143E9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на обработку и использование моих персональных данных в соответствии с Федеральным законом от 27.07.2006 № 152-ФЗ «О персональных данных» для целей </w:t>
      </w:r>
      <w:r w:rsidRPr="00E143E9">
        <w:rPr>
          <w:rFonts w:ascii="Times New Roman" w:eastAsia="Times New Roman" w:hAnsi="Times New Roman" w:cs="Times New Roman"/>
          <w:color w:val="000000"/>
          <w:kern w:val="1"/>
          <w:sz w:val="24"/>
          <w:szCs w:val="28"/>
          <w:lang w:eastAsia="ru-RU"/>
        </w:rPr>
        <w:t>выдачи разрешения на установку и эксплуатацию рекламной конструкции</w:t>
      </w:r>
      <w:r w:rsidRPr="00E143E9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lastRenderedPageBreak/>
        <w:t> 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Дата _________________________      Подпись __________________________М.П.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 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Приложения к заявлению: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 </w:t>
      </w:r>
      <w:r w:rsidRPr="00E143E9">
        <w:rPr>
          <w:rFonts w:ascii="Times New Roman" w:eastAsia="Times New Roman" w:hAnsi="Times New Roman" w:cs="Times New Roman"/>
          <w:sz w:val="24"/>
          <w:szCs w:val="28"/>
        </w:rPr>
        <w:t>1) проект благоустройства и озеленения земельного участка, на котором находится (находятся) предполагаемое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8"/>
        </w:rPr>
        <w:t>ые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8"/>
        </w:rPr>
        <w:t>) к сносу зеленое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8"/>
        </w:rPr>
        <w:t>ые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) насаждение (я), с графиком проведения работ по сносу зеленых насаждений, работ по благоустройству и озеленению; 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2) схема </w:t>
      </w:r>
      <w:proofErr w:type="gramStart"/>
      <w:r w:rsidRPr="00E143E9">
        <w:rPr>
          <w:rFonts w:ascii="Times New Roman" w:eastAsia="Times New Roman" w:hAnsi="Times New Roman" w:cs="Times New Roman"/>
          <w:sz w:val="24"/>
          <w:szCs w:val="28"/>
        </w:rPr>
        <w:t>размещения</w:t>
      </w:r>
      <w:proofErr w:type="gramEnd"/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 предполагаемого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8"/>
        </w:rPr>
        <w:t>ых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8"/>
        </w:rPr>
        <w:t>) к сносу зеленого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8"/>
        </w:rPr>
        <w:t>ых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8"/>
        </w:rPr>
        <w:t>) насаждения (й) (ситуационный план);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3) протокол общего собрания собственников помещений в многоквартирном доме о согласии на снос зеленых насаждений, находящихся на земельном участке, относящемся к общему имуществу собственников помещений в многоквартирном доме (в случае, если предполагаемое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8"/>
        </w:rPr>
        <w:t>ые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8"/>
        </w:rPr>
        <w:t>) к сносу зеленое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8"/>
        </w:rPr>
        <w:t>ые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8"/>
        </w:rPr>
        <w:t>) насаждение (я) находится (находятся) на земельном участке, относящемся к общему имуществу собственников помещений в многоквартирном доме);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4) свидетельство о регистрации юридического лица в случае, если получателем муниципальной услуги является юридическое лицо (предоставляется по желанию заявителя);  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5) правоустанавливающие документы на земельный участок, на котором находится (находятся) предполагаемое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8"/>
        </w:rPr>
        <w:t>ые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8"/>
        </w:rPr>
        <w:t>) к сносу зеленое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8"/>
        </w:rPr>
        <w:t>ые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8"/>
        </w:rPr>
        <w:t>) насаждение (я</w:t>
      </w:r>
      <w:proofErr w:type="gramStart"/>
      <w:r w:rsidRPr="00E143E9">
        <w:rPr>
          <w:rFonts w:ascii="Times New Roman" w:eastAsia="Times New Roman" w:hAnsi="Times New Roman" w:cs="Times New Roman"/>
          <w:sz w:val="24"/>
          <w:szCs w:val="28"/>
        </w:rPr>
        <w:t>)(</w:t>
      </w:r>
      <w:proofErr w:type="gramEnd"/>
      <w:r w:rsidRPr="00E143E9">
        <w:rPr>
          <w:rFonts w:ascii="Times New Roman" w:eastAsia="Times New Roman" w:hAnsi="Times New Roman" w:cs="Times New Roman"/>
          <w:sz w:val="24"/>
          <w:szCs w:val="28"/>
        </w:rPr>
        <w:t>предоставляются по желанию заявителя);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6) разрешение на строительство объекта капитального строительства в случае, если снос зеленого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8"/>
        </w:rPr>
        <w:t>ых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8"/>
        </w:rPr>
        <w:t>) насаждения (й) предполагается в случае осуществления строительства, реконструкции объектов капитального строительства (предоставляется по желанию заявителя);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7) предписание органа государственного санитарно-эпидемиологического надзора в случае, если снос зеленого (</w:t>
      </w:r>
      <w:proofErr w:type="spellStart"/>
      <w:r w:rsidRPr="00E143E9">
        <w:rPr>
          <w:rFonts w:ascii="Times New Roman" w:eastAsia="Times New Roman" w:hAnsi="Times New Roman" w:cs="Times New Roman"/>
          <w:sz w:val="24"/>
          <w:szCs w:val="28"/>
        </w:rPr>
        <w:t>ых</w:t>
      </w:r>
      <w:proofErr w:type="spellEnd"/>
      <w:r w:rsidRPr="00E143E9">
        <w:rPr>
          <w:rFonts w:ascii="Times New Roman" w:eastAsia="Times New Roman" w:hAnsi="Times New Roman" w:cs="Times New Roman"/>
          <w:sz w:val="24"/>
          <w:szCs w:val="28"/>
        </w:rPr>
        <w:t>) насаждения (й)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 (предоставляется по желанию заявителя).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8"/>
          <w:szCs w:val="28"/>
        </w:rPr>
        <w:br w:type="page"/>
      </w:r>
      <w:r w:rsidRPr="00E143E9">
        <w:rPr>
          <w:rFonts w:ascii="Times New Roman" w:eastAsia="Times New Roman" w:hAnsi="Times New Roman" w:cs="Times New Roman"/>
          <w:sz w:val="24"/>
          <w:szCs w:val="28"/>
        </w:rPr>
        <w:lastRenderedPageBreak/>
        <w:t>Приложение № 2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к Административному регламенту</w:t>
      </w: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предоставления администрац</w:t>
      </w:r>
      <w:r w:rsidR="003E4B7B">
        <w:rPr>
          <w:rFonts w:ascii="Times New Roman" w:eastAsia="Times New Roman" w:hAnsi="Times New Roman" w:cs="Times New Roman"/>
          <w:sz w:val="24"/>
          <w:szCs w:val="28"/>
        </w:rPr>
        <w:t>ией сельского поселения Севрюкаево</w:t>
      </w: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 муниципальной услуги «Выдача разрешений на снос зеленых насаждений на территории </w:t>
      </w:r>
      <w:r w:rsidR="003E4B7B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сельского поселения Севрюкаево</w:t>
      </w:r>
      <w:r w:rsidRPr="00E143E9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муниципального района Ставропольский</w:t>
      </w: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» </w:t>
      </w: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3E4B7B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699AB94" wp14:editId="20580D82">
                <wp:simplePos x="0" y="0"/>
                <wp:positionH relativeFrom="column">
                  <wp:posOffset>1533525</wp:posOffset>
                </wp:positionH>
                <wp:positionV relativeFrom="paragraph">
                  <wp:posOffset>157480</wp:posOffset>
                </wp:positionV>
                <wp:extent cx="2591435" cy="571500"/>
                <wp:effectExtent l="0" t="0" r="18415" b="19050"/>
                <wp:wrapNone/>
                <wp:docPr id="61" name="Надпись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91435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43E9" w:rsidRPr="00727770" w:rsidRDefault="00E143E9" w:rsidP="00E143E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Приём и регистрация заявления и прилагаемых к нему документов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699AB94" id="_x0000_t202" coordsize="21600,21600" o:spt="202" path="m,l,21600r21600,l21600,xe">
                <v:stroke joinstyle="miter"/>
                <v:path gradientshapeok="t" o:connecttype="rect"/>
              </v:shapetype>
              <v:shape id="Надпись 61" o:spid="_x0000_s1026" type="#_x0000_t202" style="position:absolute;left:0;text-align:left;margin-left:120.75pt;margin-top:12.4pt;width:204.05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">
                <v:textbox>
                  <w:txbxContent>
                    <w:p w:rsidR="00E143E9" w:rsidRPr="00727770" w:rsidRDefault="00E143E9" w:rsidP="00E143E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Приём и регистрация заявления и прилагаемых к нему документов</w:t>
                      </w:r>
                    </w:p>
                  </w:txbxContent>
                </v:textbox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2741930</wp:posOffset>
                </wp:positionH>
                <wp:positionV relativeFrom="paragraph">
                  <wp:posOffset>97155</wp:posOffset>
                </wp:positionV>
                <wp:extent cx="4445" cy="248285"/>
                <wp:effectExtent l="76200" t="0" r="71755" b="56515"/>
                <wp:wrapNone/>
                <wp:docPr id="60" name="Прямая со стрелкой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445" cy="24828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96EA2AB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60" o:spid="_x0000_s1026" type="#_x0000_t32" style="position:absolute;margin-left:215.9pt;margin-top:7.65pt;width:.35pt;height:19.5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">
                <v:stroke endarrow="block"/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1640205</wp:posOffset>
                </wp:positionH>
                <wp:positionV relativeFrom="paragraph">
                  <wp:posOffset>81281</wp:posOffset>
                </wp:positionV>
                <wp:extent cx="2212340" cy="525780"/>
                <wp:effectExtent l="0" t="0" r="16510" b="26670"/>
                <wp:wrapNone/>
                <wp:docPr id="59" name="Надпись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12340" cy="5257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43E9" w:rsidRPr="00472E65" w:rsidRDefault="00E143E9" w:rsidP="00E143E9">
                            <w:pPr>
                              <w:jc w:val="center"/>
                              <w:rPr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Рассмотрение заявления и проверка прилагаемых к нему документов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59" o:spid="_x0000_s1027" type="#_x0000_t202" style="position:absolute;margin-left:129.15pt;margin-top:6.4pt;width:174.2pt;height:41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">
                <v:textbox>
                  <w:txbxContent>
                    <w:p w:rsidR="00E143E9" w:rsidRPr="00472E65" w:rsidRDefault="00E143E9" w:rsidP="00E143E9">
                      <w:pPr>
                        <w:jc w:val="center"/>
                        <w:rPr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Рассмотрение заявления и проверка прилагаемых к нему документов</w:t>
                      </w:r>
                    </w:p>
                  </w:txbxContent>
                </v:textbox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3404235</wp:posOffset>
                </wp:positionH>
                <wp:positionV relativeFrom="paragraph">
                  <wp:posOffset>130175</wp:posOffset>
                </wp:positionV>
                <wp:extent cx="850265" cy="276225"/>
                <wp:effectExtent l="0" t="0" r="102235" b="66675"/>
                <wp:wrapNone/>
                <wp:docPr id="58" name="Прямая со стрелкой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50265" cy="2762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C32CCD" id="Прямая со стрелкой 58" o:spid="_x0000_s1026" type="#_x0000_t32" style="position:absolute;margin-left:268.05pt;margin-top:10.25pt;width:66.95pt;height:21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">
                <v:stroke endarrow="block"/>
              </v:shape>
            </w:pict>
          </mc:Fallback>
        </mc:AlternateContent>
      </w: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1352550</wp:posOffset>
                </wp:positionH>
                <wp:positionV relativeFrom="paragraph">
                  <wp:posOffset>130175</wp:posOffset>
                </wp:positionV>
                <wp:extent cx="571500" cy="276225"/>
                <wp:effectExtent l="38100" t="0" r="19050" b="66675"/>
                <wp:wrapNone/>
                <wp:docPr id="57" name="Прямая со стрелкой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71500" cy="2762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D78D8C" id="Прямая со стрелкой 57" o:spid="_x0000_s1026" type="#_x0000_t32" style="position:absolute;margin-left:106.5pt;margin-top:10.25pt;width:45pt;height:21.7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">
                <v:stroke endarrow="block"/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95250</wp:posOffset>
                </wp:positionH>
                <wp:positionV relativeFrom="paragraph">
                  <wp:posOffset>36830</wp:posOffset>
                </wp:positionV>
                <wp:extent cx="1828800" cy="571500"/>
                <wp:effectExtent l="0" t="0" r="19050" b="19050"/>
                <wp:wrapNone/>
                <wp:docPr id="56" name="Надпись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43E9" w:rsidRPr="00727770" w:rsidRDefault="00E143E9" w:rsidP="00E143E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27770">
                              <w:rPr>
                                <w:sz w:val="20"/>
                                <w:szCs w:val="20"/>
                              </w:rPr>
                              <w:t>Документы соответствуют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требованиям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56" o:spid="_x0000_s1028" type="#_x0000_t202" style="position:absolute;margin-left:7.5pt;margin-top:2.9pt;width:2in;height: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">
                <v:textbox>
                  <w:txbxContent>
                    <w:p w:rsidR="00E143E9" w:rsidRPr="00727770" w:rsidRDefault="00E143E9" w:rsidP="00E143E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727770">
                        <w:rPr>
                          <w:sz w:val="20"/>
                          <w:szCs w:val="20"/>
                        </w:rPr>
                        <w:t>Документы соответствуют</w:t>
                      </w:r>
                      <w:r>
                        <w:rPr>
                          <w:sz w:val="20"/>
                          <w:szCs w:val="20"/>
                        </w:rPr>
                        <w:t xml:space="preserve"> требованиям</w:t>
                      </w:r>
                    </w:p>
                  </w:txbxContent>
                </v:textbox>
              </v:shape>
            </w:pict>
          </mc:Fallback>
        </mc:AlternateContent>
      </w: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3538220</wp:posOffset>
                </wp:positionH>
                <wp:positionV relativeFrom="paragraph">
                  <wp:posOffset>36830</wp:posOffset>
                </wp:positionV>
                <wp:extent cx="1828800" cy="571500"/>
                <wp:effectExtent l="0" t="0" r="19050" b="19050"/>
                <wp:wrapNone/>
                <wp:docPr id="55" name="Надпись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43E9" w:rsidRPr="00727770" w:rsidRDefault="00E143E9" w:rsidP="00E143E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27770">
                              <w:rPr>
                                <w:sz w:val="20"/>
                                <w:szCs w:val="20"/>
                              </w:rPr>
                              <w:t xml:space="preserve">Документы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не </w:t>
                            </w:r>
                            <w:r w:rsidRPr="00727770">
                              <w:rPr>
                                <w:sz w:val="20"/>
                                <w:szCs w:val="20"/>
                              </w:rPr>
                              <w:t>соответствуют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требованиям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55" o:spid="_x0000_s1029" type="#_x0000_t202" style="position:absolute;margin-left:278.6pt;margin-top:2.9pt;width:2in;height: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">
                <v:textbox>
                  <w:txbxContent>
                    <w:p w:rsidR="00E143E9" w:rsidRPr="00727770" w:rsidRDefault="00E143E9" w:rsidP="00E143E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727770">
                        <w:rPr>
                          <w:sz w:val="20"/>
                          <w:szCs w:val="20"/>
                        </w:rPr>
                        <w:t xml:space="preserve">Документы </w:t>
                      </w:r>
                      <w:r>
                        <w:rPr>
                          <w:sz w:val="20"/>
                          <w:szCs w:val="20"/>
                        </w:rPr>
                        <w:t xml:space="preserve">не </w:t>
                      </w:r>
                      <w:r w:rsidRPr="00727770">
                        <w:rPr>
                          <w:sz w:val="20"/>
                          <w:szCs w:val="20"/>
                        </w:rPr>
                        <w:t>соответствуют</w:t>
                      </w:r>
                      <w:r>
                        <w:rPr>
                          <w:sz w:val="20"/>
                          <w:szCs w:val="20"/>
                        </w:rPr>
                        <w:t xml:space="preserve"> требованиям</w:t>
                      </w:r>
                    </w:p>
                  </w:txbxContent>
                </v:textbox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4549140</wp:posOffset>
                </wp:positionH>
                <wp:positionV relativeFrom="paragraph">
                  <wp:posOffset>53975</wp:posOffset>
                </wp:positionV>
                <wp:extent cx="8255" cy="413385"/>
                <wp:effectExtent l="76200" t="0" r="67945" b="62865"/>
                <wp:wrapNone/>
                <wp:docPr id="54" name="Прямая со стрелкой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8255" cy="41338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4C3B7A" id="Прямая со стрелкой 54" o:spid="_x0000_s1026" type="#_x0000_t32" style="position:absolute;margin-left:358.2pt;margin-top:4.25pt;width:.65pt;height:32.5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" strokecolor="windowText">
                <v:stroke endarrow="open"/>
                <o:lock v:ext="edit" shapetype="f"/>
              </v:shape>
            </w:pict>
          </mc:Fallback>
        </mc:AlternateContent>
      </w: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298" distR="114298" simplePos="0" relativeHeight="251673600" behindDoc="0" locked="0" layoutInCell="1" allowOverlap="1">
                <wp:simplePos x="0" y="0"/>
                <wp:positionH relativeFrom="column">
                  <wp:posOffset>971549</wp:posOffset>
                </wp:positionH>
                <wp:positionV relativeFrom="paragraph">
                  <wp:posOffset>53975</wp:posOffset>
                </wp:positionV>
                <wp:extent cx="0" cy="334645"/>
                <wp:effectExtent l="95250" t="0" r="76200" b="65405"/>
                <wp:wrapNone/>
                <wp:docPr id="53" name="Прямая со стрелкой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33464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DC7127" id="Прямая со стрелкой 53" o:spid="_x0000_s1026" type="#_x0000_t32" style="position:absolute;margin-left:76.5pt;margin-top:4.25pt;width:0;height:26.35pt;z-index:251673600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" strokecolor="windowText">
                <v:stroke endarrow="open"/>
                <o:lock v:ext="edit" shapetype="f"/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-364490</wp:posOffset>
                </wp:positionH>
                <wp:positionV relativeFrom="paragraph">
                  <wp:posOffset>19685</wp:posOffset>
                </wp:positionV>
                <wp:extent cx="2814955" cy="748665"/>
                <wp:effectExtent l="0" t="0" r="23495" b="13335"/>
                <wp:wrapNone/>
                <wp:docPr id="48" name="Надпись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14955" cy="7486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43E9" w:rsidRPr="00727770" w:rsidRDefault="00E143E9" w:rsidP="00E143E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Направление межведомственных запросов в органы, участвующие в предоставлении муниципальной услуги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48" o:spid="_x0000_s1030" type="#_x0000_t202" style="position:absolute;margin-left:-28.7pt;margin-top:1.55pt;width:221.65pt;height:58.9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">
                <v:textbox>
                  <w:txbxContent>
                    <w:p w:rsidR="00E143E9" w:rsidRPr="00727770" w:rsidRDefault="00E143E9" w:rsidP="00E143E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Направление межведомственных запросов в органы, участвующие в предоставлении муниципальной услуги</w:t>
                      </w:r>
                    </w:p>
                  </w:txbxContent>
                </v:textbox>
              </v:shape>
            </w:pict>
          </mc:Fallback>
        </mc:AlternateContent>
      </w: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3641725</wp:posOffset>
                </wp:positionH>
                <wp:positionV relativeFrom="paragraph">
                  <wp:posOffset>98425</wp:posOffset>
                </wp:positionV>
                <wp:extent cx="1828800" cy="571500"/>
                <wp:effectExtent l="0" t="0" r="19050" b="19050"/>
                <wp:wrapNone/>
                <wp:docPr id="43" name="Надпись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43E9" w:rsidRPr="00727770" w:rsidRDefault="00E143E9" w:rsidP="00E143E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Принятие решения об отказе в приёме документов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43" o:spid="_x0000_s1031" type="#_x0000_t202" style="position:absolute;margin-left:286.75pt;margin-top:7.75pt;width:2in;height:4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">
                <v:textbox>
                  <w:txbxContent>
                    <w:p w:rsidR="00E143E9" w:rsidRPr="00727770" w:rsidRDefault="00E143E9" w:rsidP="00E143E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Принятие решения об отказе в приёме документов</w:t>
                      </w:r>
                    </w:p>
                  </w:txbxContent>
                </v:textbox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4294967294" distB="4294967294" distL="114298" distR="114298" simplePos="0" relativeHeight="251668480" behindDoc="0" locked="0" layoutInCell="1" allowOverlap="1">
                <wp:simplePos x="0" y="0"/>
                <wp:positionH relativeFrom="column">
                  <wp:posOffset>872489</wp:posOffset>
                </wp:positionH>
                <wp:positionV relativeFrom="paragraph">
                  <wp:posOffset>188594</wp:posOffset>
                </wp:positionV>
                <wp:extent cx="0" cy="0"/>
                <wp:effectExtent l="0" t="0" r="0" b="0"/>
                <wp:wrapNone/>
                <wp:docPr id="49" name="Прямая со стрелкой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F5172B" id="Прямая со стрелкой 49" o:spid="_x0000_s1026" type="#_x0000_t32" style="position:absolute;margin-left:68.7pt;margin-top:14.85pt;width:0;height:0;z-index:251668480;visibility:visible;mso-wrap-style:square;mso-width-percent:0;mso-height-percent:0;mso-wrap-distance-left:3.17494mm;mso-wrap-distance-top:-6e-5mm;mso-wrap-distance-right:3.17494mm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">
                <v:stroke endarrow="block"/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2450465</wp:posOffset>
                </wp:positionH>
                <wp:positionV relativeFrom="paragraph">
                  <wp:posOffset>29845</wp:posOffset>
                </wp:positionV>
                <wp:extent cx="222885" cy="389890"/>
                <wp:effectExtent l="0" t="0" r="62865" b="48260"/>
                <wp:wrapNone/>
                <wp:docPr id="50" name="Прямая со стрелкой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22885" cy="38989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A617F9" id="Прямая со стрелкой 50" o:spid="_x0000_s1026" type="#_x0000_t32" style="position:absolute;margin-left:192.95pt;margin-top:2.35pt;width:17.55pt;height:30.7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" strokecolor="windowText">
                <v:stroke endarrow="open"/>
                <o:lock v:ext="edit" shapetype="f"/>
              </v:shape>
            </w:pict>
          </mc:Fallback>
        </mc:AlternateContent>
      </w: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393065</wp:posOffset>
                </wp:positionH>
                <wp:positionV relativeFrom="paragraph">
                  <wp:posOffset>29210</wp:posOffset>
                </wp:positionV>
                <wp:extent cx="8255" cy="390525"/>
                <wp:effectExtent l="95250" t="0" r="106045" b="66675"/>
                <wp:wrapNone/>
                <wp:docPr id="47" name="Прямая со стрелкой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8255" cy="39052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F8F474" id="Прямая со стрелкой 47" o:spid="_x0000_s1026" type="#_x0000_t32" style="position:absolute;margin-left:30.95pt;margin-top:2.3pt;width:.65pt;height:30.75pt;flip:x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" strokecolor="windowText">
                <v:stroke endarrow="open"/>
                <o:lock v:ext="edit" shapetype="f"/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2212975</wp:posOffset>
                </wp:positionH>
                <wp:positionV relativeFrom="paragraph">
                  <wp:posOffset>50165</wp:posOffset>
                </wp:positionV>
                <wp:extent cx="2203450" cy="682625"/>
                <wp:effectExtent l="0" t="0" r="25400" b="22225"/>
                <wp:wrapNone/>
                <wp:docPr id="42" name="Надпись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3450" cy="682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43E9" w:rsidRPr="00727770" w:rsidRDefault="00E143E9" w:rsidP="00E143E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Наличие оснований для отказа в предоставлении муниципальной услуги</w:t>
                            </w:r>
                          </w:p>
                          <w:p w:rsidR="00E143E9" w:rsidRPr="00727770" w:rsidRDefault="00E143E9" w:rsidP="00E143E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42" o:spid="_x0000_s1032" type="#_x0000_t202" style="position:absolute;margin-left:174.25pt;margin-top:3.95pt;width:173.5pt;height:53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">
                <v:textbox>
                  <w:txbxContent>
                    <w:p w:rsidR="00E143E9" w:rsidRPr="00727770" w:rsidRDefault="00E143E9" w:rsidP="00E143E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Наличие оснований для отказа в предоставлении муниципальной услуги</w:t>
                      </w:r>
                    </w:p>
                    <w:p w:rsidR="00E143E9" w:rsidRPr="00727770" w:rsidRDefault="00E143E9" w:rsidP="00E143E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-364490</wp:posOffset>
                </wp:positionH>
                <wp:positionV relativeFrom="paragraph">
                  <wp:posOffset>50165</wp:posOffset>
                </wp:positionV>
                <wp:extent cx="1828800" cy="682625"/>
                <wp:effectExtent l="0" t="0" r="19050" b="22225"/>
                <wp:wrapNone/>
                <wp:docPr id="40" name="Надпись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682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43E9" w:rsidRPr="00727770" w:rsidRDefault="00E143E9" w:rsidP="00E143E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Отсутствие оснований для отказа в предоставлении муниципальной услуги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40" o:spid="_x0000_s1033" type="#_x0000_t202" style="position:absolute;margin-left:-28.7pt;margin-top:3.95pt;width:2in;height:53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">
                <v:textbox>
                  <w:txbxContent>
                    <w:p w:rsidR="00E143E9" w:rsidRPr="00727770" w:rsidRDefault="00E143E9" w:rsidP="00E143E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Отсутствие оснований для отказа в предоставлении муниципальной услуги</w:t>
                      </w:r>
                    </w:p>
                  </w:txbxContent>
                </v:textbox>
              </v:shape>
            </w:pict>
          </mc:Fallback>
        </mc:AlternateContent>
      </w:r>
    </w:p>
    <w:p w:rsidR="00E143E9" w:rsidRPr="00E143E9" w:rsidRDefault="00E143E9" w:rsidP="00E143E9">
      <w:pPr>
        <w:tabs>
          <w:tab w:val="left" w:pos="762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143E9" w:rsidRPr="00E143E9" w:rsidRDefault="00E143E9" w:rsidP="00E143E9">
      <w:pPr>
        <w:tabs>
          <w:tab w:val="left" w:pos="762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b/>
          <w:sz w:val="24"/>
          <w:szCs w:val="24"/>
        </w:rPr>
        <w:tab/>
      </w:r>
    </w:p>
    <w:p w:rsidR="00E143E9" w:rsidRPr="00E143E9" w:rsidRDefault="00E143E9" w:rsidP="00E143E9">
      <w:pPr>
        <w:tabs>
          <w:tab w:val="left" w:pos="76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298" distR="114298" simplePos="0" relativeHeight="251677696" behindDoc="0" locked="0" layoutInCell="1" allowOverlap="1">
                <wp:simplePos x="0" y="0"/>
                <wp:positionH relativeFrom="column">
                  <wp:posOffset>401319</wp:posOffset>
                </wp:positionH>
                <wp:positionV relativeFrom="paragraph">
                  <wp:posOffset>-6350</wp:posOffset>
                </wp:positionV>
                <wp:extent cx="0" cy="295275"/>
                <wp:effectExtent l="95250" t="0" r="57150" b="66675"/>
                <wp:wrapNone/>
                <wp:docPr id="51" name="Прямая со стрелкой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9527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3F6399" id="Прямая со стрелкой 51" o:spid="_x0000_s1026" type="#_x0000_t32" style="position:absolute;margin-left:31.6pt;margin-top:-.5pt;width:0;height:23.25pt;z-index:251677696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" strokecolor="windowText">
                <v:stroke endarrow="open"/>
                <o:lock v:ext="edit" shapetype="f"/>
              </v:shape>
            </w:pict>
          </mc:Fallback>
        </mc:AlternateContent>
      </w: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3295015</wp:posOffset>
                </wp:positionH>
                <wp:positionV relativeFrom="paragraph">
                  <wp:posOffset>-6350</wp:posOffset>
                </wp:positionV>
                <wp:extent cx="8255" cy="405765"/>
                <wp:effectExtent l="76200" t="0" r="106045" b="51435"/>
                <wp:wrapNone/>
                <wp:docPr id="52" name="Прямая со стрелкой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8255" cy="40576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C6E794" id="Прямая со стрелкой 52" o:spid="_x0000_s1026" type="#_x0000_t32" style="position:absolute;margin-left:259.45pt;margin-top:-.5pt;width:.65pt;height:31.9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" strokecolor="windowText">
                <v:stroke endarrow="open"/>
                <o:lock v:ext="edit" shapetype="f"/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-297815</wp:posOffset>
                </wp:positionH>
                <wp:positionV relativeFrom="paragraph">
                  <wp:posOffset>104140</wp:posOffset>
                </wp:positionV>
                <wp:extent cx="2138045" cy="1210945"/>
                <wp:effectExtent l="0" t="0" r="14605" b="27305"/>
                <wp:wrapNone/>
                <wp:docPr id="39" name="Надпись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38045" cy="1210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43E9" w:rsidRPr="00727770" w:rsidRDefault="00E143E9" w:rsidP="00E143E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Принятие решения о предоставлении муниципальной услуги и выдача (направление) заявителю решения о предоставлении муниципальной услуги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39" o:spid="_x0000_s1034" type="#_x0000_t202" style="position:absolute;margin-left:-23.45pt;margin-top:8.2pt;width:168.35pt;height:95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">
                <v:textbox>
                  <w:txbxContent>
                    <w:p w:rsidR="00E143E9" w:rsidRPr="00727770" w:rsidRDefault="00E143E9" w:rsidP="00E143E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Принятие решения о предоставлении муниципальной услуги и выдача (направление) заявителю решения о предоставлении муниципальной услуги</w:t>
                      </w:r>
                    </w:p>
                  </w:txbxContent>
                </v:textbox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2367280</wp:posOffset>
                </wp:positionH>
                <wp:positionV relativeFrom="paragraph">
                  <wp:posOffset>29845</wp:posOffset>
                </wp:positionV>
                <wp:extent cx="2105025" cy="615950"/>
                <wp:effectExtent l="0" t="0" r="28575" b="12700"/>
                <wp:wrapNone/>
                <wp:docPr id="38" name="Надпись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05025" cy="615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43E9" w:rsidRPr="00727770" w:rsidRDefault="00E143E9" w:rsidP="00E143E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Принятие решения об отказе в предоставлении муниципальной услуги</w:t>
                            </w:r>
                          </w:p>
                          <w:p w:rsidR="00E143E9" w:rsidRPr="00727770" w:rsidRDefault="00E143E9" w:rsidP="00E143E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38" o:spid="_x0000_s1035" type="#_x0000_t202" style="position:absolute;margin-left:186.4pt;margin-top:2.35pt;width:165.75pt;height:48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">
                <v:textbox>
                  <w:txbxContent>
                    <w:p w:rsidR="00E143E9" w:rsidRPr="00727770" w:rsidRDefault="00E143E9" w:rsidP="00E143E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Принятие решения об отказе в предоставлении муниципальной услуги</w:t>
                      </w:r>
                    </w:p>
                    <w:p w:rsidR="00E143E9" w:rsidRPr="00727770" w:rsidRDefault="00E143E9" w:rsidP="00E143E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E143E9" w:rsidP="003E4B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8"/>
        </w:rPr>
      </w:pP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lastRenderedPageBreak/>
        <w:t xml:space="preserve">Приложение № 3 </w:t>
      </w: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к Административному регламенту предоставления администрац</w:t>
      </w:r>
      <w:r w:rsidR="003E4B7B">
        <w:rPr>
          <w:rFonts w:ascii="Times New Roman" w:eastAsia="Times New Roman" w:hAnsi="Times New Roman" w:cs="Times New Roman"/>
          <w:sz w:val="24"/>
          <w:szCs w:val="28"/>
        </w:rPr>
        <w:t>ией сельского поселения Севрюкаево</w:t>
      </w: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 муниципальной услуги «Выдача разрешений на снос зеленых насаждений на территории </w:t>
      </w:r>
      <w:r w:rsidR="003E4B7B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сельского поселения Севрюкаево</w:t>
      </w:r>
      <w:r w:rsidRPr="00E143E9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муниципального района Ставропольский</w:t>
      </w: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» 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8"/>
          <w:lang w:eastAsia="ru-RU"/>
        </w:rPr>
        <w:t>Опросный лист</w:t>
      </w:r>
    </w:p>
    <w:p w:rsidR="00E143E9" w:rsidRPr="00E143E9" w:rsidRDefault="00E143E9" w:rsidP="00E143E9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к заявлению о </w:t>
      </w:r>
      <w:r w:rsidRPr="00E143E9">
        <w:rPr>
          <w:rFonts w:ascii="Times New Roman" w:eastAsia="Times New Roman" w:hAnsi="Times New Roman" w:cs="Times New Roman"/>
          <w:szCs w:val="28"/>
          <w:lang w:eastAsia="ru-RU"/>
        </w:rPr>
        <w:t xml:space="preserve">предоставлении муниципальной услуги </w:t>
      </w:r>
      <w:r w:rsidRPr="00E143E9">
        <w:rPr>
          <w:rFonts w:ascii="Times New Roman" w:eastAsia="Times New Roman" w:hAnsi="Times New Roman" w:cs="Times New Roman"/>
          <w:sz w:val="24"/>
          <w:szCs w:val="28"/>
          <w:lang w:eastAsia="ru-RU"/>
        </w:rPr>
        <w:t>«Выдача разрешений на снос зеленых насаждений на территории</w:t>
      </w:r>
      <w:r w:rsidRPr="00E143E9">
        <w:rPr>
          <w:rFonts w:ascii="Times New Roman" w:eastAsia="Times New Roman" w:hAnsi="Times New Roman" w:cs="Times New Roman"/>
          <w:color w:val="C00000"/>
          <w:sz w:val="24"/>
          <w:szCs w:val="28"/>
          <w:lang w:eastAsia="ru-RU"/>
        </w:rPr>
        <w:t xml:space="preserve"> </w:t>
      </w:r>
      <w:r w:rsidR="003E4B7B">
        <w:rPr>
          <w:rFonts w:ascii="Times New Roman" w:eastAsia="Times New Roman" w:hAnsi="Times New Roman" w:cs="Times New Roman"/>
          <w:sz w:val="24"/>
          <w:szCs w:val="28"/>
          <w:lang w:eastAsia="ru-RU"/>
        </w:rPr>
        <w:t>сельского поселения Севрюкаево</w:t>
      </w:r>
      <w:r w:rsidRPr="00E143E9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» </w: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0"/>
          <w:szCs w:val="21"/>
        </w:rPr>
      </w:pPr>
    </w:p>
    <w:tbl>
      <w:tblPr>
        <w:tblW w:w="9782" w:type="dxa"/>
        <w:tblInd w:w="-176" w:type="dxa"/>
        <w:tblLayout w:type="fixed"/>
        <w:tblLook w:val="01E0" w:firstRow="1" w:lastRow="1" w:firstColumn="1" w:lastColumn="1" w:noHBand="0" w:noVBand="0"/>
      </w:tblPr>
      <w:tblGrid>
        <w:gridCol w:w="4537"/>
        <w:gridCol w:w="5245"/>
      </w:tblGrid>
      <w:tr w:rsidR="00E143E9" w:rsidRPr="00E143E9" w:rsidTr="00E143E9">
        <w:tc>
          <w:tcPr>
            <w:tcW w:w="9782" w:type="dxa"/>
            <w:gridSpan w:val="2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E143E9">
              <w:rPr>
                <w:rFonts w:ascii="Times New Roman" w:eastAsia="Times New Roman" w:hAnsi="Times New Roman" w:cs="Times New Roman"/>
                <w:sz w:val="24"/>
                <w:szCs w:val="28"/>
              </w:rPr>
              <w:t xml:space="preserve">                  Сведения о получателе муниципальной услуги</w:t>
            </w: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</w:tr>
      <w:tr w:rsidR="00E143E9" w:rsidRPr="00E143E9" w:rsidTr="00E143E9">
        <w:tc>
          <w:tcPr>
            <w:tcW w:w="4537" w:type="dxa"/>
          </w:tcPr>
          <w:p w:rsidR="00E143E9" w:rsidRPr="00E143E9" w:rsidRDefault="00E143E9" w:rsidP="00E143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E143E9">
              <w:rPr>
                <w:rFonts w:ascii="Times New Roman" w:eastAsia="Times New Roman" w:hAnsi="Times New Roman" w:cs="Times New Roman"/>
                <w:sz w:val="24"/>
                <w:szCs w:val="28"/>
              </w:rPr>
              <w:t xml:space="preserve">Фамилия, Имя, Отчество </w:t>
            </w:r>
          </w:p>
        </w:tc>
        <w:tc>
          <w:tcPr>
            <w:tcW w:w="5245" w:type="dxa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</w:tr>
      <w:tr w:rsidR="00E143E9" w:rsidRPr="00E143E9" w:rsidTr="00E143E9">
        <w:trPr>
          <w:trHeight w:val="1218"/>
        </w:trPr>
        <w:tc>
          <w:tcPr>
            <w:tcW w:w="4537" w:type="dxa"/>
          </w:tcPr>
          <w:p w:rsidR="00E143E9" w:rsidRPr="00E143E9" w:rsidRDefault="00E143E9" w:rsidP="00E143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E143E9">
              <w:rPr>
                <w:rFonts w:ascii="Times New Roman" w:eastAsia="Times New Roman" w:hAnsi="Times New Roman" w:cs="Times New Roman"/>
                <w:sz w:val="24"/>
                <w:szCs w:val="28"/>
              </w:rPr>
              <w:t>(если имеется) или полное наименование организации - получателя муниципальной услуги</w:t>
            </w:r>
          </w:p>
        </w:tc>
        <w:tc>
          <w:tcPr>
            <w:tcW w:w="5245" w:type="dxa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E143E9">
              <w:rPr>
                <w:rFonts w:ascii="Times New Roman" w:eastAsia="Times New Roman" w:hAnsi="Times New Roman" w:cs="Times New Roman"/>
                <w:sz w:val="24"/>
                <w:szCs w:val="28"/>
              </w:rPr>
              <w:t>___________________________________</w:t>
            </w:r>
          </w:p>
        </w:tc>
      </w:tr>
      <w:tr w:rsidR="00E143E9" w:rsidRPr="00E143E9" w:rsidTr="00E143E9">
        <w:trPr>
          <w:trHeight w:val="1218"/>
        </w:trPr>
        <w:tc>
          <w:tcPr>
            <w:tcW w:w="4537" w:type="dxa"/>
          </w:tcPr>
          <w:p w:rsidR="00E143E9" w:rsidRPr="00E143E9" w:rsidRDefault="00E143E9" w:rsidP="00E143E9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4"/>
                <w:szCs w:val="28"/>
              </w:rPr>
            </w:pPr>
            <w:r w:rsidRPr="00E143E9">
              <w:rPr>
                <w:rFonts w:ascii="Times New Roman" w:eastAsia="Times New Roman" w:hAnsi="Times New Roman" w:cs="Times New Roman"/>
                <w:kern w:val="1"/>
                <w:sz w:val="24"/>
                <w:szCs w:val="28"/>
              </w:rPr>
              <w:t>Адрес места нахождения зеленых насаждений, предполагаемых к сносу</w:t>
            </w:r>
          </w:p>
          <w:p w:rsidR="00E143E9" w:rsidRPr="00E143E9" w:rsidRDefault="00E143E9" w:rsidP="00E143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  <w:tc>
          <w:tcPr>
            <w:tcW w:w="5245" w:type="dxa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E143E9">
              <w:rPr>
                <w:rFonts w:ascii="Times New Roman" w:eastAsia="Times New Roman" w:hAnsi="Times New Roman" w:cs="Times New Roman"/>
                <w:sz w:val="24"/>
                <w:szCs w:val="28"/>
              </w:rPr>
              <w:t>___________________________________</w:t>
            </w:r>
          </w:p>
        </w:tc>
      </w:tr>
      <w:tr w:rsidR="00E143E9" w:rsidRPr="00E143E9" w:rsidTr="00E143E9">
        <w:trPr>
          <w:trHeight w:val="1218"/>
        </w:trPr>
        <w:tc>
          <w:tcPr>
            <w:tcW w:w="4537" w:type="dxa"/>
          </w:tcPr>
          <w:p w:rsidR="00E143E9" w:rsidRPr="00E143E9" w:rsidRDefault="00E143E9" w:rsidP="00E143E9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4"/>
                <w:szCs w:val="28"/>
              </w:rPr>
            </w:pPr>
            <w:r w:rsidRPr="00E143E9">
              <w:rPr>
                <w:rFonts w:ascii="Times New Roman" w:eastAsia="Times New Roman" w:hAnsi="Times New Roman" w:cs="Times New Roman"/>
                <w:kern w:val="1"/>
                <w:sz w:val="24"/>
                <w:szCs w:val="28"/>
              </w:rPr>
              <w:t xml:space="preserve">Орган публичный власти, выдавший разрешение на строительство объекта капитального строительства, в случае, если </w:t>
            </w:r>
            <w:r w:rsidRPr="00E143E9">
              <w:rPr>
                <w:rFonts w:ascii="Times New Roman" w:eastAsia="Times New Roman" w:hAnsi="Times New Roman" w:cs="Times New Roman"/>
                <w:sz w:val="24"/>
                <w:szCs w:val="28"/>
              </w:rPr>
              <w:t>заявление о предоставлении муниципальной услуги подано в связи с осуществлением строительства, реконструкции объекта капитального строительства (полное название органа, выдавшего разрешение на строительство объекта капитального строительства, фамилия и инициалы должностного лица, подписавшего данное разрешение)</w:t>
            </w:r>
          </w:p>
        </w:tc>
        <w:tc>
          <w:tcPr>
            <w:tcW w:w="5245" w:type="dxa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3E4B7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E143E9">
              <w:rPr>
                <w:rFonts w:ascii="Times New Roman" w:eastAsia="Times New Roman" w:hAnsi="Times New Roman" w:cs="Times New Roman"/>
                <w:sz w:val="24"/>
                <w:szCs w:val="28"/>
              </w:rPr>
              <w:t>___________________________________</w:t>
            </w:r>
          </w:p>
        </w:tc>
      </w:tr>
      <w:tr w:rsidR="00E143E9" w:rsidRPr="00E143E9" w:rsidTr="00E143E9">
        <w:trPr>
          <w:trHeight w:val="1218"/>
        </w:trPr>
        <w:tc>
          <w:tcPr>
            <w:tcW w:w="4537" w:type="dxa"/>
          </w:tcPr>
          <w:p w:rsidR="00E143E9" w:rsidRPr="00E143E9" w:rsidRDefault="00E143E9" w:rsidP="00E143E9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E143E9">
              <w:rPr>
                <w:rFonts w:ascii="Times New Roman" w:eastAsia="Times New Roman" w:hAnsi="Times New Roman" w:cs="Times New Roman"/>
                <w:sz w:val="24"/>
                <w:szCs w:val="28"/>
              </w:rPr>
              <w:t xml:space="preserve">Реквизиты  предписания органа государственного санитарно-эпидемиологического надзора в случае, если снос зеленых насаждений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 (дата, исходящий номер, полное название органа, выдавшего предписание, фамилия </w:t>
            </w:r>
            <w:r w:rsidRPr="00E143E9">
              <w:rPr>
                <w:rFonts w:ascii="Times New Roman" w:eastAsia="Times New Roman" w:hAnsi="Times New Roman" w:cs="Times New Roman"/>
                <w:sz w:val="24"/>
                <w:szCs w:val="28"/>
              </w:rPr>
              <w:lastRenderedPageBreak/>
              <w:t>и инициалы должностного лица подписавшего предписание)</w:t>
            </w:r>
          </w:p>
        </w:tc>
        <w:tc>
          <w:tcPr>
            <w:tcW w:w="5245" w:type="dxa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E143E9">
              <w:rPr>
                <w:rFonts w:ascii="Times New Roman" w:eastAsia="Times New Roman" w:hAnsi="Times New Roman" w:cs="Times New Roman"/>
                <w:sz w:val="24"/>
                <w:szCs w:val="28"/>
              </w:rPr>
              <w:t>___________________________________</w:t>
            </w:r>
          </w:p>
        </w:tc>
      </w:tr>
      <w:tr w:rsidR="00E143E9" w:rsidRPr="00E143E9" w:rsidTr="00E143E9">
        <w:tc>
          <w:tcPr>
            <w:tcW w:w="9782" w:type="dxa"/>
            <w:gridSpan w:val="2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</w:rPr>
            </w:pPr>
          </w:p>
        </w:tc>
      </w:tr>
      <w:tr w:rsidR="00E143E9" w:rsidRPr="00E143E9" w:rsidTr="00E143E9">
        <w:tc>
          <w:tcPr>
            <w:tcW w:w="9782" w:type="dxa"/>
            <w:gridSpan w:val="2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</w:tr>
      <w:tr w:rsidR="00E143E9" w:rsidRPr="00E143E9" w:rsidTr="00E143E9">
        <w:tc>
          <w:tcPr>
            <w:tcW w:w="9782" w:type="dxa"/>
            <w:gridSpan w:val="2"/>
            <w:shd w:val="clear" w:color="auto" w:fill="auto"/>
          </w:tcPr>
          <w:p w:rsidR="00E143E9" w:rsidRPr="00E143E9" w:rsidRDefault="00E143E9" w:rsidP="00E143E9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ind w:firstLine="562"/>
              <w:rPr>
                <w:rFonts w:ascii="Times New Roman" w:eastAsia="Times New Roman" w:hAnsi="Times New Roman" w:cs="Times New Roman"/>
                <w:bCs/>
                <w:szCs w:val="24"/>
                <w:lang w:eastAsia="ru-RU"/>
              </w:rPr>
            </w:pPr>
          </w:p>
          <w:p w:rsidR="003E4B7B" w:rsidRDefault="003E4B7B" w:rsidP="00E143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Cs w:val="24"/>
                <w:lang w:eastAsia="ru-RU"/>
              </w:rPr>
              <w:tab/>
            </w:r>
            <w:r w:rsidR="00E143E9" w:rsidRPr="00E143E9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__________________    _________________________________</w:t>
            </w:r>
            <w:r w:rsidR="00E143E9" w:rsidRPr="00E143E9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ab/>
            </w:r>
            <w:r w:rsidR="00E143E9" w:rsidRPr="00E143E9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ab/>
            </w:r>
            <w:r w:rsidR="00E143E9" w:rsidRPr="00E143E9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ab/>
            </w:r>
          </w:p>
          <w:p w:rsidR="00E143E9" w:rsidRPr="003E4B7B" w:rsidRDefault="003E4B7B" w:rsidP="00E143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 xml:space="preserve">                 </w:t>
            </w:r>
            <w:r w:rsidR="00E143E9" w:rsidRPr="00E143E9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(</w:t>
            </w:r>
            <w:proofErr w:type="gramStart"/>
            <w:r w:rsidR="00E143E9" w:rsidRPr="00E143E9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 xml:space="preserve">подпись)   </w:t>
            </w:r>
            <w:proofErr w:type="gramEnd"/>
            <w:r w:rsidR="00E143E9" w:rsidRPr="00E143E9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ab/>
            </w:r>
            <w:r w:rsidR="00E143E9" w:rsidRPr="00E143E9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ab/>
              <w:t>(Ф.И.О.)</w:t>
            </w:r>
          </w:p>
          <w:p w:rsidR="00E143E9" w:rsidRPr="00E143E9" w:rsidRDefault="00E143E9" w:rsidP="00E143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  <w:p w:rsidR="00E143E9" w:rsidRPr="00E143E9" w:rsidRDefault="00E143E9" w:rsidP="00E143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  <w:p w:rsidR="00E143E9" w:rsidRPr="00E143E9" w:rsidRDefault="00E143E9" w:rsidP="00E143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E143E9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«_____» ________________ 20____ г.</w:t>
            </w:r>
          </w:p>
          <w:p w:rsidR="00E143E9" w:rsidRPr="00E143E9" w:rsidRDefault="00E143E9" w:rsidP="00E143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  <w:p w:rsidR="00E143E9" w:rsidRPr="00E143E9" w:rsidRDefault="00E143E9" w:rsidP="00E143E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</w:tr>
    </w:tbl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br w:type="page"/>
      </w:r>
    </w:p>
    <w:tbl>
      <w:tblPr>
        <w:tblW w:w="9782" w:type="dxa"/>
        <w:tblInd w:w="-176" w:type="dxa"/>
        <w:tblLayout w:type="fixed"/>
        <w:tblLook w:val="01E0" w:firstRow="1" w:lastRow="1" w:firstColumn="1" w:lastColumn="1" w:noHBand="0" w:noVBand="0"/>
      </w:tblPr>
      <w:tblGrid>
        <w:gridCol w:w="9782"/>
      </w:tblGrid>
      <w:tr w:rsidR="00E143E9" w:rsidRPr="00E143E9" w:rsidTr="00E143E9">
        <w:tc>
          <w:tcPr>
            <w:tcW w:w="9782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Приложение № 4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к Административному регламенту</w:t>
      </w: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предоставления администрацией сельского поселения </w:t>
      </w:r>
      <w:r w:rsidR="003E4B7B">
        <w:rPr>
          <w:rFonts w:ascii="Times New Roman" w:eastAsia="Times New Roman" w:hAnsi="Times New Roman" w:cs="Times New Roman"/>
          <w:sz w:val="24"/>
          <w:szCs w:val="28"/>
          <w:lang w:eastAsia="ru-RU"/>
        </w:rPr>
        <w:t>Севрюкаево</w:t>
      </w: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 муниципальной услуги «Выдача разрешений на снос зеленых насаждений на территории</w:t>
      </w:r>
      <w:r w:rsidRPr="00E143E9"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3E4B7B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сельского поселения Севрюкаево</w:t>
      </w:r>
      <w:r w:rsidRPr="00E143E9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муниципального района Ставропольский</w:t>
      </w: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» 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Уведомление об оплате восстановительной стоимости 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Уведомляю о перечислении восстановительной стоимости 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«___» __________ 20__ года (указать дату уплаты восстановительной стоимости) 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на бюджетный с</w:t>
      </w:r>
      <w:r w:rsidR="003E4B7B">
        <w:rPr>
          <w:rFonts w:ascii="Times New Roman" w:eastAsia="Times New Roman" w:hAnsi="Times New Roman" w:cs="Times New Roman"/>
          <w:sz w:val="24"/>
          <w:szCs w:val="28"/>
        </w:rPr>
        <w:t>чет сельского поселения Севрюкаево</w:t>
      </w:r>
      <w:r w:rsidRPr="00E143E9">
        <w:rPr>
          <w:rFonts w:ascii="Times New Roman" w:eastAsia="Times New Roman" w:hAnsi="Times New Roman" w:cs="Times New Roman"/>
          <w:color w:val="C00000"/>
          <w:sz w:val="24"/>
          <w:szCs w:val="28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в связи с подачей заявления о выдаче разрешения на снос зеленых насаждений. 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Реквизиты получателя муниципальной услуги: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Наименование организации (Ф.И.О. физического лица) 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__________________________________________________________________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Юридический адрес (адрес местожительства для физических лиц</w:t>
      </w:r>
      <w:proofErr w:type="gramStart"/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):   </w:t>
      </w:r>
      <w:proofErr w:type="gramEnd"/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 xml:space="preserve"> __________________________________________________________________</w:t>
      </w:r>
    </w:p>
    <w:p w:rsidR="00E143E9" w:rsidRPr="00E143E9" w:rsidRDefault="00E143E9" w:rsidP="00E143E9">
      <w:pPr>
        <w:spacing w:after="0" w:line="312" w:lineRule="auto"/>
        <w:ind w:firstLine="709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Почтовый адрес_______________________________________________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Ф.И.О. руководителя юридического лица (если получателем муниципальной услуги является юридическое лицо) 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тел. __________________________</w:t>
      </w:r>
    </w:p>
    <w:p w:rsidR="00E143E9" w:rsidRPr="00E143E9" w:rsidRDefault="00E143E9" w:rsidP="00E143E9">
      <w:pPr>
        <w:spacing w:after="0" w:line="312" w:lineRule="auto"/>
        <w:ind w:firstLine="709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Ф.И.О. доверенного лица (представителя) 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тел. __________________________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Адрес электронной почты ______________________________________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4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3E4B7B">
      <w:pPr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lastRenderedPageBreak/>
        <w:t>Приложение № 5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к Административному регламенту</w:t>
      </w: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предоставления администрацией</w:t>
      </w: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сельского поселения </w:t>
      </w:r>
      <w:r w:rsidR="003E4B7B">
        <w:rPr>
          <w:rFonts w:ascii="Times New Roman" w:eastAsia="Times New Roman" w:hAnsi="Times New Roman" w:cs="Times New Roman"/>
          <w:sz w:val="24"/>
          <w:szCs w:val="28"/>
          <w:lang w:eastAsia="ru-RU"/>
        </w:rPr>
        <w:t>Севрюкаево</w:t>
      </w: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 муниципальной услуги «Выдача разрешений на снос зеленых насаждений на территории </w:t>
      </w:r>
      <w:r w:rsidR="003E4B7B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сельского поселения Севрюкаево</w:t>
      </w:r>
      <w:r w:rsidRPr="00E143E9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муниципального района Ставропольский</w:t>
      </w: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» </w:t>
      </w: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bCs/>
          <w:kern w:val="1"/>
          <w:sz w:val="28"/>
          <w:szCs w:val="28"/>
        </w:rPr>
      </w:pPr>
    </w:p>
    <w:p w:rsidR="00E143E9" w:rsidRPr="00E143E9" w:rsidRDefault="00E143E9" w:rsidP="00E143E9">
      <w:pPr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bCs/>
          <w:kern w:val="1"/>
          <w:sz w:val="24"/>
          <w:szCs w:val="28"/>
        </w:rPr>
        <w:t xml:space="preserve">Журнал </w:t>
      </w: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 xml:space="preserve">регистрации заявлений на выдачу разрешений на снос зеленых насаждений </w:t>
      </w:r>
    </w:p>
    <w:p w:rsidR="00E143E9" w:rsidRPr="00E143E9" w:rsidRDefault="00E143E9" w:rsidP="00E143E9">
      <w:pPr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5"/>
        <w:gridCol w:w="1886"/>
        <w:gridCol w:w="2481"/>
        <w:gridCol w:w="1859"/>
        <w:gridCol w:w="2414"/>
      </w:tblGrid>
      <w:tr w:rsidR="00E143E9" w:rsidRPr="00E143E9" w:rsidTr="00E143E9">
        <w:tc>
          <w:tcPr>
            <w:tcW w:w="739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43E9">
              <w:rPr>
                <w:rFonts w:ascii="Times New Roman" w:eastAsia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1894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43E9">
              <w:rPr>
                <w:rFonts w:ascii="Times New Roman" w:eastAsia="Times New Roman" w:hAnsi="Times New Roman" w:cs="Times New Roman"/>
                <w:sz w:val="24"/>
                <w:szCs w:val="24"/>
              </w:rPr>
              <w:t>Название организации – получателя муниципальной услуги, если получателем муниципальной услуги является организация</w:t>
            </w:r>
          </w:p>
        </w:tc>
        <w:tc>
          <w:tcPr>
            <w:tcW w:w="2608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43E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Ф.И.О. руководителя организации – получателя муниципальной услуги, если получателем муниципальной услуги является организация; </w:t>
            </w: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43E9">
              <w:rPr>
                <w:rFonts w:ascii="Times New Roman" w:eastAsia="Times New Roman" w:hAnsi="Times New Roman" w:cs="Times New Roman"/>
                <w:sz w:val="24"/>
                <w:szCs w:val="24"/>
              </w:rPr>
              <w:t>Ф.И.О. получателя муниципальной услуги, если получателем муниципальной услуги является физическое лицо</w:t>
            </w: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9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43E9">
              <w:rPr>
                <w:rFonts w:ascii="Times New Roman" w:eastAsia="Times New Roman" w:hAnsi="Times New Roman" w:cs="Times New Roman"/>
                <w:sz w:val="24"/>
                <w:szCs w:val="24"/>
              </w:rPr>
              <w:t>Дата регистрации заявления о предоставлении муниципальной услуги и прилагаемых к нему документов</w:t>
            </w:r>
          </w:p>
        </w:tc>
        <w:tc>
          <w:tcPr>
            <w:tcW w:w="1031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43E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Роспись должностного лица, зарегистрировавшего заявление о предоставлении муниципальной услуги и прилагаемых к нему документов </w:t>
            </w:r>
          </w:p>
        </w:tc>
      </w:tr>
      <w:tr w:rsidR="00E143E9" w:rsidRPr="00E143E9" w:rsidTr="00E143E9">
        <w:tc>
          <w:tcPr>
            <w:tcW w:w="739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4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08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9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143E9" w:rsidRPr="00E143E9" w:rsidTr="00E143E9">
        <w:tc>
          <w:tcPr>
            <w:tcW w:w="739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4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08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9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143E9" w:rsidRPr="00E143E9" w:rsidTr="00E143E9">
        <w:tc>
          <w:tcPr>
            <w:tcW w:w="739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2608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59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31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94356" w:rsidRDefault="00394356"/>
    <w:sectPr w:rsidR="00394356" w:rsidSect="00E143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7332"/>
    <w:rsid w:val="002E7332"/>
    <w:rsid w:val="00394356"/>
    <w:rsid w:val="003E4B7B"/>
    <w:rsid w:val="003F4266"/>
    <w:rsid w:val="006B3A1E"/>
    <w:rsid w:val="00B149AD"/>
    <w:rsid w:val="00E143E9"/>
    <w:rsid w:val="00E63E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0C109E"/>
  <w15:chartTrackingRefBased/>
  <w15:docId w15:val="{128AA3AB-778F-4951-87AA-31D218351E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E143E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143E9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numbering" w:customStyle="1" w:styleId="11">
    <w:name w:val="Нет списка1"/>
    <w:next w:val="a2"/>
    <w:uiPriority w:val="99"/>
    <w:semiHidden/>
    <w:unhideWhenUsed/>
    <w:rsid w:val="00E143E9"/>
  </w:style>
  <w:style w:type="paragraph" w:styleId="a3">
    <w:name w:val="Balloon Text"/>
    <w:basedOn w:val="a"/>
    <w:link w:val="a4"/>
    <w:uiPriority w:val="99"/>
    <w:semiHidden/>
    <w:unhideWhenUsed/>
    <w:rsid w:val="00E143E9"/>
    <w:pPr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E143E9"/>
    <w:rPr>
      <w:rFonts w:ascii="Segoe UI" w:eastAsia="Calibri" w:hAnsi="Segoe UI" w:cs="Segoe UI"/>
      <w:sz w:val="18"/>
      <w:szCs w:val="18"/>
    </w:rPr>
  </w:style>
  <w:style w:type="paragraph" w:customStyle="1" w:styleId="consplustitle">
    <w:name w:val="consplustitle"/>
    <w:basedOn w:val="a"/>
    <w:rsid w:val="00E143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unhideWhenUsed/>
    <w:rsid w:val="00E143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E143E9"/>
  </w:style>
  <w:style w:type="paragraph" w:customStyle="1" w:styleId="msonormal0">
    <w:name w:val="msonormal"/>
    <w:basedOn w:val="a"/>
    <w:rsid w:val="00E143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unhideWhenUsed/>
    <w:rsid w:val="00E143E9"/>
    <w:rPr>
      <w:color w:val="0000FF"/>
      <w:u w:val="single"/>
    </w:rPr>
  </w:style>
  <w:style w:type="character" w:styleId="a7">
    <w:name w:val="FollowedHyperlink"/>
    <w:uiPriority w:val="99"/>
    <w:semiHidden/>
    <w:unhideWhenUsed/>
    <w:rsid w:val="00E143E9"/>
    <w:rPr>
      <w:color w:val="800080"/>
      <w:u w:val="single"/>
    </w:rPr>
  </w:style>
  <w:style w:type="paragraph" w:customStyle="1" w:styleId="consplusnormal">
    <w:name w:val="consplusnormal"/>
    <w:basedOn w:val="a"/>
    <w:rsid w:val="00E143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E143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9">
    <w:name w:val="Основной текст Знак"/>
    <w:basedOn w:val="a0"/>
    <w:link w:val="a8"/>
    <w:uiPriority w:val="99"/>
    <w:semiHidden/>
    <w:rsid w:val="00E143E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60">
    <w:name w:val="a6"/>
    <w:basedOn w:val="a"/>
    <w:rsid w:val="00E143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basedOn w:val="a"/>
    <w:rsid w:val="00E143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basedOn w:val="a"/>
    <w:rsid w:val="00E143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12">
    <w:name w:val="style12"/>
    <w:basedOn w:val="a"/>
    <w:rsid w:val="00E143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6">
    <w:name w:val="fontstyle36"/>
    <w:basedOn w:val="a0"/>
    <w:rsid w:val="00E143E9"/>
  </w:style>
  <w:style w:type="table" w:styleId="aa">
    <w:name w:val="Table Grid"/>
    <w:basedOn w:val="a1"/>
    <w:uiPriority w:val="39"/>
    <w:rsid w:val="00E143E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uiPriority w:val="99"/>
    <w:semiHidden/>
    <w:unhideWhenUsed/>
    <w:rsid w:val="00E143E9"/>
    <w:rPr>
      <w:color w:val="605E5C"/>
      <w:shd w:val="clear" w:color="auto" w:fill="E1DFDD"/>
    </w:rPr>
  </w:style>
  <w:style w:type="paragraph" w:customStyle="1" w:styleId="ConsPlusTitle0">
    <w:name w:val="ConsPlusTitle"/>
    <w:qFormat/>
    <w:rsid w:val="00E143E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0">
    <w:name w:val="ConsPlusNormal"/>
    <w:link w:val="ConsPlusNormal1"/>
    <w:rsid w:val="00E143E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lang w:eastAsia="ru-RU"/>
    </w:rPr>
  </w:style>
  <w:style w:type="character" w:customStyle="1" w:styleId="ConsPlusNormal1">
    <w:name w:val="ConsPlusNormal Знак"/>
    <w:link w:val="ConsPlusNormal0"/>
    <w:locked/>
    <w:rsid w:val="00E143E9"/>
    <w:rPr>
      <w:rFonts w:ascii="Arial" w:eastAsia="Calibri" w:hAnsi="Arial" w:cs="Arial"/>
      <w:lang w:eastAsia="ru-RU"/>
    </w:rPr>
  </w:style>
  <w:style w:type="character" w:styleId="ab">
    <w:name w:val="Emphasis"/>
    <w:qFormat/>
    <w:rsid w:val="00E143E9"/>
    <w:rPr>
      <w:i/>
      <w:iCs/>
    </w:rPr>
  </w:style>
  <w:style w:type="paragraph" w:customStyle="1" w:styleId="western">
    <w:name w:val="western"/>
    <w:basedOn w:val="a"/>
    <w:rsid w:val="00E143E9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Style8">
    <w:name w:val="Style8"/>
    <w:basedOn w:val="a"/>
    <w:uiPriority w:val="99"/>
    <w:semiHidden/>
    <w:rsid w:val="00E143E9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Strong"/>
    <w:qFormat/>
    <w:rsid w:val="00E143E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slugi.samregion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ssevryukaevo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pravo-search.minjust.ru/bigs/showDocument.html?id=31FDBF9D-59C2-4969-881D-BD4C70E38E97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pravo-search.minjust.ru/bigs/showDocument.html?id=BBA0BFB1-06C7-4E50-A8D3-FE1045784BF1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www.pravo.gov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11034</Words>
  <Characters>62898</Characters>
  <Application>Microsoft Office Word</Application>
  <DocSecurity>0</DocSecurity>
  <Lines>524</Lines>
  <Paragraphs>147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2019-08-16T06:31:00Z</dcterms:created>
  <dcterms:modified xsi:type="dcterms:W3CDTF">2019-08-16T07:31:00Z</dcterms:modified>
</cp:coreProperties>
</file>