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7667" w:rsidRPr="00867667" w:rsidRDefault="00867667" w:rsidP="0086766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8872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72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6766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АДМИНИСТРАЦИЯ СЕЛЬСКОГО ПОСЕЛЕНИЯ СЕВРЮКАЕВО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67667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67667">
        <w:rPr>
          <w:rFonts w:ascii="Times New Roman" w:eastAsia="Calibri" w:hAnsi="Times New Roman" w:cs="Times New Roman"/>
          <w:b/>
          <w:bCs/>
          <w:sz w:val="24"/>
          <w:szCs w:val="24"/>
        </w:rPr>
        <w:t>САМАРСКОЙ ОБЛАСТИ</w:t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widowControl w:val="0"/>
        <w:tabs>
          <w:tab w:val="left" w:pos="315"/>
          <w:tab w:val="center" w:pos="524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ab/>
      </w:r>
      <w:r w:rsidRPr="00867667">
        <w:rPr>
          <w:rFonts w:ascii="Times New Roman" w:eastAsia="Times New Roman" w:hAnsi="Times New Roman" w:cs="Times New Roman"/>
          <w:sz w:val="24"/>
          <w:szCs w:val="24"/>
        </w:rPr>
        <w:tab/>
        <w:t>ПОСТАНОВЛЕНИЕ</w:t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67667" w:rsidRPr="00867667" w:rsidRDefault="008558C8" w:rsidP="00867667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от  25</w:t>
      </w:r>
      <w:bookmarkStart w:id="0" w:name="_GoBack"/>
      <w:bookmarkEnd w:id="0"/>
      <w:r w:rsidR="00867667" w:rsidRPr="00867667">
        <w:rPr>
          <w:rFonts w:ascii="Times New Roman" w:eastAsia="Times New Roman" w:hAnsi="Times New Roman" w:cs="Times New Roman"/>
          <w:b/>
          <w:sz w:val="24"/>
          <w:szCs w:val="24"/>
        </w:rPr>
        <w:t>.10.2019</w:t>
      </w:r>
      <w:proofErr w:type="gramEnd"/>
      <w:r w:rsidR="00867667" w:rsidRPr="00867667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№ </w:t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74" w:lineRule="exact"/>
        <w:ind w:left="1276" w:right="991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b/>
          <w:bCs/>
          <w:sz w:val="24"/>
          <w:szCs w:val="24"/>
        </w:rPr>
        <w:t>О проведении публичных слушаний по проекту бюджета сельского поселения Севрюкаево муниципального района Ставропольский Самарской области на 2020 год и на плановый период 2021 и 2022 годов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exact"/>
        <w:ind w:left="53" w:firstLine="68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tabs>
          <w:tab w:val="left" w:pos="2717"/>
          <w:tab w:val="left" w:pos="4356"/>
          <w:tab w:val="left" w:pos="7450"/>
        </w:tabs>
        <w:autoSpaceDE w:val="0"/>
        <w:autoSpaceDN w:val="0"/>
        <w:adjustRightInd w:val="0"/>
        <w:spacing w:before="43" w:after="0" w:line="271" w:lineRule="exact"/>
        <w:ind w:left="53" w:firstLine="68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Федеральным законом от 06.10.2003 года   №131-ФЗ «Об общих принципах организации местного самоуправления в Российской Федерации», Положением «О публичных слушаниях в сельском поселении Севрюкаево муниципальном районе Ставропольский Самарской области», утвержденным Решением Собрания Представителей сельского поселения Севрюкаево  муниципального района Ставропольского Самарской области  от 05.03.2010 года   № 66, руководствуясь Уставом сельского поселения  Севрюкаево муниципального района Ставропольский Самарской области, </w:t>
      </w:r>
      <w:r w:rsidRPr="00867667">
        <w:rPr>
          <w:rFonts w:ascii="Times New Roman" w:eastAsia="Times New Roman" w:hAnsi="Times New Roman" w:cs="Times New Roman"/>
          <w:b/>
          <w:bCs/>
          <w:sz w:val="24"/>
          <w:szCs w:val="24"/>
        </w:rPr>
        <w:t>ПОСТАНОВЛЯЮ:</w:t>
      </w:r>
    </w:p>
    <w:p w:rsidR="00867667" w:rsidRPr="00867667" w:rsidRDefault="00867667" w:rsidP="00867667">
      <w:pPr>
        <w:widowControl w:val="0"/>
        <w:numPr>
          <w:ilvl w:val="0"/>
          <w:numId w:val="1"/>
        </w:numPr>
        <w:tabs>
          <w:tab w:val="left" w:pos="1409"/>
        </w:tabs>
        <w:autoSpaceDE w:val="0"/>
        <w:autoSpaceDN w:val="0"/>
        <w:adjustRightInd w:val="0"/>
        <w:spacing w:before="281" w:after="0" w:line="274" w:lineRule="exact"/>
        <w:ind w:left="31" w:right="29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Провести публичные слушания по проекту бюджета сельского поселения Севрюкаево    муниципального района Ставропольский Самарской области на 2020 год и на плановый период 2021 и 2022 годов 12 ноября 2019 г. в 10:00 </w:t>
      </w:r>
      <w:proofErr w:type="gramStart"/>
      <w:r w:rsidRPr="00867667">
        <w:rPr>
          <w:rFonts w:ascii="Times New Roman" w:eastAsia="Times New Roman" w:hAnsi="Times New Roman" w:cs="Times New Roman"/>
          <w:sz w:val="24"/>
          <w:szCs w:val="24"/>
        </w:rPr>
        <w:t>часов  по</w:t>
      </w:r>
      <w:proofErr w:type="gram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адресу: Самарская область, Ставропольский район, </w:t>
      </w:r>
      <w:proofErr w:type="spellStart"/>
      <w:r w:rsidRPr="00867667">
        <w:rPr>
          <w:rFonts w:ascii="Times New Roman" w:eastAsia="Times New Roman" w:hAnsi="Times New Roman" w:cs="Times New Roman"/>
          <w:sz w:val="24"/>
          <w:szCs w:val="24"/>
        </w:rPr>
        <w:t>с.Севрюкаево</w:t>
      </w:r>
      <w:proofErr w:type="spell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, улица Овражная, 2 в  здании администрации сельского поселения Севрюкаево муниципального района Ставропольский Самарской области.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(Приложение 1)</w:t>
      </w:r>
    </w:p>
    <w:p w:rsidR="00867667" w:rsidRPr="00867667" w:rsidRDefault="00867667" w:rsidP="00867667">
      <w:pPr>
        <w:widowControl w:val="0"/>
        <w:numPr>
          <w:ilvl w:val="0"/>
          <w:numId w:val="1"/>
        </w:numPr>
        <w:tabs>
          <w:tab w:val="left" w:pos="1409"/>
        </w:tabs>
        <w:autoSpaceDE w:val="0"/>
        <w:autoSpaceDN w:val="0"/>
        <w:adjustRightInd w:val="0"/>
        <w:spacing w:before="2" w:after="0" w:line="274" w:lineRule="exact"/>
        <w:ind w:left="31" w:right="26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>Организатором публичных слушаний назначить Администрацию сельского поселения Севрюкаево муниципального района Ставропольский Самарской области.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spellStart"/>
      <w:r w:rsidRPr="00867667">
        <w:rPr>
          <w:rFonts w:ascii="Times New Roman" w:eastAsia="Times New Roman" w:hAnsi="Times New Roman" w:cs="Times New Roman"/>
          <w:sz w:val="24"/>
          <w:szCs w:val="24"/>
        </w:rPr>
        <w:t>Алембатров</w:t>
      </w:r>
      <w:proofErr w:type="spell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Н.Н.)</w:t>
      </w:r>
    </w:p>
    <w:p w:rsidR="00867667" w:rsidRPr="00867667" w:rsidRDefault="00867667" w:rsidP="00867667">
      <w:pPr>
        <w:widowControl w:val="0"/>
        <w:numPr>
          <w:ilvl w:val="0"/>
          <w:numId w:val="2"/>
        </w:numPr>
        <w:tabs>
          <w:tab w:val="left" w:pos="1409"/>
        </w:tabs>
        <w:autoSpaceDE w:val="0"/>
        <w:autoSpaceDN w:val="0"/>
        <w:adjustRightInd w:val="0"/>
        <w:spacing w:before="2" w:after="0" w:line="274" w:lineRule="exact"/>
        <w:ind w:left="22" w:right="38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Администрацию сельского </w:t>
      </w:r>
      <w:proofErr w:type="gramStart"/>
      <w:r w:rsidRPr="00867667">
        <w:rPr>
          <w:rFonts w:ascii="Times New Roman" w:eastAsia="Times New Roman" w:hAnsi="Times New Roman" w:cs="Times New Roman"/>
          <w:sz w:val="24"/>
          <w:szCs w:val="24"/>
        </w:rPr>
        <w:t>поселения  Севрюкаево</w:t>
      </w:r>
      <w:proofErr w:type="gram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 (</w:t>
      </w:r>
      <w:proofErr w:type="spellStart"/>
      <w:r w:rsidRPr="00867667">
        <w:rPr>
          <w:rFonts w:ascii="Times New Roman" w:eastAsia="Times New Roman" w:hAnsi="Times New Roman" w:cs="Times New Roman"/>
          <w:sz w:val="24"/>
          <w:szCs w:val="24"/>
        </w:rPr>
        <w:t>Алембатрову</w:t>
      </w:r>
      <w:proofErr w:type="spell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Н.Н.) обеспечить проведение публичных слушаний, указанных в пункте 1 настоящего постановления и оформление протокола с указанием результатов публичных слушаний.</w:t>
      </w:r>
    </w:p>
    <w:p w:rsidR="00867667" w:rsidRPr="00867667" w:rsidRDefault="00867667" w:rsidP="00867667">
      <w:pPr>
        <w:tabs>
          <w:tab w:val="left" w:pos="1349"/>
          <w:tab w:val="left" w:pos="4505"/>
        </w:tabs>
        <w:autoSpaceDE w:val="0"/>
        <w:autoSpaceDN w:val="0"/>
        <w:adjustRightInd w:val="0"/>
        <w:spacing w:after="0" w:line="274" w:lineRule="exact"/>
        <w:ind w:left="10" w:right="5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>4.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ab/>
        <w:t xml:space="preserve">Контроль за исполнением настоящего постановления возложить на главу сельского поселения Севрюкаево   </w:t>
      </w:r>
      <w:proofErr w:type="gramStart"/>
      <w:r w:rsidRPr="00867667">
        <w:rPr>
          <w:rFonts w:ascii="Times New Roman" w:eastAsia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 Ставропольский  Самарской области  </w:t>
      </w:r>
      <w:proofErr w:type="spellStart"/>
      <w:r w:rsidRPr="00867667">
        <w:rPr>
          <w:rFonts w:ascii="Times New Roman" w:eastAsia="Times New Roman" w:hAnsi="Times New Roman" w:cs="Times New Roman"/>
          <w:sz w:val="24"/>
          <w:szCs w:val="24"/>
        </w:rPr>
        <w:t>Алембатрова</w:t>
      </w:r>
      <w:proofErr w:type="spell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Н.Н.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5. </w:t>
      </w:r>
      <w:r w:rsidRPr="00867667">
        <w:rPr>
          <w:rFonts w:ascii="Times New Roman" w:eastAsia="Times New Roman" w:hAnsi="Times New Roman" w:cs="Times New Roman"/>
          <w:bCs/>
          <w:sz w:val="24"/>
          <w:szCs w:val="24"/>
        </w:rPr>
        <w:t xml:space="preserve">Настоящее Постановление подлежит официальному опубликованию 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в газете «Вестник  Севрюкаево» и  на официальном сайте сельского поселения Севрюкаево </w:t>
      </w:r>
      <w:hyperlink r:id="rId6" w:history="1">
        <w:r w:rsidRPr="0086766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867667" w:rsidRPr="00867667" w:rsidRDefault="00867667" w:rsidP="00867667">
      <w:pPr>
        <w:tabs>
          <w:tab w:val="left" w:pos="1349"/>
          <w:tab w:val="left" w:pos="4505"/>
        </w:tabs>
        <w:autoSpaceDE w:val="0"/>
        <w:autoSpaceDN w:val="0"/>
        <w:adjustRightInd w:val="0"/>
        <w:spacing w:after="0" w:line="274" w:lineRule="exact"/>
        <w:ind w:left="10" w:right="5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           Глава сельского поселения Севрюкаево  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 w:firstLine="70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 w:firstLine="70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</w:t>
      </w:r>
      <w:proofErr w:type="spellStart"/>
      <w:r w:rsidRPr="00867667">
        <w:rPr>
          <w:rFonts w:ascii="Times New Roman" w:eastAsia="Times New Roman" w:hAnsi="Times New Roman" w:cs="Times New Roman"/>
          <w:sz w:val="24"/>
          <w:szCs w:val="24"/>
        </w:rPr>
        <w:t>Алембатров</w:t>
      </w:r>
      <w:proofErr w:type="spell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Н.Н.</w:t>
      </w:r>
    </w:p>
    <w:p w:rsidR="00867667" w:rsidRDefault="00867667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Default="00CC2F60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Default="00CC2F60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867667" w:rsidRDefault="00CC2F60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</w:p>
    <w:p w:rsidR="00CC2F60" w:rsidRDefault="00CC2F60" w:rsidP="00CC2F60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ab/>
        <w:t xml:space="preserve">                     </w:t>
      </w: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Приложение </w:t>
      </w:r>
      <w:r w:rsidR="00AC01EE">
        <w:rPr>
          <w:rFonts w:ascii="Times New Roman" w:eastAsia="Times New Roman" w:hAnsi="Times New Roman" w:cs="Times New Roman"/>
          <w:bCs/>
          <w:noProof/>
          <w:sz w:val="24"/>
          <w:szCs w:val="24"/>
        </w:rPr>
        <w:t>1</w:t>
      </w:r>
    </w:p>
    <w:p w:rsidR="00CC2F60" w:rsidRDefault="00CC2F60" w:rsidP="00CC2F60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к Постановлению администрации </w:t>
      </w:r>
    </w:p>
    <w:p w:rsidR="00CC2F60" w:rsidRDefault="00CC2F60" w:rsidP="00CC2F60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t>сельского поселения Севрюкаево</w:t>
      </w:r>
    </w:p>
    <w:p w:rsidR="00CC2F60" w:rsidRDefault="00CC2F60" w:rsidP="00CC2F60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 муниципального района Ставропольский</w:t>
      </w:r>
    </w:p>
    <w:p w:rsidR="00CC2F60" w:rsidRDefault="00CC2F60" w:rsidP="00CC2F60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 Самарской области   </w:t>
      </w:r>
    </w:p>
    <w:p w:rsidR="00CC2F60" w:rsidRPr="00CC2F60" w:rsidRDefault="00CC2F60" w:rsidP="00CC2F60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     №42 от 30.10.2019г</w:t>
      </w:r>
    </w:p>
    <w:p w:rsidR="00CC2F60" w:rsidRPr="00CC2F60" w:rsidRDefault="00CC2F60" w:rsidP="00CC2F6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</w:p>
    <w:p w:rsidR="00CC2F60" w:rsidRPr="00CC2F60" w:rsidRDefault="00CC2F60" w:rsidP="00CC2F6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drawing>
          <wp:inline distT="0" distB="0" distL="0" distR="0">
            <wp:extent cx="1181100" cy="101346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2F60" w:rsidRPr="00CC2F60" w:rsidRDefault="00CC2F60" w:rsidP="00CC2F60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СОБРАНИЕ ПРЕДСТАВИТЕЛЕЙ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СЕЛЬСКОГО ПОСЕЛЕНИЯ СЕВРЮКАЕВО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C2F60" w:rsidRPr="00CC2F60" w:rsidRDefault="00CC2F60" w:rsidP="00CC2F6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РЕШЕНИЕ</w:t>
      </w:r>
    </w:p>
    <w:p w:rsidR="00CC2F60" w:rsidRPr="00CC2F60" w:rsidRDefault="00CC2F60" w:rsidP="00CC2F6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№_______ </w:t>
      </w: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 xml:space="preserve">                                                                                                                     30.10.2019г.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О БЮДЖЕТЕ СЕЛЬСКОГО </w:t>
      </w:r>
      <w:proofErr w:type="gramStart"/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>ПОСЕЛЕНИЯ  СЕВРЮКАЕВО</w:t>
      </w:r>
      <w:proofErr w:type="gram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>МУНИЦИПАЛЬНОГО РАЙОНА СТАВРОПОЛЬСКИЙ САМАРСКОЙ ОБЛАСТИ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>НА 2020 ГОД И НА ПЛАНОВЫЙ ПЕРИОД 2021 И 2022 ГОДОВ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соответствии с Бюджетным кодексом РФ, Федеральным законом от 06.10.2003 N 131-ФЗ "Об общих принципах организации местного самоуправления в РФ", руководствуясь Уставом сельского поселения, рассмотрев «проект бюджета сельского поселения Севрюкаево муниципального района Ставропольский Самарской области на 2020 год и на плановый период 2022 и 2022 годов», Собрание представителей сельского поселения Севрюкаево муниципального района Ставропольский Самарской области решило: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1. Утвердить основные характеристики бюджета сельского поселения Севрюкаево муниципального района Ставропольский Самарской области на 2020 год: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общий объем доходов   -  4482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общий объем расходов -  4482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дефицит, (профицит) –           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2021 года: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4595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общий объем расходов -  4595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дефицит, (профицит) –            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3.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2022 года: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4713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общий объем расходов -  4713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дефицит, (профицит) –           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0  тыс.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 4. Утвердить общий объем условно утвержденных расходов: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2021 год -    113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2022 год -    232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5. Утвердить общий объём бюджетных ассигнований, направленных на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исполнение  публичных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нормативных обязательств в 2020 году, в размере 0 тыс. руб. 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6. Утвердить объем межбюджетных трансфертов, получаемых из федерального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и  областного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бюджетов: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2020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82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2021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82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2022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82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7. Утвердить объем безвозмездных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поступлений  в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доход бюджета сельского поселения Севрюкаево  муниципального района Ставропольский Самарской области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2020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825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2021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825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2022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825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8. Утвердить объем межбюджетных трансфертов, предоставляемых бюджету муниципального района Ставропольский Самарской области из бюджета сельского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поселения  Севрюкаево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для осуществления делегированных полномочий: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2020 году - в сумме    1323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2021 году - в сумме    1323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2022 году - в сумме    1323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9. Утвердить перечень главных администраторов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доходов  бюджета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 муниципального района Ставропольский Самарской области на 2020 год и на плановый период 2021 и 2022 годов в соответствии с приложением №1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10. Утвердить перечень главных администраторов источников финансирования дефицита   бюджета сельского поселения Севрюкаево муниципального района Ставропольский Самарской области на 2020 год и на плановый период 2021 и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2022  годов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в соответствии с приложением №2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11. Утвердить нормативы распределения доходов в бюджет сельского поселения Севрюкаево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м.р</w:t>
      </w:r>
      <w:proofErr w:type="spellEnd"/>
      <w:r w:rsidRPr="00CC2F60">
        <w:rPr>
          <w:rFonts w:ascii="Times New Roman" w:eastAsia="Times New Roman" w:hAnsi="Times New Roman" w:cs="Times New Roman"/>
          <w:sz w:val="24"/>
          <w:szCs w:val="24"/>
        </w:rPr>
        <w:t>. Ставропольский Самарской области на 2020-2022г.г. в соответствии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 приложением №3 к настоящему Решению.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12. Образовать в расходной части бюджета сельского поселения Севрюкаево муниципального района Ставропольский Самарской области резервный фонд администрации сельского поселения Севрюкаево муниципального района Ставропольский Самарской области: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2020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5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2021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5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2022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5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13. Утвердить ведомственную структуру расходов бюджета сельского поселения Севрюкаево муниципального района Ставропольский Самарской области на 2020 год в соответствии с приложением №4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14.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района Ставропольский на 2020 год в соответствии с приложением №5</w:t>
      </w:r>
      <w:r w:rsidRPr="00CC2F60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15. Утвердить ведомственную структуру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на  плановые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периоды 2021 и 2022 годов в соответствии с приложением №6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16.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lastRenderedPageBreak/>
        <w:t>классификации расходов бюджета сельского поселения Севрюкаево муниципального района Ставропольский на плановый период 2021 и 2022 годов. в соответствии с приложением №7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17. Установить предельный объем муниципального внутреннего долга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сельского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поселения  Севрюкаево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2020 году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2021 году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2022 году - в сумме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18. Установить верхний предел муниципального внутреннего долга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1 января 2020 года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1 января 2021 года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1 января 2022 года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19. Утвердить источники финансирования дефицита бюджета сельского поселения Севрюкаево муниципального района Ставропольский Самарской области на 2020 год в соответствии с приложением №8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20. 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период  2021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2022 годов в соответствии с приложением №9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21. Утвердить объём бюджетных ассигнований муниципального дорожного фонда сельского поселения Севрюкаево муниципального района Ставропольский Самарской области: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в  2020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  508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CC2F60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в  2021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  508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CC2F60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в  2022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  508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CC2F60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22.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hyperlink r:id="rId7" w:history="1">
        <w:r w:rsidRPr="00CC2F6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программы</w:t>
        </w:r>
      </w:hyperlink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муниципальных гарантий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на 2020, 2021 и 2022 годы в соответствии с приложением №10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23. Утвердить объем бюджетных ассигнований на возможное исполнение выданных государственных гарантий сельского поселения Севрюкаево муниципального района Ставропольский Самарской области: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2020г. в сумме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2021г. в сумме 0 тыс.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руб</w:t>
      </w:r>
      <w:proofErr w:type="spell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2022г. в сумме 0 тыс.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руб</w:t>
      </w:r>
      <w:proofErr w:type="spell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24. 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2020г. в сумме 743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2021г. в сумме 743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2022г. в сумме 743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25. Утвердить программы муниципальных заимствований сельского поселения Севрюкаево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на 2020, 2021 и 2022 годы в соответствии с приложением №11 к настоящему Решению.</w:t>
      </w:r>
    </w:p>
    <w:p w:rsidR="00CC2F60" w:rsidRPr="00CC2F60" w:rsidRDefault="00CC2F60" w:rsidP="00CC2F60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26. Утвердить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предоставление  бюджетных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инвестиций юридическим лицам, не являющимся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осударственными</w:t>
      </w:r>
      <w:proofErr w:type="spell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или муниципальными учреждениями и государственными или муниципальными унитарными предприятиями в 2020 — 2022 годы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27. Настоящее Решение вступает в силу с 1 января 2020 года и действует по 31 декабря 2020 года, за исключением пунктов 14 и 15 настоящего Решения, который действуют по 31 декабря 2022 года.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Lucida Sans Unicode" w:hAnsi="Times New Roman" w:cs="Times New Roman"/>
          <w:sz w:val="24"/>
          <w:szCs w:val="24"/>
          <w:lang w:eastAsia="en-US"/>
        </w:rPr>
        <w:t xml:space="preserve">  28. </w:t>
      </w:r>
      <w:r w:rsidRPr="00CC2F60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8" w:history="1">
        <w:r w:rsidRPr="00CC2F60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eastAsia="en-US"/>
          </w:rPr>
          <w:t>http://sevrukaevo.stavrsp.ru</w:t>
        </w:r>
      </w:hyperlink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Севрюкаево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Самарской области                                                                                         Е.В. Хадеева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Севрюкаево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 Н.Н.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Алембатров</w:t>
      </w:r>
      <w:proofErr w:type="spell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Принято в Собрание Представителей сельского поселения Севрюкаево 30.10.2019 года  </w:t>
      </w: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Default="00867667" w:rsidP="00B11BCB">
      <w:pPr>
        <w:tabs>
          <w:tab w:val="left" w:pos="541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jc w:val="right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B11BCB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 xml:space="preserve">                                                                                                                                               </w:t>
      </w:r>
      <w:r w:rsidRPr="00B11BCB">
        <w:rPr>
          <w:rFonts w:ascii="Times New Roman" w:eastAsia="Times New Roman" w:hAnsi="Times New Roman" w:cs="Times New Roman"/>
          <w:sz w:val="24"/>
          <w:szCs w:val="24"/>
        </w:rPr>
        <w:t>Приложение № 1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к   Решению Собрания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представителей сельского поселения  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Севрюкаево муниципального района 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Ставропольский Самарской области</w:t>
      </w:r>
      <w:r w:rsidRPr="00B11BCB">
        <w:rPr>
          <w:rFonts w:ascii="Times New Roman" w:eastAsia="Times New Roman" w:hAnsi="Times New Roman" w:cs="Times New Roman"/>
          <w:sz w:val="24"/>
          <w:szCs w:val="24"/>
        </w:rPr>
        <w:br/>
        <w:t>№ от.2019г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Перечень главных администраторов доходов бюджета сельского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поселения </w:t>
      </w:r>
      <w:proofErr w:type="gramStart"/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Севрюкаево  муниципального</w:t>
      </w:r>
      <w:proofErr w:type="gramEnd"/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района Ставропольский Самарской области.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tbl>
      <w:tblPr>
        <w:tblW w:w="10272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19"/>
        <w:gridCol w:w="2649"/>
        <w:gridCol w:w="6004"/>
      </w:tblGrid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Код главного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админис</w:t>
            </w:r>
            <w:proofErr w:type="spellEnd"/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тратора</w:t>
            </w:r>
            <w:proofErr w:type="spellEnd"/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Код бюджетной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классификации дохода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Федеральное казначейство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rPr>
          <w:trHeight w:val="831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1 03 02230 01 0000 110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1 03 02240 01 0000 110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инжекторных</w:t>
            </w:r>
            <w:proofErr w:type="spell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1 03 02250 01 0000 110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1 03 02260 01 0000 110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1.16.00.000.00.0000.000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Денежные взыскания (штрафы) за нарушение законодательства в области обеспечения санитарно-эпидемиологического благополучия человека и законодательства в сфере защиты прав потребителей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1.16.33.050.10.6000.140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br/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Федеральная налоговая служба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1 01 02010 01 0000 110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Налог  на  доходы  физических  лиц  с   доходов,                           источником которых является налоговый агент,  за                                 исключением   доходов,   в   отношении   которых                                 исчисление  и  уплата  налога  осуществляются  в                                 соответствии  со  </w:t>
            </w:r>
            <w:hyperlink r:id="rId9" w:history="1">
              <w:r w:rsidRPr="00B11BCB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</w:rPr>
                <w:t>статьями  227</w:t>
              </w:r>
            </w:hyperlink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 </w:t>
            </w:r>
            <w:hyperlink r:id="rId10" w:history="1">
              <w:r w:rsidRPr="00B11BCB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</w:rPr>
                <w:t>227.1</w:t>
              </w:r>
            </w:hyperlink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и   </w:t>
            </w:r>
            <w:hyperlink r:id="rId11" w:history="1">
              <w:r w:rsidRPr="00B11BCB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</w:rPr>
                <w:t>228</w:t>
              </w:r>
            </w:hyperlink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Налогового кодекса Российской Федерации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1 01 02020 01 0000 110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Налог  на  доходы  физических  лиц  с   доходов,                                полученных   от    осуществления    деятельности                                 физическими   лицами,   зарегистрированными    в                                 качестве    индивидуальных     предпринимателей,                                 нотариусов,  занимающихся   частной   практикой,                                адвокатов,  учредивших  адвокатские  кабинеты, и                                 других лиц,  занимающихся  частной  практикой  в                                 соответствии со </w:t>
            </w:r>
            <w:hyperlink r:id="rId12" w:history="1">
              <w:r w:rsidRPr="00B11BCB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</w:rPr>
                <w:t>статьей 227</w:t>
              </w:r>
            </w:hyperlink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Налогового  кодекса                                 Российской Федерации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1 01 02030 01 0000 110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Налог  на  доходы  физических  лиц  с   доходов,                                   полученных физическими лицами в соответствии  со                                 </w:t>
            </w:r>
            <w:hyperlink r:id="rId13" w:history="1">
              <w:r w:rsidRPr="00B11BCB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</w:rPr>
                <w:t>статьей  228</w:t>
              </w:r>
            </w:hyperlink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Налогового   кодекса   Российской                                 Федерации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1 01 02040 01 0000 110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Налог  на   доходы   физических   лиц   в   виде                                  фиксированных  авансовых  платежей  с   доходов,                                 полученных   физическими   лицами,   являющимися                                 иностранными     гражданами,     осуществляющими                                 трудовую деятельность по найму на основании патента в соответствии  со  статьей  </w:t>
            </w:r>
            <w:hyperlink r:id="rId14" w:history="1">
              <w:r w:rsidRPr="00B11BCB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</w:rPr>
                <w:t>227.1</w:t>
              </w:r>
            </w:hyperlink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Налогового кодекса Российской Федерации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1 05 03010 01 0000 110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Единый сельскохозяйственный налог   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1 05 03020 01 0000 110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Единый сельскохозяйственный налог (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за  налоговые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периоды, истекшие до 1 января 2011 года)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1 06 01030 10 0000 110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Налог на имущество физических лиц,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взимаемый  по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 ставкам,      применяемым       к       объектам                                налогообложения,   расположенным   в    границах сельских                           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1 06 06033 10 0000 110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1 06 06043 10 0000 110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Управление финансами администрации муниципального района Ставропольский Самарской области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1  17  01050 10 0000 180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Невыясненные поступления, зачисляемые в бюджеты 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неналоговые доходы бюджетов 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2 07 05030 10 0000 150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безвозмездные поступления в бюджеты сельских поселений</w:t>
            </w:r>
          </w:p>
        </w:tc>
      </w:tr>
      <w:tr w:rsidR="00B11BCB" w:rsidRPr="00B11BCB" w:rsidTr="00B11BCB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2 08 05000 10 0000 150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Перечисления  из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бюджетов сельских  поселений (в бюджеты     поселений) для осуществления    возврата    (зачета)    излишне   уплаченных   или    излишне взысканных  сумм  налогов,  сборов  и иных   платежей,   а    также    сумм процентов за  несвоевременное осуществление   такого   возврата и процентов,  начисленных  на   излишне взысканные суммы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1 11 05013 10 0000 120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Доходы, получаемые в виде арендной платы за земельные 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участки,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государственная  собственность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 которые не разграничена и которые расположены в границах поселений, а также средства от продажи права на заключение договоров аренды указанных земельных участков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1 11 05035 10 0000 120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1 11 05025 10 0000 120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(за исключением земельных участков муниципальных бюджетных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и  автономных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учреждений)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использования имущества,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находящегося в собственности сельских поселений (за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исключением имущества муниципальных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бюджетных и автономных учреждений, а также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имущества муниципальных унитарных предприятий,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в том числе казенных)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rPr>
          <w:trHeight w:val="1839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1 14 02052 10 0000 410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реализации имущества, находящегося в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оперативном управлении учреждений, находящихся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в ведении органов управления сельских поселений (за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исключением имущества муниципальных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бюджетных и автономных учреждений), в части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реализации основных средств по указанному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имуществу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1 14 02052 10 0000 440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Доходы от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реализации  имущества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,  находящегося  в оперативном управлении учреждений, находящихся  в ведении   органов   управления сельских  поселений    (за исключением  имущества  муниципальных бюджетных и автономных учреждений),  в  части  реализации   материальных запасов по указанному имуществу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1 14 02053 10 0000 410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Доходы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от  реализации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иного   имущества,            находящегося в  собственности   поселений (за                     исключением  имущества  муниципальных бюджетных и автономных  учреждений,  а  также   имущества   муниципальных унитарных предприятий, в том числе  казенных),  в части реализации основных средств  по  указанному  имуществу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1 14 02053 10 0000 440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Доходы от   реализации   иного   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имущества,   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находящегося  в   собственности  сельских  поселений   (за исключением  имущества  муниципальных бюджетных и автономных учреждений,  а  также   имущества   муниципальных унитарных предприятий, в том числе  казенных), в  части   реализации   материальных   запасов   по указанному имуществу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1 14 06013 10 0000 430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Доходы от продажи земельных участков, государственная собственность на которые не разграничена и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которые  расположены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 границах сельских поселений и межселенных муниципальных районов 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1 14 06013 10 0000 430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продажи земельных участков, находящихся в собственности сельских поселений ( за исключением земельных участков муниципальных бюджетных и автономных учреждений)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1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17  01050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10 0000 180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Невыясненные поступления, зачисляемые в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бюджеты  поселений</w:t>
            </w:r>
            <w:proofErr w:type="gramEnd"/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1 17 02020 10 0000 180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Возмещение потерь сельскохозяйственного производства, 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связанных с изъятием сельскохозяйственных угодий, расположенных на территориях поселений (по обязательствам, возникшим до 1 января 2008 года)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11BCB" w:rsidRPr="00B11BCB" w:rsidTr="00B11BCB">
        <w:trPr>
          <w:trHeight w:val="75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1 17 05050 10 0000 180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неналоговые доходы бюджетов сельских поселений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1 08 04 02001 1000 110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1 08 04 02001 4000 110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 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использования имущества, находящегося в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1 14 06025 10 0000 430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Доходы от продажи земельных участков, находящихся в собственности сельских поселений (за исключением земельных участков муниципальных бюджетных и автономных учреждений) 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1 13 02995 10 0000 130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Прочие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 от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компенсации  затрат  бюджетов                                 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1 16 90050 10 0000 140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452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неналоговые доходы бюджетов 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2 02 15001 10 0000 150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Дотации  бюджетам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поселений   на   выравнивание бюджетной обеспеченности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2 02 15002 10 0000 150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Дотации бюджетам поселений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на  поддержку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мер  по  обеспечению сбалансированности бюджетов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2 02 20041 10 0000 150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Субсидии бюджетам поселений на строительство, модернизацию, ремонт и содержание автомобильных дорог 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2 02 20077 10 0000 150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Субсидии бюджетам поселений на </w:t>
            </w:r>
            <w:proofErr w:type="spell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софинансирование</w:t>
            </w:r>
            <w:proofErr w:type="spell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капитальных вложений в объекты муниципальной собственности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</w:t>
            </w: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2 02 20078 10 0000 150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Субсидии    бюджетам    поселений    на бюджетные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инвестиции  для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модернизации объектов коммунальной инфраструктуры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2 02 20088 10 0004 150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Субсидии бюджетам поселений на обеспечение мероприятий по переселению граждан из аварийного жи</w:t>
            </w: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лищного фонда с учетом необходимости развития малоэтажного жилищного строительства за счет средств, поступивших от государственной корпорации - Фонда содействия реформированию жилищно-коммунального хозяйства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2 02 20089 10 0004 150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 бюджетов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2 02 20102 10 0000 150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Субсидии бюджетам поселений на закупку автотранспортных средств  и коммунальной техники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2 02 29999 10 0000 150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субсидии бюджетам 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2 02 35118 10 0000 150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Субвенции  бюджетам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поселений  на  осуществление  первичного воинского учета  на  территориях,  где  отсутствуют военные комиссариаты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2 02 39999 10 0000 150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субвенции бюджетам 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2 18 60010 10 0000 150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бюджетов поселений от возврата остатков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субсидий, субвенций и иных межбюджетных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трансфертов, имеющих целевое назначение,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прошлых лет из бюджетов муниципальных районов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2 18 05030 10 0000 15</w:t>
            </w: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бюджетов сельских поселений от возврата иными организациями остатков субсидий прошлых лет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2 19 60010 10 0000 150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Возврат прочих остатков субсидий, субвенций и иных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межбюджетных трансфертов, имеющих целевое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назначение, прошлых лет из бюджетов сельских 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DC5220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11BCB">
        <w:rPr>
          <w:rFonts w:ascii="Arial" w:eastAsia="Times New Roman" w:hAnsi="Arial" w:cs="Arial"/>
          <w:b/>
          <w:bCs/>
          <w:sz w:val="20"/>
          <w:szCs w:val="20"/>
        </w:rPr>
        <w:tab/>
      </w:r>
      <w:r w:rsidRPr="00B11BCB">
        <w:rPr>
          <w:rFonts w:ascii="Arial" w:eastAsia="Times New Roman" w:hAnsi="Arial" w:cs="Arial"/>
          <w:b/>
          <w:bCs/>
          <w:sz w:val="20"/>
          <w:szCs w:val="20"/>
        </w:rPr>
        <w:tab/>
      </w:r>
    </w:p>
    <w:p w:rsidR="00C50D80" w:rsidRDefault="00C50D80" w:rsidP="00DC5220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C50D80" w:rsidRDefault="00C50D80" w:rsidP="00DC5220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C50D80" w:rsidRDefault="00C50D80" w:rsidP="00DC5220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C50D80" w:rsidRDefault="00C50D80" w:rsidP="00DC5220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C50D80" w:rsidRDefault="00C50D80" w:rsidP="00DC5220">
      <w:pPr>
        <w:tabs>
          <w:tab w:val="left" w:pos="113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C5220" w:rsidRPr="00DC5220" w:rsidRDefault="00DC5220" w:rsidP="00DC5220">
      <w:pPr>
        <w:tabs>
          <w:tab w:val="left" w:pos="11340"/>
        </w:tabs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DC5220" w:rsidRPr="00DC5220" w:rsidRDefault="00DC5220" w:rsidP="00DC5220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bCs/>
          <w:sz w:val="20"/>
          <w:szCs w:val="20"/>
        </w:rPr>
        <w:lastRenderedPageBreak/>
        <w:t xml:space="preserve">                                                                                                               Приложение №2 </w:t>
      </w:r>
    </w:p>
    <w:p w:rsidR="00DC5220" w:rsidRPr="00DC5220" w:rsidRDefault="00DC5220" w:rsidP="00DC5220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к </w:t>
      </w:r>
      <w:proofErr w:type="gramStart"/>
      <w:r w:rsidRPr="00DC5220">
        <w:rPr>
          <w:rFonts w:ascii="Times New Roman" w:eastAsia="Times New Roman" w:hAnsi="Times New Roman" w:cs="Times New Roman"/>
          <w:sz w:val="20"/>
          <w:szCs w:val="20"/>
        </w:rPr>
        <w:t>проекту  Решения</w:t>
      </w:r>
      <w:proofErr w:type="gramEnd"/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Собрания</w:t>
      </w:r>
    </w:p>
    <w:p w:rsidR="00DC5220" w:rsidRPr="00DC5220" w:rsidRDefault="00DC5220" w:rsidP="00DC5220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представителей сельского поселения  </w:t>
      </w:r>
    </w:p>
    <w:p w:rsidR="00DC5220" w:rsidRPr="00DC5220" w:rsidRDefault="00DC5220" w:rsidP="00DC5220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Севрюкаево муниципального района </w:t>
      </w:r>
    </w:p>
    <w:p w:rsidR="00DC5220" w:rsidRPr="00DC5220" w:rsidRDefault="00DC5220" w:rsidP="00DC5220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Ставропольский Самарской области</w:t>
      </w:r>
    </w:p>
    <w:p w:rsidR="00DC5220" w:rsidRPr="00DC5220" w:rsidRDefault="00DC5220" w:rsidP="00DC5220">
      <w:pPr>
        <w:tabs>
          <w:tab w:val="left" w:pos="1134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C5220" w:rsidRPr="00DC5220" w:rsidRDefault="00DC5220" w:rsidP="00DC5220">
      <w:pPr>
        <w:tabs>
          <w:tab w:val="left" w:pos="11340"/>
        </w:tabs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</w:t>
      </w:r>
    </w:p>
    <w:p w:rsidR="00DC5220" w:rsidRPr="00DC5220" w:rsidRDefault="00DC5220" w:rsidP="00DC5220">
      <w:pPr>
        <w:tabs>
          <w:tab w:val="left" w:pos="113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DC5220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Перечень главных администраторов источников финансирования дефицита бюджета сельского </w:t>
      </w:r>
      <w:proofErr w:type="gramStart"/>
      <w:r w:rsidRPr="00DC5220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поселения  Севрюкаево</w:t>
      </w:r>
      <w:proofErr w:type="gramEnd"/>
      <w:r w:rsidRPr="00DC5220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 муниципального района Ставропольский Самарской области.</w:t>
      </w:r>
    </w:p>
    <w:p w:rsidR="00DC5220" w:rsidRPr="00DC5220" w:rsidRDefault="00DC5220" w:rsidP="00DC5220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101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4"/>
        <w:gridCol w:w="3118"/>
        <w:gridCol w:w="6007"/>
      </w:tblGrid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 xml:space="preserve">Код </w:t>
            </w:r>
          </w:p>
          <w:p w:rsidR="00DC5220" w:rsidRPr="00DC5220" w:rsidRDefault="00DC5220" w:rsidP="00DC5220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C522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админис</w:t>
            </w:r>
            <w:proofErr w:type="spellEnd"/>
            <w:r w:rsidRPr="00DC522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  <w:p w:rsidR="00DC5220" w:rsidRPr="00DC5220" w:rsidRDefault="00DC5220" w:rsidP="00DC522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DC522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тратора</w:t>
            </w:r>
            <w:proofErr w:type="spellEnd"/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>Код группы, подгруппы, статьи и вида источника финансирования дефицита бюджета сельского поселения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>Наименование главных администраторов, групп, подгрупп, статей, видов источников финансирования дефицита бюджета сельского поселения, кодов классификации операций сектора государственного управления, относящихся к источникам финансирования дефицита бюджета сельского поселения</w:t>
            </w: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  <w:b/>
              </w:rPr>
              <w:t>Муниципальный район Ставропольский Самарской области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  <w:b/>
              </w:rPr>
              <w:t>Администрация сельского поселения Севрюкаево области</w:t>
            </w: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01 05 00 00 00 0000 000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Изменение остатков </w:t>
            </w:r>
            <w:proofErr w:type="gramStart"/>
            <w:r w:rsidRPr="00DC5220">
              <w:rPr>
                <w:rFonts w:ascii="Times New Roman" w:eastAsia="Times New Roman" w:hAnsi="Times New Roman" w:cs="Times New Roman"/>
              </w:rPr>
              <w:t>средств  на</w:t>
            </w:r>
            <w:proofErr w:type="gramEnd"/>
            <w:r w:rsidRPr="00DC5220">
              <w:rPr>
                <w:rFonts w:ascii="Times New Roman" w:eastAsia="Times New Roman" w:hAnsi="Times New Roman" w:cs="Times New Roman"/>
              </w:rPr>
              <w:t xml:space="preserve">  счетах  по                               учету средств бюджета</w:t>
            </w:r>
          </w:p>
          <w:p w:rsidR="00DC5220" w:rsidRPr="00DC5220" w:rsidRDefault="00DC5220" w:rsidP="00DC522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01 05 00 00 00 0000 500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Увеличение остатков средств бюджетов</w:t>
            </w:r>
          </w:p>
          <w:p w:rsidR="00DC5220" w:rsidRPr="00DC5220" w:rsidRDefault="00DC5220" w:rsidP="00DC522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01 05 02 00 00 0000 500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Увеличение прочих остатков средств бюджетов</w:t>
            </w:r>
          </w:p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01 05 02 01 00 0000 510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Увеличение прочих остатков денежных средств                               бюджетов</w:t>
            </w:r>
          </w:p>
          <w:p w:rsidR="00DC5220" w:rsidRPr="00DC5220" w:rsidRDefault="00DC5220" w:rsidP="00DC522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 xml:space="preserve"> 01 05 02 01 10 0000 510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>Увеличение прочих остатков денежных средств                               бюджета сельского поселения</w:t>
            </w:r>
          </w:p>
          <w:p w:rsidR="00DC5220" w:rsidRPr="00DC5220" w:rsidRDefault="00DC5220" w:rsidP="00DC522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</w:rPr>
            </w:pP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01 05 00 00 00 0000 600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Уменьшение остатков средств бюджетов</w:t>
            </w:r>
          </w:p>
          <w:p w:rsidR="00DC5220" w:rsidRPr="00DC5220" w:rsidRDefault="00DC5220" w:rsidP="00DC522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01 05 02 00 00 0000 600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DC5220">
              <w:rPr>
                <w:rFonts w:ascii="Times New Roman" w:eastAsia="Times New Roman" w:hAnsi="Times New Roman" w:cs="Times New Roman"/>
              </w:rPr>
              <w:t>Уменьшение  прочих</w:t>
            </w:r>
            <w:proofErr w:type="gramEnd"/>
            <w:r w:rsidRPr="00DC5220">
              <w:rPr>
                <w:rFonts w:ascii="Times New Roman" w:eastAsia="Times New Roman" w:hAnsi="Times New Roman" w:cs="Times New Roman"/>
              </w:rPr>
              <w:t xml:space="preserve"> остатков  средств                               бюджетов</w:t>
            </w:r>
          </w:p>
          <w:p w:rsidR="00DC5220" w:rsidRPr="00DC5220" w:rsidRDefault="00DC5220" w:rsidP="00DC522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01 05 02 01 00 0000 610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Уменьшение прочих остатков денежных средств                               бюджетов</w:t>
            </w:r>
          </w:p>
          <w:p w:rsidR="00DC5220" w:rsidRPr="00DC5220" w:rsidRDefault="00DC5220" w:rsidP="00DC522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 xml:space="preserve"> 01 05 02 01 10 0000 610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>Уменьшение прочих остатков денежных средств бюджета сельского поселения</w:t>
            </w:r>
          </w:p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</w:p>
          <w:p w:rsidR="00DC5220" w:rsidRPr="00DC5220" w:rsidRDefault="00DC5220" w:rsidP="00DC522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</w:rPr>
            </w:pPr>
          </w:p>
        </w:tc>
      </w:tr>
    </w:tbl>
    <w:p w:rsidR="00DC5220" w:rsidRPr="00DC5220" w:rsidRDefault="00DC5220" w:rsidP="00DC5220">
      <w:pPr>
        <w:spacing w:after="0" w:line="240" w:lineRule="auto"/>
        <w:ind w:left="240"/>
        <w:rPr>
          <w:rFonts w:ascii="Times New Roman" w:eastAsia="Times New Roman" w:hAnsi="Times New Roman" w:cs="Times New Roman"/>
          <w:sz w:val="20"/>
          <w:szCs w:val="20"/>
        </w:rPr>
      </w:pPr>
    </w:p>
    <w:p w:rsidR="00DC5220" w:rsidRPr="00DC5220" w:rsidRDefault="00DC5220" w:rsidP="00DC5220">
      <w:pPr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B11BCB" w:rsidRDefault="00B11BCB">
      <w:pPr>
        <w:rPr>
          <w:rFonts w:ascii="Times New Roman" w:hAnsi="Times New Roman" w:cs="Times New Roman"/>
          <w:sz w:val="24"/>
          <w:szCs w:val="24"/>
        </w:rPr>
      </w:pPr>
    </w:p>
    <w:p w:rsidR="00B11BCB" w:rsidRDefault="00B11BCB">
      <w:pPr>
        <w:rPr>
          <w:rFonts w:ascii="Times New Roman" w:hAnsi="Times New Roman" w:cs="Times New Roman"/>
          <w:sz w:val="24"/>
          <w:szCs w:val="24"/>
        </w:rPr>
      </w:pPr>
    </w:p>
    <w:p w:rsidR="00B11BCB" w:rsidRDefault="00B11BCB">
      <w:pPr>
        <w:rPr>
          <w:rFonts w:ascii="Times New Roman" w:hAnsi="Times New Roman" w:cs="Times New Roman"/>
          <w:sz w:val="24"/>
          <w:szCs w:val="24"/>
        </w:rPr>
      </w:pPr>
    </w:p>
    <w:p w:rsidR="00B11BCB" w:rsidRDefault="00B11BCB">
      <w:pPr>
        <w:rPr>
          <w:rFonts w:ascii="Times New Roman" w:hAnsi="Times New Roman" w:cs="Times New Roman"/>
          <w:sz w:val="24"/>
          <w:szCs w:val="24"/>
        </w:rPr>
      </w:pPr>
    </w:p>
    <w:p w:rsidR="00B11BCB" w:rsidRDefault="00B11BCB">
      <w:pPr>
        <w:rPr>
          <w:rFonts w:ascii="Times New Roman" w:hAnsi="Times New Roman" w:cs="Times New Roman"/>
          <w:sz w:val="24"/>
          <w:szCs w:val="24"/>
        </w:rPr>
      </w:pPr>
    </w:p>
    <w:p w:rsidR="00C50D80" w:rsidRDefault="00C50D80">
      <w:pPr>
        <w:rPr>
          <w:rFonts w:ascii="Times New Roman" w:hAnsi="Times New Roman" w:cs="Times New Roman"/>
          <w:sz w:val="24"/>
          <w:szCs w:val="24"/>
        </w:rPr>
      </w:pPr>
    </w:p>
    <w:p w:rsidR="00B11BCB" w:rsidRDefault="00B11BCB">
      <w:pPr>
        <w:rPr>
          <w:rFonts w:ascii="Times New Roman" w:hAnsi="Times New Roman" w:cs="Times New Roman"/>
          <w:sz w:val="24"/>
          <w:szCs w:val="24"/>
        </w:rPr>
      </w:pPr>
    </w:p>
    <w:p w:rsidR="00B11BCB" w:rsidRPr="00B11BCB" w:rsidRDefault="00AC01EE" w:rsidP="00DC5220">
      <w:pPr>
        <w:tabs>
          <w:tab w:val="left" w:pos="11340"/>
        </w:tabs>
        <w:jc w:val="right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AC01EE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                                                                                     </w:t>
      </w:r>
      <w:r w:rsidR="00B11BCB" w:rsidRPr="00B11BCB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</w:t>
      </w:r>
      <w:r w:rsidR="00B11BCB"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  <w:r w:rsidR="00B11BCB" w:rsidRPr="00B11BCB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        </w:t>
      </w:r>
      <w:r w:rsidR="00B11BCB" w:rsidRPr="00B11BCB">
        <w:rPr>
          <w:rFonts w:ascii="Times New Roman" w:eastAsia="Times New Roman" w:hAnsi="Times New Roman" w:cs="Times New Roman"/>
          <w:sz w:val="20"/>
          <w:szCs w:val="20"/>
        </w:rPr>
        <w:t>Приложение №</w:t>
      </w:r>
      <w:r w:rsidR="00B11BCB">
        <w:rPr>
          <w:rFonts w:ascii="Times New Roman" w:eastAsia="Times New Roman" w:hAnsi="Times New Roman" w:cs="Times New Roman"/>
          <w:sz w:val="20"/>
          <w:szCs w:val="20"/>
        </w:rPr>
        <w:t>3</w:t>
      </w:r>
    </w:p>
    <w:p w:rsidR="00B11BCB" w:rsidRPr="00B11BCB" w:rsidRDefault="00B11BCB" w:rsidP="00B11BCB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B11BCB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к проекту Решения Собрания Представителей</w:t>
      </w:r>
    </w:p>
    <w:p w:rsidR="00B11BCB" w:rsidRPr="00B11BCB" w:rsidRDefault="00B11BCB" w:rsidP="00B11BCB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                                                                                                 сельского поселения </w:t>
      </w:r>
      <w:r w:rsidRPr="00B11BCB">
        <w:rPr>
          <w:rFonts w:ascii="Times New Roman" w:eastAsia="Times New Roman" w:hAnsi="Times New Roman" w:cs="Times New Roman"/>
          <w:sz w:val="20"/>
          <w:szCs w:val="20"/>
          <w:lang w:eastAsia="x-none"/>
        </w:rPr>
        <w:t>Севрюкаево</w:t>
      </w:r>
    </w:p>
    <w:p w:rsidR="00B11BCB" w:rsidRPr="00B11BCB" w:rsidRDefault="00B11BCB" w:rsidP="00B11BCB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>муниципального</w:t>
      </w:r>
      <w:r w:rsidRPr="00B11BCB">
        <w:rPr>
          <w:rFonts w:ascii="Times New Roman" w:eastAsia="Times New Roman" w:hAnsi="Times New Roman" w:cs="Times New Roman"/>
          <w:sz w:val="20"/>
          <w:szCs w:val="20"/>
          <w:lang w:eastAsia="x-none"/>
        </w:rPr>
        <w:t xml:space="preserve"> </w:t>
      </w: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района </w:t>
      </w:r>
    </w:p>
    <w:p w:rsidR="00B11BCB" w:rsidRPr="00B11BCB" w:rsidRDefault="00B11BCB" w:rsidP="00B11BCB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Ставропольский Самарской области </w:t>
      </w:r>
    </w:p>
    <w:p w:rsidR="00B11BCB" w:rsidRPr="00B11BCB" w:rsidRDefault="00B11BCB" w:rsidP="00B11BCB">
      <w:pPr>
        <w:tabs>
          <w:tab w:val="left" w:pos="592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B11BCB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</w:t>
      </w:r>
    </w:p>
    <w:p w:rsidR="00B11BCB" w:rsidRPr="00B11BCB" w:rsidRDefault="00B11BCB" w:rsidP="00B11BCB">
      <w:pPr>
        <w:tabs>
          <w:tab w:val="left" w:pos="592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</w:p>
    <w:p w:rsidR="00B11BCB" w:rsidRPr="00B11BCB" w:rsidRDefault="00B11BCB" w:rsidP="00B11BCB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Нормативы распределения доходов в бюджет сельского поселения Севрюкаево муниципального района Ставропольский Самарской области на 2020 год и на плановый период 2021 и 2022 годов</w:t>
      </w:r>
    </w:p>
    <w:p w:rsidR="00B11BCB" w:rsidRPr="00B11BCB" w:rsidRDefault="00B11BCB" w:rsidP="00B11BCB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2"/>
        <w:gridCol w:w="5953"/>
        <w:gridCol w:w="1701"/>
      </w:tblGrid>
      <w:tr w:rsidR="00B11BCB" w:rsidRPr="00B11BCB" w:rsidTr="00B11BCB">
        <w:trPr>
          <w:trHeight w:val="114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Код бюджетной</w:t>
            </w:r>
          </w:p>
          <w:p w:rsidR="00B11BCB" w:rsidRPr="00B11BCB" w:rsidRDefault="00B11BCB" w:rsidP="00B11BCB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классификации дохода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Наименование дохода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Норматив отчислений, в процентах</w:t>
            </w:r>
          </w:p>
        </w:tc>
      </w:tr>
      <w:tr w:rsidR="00B11BCB" w:rsidRPr="00B11BCB" w:rsidTr="00B11BCB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B11BCB" w:rsidRPr="00B11BCB" w:rsidTr="00B11BCB">
        <w:trPr>
          <w:trHeight w:val="1062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000 1 11 09045 10 0000 120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100</w:t>
            </w:r>
          </w:p>
        </w:tc>
      </w:tr>
      <w:tr w:rsidR="00B11BCB" w:rsidRPr="00B11BCB" w:rsidTr="00B11BCB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 000 1 11 05025 10 0000 120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B11BCB" w:rsidRPr="00B11BCB" w:rsidTr="00B11BCB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x-none"/>
              </w:rPr>
            </w:pPr>
            <w:r w:rsidRPr="00B11BCB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 xml:space="preserve">000 </w:t>
            </w:r>
            <w:r w:rsidRPr="00B11BCB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x-none"/>
              </w:rPr>
              <w:t>1 11 05035 10 0000 120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both"/>
              <w:rPr>
                <w:rFonts w:ascii="Times New Roman" w:eastAsia="Calibri" w:hAnsi="Times New Roman" w:cs="Tahoma"/>
                <w:sz w:val="24"/>
                <w:szCs w:val="24"/>
                <w:lang w:val="x-none"/>
              </w:rPr>
            </w:pPr>
            <w:r w:rsidRPr="00B11BCB">
              <w:rPr>
                <w:rFonts w:ascii="Times New Roman" w:eastAsia="Calibri" w:hAnsi="Times New Roman" w:cs="Times New Roman"/>
                <w:sz w:val="24"/>
                <w:szCs w:val="24"/>
                <w:lang w:val="x-none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Calibri" w:hAnsi="Times New Roman" w:cs="Tahoma"/>
                <w:sz w:val="24"/>
                <w:szCs w:val="24"/>
              </w:rPr>
            </w:pPr>
            <w:r w:rsidRPr="00B11BCB">
              <w:rPr>
                <w:rFonts w:ascii="Times New Roman" w:eastAsia="Calibri" w:hAnsi="Times New Roman" w:cs="Tahoma"/>
                <w:sz w:val="24"/>
                <w:szCs w:val="24"/>
              </w:rPr>
              <w:t>100</w:t>
            </w:r>
          </w:p>
        </w:tc>
      </w:tr>
      <w:tr w:rsidR="00B11BCB" w:rsidRPr="00B11BCB" w:rsidTr="00B11BCB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000 1 16 23051 10 0000 140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возмещения ущерба при возникновении страховых случаев по обязательному страхованию гражданской ответственности, когда выгодоприобретателями выступают получатели средств бюджетов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B11BCB" w:rsidRPr="00B11BCB" w:rsidTr="00B11BCB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000 1 16 90050 10 0000 140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B11BCB" w:rsidRPr="00B11BCB" w:rsidTr="00B11BCB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000 1 17 01050 10 0000 180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Невыясненные поступления, зачисляемые в бюджеты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B11BCB" w:rsidRPr="00B11BCB" w:rsidTr="00B11BCB">
        <w:trPr>
          <w:trHeight w:val="18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000 1 17 05050 10 0000 180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неналоговые доходы бюджетов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DC5220" w:rsidRPr="00DC5220" w:rsidRDefault="00DC5220" w:rsidP="00AD2B49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3256"/>
        <w:gridCol w:w="567"/>
        <w:gridCol w:w="567"/>
        <w:gridCol w:w="567"/>
        <w:gridCol w:w="567"/>
        <w:gridCol w:w="425"/>
        <w:gridCol w:w="567"/>
        <w:gridCol w:w="709"/>
        <w:gridCol w:w="850"/>
        <w:gridCol w:w="1134"/>
        <w:gridCol w:w="1270"/>
      </w:tblGrid>
      <w:tr w:rsidR="00DC5220" w:rsidRPr="00DC5220" w:rsidTr="00DC5220">
        <w:trPr>
          <w:trHeight w:val="255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Приложение№4</w:t>
            </w:r>
          </w:p>
        </w:tc>
      </w:tr>
      <w:tr w:rsidR="00DC5220" w:rsidRPr="00DC5220" w:rsidTr="00DC5220">
        <w:trPr>
          <w:trHeight w:val="255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30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к проекту Решения    Собрания Представителей  </w:t>
            </w:r>
          </w:p>
          <w:p w:rsidR="00DC5220" w:rsidRPr="00DC5220" w:rsidRDefault="00DC5220" w:rsidP="00DC52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сельского поселения Севрюкаево </w:t>
            </w:r>
          </w:p>
          <w:p w:rsidR="00DC5220" w:rsidRPr="00DC5220" w:rsidRDefault="00DC5220" w:rsidP="00DC52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 xml:space="preserve"> муниципального района Ставропольский </w:t>
            </w:r>
          </w:p>
        </w:tc>
      </w:tr>
      <w:tr w:rsidR="00DC5220" w:rsidRPr="00DC5220" w:rsidTr="00DC5220">
        <w:trPr>
          <w:trHeight w:val="255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30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C5220" w:rsidRPr="00DC5220" w:rsidTr="00DC5220">
        <w:trPr>
          <w:trHeight w:val="255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30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C5220" w:rsidRPr="00DC5220" w:rsidTr="00DC5220">
        <w:trPr>
          <w:trHeight w:val="45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3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C5220" w:rsidRPr="00DC5220" w:rsidTr="00DC5220">
        <w:trPr>
          <w:trHeight w:val="390"/>
        </w:trPr>
        <w:tc>
          <w:tcPr>
            <w:tcW w:w="10479" w:type="dxa"/>
            <w:gridSpan w:val="11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C5220">
              <w:rPr>
                <w:rFonts w:ascii="Times New Roman" w:hAnsi="Times New Roman" w:cs="Times New Roman"/>
                <w:b/>
                <w:bCs/>
              </w:rPr>
              <w:t>ВЕДОМСТВЕННАЯ СТРУКТУРА РАСХОДОВ БЮДЖЕТА СЕЛЬСКОГО ПОСЕЛЕНИЯ СЕВРЮКАЕВО НА 2020 ГОД</w:t>
            </w:r>
          </w:p>
        </w:tc>
      </w:tr>
      <w:tr w:rsidR="00DC5220" w:rsidRPr="00DC5220" w:rsidTr="00DC5220">
        <w:trPr>
          <w:trHeight w:val="195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</w:tr>
      <w:tr w:rsidR="00DC5220" w:rsidRPr="00DC5220" w:rsidTr="00DC5220">
        <w:trPr>
          <w:trHeight w:val="255"/>
        </w:trPr>
        <w:tc>
          <w:tcPr>
            <w:tcW w:w="3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Единица измерения: руб.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C5220" w:rsidRPr="00DC5220" w:rsidTr="00DC5220">
        <w:trPr>
          <w:trHeight w:val="105"/>
        </w:trPr>
        <w:tc>
          <w:tcPr>
            <w:tcW w:w="3256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270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C5220" w:rsidRPr="00DC5220" w:rsidTr="00DC5220">
        <w:trPr>
          <w:trHeight w:val="1290"/>
        </w:trPr>
        <w:tc>
          <w:tcPr>
            <w:tcW w:w="3256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КВСР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Рз</w:t>
            </w:r>
            <w:proofErr w:type="spellEnd"/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Пр</w:t>
            </w:r>
            <w:proofErr w:type="spellEnd"/>
          </w:p>
        </w:tc>
        <w:tc>
          <w:tcPr>
            <w:tcW w:w="2268" w:type="dxa"/>
            <w:gridSpan w:val="4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КЦСР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КВР</w:t>
            </w:r>
          </w:p>
        </w:tc>
        <w:tc>
          <w:tcPr>
            <w:tcW w:w="1134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План</w:t>
            </w:r>
          </w:p>
        </w:tc>
        <w:tc>
          <w:tcPr>
            <w:tcW w:w="1270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В </w:t>
            </w:r>
            <w:proofErr w:type="spellStart"/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т.ч</w:t>
            </w:r>
            <w:proofErr w:type="spellEnd"/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. за счет безвозмездных поступлений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4 481 800,00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Общегосударственные вопросы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2 122 742,13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440 921,00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11000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440 921,00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1 676 821,13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11000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1 603 795,71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Уплата налогов, сборов и иных платежей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850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127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73 025,42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Резервные фонды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Резервный фонд местной администрации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79900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Резервные средства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870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Национальная оборона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Мобилизационная и вневойсковая подготовка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51180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Национальная безопасность и правоохранительная деятельность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359 616,95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98 851,74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127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 xml:space="preserve">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98 851,74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Обеспечение пожарной безопасности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260 765,21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85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260 765,21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Национальная экономика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Дорожное хозяйство (дорожные фонды)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85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20000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Жилищно-коммунальное хозяйство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Благоустройство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Образование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Молодежная политика и оздоровление детей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85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КУЛЬТУРА И КИНЕМАТОГРАФИЯ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1 151 223,84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Культура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815 845,68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127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815 845,68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Другие вопросы в области культуры, кинематографии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335 378,16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127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335 378,16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Социальная политика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Другие вопросы в области социальной политики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148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55"/>
        </w:trPr>
        <w:tc>
          <w:tcPr>
            <w:tcW w:w="3256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Итого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4 481 800,00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</w:tr>
    </w:tbl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607"/>
        <w:gridCol w:w="454"/>
        <w:gridCol w:w="545"/>
        <w:gridCol w:w="451"/>
        <w:gridCol w:w="420"/>
        <w:gridCol w:w="559"/>
        <w:gridCol w:w="803"/>
        <w:gridCol w:w="687"/>
        <w:gridCol w:w="1613"/>
        <w:gridCol w:w="1340"/>
      </w:tblGrid>
      <w:tr w:rsidR="00DA3D3F" w:rsidRPr="00DA3D3F" w:rsidTr="00DA3D3F">
        <w:trPr>
          <w:trHeight w:val="255"/>
        </w:trPr>
        <w:tc>
          <w:tcPr>
            <w:tcW w:w="36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002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C5220" w:rsidRPr="00DA3D3F" w:rsidRDefault="00DC5220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Приложение№5</w:t>
            </w:r>
          </w:p>
        </w:tc>
      </w:tr>
      <w:tr w:rsidR="00DA3D3F" w:rsidRPr="00DA3D3F" w:rsidTr="00DA3D3F">
        <w:trPr>
          <w:trHeight w:val="255"/>
        </w:trPr>
        <w:tc>
          <w:tcPr>
            <w:tcW w:w="36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002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C5220" w:rsidRPr="00DA3D3F" w:rsidRDefault="00DC5220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</w:t>
            </w:r>
            <w:r w:rsidR="00DA3D3F"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</w:t>
            </w: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   к проекту Р</w:t>
            </w:r>
            <w:r w:rsidR="00DA3D3F"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ешения Собрания Представителей </w:t>
            </w:r>
          </w:p>
          <w:p w:rsidR="00DC5220" w:rsidRPr="00DA3D3F" w:rsidRDefault="00DC5220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сельского поселения Сев</w:t>
            </w:r>
            <w:r w:rsidR="00DA3D3F" w:rsidRPr="00DA3D3F">
              <w:rPr>
                <w:rFonts w:ascii="Times New Roman" w:hAnsi="Times New Roman" w:cs="Times New Roman"/>
                <w:sz w:val="20"/>
                <w:szCs w:val="20"/>
              </w:rPr>
              <w:t>рюкаево</w:t>
            </w:r>
          </w:p>
          <w:p w:rsidR="00DC5220" w:rsidRPr="00DA3D3F" w:rsidRDefault="00DC5220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 муниципального района Ставропольский </w:t>
            </w:r>
          </w:p>
        </w:tc>
      </w:tr>
      <w:tr w:rsidR="00DA3D3F" w:rsidRPr="00DA3D3F" w:rsidTr="00DA3D3F">
        <w:trPr>
          <w:trHeight w:val="255"/>
        </w:trPr>
        <w:tc>
          <w:tcPr>
            <w:tcW w:w="36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002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DA3D3F" w:rsidTr="00DA3D3F">
        <w:trPr>
          <w:trHeight w:val="255"/>
        </w:trPr>
        <w:tc>
          <w:tcPr>
            <w:tcW w:w="36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002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C5220" w:rsidRPr="00DA3D3F" w:rsidTr="00DA3D3F">
        <w:trPr>
          <w:trHeight w:val="180"/>
        </w:trPr>
        <w:tc>
          <w:tcPr>
            <w:tcW w:w="1047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Самарской области                                                                                                       </w:t>
            </w:r>
          </w:p>
        </w:tc>
      </w:tr>
      <w:tr w:rsidR="00DC5220" w:rsidRPr="00DA3D3F" w:rsidTr="00DA3D3F">
        <w:trPr>
          <w:trHeight w:val="1016"/>
        </w:trPr>
        <w:tc>
          <w:tcPr>
            <w:tcW w:w="10479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</w:t>
            </w: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районна</w:t>
            </w:r>
            <w:proofErr w:type="spellEnd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Ставропольский на 2020 год</w:t>
            </w:r>
          </w:p>
        </w:tc>
      </w:tr>
      <w:tr w:rsidR="00DA3D3F" w:rsidRPr="00DA3D3F" w:rsidTr="00DA3D3F">
        <w:trPr>
          <w:trHeight w:val="255"/>
        </w:trPr>
        <w:tc>
          <w:tcPr>
            <w:tcW w:w="36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4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Единица измерения: руб.</w:t>
            </w:r>
          </w:p>
        </w:tc>
      </w:tr>
      <w:tr w:rsidR="00DA3D3F" w:rsidRPr="00DA3D3F" w:rsidTr="00DA3D3F">
        <w:trPr>
          <w:trHeight w:val="105"/>
        </w:trPr>
        <w:tc>
          <w:tcPr>
            <w:tcW w:w="36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A3D3F" w:rsidRPr="00DA3D3F" w:rsidTr="00DA3D3F">
        <w:trPr>
          <w:trHeight w:val="1290"/>
        </w:trPr>
        <w:tc>
          <w:tcPr>
            <w:tcW w:w="3607" w:type="dxa"/>
            <w:tcBorders>
              <w:top w:val="single" w:sz="4" w:space="0" w:color="auto"/>
            </w:tcBorders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454" w:type="dxa"/>
            <w:tcBorders>
              <w:top w:val="single" w:sz="4" w:space="0" w:color="auto"/>
            </w:tcBorders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Рз</w:t>
            </w:r>
            <w:proofErr w:type="spellEnd"/>
          </w:p>
        </w:tc>
        <w:tc>
          <w:tcPr>
            <w:tcW w:w="545" w:type="dxa"/>
            <w:tcBorders>
              <w:top w:val="single" w:sz="4" w:space="0" w:color="auto"/>
            </w:tcBorders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Пр</w:t>
            </w:r>
            <w:proofErr w:type="spellEnd"/>
          </w:p>
        </w:tc>
        <w:tc>
          <w:tcPr>
            <w:tcW w:w="2233" w:type="dxa"/>
            <w:gridSpan w:val="4"/>
            <w:tcBorders>
              <w:top w:val="single" w:sz="4" w:space="0" w:color="auto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КЦСР</w:t>
            </w:r>
          </w:p>
        </w:tc>
        <w:tc>
          <w:tcPr>
            <w:tcW w:w="687" w:type="dxa"/>
            <w:tcBorders>
              <w:top w:val="single" w:sz="4" w:space="0" w:color="auto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КВР</w:t>
            </w:r>
          </w:p>
        </w:tc>
        <w:tc>
          <w:tcPr>
            <w:tcW w:w="1613" w:type="dxa"/>
            <w:tcBorders>
              <w:top w:val="single" w:sz="4" w:space="0" w:color="auto"/>
            </w:tcBorders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План</w:t>
            </w:r>
          </w:p>
        </w:tc>
        <w:tc>
          <w:tcPr>
            <w:tcW w:w="1340" w:type="dxa"/>
            <w:tcBorders>
              <w:top w:val="single" w:sz="4" w:space="0" w:color="auto"/>
            </w:tcBorders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В </w:t>
            </w: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т.ч</w:t>
            </w:r>
            <w:proofErr w:type="spellEnd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 за счет безвозмездных поступлений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Общегосударственные вопросы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2 122 742,13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02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440 921,00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1 676 821,13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1 603 795,71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Уплата налогов, сборов и иных платежей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850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78210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73 025,42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Резервные фонды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Резервный фонд местной администрации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79900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Резервные средства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870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Национальная оборона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Мобилизационная и вневойсковая подготовка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02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51180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Национальная безопасность и правоохранительная деятельность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359 616,95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</w:t>
            </w: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 xml:space="preserve">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78210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98 851,74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Иные межбюджетные трансферты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Обеспечение пожарной безопасности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260 765,21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Национальная экономика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Дорожное хозяйство (дорожные фонды)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508 000,00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Жилищно-коммунальное хозяйство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Благоустройство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05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106 301,79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Образование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Молодежная политика и оздоровление детей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07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07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101 076,86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КУЛЬТУРА И КИНЕМАТОГРАФИЯ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1 151 223,84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Культура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78210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815 845,68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Другие вопросы в области культуры, кинематографии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78210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335 378,16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Социальная политика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Другие вопросы в области социальной политики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06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06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50 538,43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55"/>
        </w:trPr>
        <w:tc>
          <w:tcPr>
            <w:tcW w:w="360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4 481 800,00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</w:tr>
    </w:tbl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84"/>
        <w:gridCol w:w="762"/>
        <w:gridCol w:w="419"/>
        <w:gridCol w:w="483"/>
        <w:gridCol w:w="416"/>
        <w:gridCol w:w="316"/>
        <w:gridCol w:w="416"/>
        <w:gridCol w:w="716"/>
        <w:gridCol w:w="516"/>
        <w:gridCol w:w="916"/>
        <w:gridCol w:w="766"/>
        <w:gridCol w:w="1003"/>
        <w:gridCol w:w="766"/>
      </w:tblGrid>
      <w:tr w:rsidR="00DA3D3F" w:rsidRPr="00DA3D3F" w:rsidTr="00C50D80">
        <w:trPr>
          <w:trHeight w:val="564"/>
        </w:trPr>
        <w:tc>
          <w:tcPr>
            <w:tcW w:w="29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683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C50D8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p w:rsidR="00DA3D3F" w:rsidRPr="00DA3D3F" w:rsidRDefault="00DA3D3F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Приложение 6</w:t>
            </w:r>
          </w:p>
        </w:tc>
      </w:tr>
      <w:tr w:rsidR="00DA3D3F" w:rsidRPr="00DA3D3F" w:rsidTr="00C50D80">
        <w:trPr>
          <w:trHeight w:val="866"/>
        </w:trPr>
        <w:tc>
          <w:tcPr>
            <w:tcW w:w="29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683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к проекту Решения Собрания Представителей сельского поселения Севрюкаево муниципального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района Ставропольский Самарской</w:t>
            </w: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 области</w:t>
            </w:r>
          </w:p>
        </w:tc>
      </w:tr>
      <w:tr w:rsidR="00DA3D3F" w:rsidRPr="00DA3D3F" w:rsidTr="00C50D80">
        <w:trPr>
          <w:trHeight w:val="485"/>
        </w:trPr>
        <w:tc>
          <w:tcPr>
            <w:tcW w:w="10479" w:type="dxa"/>
            <w:gridSpan w:val="13"/>
            <w:tcBorders>
              <w:top w:val="nil"/>
              <w:left w:val="nil"/>
              <w:bottom w:val="nil"/>
              <w:right w:val="nil"/>
            </w:tcBorders>
            <w:hideMark/>
          </w:tcPr>
          <w:p w:rsidR="00DA3D3F" w:rsidRPr="00DA3D3F" w:rsidRDefault="00DA3D3F" w:rsidP="00DA3D3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ВЕДОМСТВЕННАЯ СТРУКТУРА РАСХОДОВ БЮДЖЕТ СЕЛЬСКОГО ПОСЕЛЕНИЯ СЕВРЮКАЕВО МУНИЦИПАЛЬНОГО РАЙОНА СТАВРОПОЛЬСКИЙ НА ПЛАНОВЫЙ ПЕРИОД 2021 И 2022 ГОДОВ</w:t>
            </w:r>
          </w:p>
        </w:tc>
      </w:tr>
      <w:tr w:rsidR="00DA3D3F" w:rsidRPr="00DA3D3F" w:rsidTr="00C50D80">
        <w:trPr>
          <w:trHeight w:val="255"/>
        </w:trPr>
        <w:tc>
          <w:tcPr>
            <w:tcW w:w="29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683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A3D3F" w:rsidRPr="00DA3D3F" w:rsidRDefault="00DA3D3F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Единица измерения: руб.</w:t>
            </w:r>
          </w:p>
        </w:tc>
      </w:tr>
      <w:tr w:rsidR="00DA3D3F" w:rsidRPr="00DA3D3F" w:rsidTr="00C50D80">
        <w:trPr>
          <w:trHeight w:val="105"/>
        </w:trPr>
        <w:tc>
          <w:tcPr>
            <w:tcW w:w="2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A3D3F" w:rsidRPr="00DA3D3F" w:rsidTr="00C50D80">
        <w:trPr>
          <w:trHeight w:val="1290"/>
        </w:trPr>
        <w:tc>
          <w:tcPr>
            <w:tcW w:w="2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КВСР</w:t>
            </w: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Рз</w:t>
            </w:r>
            <w:proofErr w:type="spellEnd"/>
          </w:p>
        </w:tc>
        <w:tc>
          <w:tcPr>
            <w:tcW w:w="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Пр</w:t>
            </w:r>
            <w:proofErr w:type="spellEnd"/>
          </w:p>
        </w:tc>
        <w:tc>
          <w:tcPr>
            <w:tcW w:w="18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ЦСР</w:t>
            </w:r>
          </w:p>
        </w:tc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ВР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 2019 год</w:t>
            </w: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В </w:t>
            </w: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т.ч</w:t>
            </w:r>
            <w:proofErr w:type="spellEnd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 за счет безвозмездных поступлений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 2020 год</w:t>
            </w: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В </w:t>
            </w: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т.ч</w:t>
            </w:r>
            <w:proofErr w:type="spellEnd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 за счет безвозмездных поступлений</w:t>
            </w:r>
          </w:p>
        </w:tc>
      </w:tr>
      <w:tr w:rsidR="00DA3D3F" w:rsidRPr="00DA3D3F" w:rsidTr="00C50D80">
        <w:trPr>
          <w:trHeight w:val="225"/>
        </w:trPr>
        <w:tc>
          <w:tcPr>
            <w:tcW w:w="2984" w:type="dxa"/>
            <w:tcBorders>
              <w:top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2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4 594 633,00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4 713 405,00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Неуказанная функциональная статья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112 833,00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231 605,00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Неуказанная функциональная статья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112 833,00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231 605,00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Неуказанная целевая статья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112 833,00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231 605,00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Неуказанная целевая статья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112 833,00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231 605,00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Неуказанный вид расходов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112 833,00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231 605,00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Общегосударственные вопросы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2 122 742,13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2 122 742,13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1 676 821,13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1 676 821,13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Уплата налогов, сборов и иных платежей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850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27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Резервные фонды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Резервный фонд местной администрации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Резервные средства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870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Национальная оборона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Мобилизационная и вневойсковая подготовка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Национальная безопасность и правоохранительная деятельность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359 616,95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359 616,95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98 851,74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98 851,74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27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Обеспечение пожарной безопасности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Национальная экономика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Дорожное хозяйство (дорожные фонды)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Жилищно-коммунальное хозяйство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Благоустройство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Образование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Молодежная политика и оздоровление детей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КУЛЬТУРА И КИНЕМАТОГРАФИЯ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1 151 223,84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1 151 223,84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Культура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815 845,68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815 845,68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27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Другие вопросы в области культуры, кинематографии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335 378,16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335 378,16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27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Социальная политика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Другие вопросы в области социальной политики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48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55"/>
        </w:trPr>
        <w:tc>
          <w:tcPr>
            <w:tcW w:w="298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Итого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4594633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82300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4713405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82300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</w:tbl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443"/>
        <w:gridCol w:w="419"/>
        <w:gridCol w:w="483"/>
        <w:gridCol w:w="416"/>
        <w:gridCol w:w="316"/>
        <w:gridCol w:w="416"/>
        <w:gridCol w:w="716"/>
        <w:gridCol w:w="516"/>
        <w:gridCol w:w="916"/>
        <w:gridCol w:w="917"/>
        <w:gridCol w:w="1004"/>
        <w:gridCol w:w="917"/>
      </w:tblGrid>
      <w:tr w:rsidR="00DA3D3F" w:rsidRPr="00DA3D3F" w:rsidTr="00C50D80">
        <w:trPr>
          <w:trHeight w:val="255"/>
        </w:trPr>
        <w:tc>
          <w:tcPr>
            <w:tcW w:w="344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986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C50D8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p w:rsidR="00DA3D3F" w:rsidRPr="00DA3D3F" w:rsidRDefault="00DA3D3F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p w:rsidR="00DA3D3F" w:rsidRPr="00DA3D3F" w:rsidRDefault="00DA3D3F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Приложение №7</w:t>
            </w:r>
          </w:p>
        </w:tc>
      </w:tr>
      <w:tr w:rsidR="00DA3D3F" w:rsidRPr="00DA3D3F" w:rsidTr="00C50D80">
        <w:trPr>
          <w:trHeight w:val="714"/>
        </w:trPr>
        <w:tc>
          <w:tcPr>
            <w:tcW w:w="344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986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к проекту Решения Собрания Представителей сельского поселения Севрюкаево муниципального района Ставропольский Самарской области                                                                        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</w:t>
            </w:r>
          </w:p>
        </w:tc>
      </w:tr>
      <w:tr w:rsidR="00DA3D3F" w:rsidRPr="00DA3D3F" w:rsidTr="00C50D80">
        <w:trPr>
          <w:trHeight w:val="75"/>
        </w:trPr>
        <w:tc>
          <w:tcPr>
            <w:tcW w:w="344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A3D3F" w:rsidRPr="00DA3D3F" w:rsidTr="00C50D80">
        <w:trPr>
          <w:trHeight w:val="1026"/>
        </w:trPr>
        <w:tc>
          <w:tcPr>
            <w:tcW w:w="10479" w:type="dxa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Распределение бюджетных ассигнований по разделам, подразделам, целевым статьям (муниципальным </w:t>
            </w: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программамсельского</w:t>
            </w:r>
            <w:proofErr w:type="spellEnd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района Ставропольский на плановый период 2021 и 2022 годов.</w:t>
            </w:r>
          </w:p>
        </w:tc>
      </w:tr>
      <w:tr w:rsidR="00DA3D3F" w:rsidRPr="00DA3D3F" w:rsidTr="00C50D80">
        <w:trPr>
          <w:trHeight w:val="60"/>
        </w:trPr>
        <w:tc>
          <w:tcPr>
            <w:tcW w:w="344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A3D3F" w:rsidRPr="00DA3D3F" w:rsidTr="00C50D80">
        <w:trPr>
          <w:trHeight w:val="255"/>
        </w:trPr>
        <w:tc>
          <w:tcPr>
            <w:tcW w:w="344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75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Единица измерения: руб.</w:t>
            </w:r>
          </w:p>
        </w:tc>
      </w:tr>
      <w:tr w:rsidR="00DA3D3F" w:rsidRPr="00DA3D3F" w:rsidTr="00C50D80">
        <w:trPr>
          <w:trHeight w:val="135"/>
        </w:trPr>
        <w:tc>
          <w:tcPr>
            <w:tcW w:w="344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A3D3F" w:rsidRPr="00DA3D3F" w:rsidTr="00C50D80">
        <w:trPr>
          <w:trHeight w:val="105"/>
        </w:trPr>
        <w:tc>
          <w:tcPr>
            <w:tcW w:w="344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A3D3F" w:rsidRPr="00DA3D3F" w:rsidTr="00C50D80">
        <w:trPr>
          <w:trHeight w:val="1290"/>
        </w:trPr>
        <w:tc>
          <w:tcPr>
            <w:tcW w:w="3443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419" w:type="dxa"/>
            <w:tcBorders>
              <w:top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Рз</w:t>
            </w:r>
            <w:proofErr w:type="spellEnd"/>
          </w:p>
        </w:tc>
        <w:tc>
          <w:tcPr>
            <w:tcW w:w="483" w:type="dxa"/>
            <w:tcBorders>
              <w:top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Пр</w:t>
            </w:r>
            <w:proofErr w:type="spellEnd"/>
          </w:p>
        </w:tc>
        <w:tc>
          <w:tcPr>
            <w:tcW w:w="1864" w:type="dxa"/>
            <w:gridSpan w:val="4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ЦСР</w:t>
            </w:r>
          </w:p>
        </w:tc>
        <w:tc>
          <w:tcPr>
            <w:tcW w:w="51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ВР</w:t>
            </w:r>
          </w:p>
        </w:tc>
        <w:tc>
          <w:tcPr>
            <w:tcW w:w="916" w:type="dxa"/>
            <w:tcBorders>
              <w:top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 2021 год</w:t>
            </w:r>
          </w:p>
        </w:tc>
        <w:tc>
          <w:tcPr>
            <w:tcW w:w="917" w:type="dxa"/>
            <w:tcBorders>
              <w:top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В </w:t>
            </w: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т.ч</w:t>
            </w:r>
            <w:proofErr w:type="spellEnd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 за счет безвозмездных поступлений</w:t>
            </w:r>
          </w:p>
        </w:tc>
        <w:tc>
          <w:tcPr>
            <w:tcW w:w="1004" w:type="dxa"/>
            <w:tcBorders>
              <w:top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 2022 год</w:t>
            </w:r>
          </w:p>
        </w:tc>
        <w:tc>
          <w:tcPr>
            <w:tcW w:w="917" w:type="dxa"/>
            <w:tcBorders>
              <w:top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В </w:t>
            </w: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т.ч</w:t>
            </w:r>
            <w:proofErr w:type="spellEnd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 за счет безвозмездных поступлений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Неуказанная функциональная статья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112 833,00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231 605,00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Неуказанная функциональная статья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112 833,00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231 605,00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Неуказанная целевая статья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112 833,00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231 605,00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Неуказанная целевая статья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112 833,00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231 605,00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Неуказанный вид расходов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112 833,00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231 605,00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Общегосударственные вопросы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2 122 742,13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2 122 742,13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Функционирование Правительства Российской Федерации, высших ис</w:t>
            </w: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1 676 821,13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1 676 821,13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Уплата налогов, сборов и иных платежей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850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27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Резервные фонды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Резервный фонд местной администрации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Резервные средства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870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Национальная оборона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Мобилизационная и вневойсковая подготовка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Национальная безопасность и правоохранительная деятельность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359 616,95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359 616,95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27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Обеспечение пожарной безопасности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Национальная экономика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Дорожное хозяйство (дорожные фонды)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Жилищно-коммунальное хозяйство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Благоустройство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</w:t>
            </w: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Образование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Молодежная политика и оздоровление детей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КУЛЬТУРА И КИНЕМАТОГРАФИЯ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1 151 223,84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1 151 223,84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Культура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27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Другие вопросы в области культуры, кинематографии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27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Социальная политика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Другие вопросы в области социальной политики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48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55"/>
        </w:trPr>
        <w:tc>
          <w:tcPr>
            <w:tcW w:w="344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Итого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4594633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82300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4713405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82300</w:t>
            </w:r>
          </w:p>
        </w:tc>
      </w:tr>
    </w:tbl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728"/>
        <w:gridCol w:w="3795"/>
        <w:gridCol w:w="3168"/>
        <w:gridCol w:w="266"/>
        <w:gridCol w:w="266"/>
        <w:gridCol w:w="266"/>
      </w:tblGrid>
      <w:tr w:rsidR="00DA3D3F" w:rsidRPr="007207E2" w:rsidTr="00963464">
        <w:trPr>
          <w:trHeight w:val="1401"/>
        </w:trPr>
        <w:tc>
          <w:tcPr>
            <w:tcW w:w="27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90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Приложение №8                                                                к проекту Решения Собрания представителей                                                                                                   сельского поселения Севрюкаево                                              муниципального района</w:t>
            </w:r>
            <w:r w:rsidRPr="007207E2">
              <w:rPr>
                <w:rFonts w:ascii="Times New Roman" w:hAnsi="Times New Roman" w:cs="Times New Roman"/>
                <w:sz w:val="20"/>
                <w:szCs w:val="20"/>
              </w:rPr>
              <w:br/>
              <w:t xml:space="preserve">Ставропольский Самарской области  </w:t>
            </w:r>
          </w:p>
        </w:tc>
      </w:tr>
      <w:tr w:rsidR="00DA3D3F" w:rsidRPr="007207E2" w:rsidTr="00963464">
        <w:trPr>
          <w:trHeight w:val="360"/>
        </w:trPr>
        <w:tc>
          <w:tcPr>
            <w:tcW w:w="27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963464">
        <w:trPr>
          <w:trHeight w:val="537"/>
        </w:trPr>
        <w:tc>
          <w:tcPr>
            <w:tcW w:w="9762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DA3D3F" w:rsidRPr="007207E2" w:rsidRDefault="00DA3D3F" w:rsidP="007207E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Источники  финансиро</w:t>
            </w:r>
            <w:r w:rsid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вания дефицита  </w:t>
            </w: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бюджета  сельского поселения Севрюкаево муниципального района Ставропольский  Самарской области  на 2020 год.</w:t>
            </w: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963464">
        <w:trPr>
          <w:trHeight w:val="120"/>
        </w:trPr>
        <w:tc>
          <w:tcPr>
            <w:tcW w:w="27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963464">
        <w:trPr>
          <w:trHeight w:val="256"/>
        </w:trPr>
        <w:tc>
          <w:tcPr>
            <w:tcW w:w="27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(тыс. руб.)</w:t>
            </w:r>
          </w:p>
        </w:tc>
        <w:tc>
          <w:tcPr>
            <w:tcW w:w="2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963464">
        <w:trPr>
          <w:trHeight w:val="429"/>
        </w:trPr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Код                                       </w:t>
            </w:r>
          </w:p>
        </w:tc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на                       2020 год</w:t>
            </w: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63464" w:rsidRPr="007207E2" w:rsidTr="00963464">
        <w:trPr>
          <w:trHeight w:val="407"/>
        </w:trPr>
        <w:tc>
          <w:tcPr>
            <w:tcW w:w="2748" w:type="dxa"/>
            <w:tcBorders>
              <w:top w:val="single" w:sz="4" w:space="0" w:color="auto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452 01 00 00 00 00 0000 000  </w:t>
            </w:r>
          </w:p>
        </w:tc>
        <w:tc>
          <w:tcPr>
            <w:tcW w:w="3823" w:type="dxa"/>
            <w:tcBorders>
              <w:top w:val="single" w:sz="4" w:space="0" w:color="auto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Источники финансирования бюджета</w:t>
            </w:r>
          </w:p>
        </w:tc>
        <w:tc>
          <w:tcPr>
            <w:tcW w:w="3191" w:type="dxa"/>
            <w:tcBorders>
              <w:top w:val="single" w:sz="4" w:space="0" w:color="auto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  <w:tc>
          <w:tcPr>
            <w:tcW w:w="239" w:type="dxa"/>
            <w:tcBorders>
              <w:top w:val="single" w:sz="4" w:space="0" w:color="auto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A3D3F" w:rsidRPr="007207E2" w:rsidTr="007207E2">
        <w:trPr>
          <w:trHeight w:val="554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452 01 05 00 00 00 0000 000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7207E2">
        <w:trPr>
          <w:trHeight w:val="485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452 01 05 00 00 00 0000 500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Увеличение остатков средств бюджетов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       4 482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7207E2">
        <w:trPr>
          <w:trHeight w:val="563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452 01 05 02 00 00 0000 500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Увеличение прочих остатков средств бюджетов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       4 482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7207E2">
        <w:trPr>
          <w:trHeight w:val="557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452 01 05 02 01 00 0000 510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Увеличение прочих остатков денежных средств бюджетов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       4 482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7207E2">
        <w:trPr>
          <w:trHeight w:val="705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452 01 05 02 01 10 0000 510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       4 482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7207E2">
        <w:trPr>
          <w:trHeight w:val="461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452 01 05 00 00 00 0000 600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Уменьшение остатков средств бюджетов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4 482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7207E2">
        <w:trPr>
          <w:trHeight w:val="564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452 01 05 02 00 00 0000 600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Уменьшение  прочих остатков  средств                               бюджетов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4 482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7207E2">
        <w:trPr>
          <w:trHeight w:val="557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452 01 05 02 01 00 0000 610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Уменьшение прочих остатков денежных средств  бюджетов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4 482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7207E2">
        <w:trPr>
          <w:trHeight w:val="693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452 01 05 02 01 10 0000 610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4 482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30"/>
        <w:gridCol w:w="3512"/>
        <w:gridCol w:w="2187"/>
        <w:gridCol w:w="1718"/>
        <w:gridCol w:w="266"/>
        <w:gridCol w:w="276"/>
      </w:tblGrid>
      <w:tr w:rsidR="007207E2" w:rsidRPr="007207E2" w:rsidTr="00963464">
        <w:trPr>
          <w:trHeight w:val="1674"/>
        </w:trPr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0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7207E2" w:rsidRPr="00963464" w:rsidRDefault="007207E2" w:rsidP="0096346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Приложение №9                                                                                к проекту Решения Собрания представителей                                                                                                    сельского поселения Севрюкаево                                              муниципального района</w:t>
            </w:r>
            <w:r w:rsidRPr="00963464">
              <w:rPr>
                <w:rFonts w:ascii="Times New Roman" w:hAnsi="Times New Roman" w:cs="Times New Roman"/>
                <w:sz w:val="20"/>
                <w:szCs w:val="20"/>
              </w:rPr>
              <w:br/>
              <w:t xml:space="preserve">Ставропольский Самарской области  </w:t>
            </w:r>
          </w:p>
        </w:tc>
      </w:tr>
      <w:tr w:rsidR="007207E2" w:rsidRPr="007207E2" w:rsidTr="00963464">
        <w:trPr>
          <w:trHeight w:val="705"/>
        </w:trPr>
        <w:tc>
          <w:tcPr>
            <w:tcW w:w="999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963464" w:rsidRDefault="007207E2" w:rsidP="0096346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gramStart"/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Источники  финансирования</w:t>
            </w:r>
            <w:proofErr w:type="gramEnd"/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дефи</w:t>
            </w:r>
            <w:r w:rsid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цита</w:t>
            </w: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бюджета  сельского поселения Севрюкаево </w:t>
            </w:r>
          </w:p>
          <w:p w:rsidR="007207E2" w:rsidRPr="00963464" w:rsidRDefault="007207E2" w:rsidP="0096346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муниципального района Ставропольский  Самарской области  на 2021-2022 год.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07E2" w:rsidRPr="007207E2" w:rsidTr="00963464">
        <w:trPr>
          <w:trHeight w:val="280"/>
        </w:trPr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07E2" w:rsidRPr="007207E2" w:rsidTr="00963464">
        <w:trPr>
          <w:trHeight w:val="585"/>
        </w:trPr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(тыс. руб.)</w:t>
            </w: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3464" w:rsidRPr="007207E2" w:rsidTr="00963464">
        <w:trPr>
          <w:trHeight w:val="660"/>
        </w:trPr>
        <w:tc>
          <w:tcPr>
            <w:tcW w:w="2543" w:type="dxa"/>
            <w:tcBorders>
              <w:top w:val="single" w:sz="4" w:space="0" w:color="auto"/>
            </w:tcBorders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Код                                       </w:t>
            </w:r>
          </w:p>
        </w:tc>
        <w:tc>
          <w:tcPr>
            <w:tcW w:w="3530" w:type="dxa"/>
            <w:tcBorders>
              <w:top w:val="single" w:sz="4" w:space="0" w:color="auto"/>
            </w:tcBorders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198" w:type="dxa"/>
            <w:tcBorders>
              <w:top w:val="single" w:sz="4" w:space="0" w:color="auto"/>
            </w:tcBorders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на                       2021 год</w:t>
            </w:r>
          </w:p>
        </w:tc>
        <w:tc>
          <w:tcPr>
            <w:tcW w:w="1726" w:type="dxa"/>
            <w:tcBorders>
              <w:top w:val="single" w:sz="4" w:space="0" w:color="auto"/>
            </w:tcBorders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на                       2022 год</w:t>
            </w:r>
          </w:p>
        </w:tc>
        <w:tc>
          <w:tcPr>
            <w:tcW w:w="241" w:type="dxa"/>
            <w:tcBorders>
              <w:top w:val="single" w:sz="4" w:space="0" w:color="auto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single" w:sz="4" w:space="0" w:color="auto"/>
            </w:tcBorders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3464" w:rsidRPr="007207E2" w:rsidTr="007207E2">
        <w:trPr>
          <w:trHeight w:val="698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452 01 00 00 00 00 0000 000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Источники финансирования бюджета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-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07E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63464" w:rsidRPr="007207E2" w:rsidTr="00963464">
        <w:trPr>
          <w:trHeight w:val="709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452 01 05 00 00 00 0000 000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-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3464" w:rsidRPr="007207E2" w:rsidTr="00963464">
        <w:trPr>
          <w:trHeight w:val="693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452 01 05 00 00 00 0000 500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Увеличение остатков средств бюджетов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       4 595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4 713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3464" w:rsidRPr="007207E2" w:rsidTr="007207E2">
        <w:trPr>
          <w:trHeight w:val="693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452 01 05 02 00 00 0000 500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Увеличение прочих остатков средств бюджетов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       4 595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4 713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3464" w:rsidRPr="007207E2" w:rsidTr="007207E2">
        <w:trPr>
          <w:trHeight w:val="844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452 01 05 02 01 00 0000 510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Увеличение прочих остатков денежных средств бюджетов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       4 595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4 713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3464" w:rsidRPr="007207E2" w:rsidTr="00963464">
        <w:trPr>
          <w:trHeight w:val="843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452 01 05 02 01 10 0000 510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       4 595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4 713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07E2" w:rsidRPr="007207E2" w:rsidTr="007207E2">
        <w:trPr>
          <w:trHeight w:val="687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452 01 05 00 00 00 0000 600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Уменьшение остатков средств бюджетов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      4 595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4 713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07E2" w:rsidRPr="007207E2" w:rsidTr="00963464">
        <w:trPr>
          <w:trHeight w:val="708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452 01 05 02 00 00 0000 600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Уменьшение  прочих остатков  средств                               бюджетов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      4 595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4 713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07E2" w:rsidRPr="007207E2" w:rsidTr="007207E2">
        <w:trPr>
          <w:trHeight w:val="694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452 01 05 02 01 00 0000 610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Уменьшение прочих остатков денежных средств  бюджетов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      4 595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4 713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07E2" w:rsidRPr="007207E2" w:rsidTr="007207E2">
        <w:trPr>
          <w:trHeight w:val="988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452 01 05 02 01 10 0000 610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      4 595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4 713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>Приложение №10</w:t>
      </w: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К проекту Решения Собрания Представителей </w:t>
      </w: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>сельского поселения Севрюкаево</w:t>
      </w: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 муниципального района Ставропольский</w:t>
      </w: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 Самарской области</w:t>
      </w:r>
    </w:p>
    <w:p w:rsidR="007207E2" w:rsidRDefault="007207E2" w:rsidP="007207E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Программа </w:t>
      </w: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муниципальных гарантий сельского поселения Севрюкаево </w:t>
      </w: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2020 – 2022годы (тыс. руб.)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40"/>
        <w:gridCol w:w="805"/>
        <w:gridCol w:w="805"/>
        <w:gridCol w:w="804"/>
        <w:gridCol w:w="803"/>
        <w:gridCol w:w="803"/>
        <w:gridCol w:w="818"/>
        <w:gridCol w:w="800"/>
        <w:gridCol w:w="800"/>
        <w:gridCol w:w="800"/>
        <w:gridCol w:w="800"/>
        <w:gridCol w:w="800"/>
        <w:gridCol w:w="801"/>
      </w:tblGrid>
      <w:tr w:rsidR="007207E2" w:rsidRPr="007207E2" w:rsidTr="007207E2">
        <w:tc>
          <w:tcPr>
            <w:tcW w:w="84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Наименование </w:t>
            </w: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Общий объем гарантий</w:t>
            </w: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Срок действия гарантий</w:t>
            </w:r>
          </w:p>
        </w:tc>
        <w:tc>
          <w:tcPr>
            <w:tcW w:w="2410" w:type="dxa"/>
            <w:gridSpan w:val="3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Остаток по состоянию на 1 января</w:t>
            </w:r>
          </w:p>
        </w:tc>
        <w:tc>
          <w:tcPr>
            <w:tcW w:w="818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Предоставление гарантий в 2020г.</w:t>
            </w:r>
          </w:p>
        </w:tc>
        <w:tc>
          <w:tcPr>
            <w:tcW w:w="4801" w:type="dxa"/>
            <w:gridSpan w:val="6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 погашению</w:t>
            </w:r>
          </w:p>
        </w:tc>
      </w:tr>
      <w:tr w:rsidR="007207E2" w:rsidRPr="007207E2" w:rsidTr="007207E2">
        <w:tc>
          <w:tcPr>
            <w:tcW w:w="84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8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  <w:gridSpan w:val="3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Основной долг</w:t>
            </w:r>
          </w:p>
        </w:tc>
        <w:tc>
          <w:tcPr>
            <w:tcW w:w="2401" w:type="dxa"/>
            <w:gridSpan w:val="3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Проценты </w:t>
            </w:r>
          </w:p>
        </w:tc>
      </w:tr>
      <w:tr w:rsidR="007207E2" w:rsidRPr="007207E2" w:rsidTr="007207E2">
        <w:tc>
          <w:tcPr>
            <w:tcW w:w="84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818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801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</w:tr>
      <w:tr w:rsidR="007207E2" w:rsidRPr="007207E2" w:rsidTr="007207E2">
        <w:tc>
          <w:tcPr>
            <w:tcW w:w="84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4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8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1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207E2" w:rsidRPr="007207E2" w:rsidTr="007207E2">
        <w:tc>
          <w:tcPr>
            <w:tcW w:w="84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</w:t>
            </w: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4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8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1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207E2" w:rsidRPr="007207E2" w:rsidTr="007207E2">
        <w:tc>
          <w:tcPr>
            <w:tcW w:w="84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8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1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Приложение </w:t>
      </w:r>
      <w:r>
        <w:rPr>
          <w:rFonts w:ascii="Times New Roman" w:hAnsi="Times New Roman" w:cs="Times New Roman"/>
          <w:sz w:val="20"/>
          <w:szCs w:val="20"/>
        </w:rPr>
        <w:t>№11</w:t>
      </w: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К проекту Решения Собрания Представителей </w:t>
      </w: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>сельского поселения Севрюкаево</w:t>
      </w: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 муниципального района Ставропольский</w:t>
      </w: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 Самарской области</w:t>
      </w:r>
    </w:p>
    <w:p w:rsidR="007207E2" w:rsidRDefault="007207E2" w:rsidP="007207E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Программа </w:t>
      </w: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муниципальных заимствований сельского поселения Севрюкаево </w:t>
      </w: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2020 – 2022годы (тыс. руб.)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40"/>
        <w:gridCol w:w="805"/>
        <w:gridCol w:w="805"/>
        <w:gridCol w:w="804"/>
        <w:gridCol w:w="803"/>
        <w:gridCol w:w="803"/>
        <w:gridCol w:w="818"/>
        <w:gridCol w:w="800"/>
        <w:gridCol w:w="800"/>
        <w:gridCol w:w="800"/>
        <w:gridCol w:w="800"/>
        <w:gridCol w:w="800"/>
        <w:gridCol w:w="801"/>
      </w:tblGrid>
      <w:tr w:rsidR="007207E2" w:rsidRPr="007207E2" w:rsidTr="000F4958">
        <w:tc>
          <w:tcPr>
            <w:tcW w:w="84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Наименование </w:t>
            </w: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Общий объем заимствований</w:t>
            </w:r>
          </w:p>
        </w:tc>
        <w:tc>
          <w:tcPr>
            <w:tcW w:w="805" w:type="dxa"/>
          </w:tcPr>
          <w:p w:rsid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Срок действия </w:t>
            </w:r>
          </w:p>
          <w:p w:rsidR="00963464" w:rsidRPr="007207E2" w:rsidRDefault="00963464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заимствований</w:t>
            </w:r>
          </w:p>
        </w:tc>
        <w:tc>
          <w:tcPr>
            <w:tcW w:w="2410" w:type="dxa"/>
            <w:gridSpan w:val="3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Остаток по состоянию на 1 января</w:t>
            </w:r>
          </w:p>
        </w:tc>
        <w:tc>
          <w:tcPr>
            <w:tcW w:w="818" w:type="dxa"/>
          </w:tcPr>
          <w:p w:rsidR="00963464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Предоставление</w:t>
            </w:r>
            <w:r w:rsidR="00963464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  <w:p w:rsidR="007207E2" w:rsidRPr="007207E2" w:rsidRDefault="00963464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заимствований</w:t>
            </w:r>
            <w:r w:rsidR="007207E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207E2">
              <w:rPr>
                <w:rFonts w:ascii="Times New Roman" w:hAnsi="Times New Roman" w:cs="Times New Roman"/>
                <w:sz w:val="20"/>
                <w:szCs w:val="20"/>
              </w:rPr>
              <w:t xml:space="preserve"> в 2020г.</w:t>
            </w:r>
          </w:p>
        </w:tc>
        <w:tc>
          <w:tcPr>
            <w:tcW w:w="4801" w:type="dxa"/>
            <w:gridSpan w:val="6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 погашению</w:t>
            </w:r>
          </w:p>
        </w:tc>
      </w:tr>
      <w:tr w:rsidR="007207E2" w:rsidRPr="007207E2" w:rsidTr="000F4958">
        <w:tc>
          <w:tcPr>
            <w:tcW w:w="84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8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  <w:gridSpan w:val="3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Основной долг</w:t>
            </w:r>
          </w:p>
        </w:tc>
        <w:tc>
          <w:tcPr>
            <w:tcW w:w="2401" w:type="dxa"/>
            <w:gridSpan w:val="3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Проценты </w:t>
            </w:r>
          </w:p>
        </w:tc>
      </w:tr>
      <w:tr w:rsidR="007207E2" w:rsidRPr="007207E2" w:rsidTr="000F4958">
        <w:tc>
          <w:tcPr>
            <w:tcW w:w="84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818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801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</w:tr>
      <w:tr w:rsidR="007207E2" w:rsidRPr="007207E2" w:rsidTr="000F4958">
        <w:tc>
          <w:tcPr>
            <w:tcW w:w="84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4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8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1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207E2" w:rsidRPr="007207E2" w:rsidTr="000F4958">
        <w:tc>
          <w:tcPr>
            <w:tcW w:w="84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</w:t>
            </w: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4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8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1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207E2" w:rsidRPr="007207E2" w:rsidTr="000F4958">
        <w:tc>
          <w:tcPr>
            <w:tcW w:w="84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8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1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207E2" w:rsidRPr="00867667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Pr="007207E2" w:rsidRDefault="00963464" w:rsidP="00963464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Приложение </w:t>
      </w:r>
      <w:r>
        <w:rPr>
          <w:rFonts w:ascii="Times New Roman" w:hAnsi="Times New Roman" w:cs="Times New Roman"/>
          <w:sz w:val="20"/>
          <w:szCs w:val="20"/>
        </w:rPr>
        <w:t>№12</w:t>
      </w:r>
    </w:p>
    <w:p w:rsidR="00963464" w:rsidRPr="007207E2" w:rsidRDefault="00963464" w:rsidP="00963464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К проекту Решения Собрания Представителей </w:t>
      </w:r>
    </w:p>
    <w:p w:rsidR="00963464" w:rsidRPr="007207E2" w:rsidRDefault="00963464" w:rsidP="00963464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>сельского поселения Севрюкаево</w:t>
      </w:r>
    </w:p>
    <w:p w:rsidR="00963464" w:rsidRPr="007207E2" w:rsidRDefault="00963464" w:rsidP="00963464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 муниципального района Ставропольский</w:t>
      </w:r>
    </w:p>
    <w:p w:rsidR="00963464" w:rsidRPr="007207E2" w:rsidRDefault="00963464" w:rsidP="00963464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 Самарской области</w:t>
      </w:r>
    </w:p>
    <w:p w:rsidR="00963464" w:rsidRDefault="00963464" w:rsidP="0096346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963464" w:rsidRPr="00963464" w:rsidRDefault="00963464" w:rsidP="00963464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3464">
        <w:rPr>
          <w:rFonts w:ascii="Times New Roman" w:hAnsi="Times New Roman" w:cs="Times New Roman"/>
          <w:b/>
          <w:sz w:val="20"/>
          <w:szCs w:val="20"/>
        </w:rPr>
        <w:t xml:space="preserve">ПРЕДОСТАВЛЕНИЕ БЮДЖЕТНЫХ ИНВЕСТИЦИЙ ЮРИДИЧЕСКИМ ЛИЦАМ, </w:t>
      </w:r>
    </w:p>
    <w:p w:rsidR="00963464" w:rsidRPr="00963464" w:rsidRDefault="00963464" w:rsidP="00963464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3464">
        <w:rPr>
          <w:rFonts w:ascii="Times New Roman" w:hAnsi="Times New Roman" w:cs="Times New Roman"/>
          <w:b/>
          <w:sz w:val="20"/>
          <w:szCs w:val="20"/>
        </w:rPr>
        <w:t>НЕ ЯВЛЯЮЩИМИСЯ ГОСУДАРСТВЕННЫМИ ИЛИ МУНИЦИПАЛЬНЫМИ УЧРЕЖДЕНИЯМИ И ГОСУДАРСТВЕННЫМИ ИЛИ МУНИЦИПАЛЬНЫМИ УНИТАРНЫМИ ПРЕДПРИЯТИЯМИ</w:t>
      </w:r>
    </w:p>
    <w:p w:rsidR="00963464" w:rsidRPr="00963464" w:rsidRDefault="00963464" w:rsidP="00963464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3464">
        <w:rPr>
          <w:rFonts w:ascii="Times New Roman" w:hAnsi="Times New Roman" w:cs="Times New Roman"/>
          <w:b/>
          <w:sz w:val="20"/>
          <w:szCs w:val="20"/>
        </w:rPr>
        <w:t xml:space="preserve"> В 2020 – 2022ГОДЫ (ТЫС. РУБ.)</w:t>
      </w:r>
    </w:p>
    <w:p w:rsidR="00963464" w:rsidRDefault="00963464" w:rsidP="0096346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5"/>
        <w:gridCol w:w="2096"/>
        <w:gridCol w:w="2096"/>
        <w:gridCol w:w="2096"/>
        <w:gridCol w:w="2096"/>
      </w:tblGrid>
      <w:tr w:rsidR="00963464" w:rsidRPr="00963464" w:rsidTr="000A05F0">
        <w:tc>
          <w:tcPr>
            <w:tcW w:w="2095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Наименование юридического лица</w:t>
            </w:r>
          </w:p>
        </w:tc>
        <w:tc>
          <w:tcPr>
            <w:tcW w:w="2096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Наименование объекта инвестирования (капитальное строительство или недвижимое имущество)</w:t>
            </w:r>
          </w:p>
        </w:tc>
        <w:tc>
          <w:tcPr>
            <w:tcW w:w="6288" w:type="dxa"/>
            <w:gridSpan w:val="3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Объем инвестиций, в том числе:</w:t>
            </w:r>
          </w:p>
        </w:tc>
      </w:tr>
      <w:tr w:rsidR="00963464" w:rsidRPr="00963464" w:rsidTr="00963464">
        <w:tc>
          <w:tcPr>
            <w:tcW w:w="2095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6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6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Сумма на 2020год</w:t>
            </w:r>
          </w:p>
        </w:tc>
        <w:tc>
          <w:tcPr>
            <w:tcW w:w="2096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Сумма на 2021год</w:t>
            </w:r>
          </w:p>
        </w:tc>
        <w:tc>
          <w:tcPr>
            <w:tcW w:w="2096" w:type="dxa"/>
          </w:tcPr>
          <w:p w:rsid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Сумма на 2022год</w:t>
            </w:r>
          </w:p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63464" w:rsidRPr="00963464" w:rsidTr="00963464">
        <w:tc>
          <w:tcPr>
            <w:tcW w:w="2095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6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6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096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096" w:type="dxa"/>
          </w:tcPr>
          <w:p w:rsidR="00963464" w:rsidRDefault="00963464" w:rsidP="0096346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963464" w:rsidRDefault="00963464" w:rsidP="0096346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1B338A" w:rsidRDefault="001B338A" w:rsidP="0096346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1B338A" w:rsidRDefault="001B338A" w:rsidP="0096346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1B338A" w:rsidRDefault="001B338A" w:rsidP="0096346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1B338A" w:rsidRDefault="001B338A" w:rsidP="0096346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1B338A" w:rsidRDefault="001B338A" w:rsidP="0096346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Pr="00867667" w:rsidRDefault="00963464" w:rsidP="0096346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  <w:b/>
        </w:rPr>
        <w:t xml:space="preserve">ПОЯСНИТЕЛЬНАЯ ЗАПИСКА </w:t>
      </w:r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  <w:b/>
        </w:rPr>
        <w:t xml:space="preserve">К ПРОЕКТУ РЕШЕНИЯ СОБРАНИЯ ПРЕДСТАВИТЕЛЕЙ  </w:t>
      </w:r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  <w:b/>
        </w:rPr>
        <w:t>СЕЛЬСКОГО ПОСЕЛЕНИЯ СЕВРЮКАЕВО</w:t>
      </w:r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  <w:b/>
        </w:rPr>
        <w:t>МУНИЦИПАЛЬНОГО РАЙОНА СТАВРОПОЛЬСКИЙ</w:t>
      </w:r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  <w:b/>
        </w:rPr>
        <w:t xml:space="preserve"> «О БЮДЖЕТЕ СЕЛЬСКОГО </w:t>
      </w:r>
      <w:proofErr w:type="gramStart"/>
      <w:r w:rsidRPr="001B338A">
        <w:rPr>
          <w:rFonts w:ascii="Times New Roman" w:eastAsia="Times New Roman" w:hAnsi="Times New Roman" w:cs="Times New Roman"/>
          <w:b/>
        </w:rPr>
        <w:t>ПОСЕЛЕНИЯ  СЕВРЮКАЕВО</w:t>
      </w:r>
      <w:proofErr w:type="gramEnd"/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  <w:b/>
        </w:rPr>
        <w:t xml:space="preserve"> МУНИЦИПАЛЬНОГО РАЙОНА СТАВРОПОЛЬСКИЙ </w:t>
      </w:r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  <w:b/>
        </w:rPr>
        <w:t>НА 2020 ГОД И НА ПЛАНОВЫЙ ПЕРИОД 2021 И 2022 ГОДОВ»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 Проект бюджета сельского поселения Севрюкаево муниципального района Ставропольский на 2020 – 2022 годы подготовлен в соответствии с требованиями БК РФ, Постановлением главы поселения Севрюкаево   муниципального района Ставропольский от 30.11.2014г. № 54 «Об основных направлениях бюджетной и налоговой политики в сельском поселении Севрюкаево бюджета муниципального района Ставропольский на 2020 – 2022гг.».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В основу формирования бюджетных проектировок положены стратегические приоритеты, сформулированные в Бюджетном послании Президента РФ, основных направлениях бюджетной и налоговой политики </w:t>
      </w:r>
      <w:proofErr w:type="gramStart"/>
      <w:r w:rsidRPr="001B338A">
        <w:rPr>
          <w:rFonts w:ascii="Times New Roman" w:eastAsia="Times New Roman" w:hAnsi="Times New Roman" w:cs="Times New Roman"/>
        </w:rPr>
        <w:t>района  2020</w:t>
      </w:r>
      <w:proofErr w:type="gramEnd"/>
      <w:r w:rsidRPr="001B338A">
        <w:rPr>
          <w:rFonts w:ascii="Times New Roman" w:eastAsia="Times New Roman" w:hAnsi="Times New Roman" w:cs="Times New Roman"/>
        </w:rPr>
        <w:t xml:space="preserve"> – 2022годы. 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При составлении проекта бюджета использовались следующие показатели: 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>- сценарные условия социально-экономического развития Самарской области на 2020 – 2022 годы и основные показатели прогноза социально-экономического развития сельского поселения Севрюкаево муниципального района Ставропольский на 2020 – 2022годы;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- основные характеристики бюджета сельского поселения текущего года; 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>- оценки ожидаемого исполнения бюджета поселения текущего года;</w:t>
      </w:r>
    </w:p>
    <w:p w:rsidR="001B338A" w:rsidRPr="001B338A" w:rsidRDefault="001B338A" w:rsidP="001B338A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>-данные администраторов доходов.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</w:r>
    </w:p>
    <w:p w:rsidR="001B338A" w:rsidRPr="001B338A" w:rsidRDefault="001B338A" w:rsidP="001B338A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>Проект бюджета поселения на 2020 – 2022 гг. в части межбюджетных трансфертов из вышестоящих бюджетов сформирован с учетом только дотации из бюджета муниципального района Ставропольский.</w:t>
      </w:r>
    </w:p>
    <w:p w:rsidR="001B338A" w:rsidRPr="001B338A" w:rsidRDefault="001B338A" w:rsidP="001B338A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 xml:space="preserve">Основные параметры бюджета поселения Севрюкаево муниципального района на период 2020 – 2022годов представлены в следующей таблице: 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</w:r>
    </w:p>
    <w:p w:rsidR="001B338A" w:rsidRPr="001B338A" w:rsidRDefault="001B338A" w:rsidP="001B338A">
      <w:pPr>
        <w:spacing w:after="0" w:line="240" w:lineRule="auto"/>
        <w:contextualSpacing/>
        <w:jc w:val="right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proofErr w:type="spellStart"/>
      <w:r w:rsidRPr="001B338A">
        <w:rPr>
          <w:rFonts w:ascii="Times New Roman" w:eastAsia="Times New Roman" w:hAnsi="Times New Roman" w:cs="Times New Roman"/>
        </w:rPr>
        <w:t>тыс.руб</w:t>
      </w:r>
      <w:proofErr w:type="spellEnd"/>
      <w:r w:rsidRPr="001B338A">
        <w:rPr>
          <w:rFonts w:ascii="Times New Roman" w:eastAsia="Times New Roman" w:hAnsi="Times New Roman" w:cs="Times New Roman"/>
        </w:rPr>
        <w:t>.</w:t>
      </w:r>
    </w:p>
    <w:tbl>
      <w:tblPr>
        <w:tblStyle w:val="1"/>
        <w:tblW w:w="10348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418"/>
        <w:gridCol w:w="1559"/>
      </w:tblGrid>
      <w:tr w:rsidR="001B338A" w:rsidRPr="001B338A" w:rsidTr="00F44357">
        <w:tc>
          <w:tcPr>
            <w:tcW w:w="56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Наименование показателя</w:t>
            </w:r>
          </w:p>
        </w:tc>
        <w:tc>
          <w:tcPr>
            <w:tcW w:w="1701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2020 год</w:t>
            </w:r>
          </w:p>
        </w:tc>
        <w:tc>
          <w:tcPr>
            <w:tcW w:w="1418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2021 год</w:t>
            </w:r>
          </w:p>
        </w:tc>
        <w:tc>
          <w:tcPr>
            <w:tcW w:w="1559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2022 год</w:t>
            </w:r>
          </w:p>
        </w:tc>
      </w:tr>
      <w:tr w:rsidR="001B338A" w:rsidRPr="001B338A" w:rsidTr="00F44357">
        <w:trPr>
          <w:trHeight w:val="70"/>
        </w:trPr>
        <w:tc>
          <w:tcPr>
            <w:tcW w:w="56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lastRenderedPageBreak/>
              <w:t xml:space="preserve">Доходы бюджета сельского поселения Севрюкаево муниципального района 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Ставропольский</w:t>
            </w:r>
          </w:p>
        </w:tc>
        <w:tc>
          <w:tcPr>
            <w:tcW w:w="1701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448</w:t>
            </w:r>
            <w:r w:rsidRPr="001B338A">
              <w:rPr>
                <w:rFonts w:ascii="Times New Roman" w:hAnsi="Times New Roman" w:cs="Times New Roman"/>
                <w:lang w:val="en-US"/>
              </w:rPr>
              <w:t>2</w:t>
            </w:r>
          </w:p>
        </w:tc>
        <w:tc>
          <w:tcPr>
            <w:tcW w:w="1418" w:type="dxa"/>
          </w:tcPr>
          <w:p w:rsidR="001B338A" w:rsidRPr="001B338A" w:rsidRDefault="001B338A" w:rsidP="001B338A">
            <w:pPr>
              <w:jc w:val="center"/>
              <w:rPr>
                <w:rFonts w:ascii="Calibri" w:hAnsi="Calibri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459</w:t>
            </w:r>
            <w:r w:rsidRPr="001B338A">
              <w:rPr>
                <w:rFonts w:ascii="Times New Roman" w:hAnsi="Times New Roman" w:cs="Times New Roman"/>
                <w:lang w:val="en-US"/>
              </w:rPr>
              <w:t>5</w:t>
            </w:r>
          </w:p>
        </w:tc>
        <w:tc>
          <w:tcPr>
            <w:tcW w:w="1559" w:type="dxa"/>
          </w:tcPr>
          <w:p w:rsidR="001B338A" w:rsidRPr="001B338A" w:rsidRDefault="001B338A" w:rsidP="001B338A">
            <w:pPr>
              <w:jc w:val="center"/>
              <w:rPr>
                <w:rFonts w:ascii="Calibri" w:hAnsi="Calibri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4713</w:t>
            </w:r>
          </w:p>
        </w:tc>
      </w:tr>
      <w:tr w:rsidR="001B338A" w:rsidRPr="001B338A" w:rsidTr="00F44357">
        <w:tc>
          <w:tcPr>
            <w:tcW w:w="56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 xml:space="preserve">Расходы бюджета сельского </w:t>
            </w:r>
            <w:proofErr w:type="gramStart"/>
            <w:r w:rsidRPr="001B338A">
              <w:rPr>
                <w:rFonts w:ascii="Times New Roman" w:hAnsi="Times New Roman" w:cs="Times New Roman"/>
              </w:rPr>
              <w:t>поселения  Севрюкаево</w:t>
            </w:r>
            <w:proofErr w:type="gramEnd"/>
            <w:r w:rsidRPr="001B338A">
              <w:rPr>
                <w:rFonts w:ascii="Times New Roman" w:hAnsi="Times New Roman" w:cs="Times New Roman"/>
              </w:rPr>
              <w:t xml:space="preserve"> муниципального района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Ставропольский</w:t>
            </w:r>
          </w:p>
        </w:tc>
        <w:tc>
          <w:tcPr>
            <w:tcW w:w="1701" w:type="dxa"/>
          </w:tcPr>
          <w:p w:rsidR="001B338A" w:rsidRPr="001B338A" w:rsidRDefault="001B338A" w:rsidP="001B338A">
            <w:pPr>
              <w:jc w:val="center"/>
              <w:rPr>
                <w:rFonts w:ascii="Calibri" w:hAnsi="Calibri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448</w:t>
            </w:r>
            <w:r w:rsidRPr="001B338A">
              <w:rPr>
                <w:rFonts w:ascii="Times New Roman" w:hAnsi="Times New Roman" w:cs="Times New Roman"/>
                <w:lang w:val="en-US"/>
              </w:rPr>
              <w:t>2</w:t>
            </w:r>
          </w:p>
        </w:tc>
        <w:tc>
          <w:tcPr>
            <w:tcW w:w="1418" w:type="dxa"/>
          </w:tcPr>
          <w:p w:rsidR="001B338A" w:rsidRPr="001B338A" w:rsidRDefault="001B338A" w:rsidP="001B338A">
            <w:pPr>
              <w:jc w:val="center"/>
              <w:rPr>
                <w:rFonts w:ascii="Calibri" w:hAnsi="Calibri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459</w:t>
            </w:r>
            <w:r w:rsidRPr="001B338A">
              <w:rPr>
                <w:rFonts w:ascii="Times New Roman" w:hAnsi="Times New Roman" w:cs="Times New Roman"/>
                <w:lang w:val="en-US"/>
              </w:rPr>
              <w:t>5</w:t>
            </w:r>
          </w:p>
        </w:tc>
        <w:tc>
          <w:tcPr>
            <w:tcW w:w="1559" w:type="dxa"/>
          </w:tcPr>
          <w:p w:rsidR="001B338A" w:rsidRPr="001B338A" w:rsidRDefault="001B338A" w:rsidP="001B338A">
            <w:pPr>
              <w:jc w:val="center"/>
              <w:rPr>
                <w:rFonts w:ascii="Calibri" w:hAnsi="Calibri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4713</w:t>
            </w:r>
          </w:p>
        </w:tc>
      </w:tr>
      <w:tr w:rsidR="001B338A" w:rsidRPr="001B338A" w:rsidTr="00F44357">
        <w:tc>
          <w:tcPr>
            <w:tcW w:w="56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Дефицит, профицит (-;+)</w:t>
            </w:r>
          </w:p>
        </w:tc>
        <w:tc>
          <w:tcPr>
            <w:tcW w:w="1701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18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59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-</w:t>
            </w:r>
          </w:p>
        </w:tc>
      </w:tr>
      <w:tr w:rsidR="001B338A" w:rsidRPr="001B338A" w:rsidTr="00F44357">
        <w:tc>
          <w:tcPr>
            <w:tcW w:w="56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Уровень дефицита, %</w:t>
            </w:r>
          </w:p>
        </w:tc>
        <w:tc>
          <w:tcPr>
            <w:tcW w:w="170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  <w:b/>
        </w:rPr>
        <w:t>ДОХОДЫ.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Прогноз доходов бюджета сельского поселения Севрюкаево   муниципального района Ставропольский рассчитан исходя из ожидаемых </w:t>
      </w:r>
      <w:proofErr w:type="gramStart"/>
      <w:r w:rsidRPr="001B338A">
        <w:rPr>
          <w:rFonts w:ascii="Times New Roman" w:eastAsia="Times New Roman" w:hAnsi="Times New Roman" w:cs="Times New Roman"/>
        </w:rPr>
        <w:t>поступлений  2019</w:t>
      </w:r>
      <w:proofErr w:type="gramEnd"/>
      <w:r w:rsidRPr="001B338A">
        <w:rPr>
          <w:rFonts w:ascii="Times New Roman" w:eastAsia="Times New Roman" w:hAnsi="Times New Roman" w:cs="Times New Roman"/>
        </w:rPr>
        <w:t xml:space="preserve"> г., задолженности по земельному налогу 539т.р., за счет денежных взысканий по ссуду 240т.р. 2020г – за счет задолженности по налогу физических лиц – 240тыс.руб., 2021г.- за счет задолженности по земельному налогу – 240тыс.руб.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>Раздел доходов сформирован за счет прогнозных поступлений налога на доходы физических лиц, земельного налога, единого сельхозналога, налога на имущество физических лиц и доходов от использования муниципального имущества, доходы за счет денежных взысканий. При этом учитывались направленные к прогнозу бюджета данные администраторов доходов: налоговой инспекции, МУ «КУМИ».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>Основным источником доходов бюджета поселения Севрюкаево муниципального района Ставропольский является земельный налог.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Структура доходов, планируемых к поступлению в 2020 – 2022 годах, представлена в Приложении 1. 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 xml:space="preserve">        Приложение № 1</w:t>
      </w:r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  <w:b/>
        </w:rPr>
        <w:t>Прогноз поступлений доходов в бюджет сельского поселения Севрюкаево муниципального района Ставропольский на 2020-2022 гг.</w:t>
      </w:r>
      <w:r w:rsidRPr="001B338A">
        <w:rPr>
          <w:rFonts w:ascii="Times New Roman" w:eastAsia="Times New Roman" w:hAnsi="Times New Roman" w:cs="Times New Roman"/>
        </w:rPr>
        <w:tab/>
      </w:r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  <w:t xml:space="preserve">    </w:t>
      </w:r>
      <w:proofErr w:type="spellStart"/>
      <w:r w:rsidRPr="001B338A">
        <w:rPr>
          <w:rFonts w:ascii="Times New Roman" w:eastAsia="Times New Roman" w:hAnsi="Times New Roman" w:cs="Times New Roman"/>
        </w:rPr>
        <w:t>тыс.руб</w:t>
      </w:r>
      <w:proofErr w:type="spellEnd"/>
      <w:r w:rsidRPr="001B338A">
        <w:rPr>
          <w:rFonts w:ascii="Times New Roman" w:eastAsia="Times New Roman" w:hAnsi="Times New Roman" w:cs="Times New Roman"/>
        </w:rPr>
        <w:t>.</w:t>
      </w:r>
    </w:p>
    <w:tbl>
      <w:tblPr>
        <w:tblStyle w:val="1"/>
        <w:tblW w:w="10348" w:type="dxa"/>
        <w:tblInd w:w="-601" w:type="dxa"/>
        <w:tblLook w:val="04A0" w:firstRow="1" w:lastRow="0" w:firstColumn="1" w:lastColumn="0" w:noHBand="0" w:noVBand="1"/>
      </w:tblPr>
      <w:tblGrid>
        <w:gridCol w:w="3970"/>
        <w:gridCol w:w="2976"/>
        <w:gridCol w:w="1134"/>
        <w:gridCol w:w="1134"/>
        <w:gridCol w:w="1134"/>
      </w:tblGrid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Наименование источника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Код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2020г.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2021г.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2022г.</w:t>
            </w:r>
          </w:p>
        </w:tc>
      </w:tr>
      <w:tr w:rsidR="001B338A" w:rsidRPr="001B338A" w:rsidTr="00F44357">
        <w:tc>
          <w:tcPr>
            <w:tcW w:w="3970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Доходы</w:t>
            </w:r>
          </w:p>
        </w:tc>
        <w:tc>
          <w:tcPr>
            <w:tcW w:w="2976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182 100 00000 00 0000 000</w:t>
            </w:r>
          </w:p>
        </w:tc>
        <w:tc>
          <w:tcPr>
            <w:tcW w:w="1134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3657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3770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  <w:b/>
              </w:rPr>
              <w:t>3889</w:t>
            </w:r>
          </w:p>
        </w:tc>
      </w:tr>
      <w:tr w:rsidR="001B338A" w:rsidRPr="001B338A" w:rsidTr="00F44357">
        <w:tc>
          <w:tcPr>
            <w:tcW w:w="3970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Доходы от уплаты акцизов</w:t>
            </w:r>
          </w:p>
        </w:tc>
        <w:tc>
          <w:tcPr>
            <w:tcW w:w="2976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100 103 00000 00 0000 000</w:t>
            </w:r>
          </w:p>
        </w:tc>
        <w:tc>
          <w:tcPr>
            <w:tcW w:w="1134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508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</w:rPr>
              <w:t>508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</w:rPr>
              <w:t>508</w:t>
            </w:r>
          </w:p>
        </w:tc>
      </w:tr>
      <w:tr w:rsidR="001B338A" w:rsidRPr="001B338A" w:rsidTr="00F44357">
        <w:tc>
          <w:tcPr>
            <w:tcW w:w="3970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НАЛОГИ НА ПРИБЫЛЬ,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ДОХОДЫ</w:t>
            </w:r>
          </w:p>
        </w:tc>
        <w:tc>
          <w:tcPr>
            <w:tcW w:w="2976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182 101 00000 00 0000 110</w:t>
            </w:r>
          </w:p>
        </w:tc>
        <w:tc>
          <w:tcPr>
            <w:tcW w:w="1134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538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538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538</w:t>
            </w:r>
          </w:p>
        </w:tc>
      </w:tr>
      <w:tr w:rsidR="001B338A" w:rsidRPr="001B338A" w:rsidTr="00F44357">
        <w:tc>
          <w:tcPr>
            <w:tcW w:w="3970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Налог на доходы физических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лиц</w:t>
            </w:r>
          </w:p>
        </w:tc>
        <w:tc>
          <w:tcPr>
            <w:tcW w:w="2976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182 101 020</w:t>
            </w:r>
            <w:r w:rsidRPr="001B338A">
              <w:rPr>
                <w:rFonts w:ascii="Times New Roman" w:hAnsi="Times New Roman" w:cs="Times New Roman"/>
                <w:lang w:val="en-US"/>
              </w:rPr>
              <w:t>1</w:t>
            </w:r>
            <w:r w:rsidRPr="001B338A">
              <w:rPr>
                <w:rFonts w:ascii="Times New Roman" w:hAnsi="Times New Roman" w:cs="Times New Roman"/>
              </w:rPr>
              <w:t xml:space="preserve">0 01 </w:t>
            </w:r>
            <w:r w:rsidRPr="001B338A">
              <w:rPr>
                <w:rFonts w:ascii="Times New Roman" w:hAnsi="Times New Roman" w:cs="Times New Roman"/>
                <w:lang w:val="en-US"/>
              </w:rPr>
              <w:t>1</w:t>
            </w:r>
            <w:r w:rsidRPr="001B338A">
              <w:rPr>
                <w:rFonts w:ascii="Times New Roman" w:hAnsi="Times New Roman" w:cs="Times New Roman"/>
              </w:rPr>
              <w:t>000 110</w:t>
            </w:r>
          </w:p>
        </w:tc>
        <w:tc>
          <w:tcPr>
            <w:tcW w:w="1134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538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538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538</w:t>
            </w:r>
          </w:p>
        </w:tc>
      </w:tr>
      <w:tr w:rsidR="001B338A" w:rsidRPr="001B338A" w:rsidTr="00F44357">
        <w:tc>
          <w:tcPr>
            <w:tcW w:w="3970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НАЛОГИ НА ИМУЩЕСТВО</w:t>
            </w:r>
          </w:p>
        </w:tc>
        <w:tc>
          <w:tcPr>
            <w:tcW w:w="2976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182 106 00000 00 0000 000</w:t>
            </w:r>
          </w:p>
        </w:tc>
        <w:tc>
          <w:tcPr>
            <w:tcW w:w="1134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2249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2602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</w:rPr>
              <w:t>2721</w:t>
            </w:r>
          </w:p>
        </w:tc>
      </w:tr>
      <w:tr w:rsidR="001B338A" w:rsidRPr="001B338A" w:rsidTr="00F44357">
        <w:tc>
          <w:tcPr>
            <w:tcW w:w="3970" w:type="dxa"/>
            <w:shd w:val="clear" w:color="auto" w:fill="auto"/>
          </w:tcPr>
          <w:p w:rsidR="001B338A" w:rsidRPr="001B338A" w:rsidRDefault="001B338A" w:rsidP="001B338A">
            <w:pPr>
              <w:contextualSpacing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Налог на имущество физических лиц</w:t>
            </w:r>
          </w:p>
        </w:tc>
        <w:tc>
          <w:tcPr>
            <w:tcW w:w="2976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182 106 010</w:t>
            </w:r>
            <w:r w:rsidRPr="001B338A">
              <w:rPr>
                <w:rFonts w:ascii="Times New Roman" w:hAnsi="Times New Roman" w:cs="Times New Roman"/>
                <w:lang w:val="en-US"/>
              </w:rPr>
              <w:t>3</w:t>
            </w:r>
            <w:r w:rsidRPr="001B338A">
              <w:rPr>
                <w:rFonts w:ascii="Times New Roman" w:hAnsi="Times New Roman" w:cs="Times New Roman"/>
              </w:rPr>
              <w:t xml:space="preserve">0 </w:t>
            </w:r>
            <w:r w:rsidRPr="001B338A">
              <w:rPr>
                <w:rFonts w:ascii="Times New Roman" w:hAnsi="Times New Roman" w:cs="Times New Roman"/>
                <w:lang w:val="en-US"/>
              </w:rPr>
              <w:t>1</w:t>
            </w:r>
            <w:r w:rsidRPr="001B338A">
              <w:rPr>
                <w:rFonts w:ascii="Times New Roman" w:hAnsi="Times New Roman" w:cs="Times New Roman"/>
              </w:rPr>
              <w:t xml:space="preserve">0 </w:t>
            </w:r>
            <w:r w:rsidRPr="001B338A">
              <w:rPr>
                <w:rFonts w:ascii="Times New Roman" w:hAnsi="Times New Roman" w:cs="Times New Roman"/>
                <w:lang w:val="en-US"/>
              </w:rPr>
              <w:t>1</w:t>
            </w:r>
            <w:r w:rsidRPr="001B338A">
              <w:rPr>
                <w:rFonts w:ascii="Times New Roman" w:hAnsi="Times New Roman" w:cs="Times New Roman"/>
              </w:rPr>
              <w:t>000 110</w:t>
            </w:r>
          </w:p>
        </w:tc>
        <w:tc>
          <w:tcPr>
            <w:tcW w:w="1134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170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</w:rPr>
              <w:t>410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170</w:t>
            </w:r>
          </w:p>
        </w:tc>
      </w:tr>
      <w:tr w:rsidR="001B338A" w:rsidRPr="001B338A" w:rsidTr="00F44357">
        <w:tc>
          <w:tcPr>
            <w:tcW w:w="3970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Земельный налог</w:t>
            </w:r>
          </w:p>
        </w:tc>
        <w:tc>
          <w:tcPr>
            <w:tcW w:w="2976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182 106 06000 00 0000 110</w:t>
            </w:r>
          </w:p>
        </w:tc>
        <w:tc>
          <w:tcPr>
            <w:tcW w:w="1134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2079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</w:rPr>
              <w:t>2192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</w:rPr>
              <w:t>2551</w:t>
            </w: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Государственная пошлина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000 108 00000 01 0000 110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</w:rPr>
              <w:t>0</w:t>
            </w: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ДОХОДЫ ОТ ИСПОЛЬЗОВА-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НИЯ ИМУЩЕСТВА, НАХОДЯ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ЩЕГОСЯ В ГОСУДАРСТВЕН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НОЙ И МУНИЦИПАЛЬНОЙ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СОБСТВЕННОСТИ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452 111 00000 00 0000 000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32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32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32</w:t>
            </w: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1B338A">
              <w:rPr>
                <w:rFonts w:ascii="Times New Roman" w:hAnsi="Times New Roman" w:cs="Times New Roman"/>
              </w:rPr>
              <w:t xml:space="preserve">Доходы, получаемые в виде арендной платы за земельные участки, </w:t>
            </w:r>
            <w:proofErr w:type="spellStart"/>
            <w:r w:rsidRPr="001B338A">
              <w:rPr>
                <w:rFonts w:ascii="Times New Roman" w:hAnsi="Times New Roman" w:cs="Times New Roman"/>
              </w:rPr>
              <w:t>гос.собственность</w:t>
            </w:r>
            <w:proofErr w:type="spellEnd"/>
            <w:r w:rsidRPr="001B338A">
              <w:rPr>
                <w:rFonts w:ascii="Times New Roman" w:hAnsi="Times New Roman" w:cs="Times New Roman"/>
              </w:rPr>
              <w:t xml:space="preserve"> на которые не разграничена и которые расположены в границах поселений, а также средства от продажи права на заключение договоров аренды указанных земельных участков.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highlight w:val="yellow"/>
              </w:rPr>
            </w:pP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452</w:t>
            </w:r>
            <w:r w:rsidRPr="001B338A">
              <w:rPr>
                <w:rFonts w:ascii="Times New Roman" w:hAnsi="Times New Roman" w:cs="Times New Roman"/>
              </w:rPr>
              <w:t xml:space="preserve"> 111 050</w:t>
            </w:r>
            <w:r w:rsidRPr="001B338A">
              <w:rPr>
                <w:rFonts w:ascii="Times New Roman" w:hAnsi="Times New Roman" w:cs="Times New Roman"/>
                <w:lang w:val="en-US"/>
              </w:rPr>
              <w:t>2</w:t>
            </w:r>
            <w:r w:rsidRPr="001B338A">
              <w:rPr>
                <w:rFonts w:ascii="Times New Roman" w:hAnsi="Times New Roman" w:cs="Times New Roman"/>
              </w:rPr>
              <w:t>5 10 0000 120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highlight w:val="yellow"/>
              </w:rPr>
            </w:pP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highlight w:val="yellow"/>
              </w:rPr>
            </w:pP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highlight w:val="yellow"/>
              </w:rPr>
            </w:pP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highlight w:val="yellow"/>
              </w:rPr>
            </w:pP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highlight w:val="yellow"/>
              </w:rPr>
            </w:pP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32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32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32</w:t>
            </w: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16111633050106000140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240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БЕЗВОЗМЕЗДНЫЕ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lastRenderedPageBreak/>
              <w:t>ПОСТУПЛЕНИЯ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lastRenderedPageBreak/>
              <w:t>452 200 00000 00 0000 000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825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825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825</w:t>
            </w: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lastRenderedPageBreak/>
              <w:t xml:space="preserve">Дотации от других бюджетов 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бюджетной системы РФ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452 202 01000 00 0000 151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743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743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743</w:t>
            </w: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Прочие субсидии бюджетам поселений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452 202 02999 00 0000 151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Субвенции бюджетам поселений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452 202 03015 00 0000 151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8</w:t>
            </w:r>
            <w:r w:rsidRPr="001B338A">
              <w:rPr>
                <w:rFonts w:ascii="Times New Roman" w:hAnsi="Times New Roman" w:cs="Times New Roman"/>
                <w:lang w:val="en-US"/>
              </w:rPr>
              <w:t>3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8</w:t>
            </w:r>
            <w:r w:rsidRPr="001B338A">
              <w:rPr>
                <w:rFonts w:ascii="Times New Roman" w:hAnsi="Times New Roman" w:cs="Times New Roman"/>
                <w:lang w:val="en-US"/>
              </w:rPr>
              <w:t>3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8</w:t>
            </w:r>
            <w:r w:rsidRPr="001B338A">
              <w:rPr>
                <w:rFonts w:ascii="Times New Roman" w:hAnsi="Times New Roman" w:cs="Times New Roman"/>
                <w:lang w:val="en-US"/>
              </w:rPr>
              <w:t>3</w:t>
            </w: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ВСЕГО ДОХОДОВ: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4482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4595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4713</w:t>
            </w:r>
          </w:p>
        </w:tc>
      </w:tr>
    </w:tbl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  <w:b/>
        </w:rPr>
        <w:t>РАСХОДЫ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С учетом прогнозируемого объема поступления доходов на 2020 год в объеме 4481,8 </w:t>
      </w:r>
      <w:proofErr w:type="spellStart"/>
      <w:r w:rsidRPr="001B338A">
        <w:rPr>
          <w:rFonts w:ascii="Times New Roman" w:eastAsia="Times New Roman" w:hAnsi="Times New Roman" w:cs="Times New Roman"/>
        </w:rPr>
        <w:t>тыс.руб</w:t>
      </w:r>
      <w:proofErr w:type="spellEnd"/>
      <w:r w:rsidRPr="001B338A">
        <w:rPr>
          <w:rFonts w:ascii="Times New Roman" w:eastAsia="Times New Roman" w:hAnsi="Times New Roman" w:cs="Times New Roman"/>
        </w:rPr>
        <w:t xml:space="preserve">. и источников финансирования дефицита бюджета сельского поселения Севрюкаево максимально возможный объем расходов на 2020год </w:t>
      </w:r>
      <w:proofErr w:type="gramStart"/>
      <w:r w:rsidRPr="001B338A">
        <w:rPr>
          <w:rFonts w:ascii="Times New Roman" w:eastAsia="Times New Roman" w:hAnsi="Times New Roman" w:cs="Times New Roman"/>
        </w:rPr>
        <w:t>составит  4481</w:t>
      </w:r>
      <w:proofErr w:type="gramEnd"/>
      <w:r w:rsidRPr="001B338A">
        <w:rPr>
          <w:rFonts w:ascii="Times New Roman" w:eastAsia="Times New Roman" w:hAnsi="Times New Roman" w:cs="Times New Roman"/>
        </w:rPr>
        <w:t xml:space="preserve">,8 </w:t>
      </w:r>
      <w:proofErr w:type="spellStart"/>
      <w:r w:rsidRPr="001B338A">
        <w:rPr>
          <w:rFonts w:ascii="Times New Roman" w:eastAsia="Times New Roman" w:hAnsi="Times New Roman" w:cs="Times New Roman"/>
        </w:rPr>
        <w:t>тыс.руб</w:t>
      </w:r>
      <w:proofErr w:type="spellEnd"/>
      <w:r w:rsidRPr="001B338A">
        <w:rPr>
          <w:rFonts w:ascii="Times New Roman" w:eastAsia="Times New Roman" w:hAnsi="Times New Roman" w:cs="Times New Roman"/>
        </w:rPr>
        <w:t>.</w:t>
      </w:r>
    </w:p>
    <w:p w:rsidR="001B338A" w:rsidRPr="001B338A" w:rsidRDefault="001B338A" w:rsidP="001B338A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 xml:space="preserve"> Расходы на 2021 год запланированы в </w:t>
      </w:r>
      <w:proofErr w:type="gramStart"/>
      <w:r w:rsidRPr="001B338A">
        <w:rPr>
          <w:rFonts w:ascii="Times New Roman" w:eastAsia="Times New Roman" w:hAnsi="Times New Roman" w:cs="Times New Roman"/>
        </w:rPr>
        <w:t>сумме  4594</w:t>
      </w:r>
      <w:proofErr w:type="gramEnd"/>
      <w:r w:rsidRPr="001B338A">
        <w:rPr>
          <w:rFonts w:ascii="Times New Roman" w:eastAsia="Times New Roman" w:hAnsi="Times New Roman" w:cs="Times New Roman"/>
        </w:rPr>
        <w:t xml:space="preserve">,6 </w:t>
      </w:r>
      <w:proofErr w:type="spellStart"/>
      <w:r w:rsidRPr="001B338A">
        <w:rPr>
          <w:rFonts w:ascii="Times New Roman" w:eastAsia="Times New Roman" w:hAnsi="Times New Roman" w:cs="Times New Roman"/>
        </w:rPr>
        <w:t>тыс.руб</w:t>
      </w:r>
      <w:proofErr w:type="spellEnd"/>
      <w:r w:rsidRPr="001B338A">
        <w:rPr>
          <w:rFonts w:ascii="Times New Roman" w:eastAsia="Times New Roman" w:hAnsi="Times New Roman" w:cs="Times New Roman"/>
        </w:rPr>
        <w:t xml:space="preserve">., на 2022 год – 4713,4 </w:t>
      </w:r>
      <w:proofErr w:type="spellStart"/>
      <w:r w:rsidRPr="001B338A">
        <w:rPr>
          <w:rFonts w:ascii="Times New Roman" w:eastAsia="Times New Roman" w:hAnsi="Times New Roman" w:cs="Times New Roman"/>
        </w:rPr>
        <w:t>тыс.руб</w:t>
      </w:r>
      <w:proofErr w:type="spellEnd"/>
      <w:r w:rsidRPr="001B338A">
        <w:rPr>
          <w:rFonts w:ascii="Times New Roman" w:eastAsia="Times New Roman" w:hAnsi="Times New Roman" w:cs="Times New Roman"/>
        </w:rPr>
        <w:t>. Сложившаяся ситуация нехватки финансовых ресурсов требует кардинального пересмотра действующих расходных обязательств нашего сельского поселения.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При определении объемов бюджетных </w:t>
      </w:r>
      <w:proofErr w:type="gramStart"/>
      <w:r w:rsidRPr="001B338A">
        <w:rPr>
          <w:rFonts w:ascii="Times New Roman" w:eastAsia="Times New Roman" w:hAnsi="Times New Roman" w:cs="Times New Roman"/>
        </w:rPr>
        <w:t>ассигнований  на</w:t>
      </w:r>
      <w:proofErr w:type="gramEnd"/>
      <w:r w:rsidRPr="001B338A">
        <w:rPr>
          <w:rFonts w:ascii="Times New Roman" w:eastAsia="Times New Roman" w:hAnsi="Times New Roman" w:cs="Times New Roman"/>
        </w:rPr>
        <w:t xml:space="preserve"> исполнение расходных обязательств муниципального района в разрезе главных распорядителей средств бюджета муниципального района учитывалась в первую очередь необходимость: 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>- обеспечение исполнения обязательств поселения в части защищенных статей бюджета, в частности -  оплату труда работников администрации;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 xml:space="preserve"> - текущего содержания администрации и др. расходов, носящих первоочередной характер;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В соответствии со статьей 184 БК РФ в структуре расходов бюджета поселения на 2021 и 2022 гг. запланированы условно утвержденные расходы, объемы которых соответствуют законодательно установленному уровню.  Данные объемы бюджетных ассигнований предназначены для финансирования расходных обязательств поселения, которые будут приняты в новом бюджетном цикле. На 2021 год условно утвержденные расходы </w:t>
      </w:r>
      <w:proofErr w:type="gramStart"/>
      <w:r w:rsidRPr="001B338A">
        <w:rPr>
          <w:rFonts w:ascii="Times New Roman" w:eastAsia="Times New Roman" w:hAnsi="Times New Roman" w:cs="Times New Roman"/>
        </w:rPr>
        <w:t>составляют  113</w:t>
      </w:r>
      <w:proofErr w:type="gramEnd"/>
      <w:r w:rsidRPr="001B338A">
        <w:rPr>
          <w:rFonts w:ascii="Times New Roman" w:eastAsia="Times New Roman" w:hAnsi="Times New Roman" w:cs="Times New Roman"/>
        </w:rPr>
        <w:t>тыс. руб., на 2022 год-  231тыс.  руб.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Структура бюджета сельского </w:t>
      </w:r>
      <w:proofErr w:type="gramStart"/>
      <w:r w:rsidRPr="001B338A">
        <w:rPr>
          <w:rFonts w:ascii="Times New Roman" w:eastAsia="Times New Roman" w:hAnsi="Times New Roman" w:cs="Times New Roman"/>
        </w:rPr>
        <w:t>поселения  Севрюкаево</w:t>
      </w:r>
      <w:proofErr w:type="gramEnd"/>
      <w:r w:rsidRPr="001B338A">
        <w:rPr>
          <w:rFonts w:ascii="Times New Roman" w:eastAsia="Times New Roman" w:hAnsi="Times New Roman" w:cs="Times New Roman"/>
        </w:rPr>
        <w:t xml:space="preserve"> муниципального района в разрезе разделов классификации расходов бюджетов бюджетной системы РФ на 2020 – 2022гг. приведена в следующей таблице: 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proofErr w:type="spellStart"/>
      <w:r w:rsidRPr="001B338A">
        <w:rPr>
          <w:rFonts w:ascii="Times New Roman" w:eastAsia="Times New Roman" w:hAnsi="Times New Roman" w:cs="Times New Roman"/>
        </w:rPr>
        <w:t>тыс.руб</w:t>
      </w:r>
      <w:proofErr w:type="spellEnd"/>
      <w:r w:rsidRPr="001B338A">
        <w:rPr>
          <w:rFonts w:ascii="Times New Roman" w:eastAsia="Times New Roman" w:hAnsi="Times New Roman" w:cs="Times New Roman"/>
        </w:rPr>
        <w:t>.</w:t>
      </w:r>
    </w:p>
    <w:tbl>
      <w:tblPr>
        <w:tblStyle w:val="1"/>
        <w:tblW w:w="0" w:type="auto"/>
        <w:tblInd w:w="-601" w:type="dxa"/>
        <w:tblLook w:val="04A0" w:firstRow="1" w:lastRow="0" w:firstColumn="1" w:lastColumn="0" w:noHBand="0" w:noVBand="1"/>
      </w:tblPr>
      <w:tblGrid>
        <w:gridCol w:w="6521"/>
        <w:gridCol w:w="1162"/>
        <w:gridCol w:w="1106"/>
        <w:gridCol w:w="1134"/>
      </w:tblGrid>
      <w:tr w:rsidR="001B338A" w:rsidRPr="001B338A" w:rsidTr="00F44357">
        <w:trPr>
          <w:trHeight w:val="986"/>
        </w:trPr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</w:p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</w:p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Наименование раздела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2020 год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1B338A">
              <w:rPr>
                <w:rFonts w:ascii="Times New Roman" w:hAnsi="Times New Roman" w:cs="Times New Roman"/>
              </w:rPr>
              <w:t>2021 год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1B338A">
              <w:rPr>
                <w:rFonts w:ascii="Times New Roman" w:hAnsi="Times New Roman" w:cs="Times New Roman"/>
              </w:rPr>
              <w:t>2022 год</w:t>
            </w:r>
          </w:p>
        </w:tc>
      </w:tr>
      <w:tr w:rsidR="001B338A" w:rsidRPr="001B338A" w:rsidTr="00F44357">
        <w:trPr>
          <w:trHeight w:val="409"/>
        </w:trPr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Общегосударственные вопросы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2123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2123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2123</w:t>
            </w: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Национальная оборона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82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82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82</w:t>
            </w:r>
          </w:p>
        </w:tc>
      </w:tr>
      <w:tr w:rsidR="001B338A" w:rsidRPr="001B338A" w:rsidTr="00F44357">
        <w:trPr>
          <w:trHeight w:val="485"/>
        </w:trPr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Национальная безопасность и правоохранительная деятельность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360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360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360</w:t>
            </w: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Национальная экономика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508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508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508</w:t>
            </w: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Жилищно-коммунальное хозяйство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106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106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106</w:t>
            </w: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Образование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101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101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101</w:t>
            </w: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Культура и кинематография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1151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1151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1151</w:t>
            </w: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Социальная политика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51</w:t>
            </w: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Физическая  культура  и  массовый  спорт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Условно утвержденные расходы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113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231</w:t>
            </w: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ИТОГО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4482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4595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4713</w:t>
            </w:r>
          </w:p>
        </w:tc>
      </w:tr>
    </w:tbl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 xml:space="preserve">                              </w:t>
      </w:r>
      <w:r w:rsidRPr="001B338A">
        <w:rPr>
          <w:rFonts w:ascii="Times New Roman" w:eastAsia="Times New Roman" w:hAnsi="Times New Roman" w:cs="Times New Roman"/>
        </w:rPr>
        <w:tab/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  <w:t xml:space="preserve"> </w:t>
      </w:r>
      <w:r w:rsidRPr="001B338A">
        <w:rPr>
          <w:rFonts w:ascii="Times New Roman" w:eastAsia="Times New Roman" w:hAnsi="Times New Roman" w:cs="Times New Roman"/>
        </w:rPr>
        <w:tab/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>Глава сельского поселения Севрюкаево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>муниципального района Ставропольский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 xml:space="preserve">Самарской области                                                                        </w:t>
      </w:r>
      <w:proofErr w:type="spellStart"/>
      <w:r w:rsidRPr="001B338A">
        <w:rPr>
          <w:rFonts w:ascii="Times New Roman" w:eastAsia="Times New Roman" w:hAnsi="Times New Roman" w:cs="Times New Roman"/>
        </w:rPr>
        <w:t>Н.Н.Алембатров</w:t>
      </w:r>
      <w:proofErr w:type="spellEnd"/>
    </w:p>
    <w:p w:rsidR="00963464" w:rsidRPr="001B338A" w:rsidRDefault="00963464" w:rsidP="007207E2">
      <w:pPr>
        <w:spacing w:after="0"/>
        <w:jc w:val="center"/>
        <w:rPr>
          <w:rFonts w:ascii="Times New Roman" w:hAnsi="Times New Roman" w:cs="Times New Roman"/>
        </w:rPr>
      </w:pPr>
    </w:p>
    <w:p w:rsidR="001B338A" w:rsidRPr="001B338A" w:rsidRDefault="001B338A">
      <w:pPr>
        <w:spacing w:after="0"/>
        <w:jc w:val="center"/>
        <w:rPr>
          <w:rFonts w:ascii="Times New Roman" w:hAnsi="Times New Roman" w:cs="Times New Roman"/>
        </w:rPr>
      </w:pPr>
    </w:p>
    <w:sectPr w:rsidR="001B338A" w:rsidRPr="001B338A" w:rsidSect="00AC01EE">
      <w:pgSz w:w="11906" w:h="16838"/>
      <w:pgMar w:top="567" w:right="424" w:bottom="426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1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392E"/>
    <w:rsid w:val="001B338A"/>
    <w:rsid w:val="007207E2"/>
    <w:rsid w:val="00855602"/>
    <w:rsid w:val="008558C8"/>
    <w:rsid w:val="00867667"/>
    <w:rsid w:val="00963464"/>
    <w:rsid w:val="00AC01EE"/>
    <w:rsid w:val="00AD2B49"/>
    <w:rsid w:val="00AE34F1"/>
    <w:rsid w:val="00B11BCB"/>
    <w:rsid w:val="00C50D80"/>
    <w:rsid w:val="00CC2F60"/>
    <w:rsid w:val="00DA3D3F"/>
    <w:rsid w:val="00DC5220"/>
    <w:rsid w:val="00DE3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1EEF56"/>
  <w15:chartTrackingRefBased/>
  <w15:docId w15:val="{F8C38963-28EB-43BE-90B6-9955CE75B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01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B11BCB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DA3D3F"/>
    <w:rPr>
      <w:color w:val="800080"/>
      <w:u w:val="single"/>
    </w:rPr>
  </w:style>
  <w:style w:type="paragraph" w:customStyle="1" w:styleId="msonormal0">
    <w:name w:val="msonormal"/>
    <w:basedOn w:val="a"/>
    <w:rsid w:val="00DA3D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a"/>
    <w:rsid w:val="00DA3D3F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67">
    <w:name w:val="xl67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xl68">
    <w:name w:val="xl68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69">
    <w:name w:val="xl69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0">
    <w:name w:val="xl70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1">
    <w:name w:val="xl71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0"/>
      <w:szCs w:val="10"/>
    </w:rPr>
  </w:style>
  <w:style w:type="paragraph" w:customStyle="1" w:styleId="xl72">
    <w:name w:val="xl72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3">
    <w:name w:val="xl73"/>
    <w:basedOn w:val="a"/>
    <w:rsid w:val="00DA3D3F"/>
    <w:pPr>
      <w:pBdr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4">
    <w:name w:val="xl74"/>
    <w:basedOn w:val="a"/>
    <w:rsid w:val="00DA3D3F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5">
    <w:name w:val="xl75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6">
    <w:name w:val="xl76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7">
    <w:name w:val="xl77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8">
    <w:name w:val="xl78"/>
    <w:basedOn w:val="a"/>
    <w:rsid w:val="00DA3D3F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9">
    <w:name w:val="xl79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80">
    <w:name w:val="xl80"/>
    <w:basedOn w:val="a"/>
    <w:rsid w:val="00DA3D3F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81">
    <w:name w:val="xl81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2">
    <w:name w:val="xl82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3">
    <w:name w:val="xl83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4">
    <w:name w:val="xl84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5">
    <w:name w:val="xl85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6">
    <w:name w:val="xl86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0"/>
      <w:szCs w:val="20"/>
    </w:rPr>
  </w:style>
  <w:style w:type="paragraph" w:customStyle="1" w:styleId="xl87">
    <w:name w:val="xl87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8">
    <w:name w:val="xl88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9">
    <w:name w:val="xl89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90">
    <w:name w:val="xl90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91">
    <w:name w:val="xl91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2">
    <w:name w:val="xl92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3">
    <w:name w:val="xl93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4">
    <w:name w:val="xl94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5">
    <w:name w:val="xl95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6">
    <w:name w:val="xl96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7">
    <w:name w:val="xl97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8">
    <w:name w:val="xl98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9">
    <w:name w:val="xl99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0">
    <w:name w:val="xl100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1">
    <w:name w:val="xl101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2">
    <w:name w:val="xl102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3">
    <w:name w:val="xl103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04">
    <w:name w:val="xl104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5">
    <w:name w:val="xl105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6">
    <w:name w:val="xl106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7">
    <w:name w:val="xl107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8">
    <w:name w:val="xl108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9">
    <w:name w:val="xl109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0">
    <w:name w:val="xl110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1">
    <w:name w:val="xl111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2">
    <w:name w:val="xl112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3">
    <w:name w:val="xl113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4">
    <w:name w:val="xl114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5">
    <w:name w:val="xl115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6">
    <w:name w:val="xl116"/>
    <w:basedOn w:val="a"/>
    <w:rsid w:val="00DA3D3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7">
    <w:name w:val="xl117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8">
    <w:name w:val="xl118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9">
    <w:name w:val="xl119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0">
    <w:name w:val="xl120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1">
    <w:name w:val="xl121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2">
    <w:name w:val="xl122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3">
    <w:name w:val="xl123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4">
    <w:name w:val="xl124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5">
    <w:name w:val="xl125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6">
    <w:name w:val="xl126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7">
    <w:name w:val="xl127"/>
    <w:basedOn w:val="a"/>
    <w:rsid w:val="00DA3D3F"/>
    <w:pPr>
      <w:pBdr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28">
    <w:name w:val="xl128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9">
    <w:name w:val="xl129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30">
    <w:name w:val="xl130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1">
    <w:name w:val="xl131"/>
    <w:basedOn w:val="a"/>
    <w:rsid w:val="00DA3D3F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2">
    <w:name w:val="xl132"/>
    <w:basedOn w:val="a"/>
    <w:rsid w:val="00DA3D3F"/>
    <w:pPr>
      <w:pBdr>
        <w:left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3">
    <w:name w:val="xl133"/>
    <w:basedOn w:val="a"/>
    <w:rsid w:val="00DA3D3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34">
    <w:name w:val="xl134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5">
    <w:name w:val="xl135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36">
    <w:name w:val="xl136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7">
    <w:name w:val="xl137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8">
    <w:name w:val="xl138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39">
    <w:name w:val="xl139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140">
    <w:name w:val="xl140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</w:rPr>
  </w:style>
  <w:style w:type="table" w:customStyle="1" w:styleId="1">
    <w:name w:val="Сетка таблицы1"/>
    <w:basedOn w:val="a1"/>
    <w:next w:val="a3"/>
    <w:uiPriority w:val="59"/>
    <w:rsid w:val="001B338A"/>
    <w:pPr>
      <w:spacing w:after="0" w:line="240" w:lineRule="auto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52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5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2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66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1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7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13" Type="http://schemas.openxmlformats.org/officeDocument/2006/relationships/hyperlink" Target="consultantplus://offline/ref=7D36FE36C03D962BFE14FFA409758AF0F7141FC21CE97D41C7B16BD6EC703D0384865F3D585A01E0FAp1H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95803BA240D3523336DB4AE2DDAFC129B2D41FF6E6E4C5BD8CAD6B5692AA104F83DFCEA6F1FAB16E3A7AD4n8A8N" TargetMode="External"/><Relationship Id="rId12" Type="http://schemas.openxmlformats.org/officeDocument/2006/relationships/hyperlink" Target="consultantplus://offline/ref=988393D22D48D2954B89952908E24BE3743F178B82EC37478598935023C83C37A29214DEDB40rCm5H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11" Type="http://schemas.openxmlformats.org/officeDocument/2006/relationships/hyperlink" Target="consultantplus://offline/ref=88271B11BE10CE69BCAF1A36A73EC12BCE796A485222A1D2FCD977FAFB5B94D9C835BEF3CF8B7E3248kDH" TargetMode="Externa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88271B11BE10CE69BCAF1A36A73EC12BCE796A485222A1D2FCD977FAFB5B94D9C835BEF7CA8247k8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88271B11BE10CE69BCAF1A36A73EC12BCE796A485222A1D2FCD977FAFB5B94D9C835BEF1CF8B47k3H" TargetMode="External"/><Relationship Id="rId14" Type="http://schemas.openxmlformats.org/officeDocument/2006/relationships/hyperlink" Target="consultantplus://offline/ref=497AD9DD83CF83626CA3205959E74BE2C20BD3C0286782C55FCB698B7033B5F2E71DE4BE59B3O7qD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13043</Words>
  <Characters>74346</Characters>
  <Application>Microsoft Office Word</Application>
  <DocSecurity>0</DocSecurity>
  <Lines>619</Lines>
  <Paragraphs>174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10</cp:revision>
  <dcterms:created xsi:type="dcterms:W3CDTF">2019-10-31T07:23:00Z</dcterms:created>
  <dcterms:modified xsi:type="dcterms:W3CDTF">2019-11-11T07:20:00Z</dcterms:modified>
</cp:coreProperties>
</file>