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5602" w:rsidRDefault="00855602"/>
    <w:p w:rsidR="00110F51" w:rsidRDefault="003F7B8F" w:rsidP="003F7B8F">
      <w:pPr>
        <w:jc w:val="center"/>
      </w:pPr>
      <w:r w:rsidRPr="00B7667A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605E8E7A" wp14:editId="268CD5AF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0F51" w:rsidRPr="00110F51" w:rsidRDefault="00110F51" w:rsidP="00110F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0F51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10F51" w:rsidRPr="00110F51" w:rsidRDefault="00110F51" w:rsidP="00110F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0F51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10F51" w:rsidRDefault="00110F51" w:rsidP="00110F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0F51">
        <w:rPr>
          <w:rFonts w:ascii="Times New Roman" w:hAnsi="Times New Roman" w:cs="Times New Roman"/>
          <w:b/>
          <w:sz w:val="24"/>
          <w:szCs w:val="24"/>
        </w:rPr>
        <w:t xml:space="preserve">АДМИНИСТРАЦИЯ </w:t>
      </w:r>
    </w:p>
    <w:p w:rsidR="00110F51" w:rsidRPr="00110F51" w:rsidRDefault="00110F51" w:rsidP="00110F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0F51">
        <w:rPr>
          <w:rFonts w:ascii="Times New Roman" w:hAnsi="Times New Roman" w:cs="Times New Roman"/>
          <w:b/>
          <w:sz w:val="24"/>
          <w:szCs w:val="24"/>
        </w:rPr>
        <w:t>СЕЛЬСКОГО ПОСЕЛЕНИЯ СЕВРЮКАЕВО</w:t>
      </w:r>
    </w:p>
    <w:p w:rsidR="00110F51" w:rsidRDefault="00110F51" w:rsidP="00110F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0F5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</w:t>
      </w:r>
    </w:p>
    <w:p w:rsidR="00110F51" w:rsidRDefault="00110F51" w:rsidP="00110F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0F5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110F51" w:rsidRPr="00110F51" w:rsidRDefault="00110F51" w:rsidP="00110F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0F51" w:rsidRDefault="00110F51" w:rsidP="00110F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0F51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28502E">
        <w:rPr>
          <w:rFonts w:ascii="Times New Roman" w:hAnsi="Times New Roman" w:cs="Times New Roman"/>
          <w:b/>
          <w:sz w:val="24"/>
          <w:szCs w:val="24"/>
        </w:rPr>
        <w:t xml:space="preserve"> (ПРОЕКТ)</w:t>
      </w:r>
    </w:p>
    <w:p w:rsidR="00110F51" w:rsidRPr="00110F51" w:rsidRDefault="00110F51" w:rsidP="00110F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0F51" w:rsidRDefault="0028502E" w:rsidP="00110F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№____</w:t>
      </w:r>
      <w:bookmarkStart w:id="0" w:name="_GoBack"/>
      <w:bookmarkEnd w:id="0"/>
      <w:r w:rsidR="00110F51" w:rsidRPr="00110F51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="00110F5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от 25</w:t>
      </w:r>
      <w:r w:rsidR="00110F51" w:rsidRPr="00110F51">
        <w:rPr>
          <w:rFonts w:ascii="Times New Roman" w:hAnsi="Times New Roman" w:cs="Times New Roman"/>
          <w:b/>
          <w:sz w:val="24"/>
          <w:szCs w:val="24"/>
        </w:rPr>
        <w:t>.10.2019</w:t>
      </w:r>
    </w:p>
    <w:p w:rsidR="00110F51" w:rsidRDefault="00110F51" w:rsidP="00110F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0F51" w:rsidRDefault="00110F51" w:rsidP="00110F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одобрении прогноза социально-экономического развития сельского поселения Севрюкаево муниципального района Ставропольский Самарской области на 2020год и плановый период 2021 и 2022годов.</w:t>
      </w:r>
    </w:p>
    <w:p w:rsidR="00110F51" w:rsidRDefault="00110F51" w:rsidP="00110F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10F51" w:rsidRDefault="00110F51" w:rsidP="003F7B8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со статьей173 Бюджетного кодекса Российской Федерации, Федеральным законом от 28.08.2014г. №172-ФЗ «О стратегическом планировании в Российской Федерации», Уставом сельского поселения Севрюкаево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  Самарской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области, администрация сельского поселения Севрюкаево муниципального района Ставропольский  Самарской области </w:t>
      </w:r>
    </w:p>
    <w:p w:rsidR="00110F51" w:rsidRDefault="00110F51" w:rsidP="003F7B8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110F51" w:rsidRDefault="00110F51" w:rsidP="003F7B8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Одобрить прогноз социально-экономического развития сельского поселения Севрюкаево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  Самарской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области на 2020год и плановый период 2021 и 2022годов согласно приложению</w:t>
      </w:r>
      <w:r w:rsidR="003F7B8F">
        <w:rPr>
          <w:rFonts w:ascii="Times New Roman" w:hAnsi="Times New Roman" w:cs="Times New Roman"/>
          <w:sz w:val="24"/>
          <w:szCs w:val="24"/>
        </w:rPr>
        <w:t>.</w:t>
      </w:r>
    </w:p>
    <w:p w:rsidR="003F7B8F" w:rsidRDefault="003F7B8F" w:rsidP="003F7B8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после его официального опубликования.</w:t>
      </w:r>
    </w:p>
    <w:p w:rsidR="003F7B8F" w:rsidRDefault="003F7B8F" w:rsidP="003F7B8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B8F">
        <w:rPr>
          <w:rFonts w:ascii="Times New Roman" w:hAnsi="Times New Roman" w:cs="Times New Roman"/>
          <w:sz w:val="24"/>
          <w:szCs w:val="24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7" w:history="1">
        <w:r w:rsidRPr="00FD5A8D">
          <w:rPr>
            <w:rStyle w:val="a4"/>
            <w:rFonts w:ascii="Times New Roman" w:hAnsi="Times New Roman" w:cs="Times New Roman"/>
            <w:sz w:val="24"/>
            <w:szCs w:val="24"/>
          </w:rPr>
          <w:t>http://sevrukaevo.stavrsp.ru</w:t>
        </w:r>
      </w:hyperlink>
      <w:r w:rsidRPr="003F7B8F">
        <w:rPr>
          <w:rFonts w:ascii="Times New Roman" w:hAnsi="Times New Roman" w:cs="Times New Roman"/>
          <w:sz w:val="24"/>
          <w:szCs w:val="24"/>
        </w:rPr>
        <w:t>.</w:t>
      </w:r>
    </w:p>
    <w:p w:rsidR="003F7B8F" w:rsidRDefault="003F7B8F" w:rsidP="003F7B8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Контроль за исполнением настоящего Постановления возложить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заместителя Главы района по финансам, экономике и инвестициям Л.Г. Уткину.</w:t>
      </w:r>
    </w:p>
    <w:p w:rsidR="003F7B8F" w:rsidRDefault="003F7B8F" w:rsidP="003F7B8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7B8F" w:rsidRDefault="003F7B8F" w:rsidP="003F7B8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7B8F" w:rsidRDefault="003F7B8F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F7B8F" w:rsidRDefault="003F7B8F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F7B8F" w:rsidRDefault="003F7B8F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Севрюкаево </w:t>
      </w:r>
    </w:p>
    <w:p w:rsidR="003F7B8F" w:rsidRDefault="003F7B8F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3F7B8F" w:rsidRDefault="003F7B8F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3F7B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Н.Н. </w:t>
      </w:r>
      <w:proofErr w:type="spellStart"/>
      <w:r>
        <w:rPr>
          <w:rFonts w:ascii="Times New Roman" w:hAnsi="Times New Roman" w:cs="Times New Roman"/>
          <w:sz w:val="24"/>
          <w:szCs w:val="24"/>
        </w:rPr>
        <w:t>Алембатров</w:t>
      </w:r>
      <w:proofErr w:type="spellEnd"/>
    </w:p>
    <w:p w:rsidR="003F7B8F" w:rsidRDefault="003F7B8F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F7B8F" w:rsidRDefault="003F7B8F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F7B8F" w:rsidRDefault="003F7B8F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10DC4" w:rsidRDefault="00810DC4" w:rsidP="00810DC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</w:p>
    <w:p w:rsidR="00810DC4" w:rsidRDefault="00810DC4" w:rsidP="00810DC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Постановлению администрации </w:t>
      </w:r>
    </w:p>
    <w:p w:rsidR="00810DC4" w:rsidRDefault="00810DC4" w:rsidP="00810DC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</w:t>
      </w:r>
    </w:p>
    <w:p w:rsidR="00810DC4" w:rsidRDefault="00810DC4" w:rsidP="00810DC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810DC4" w:rsidRDefault="00810DC4" w:rsidP="00810DC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Ставропольский Самарской области</w:t>
      </w:r>
    </w:p>
    <w:p w:rsidR="00810DC4" w:rsidRDefault="00810DC4" w:rsidP="00810DC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№43 от 30.10.2019г.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894"/>
        <w:gridCol w:w="1845"/>
        <w:gridCol w:w="1115"/>
        <w:gridCol w:w="1170"/>
        <w:gridCol w:w="1331"/>
      </w:tblGrid>
      <w:tr w:rsidR="00810DC4" w:rsidRPr="00810DC4" w:rsidTr="003C4C61">
        <w:trPr>
          <w:trHeight w:val="348"/>
        </w:trPr>
        <w:tc>
          <w:tcPr>
            <w:tcW w:w="1086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E002B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Предварительные итоги и оценка  социально-экономического развития</w:t>
            </w:r>
          </w:p>
        </w:tc>
      </w:tr>
      <w:tr w:rsidR="00810DC4" w:rsidRPr="00810DC4" w:rsidTr="003C4C61">
        <w:trPr>
          <w:trHeight w:val="765"/>
        </w:trPr>
        <w:tc>
          <w:tcPr>
            <w:tcW w:w="1086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10DC4" w:rsidRPr="00810DC4" w:rsidRDefault="00810DC4" w:rsidP="00E002B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сельского поселения Севрюкаево</w:t>
            </w:r>
            <w:r w:rsidRPr="00810DC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 xml:space="preserve"> муниципального района Ставропольский Самарской области</w:t>
            </w:r>
          </w:p>
        </w:tc>
      </w:tr>
      <w:tr w:rsidR="00810DC4" w:rsidRPr="00810DC4" w:rsidTr="003C4C61">
        <w:trPr>
          <w:trHeight w:val="312"/>
        </w:trPr>
        <w:tc>
          <w:tcPr>
            <w:tcW w:w="1086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10DC4" w:rsidRPr="00810DC4" w:rsidRDefault="00810DC4" w:rsidP="00E002B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 2019 год</w:t>
            </w:r>
          </w:p>
        </w:tc>
      </w:tr>
      <w:tr w:rsidR="00810DC4" w:rsidRPr="00810DC4" w:rsidTr="003C4C61">
        <w:trPr>
          <w:trHeight w:val="348"/>
        </w:trPr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08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DC4" w:rsidRPr="00810DC4" w:rsidTr="003C4C61">
        <w:trPr>
          <w:trHeight w:val="312"/>
        </w:trPr>
        <w:tc>
          <w:tcPr>
            <w:tcW w:w="4780" w:type="dxa"/>
            <w:tcBorders>
              <w:top w:val="single" w:sz="4" w:space="0" w:color="auto"/>
              <w:bottom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4" w:space="0" w:color="auto"/>
              <w:bottom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single" w:sz="4" w:space="0" w:color="auto"/>
              <w:bottom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tcBorders>
              <w:top w:val="single" w:sz="4" w:space="0" w:color="auto"/>
              <w:bottom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single" w:sz="4" w:space="0" w:color="auto"/>
              <w:bottom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DC4" w:rsidRPr="00810DC4" w:rsidTr="003C4C61">
        <w:trPr>
          <w:trHeight w:val="276"/>
        </w:trPr>
        <w:tc>
          <w:tcPr>
            <w:tcW w:w="4780" w:type="dxa"/>
            <w:vMerge w:val="restart"/>
            <w:tcBorders>
              <w:top w:val="nil"/>
            </w:tcBorders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840" w:type="dxa"/>
            <w:vMerge w:val="restart"/>
            <w:tcBorders>
              <w:top w:val="nil"/>
            </w:tcBorders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240" w:type="dxa"/>
            <w:vMerge w:val="restart"/>
            <w:tcBorders>
              <w:top w:val="nil"/>
            </w:tcBorders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2018 год</w:t>
            </w:r>
            <w:r w:rsidRPr="00810DC4">
              <w:rPr>
                <w:rFonts w:ascii="Times New Roman" w:hAnsi="Times New Roman" w:cs="Times New Roman"/>
                <w:sz w:val="24"/>
                <w:szCs w:val="24"/>
              </w:rPr>
              <w:br/>
              <w:t>отчет</w:t>
            </w:r>
          </w:p>
        </w:tc>
        <w:tc>
          <w:tcPr>
            <w:tcW w:w="1400" w:type="dxa"/>
            <w:vMerge w:val="restart"/>
            <w:tcBorders>
              <w:top w:val="nil"/>
            </w:tcBorders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9 мес. 2019 года</w:t>
            </w:r>
          </w:p>
        </w:tc>
        <w:tc>
          <w:tcPr>
            <w:tcW w:w="1600" w:type="dxa"/>
            <w:vMerge w:val="restart"/>
            <w:tcBorders>
              <w:top w:val="nil"/>
            </w:tcBorders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2019 год</w:t>
            </w:r>
          </w:p>
        </w:tc>
      </w:tr>
      <w:tr w:rsidR="00810DC4" w:rsidRPr="00810DC4" w:rsidTr="00810DC4">
        <w:trPr>
          <w:trHeight w:val="312"/>
        </w:trPr>
        <w:tc>
          <w:tcPr>
            <w:tcW w:w="478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DC4" w:rsidRPr="00810DC4" w:rsidTr="00810DC4">
        <w:trPr>
          <w:trHeight w:val="285"/>
        </w:trPr>
        <w:tc>
          <w:tcPr>
            <w:tcW w:w="478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0" w:type="dxa"/>
            <w:vMerge w:val="restart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оценка</w:t>
            </w:r>
          </w:p>
        </w:tc>
      </w:tr>
      <w:tr w:rsidR="00810DC4" w:rsidRPr="00810DC4" w:rsidTr="003C4C61">
        <w:trPr>
          <w:trHeight w:val="276"/>
        </w:trPr>
        <w:tc>
          <w:tcPr>
            <w:tcW w:w="478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0" w:type="dxa"/>
            <w:vMerge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DC4" w:rsidRPr="00810DC4" w:rsidTr="00810DC4">
        <w:trPr>
          <w:trHeight w:val="465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Среднегодовая численность населения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705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732</w:t>
            </w:r>
          </w:p>
        </w:tc>
      </w:tr>
      <w:tr w:rsidR="00810DC4" w:rsidRPr="00810DC4" w:rsidTr="00810DC4">
        <w:trPr>
          <w:trHeight w:val="624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Признано безработными на конец отчетного периода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10DC4" w:rsidRPr="00810DC4" w:rsidTr="00810DC4">
        <w:trPr>
          <w:trHeight w:val="99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Объем инвестиций в основной капитал - всего,</w:t>
            </w:r>
            <w:r w:rsidRPr="00810DC4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 в том числе за счет средств: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120,0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810DC4" w:rsidRPr="00810DC4" w:rsidTr="00810DC4">
        <w:trPr>
          <w:trHeight w:val="312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федерального бюджета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810DC4" w:rsidRPr="00810DC4" w:rsidTr="00810DC4">
        <w:trPr>
          <w:trHeight w:val="312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областного бюджета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810DC4" w:rsidRPr="00810DC4" w:rsidTr="00810DC4">
        <w:trPr>
          <w:trHeight w:val="312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местного бюджета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120,0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810DC4" w:rsidRPr="00810DC4" w:rsidTr="00810DC4">
        <w:trPr>
          <w:trHeight w:val="936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Протяженность автомобильных дорог общего пользования местного значения, всего,  в том числе: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км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</w:tr>
      <w:tr w:rsidR="00810DC4" w:rsidRPr="00810DC4" w:rsidTr="00810DC4">
        <w:trPr>
          <w:trHeight w:val="39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с твердым покрытием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км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6,54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5,85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5,85</w:t>
            </w:r>
          </w:p>
        </w:tc>
      </w:tr>
      <w:tr w:rsidR="00810DC4" w:rsidRPr="00810DC4" w:rsidTr="00810DC4">
        <w:trPr>
          <w:trHeight w:val="624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Производство основных видов сельскохозяйственной продукции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465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Зерно (в весе после доработки)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1250,0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1250,0</w:t>
            </w:r>
          </w:p>
        </w:tc>
      </w:tr>
      <w:tr w:rsidR="00810DC4" w:rsidRPr="00810DC4" w:rsidTr="00810DC4">
        <w:trPr>
          <w:trHeight w:val="48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900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900</w:t>
            </w:r>
          </w:p>
        </w:tc>
      </w:tr>
      <w:tr w:rsidR="00810DC4" w:rsidRPr="00810DC4" w:rsidTr="00810DC4">
        <w:trPr>
          <w:trHeight w:val="51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350,0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350,0</w:t>
            </w:r>
          </w:p>
        </w:tc>
      </w:tr>
      <w:tr w:rsidR="00810DC4" w:rsidRPr="00810DC4" w:rsidTr="00810DC4">
        <w:trPr>
          <w:trHeight w:val="435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Подсолнечник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1146,0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1056,0</w:t>
            </w:r>
          </w:p>
        </w:tc>
      </w:tr>
      <w:tr w:rsidR="00810DC4" w:rsidRPr="00810DC4" w:rsidTr="00810DC4">
        <w:trPr>
          <w:trHeight w:val="465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1146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1056</w:t>
            </w:r>
          </w:p>
        </w:tc>
      </w:tr>
      <w:tr w:rsidR="00810DC4" w:rsidRPr="00810DC4" w:rsidTr="00810DC4">
        <w:trPr>
          <w:trHeight w:val="465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810DC4" w:rsidRPr="00810DC4" w:rsidTr="00810DC4">
        <w:trPr>
          <w:trHeight w:val="57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Картофель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45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465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фермерские хозяйства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48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Овощи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45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45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435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Скот и птица (живой вес)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</w:tr>
      <w:tr w:rsidR="00810DC4" w:rsidRPr="00810DC4" w:rsidTr="00810DC4">
        <w:trPr>
          <w:trHeight w:val="465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810DC4" w:rsidRPr="00810DC4" w:rsidTr="00810DC4">
        <w:trPr>
          <w:trHeight w:val="48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</w:tr>
      <w:tr w:rsidR="00810DC4" w:rsidRPr="00810DC4" w:rsidTr="00810DC4">
        <w:trPr>
          <w:trHeight w:val="495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Молоко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197,1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248,6</w:t>
            </w:r>
          </w:p>
        </w:tc>
      </w:tr>
      <w:tr w:rsidR="00810DC4" w:rsidRPr="00810DC4" w:rsidTr="00810DC4">
        <w:trPr>
          <w:trHeight w:val="495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810DC4" w:rsidRPr="00810DC4" w:rsidTr="00810DC4">
        <w:trPr>
          <w:trHeight w:val="45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197,1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248,6</w:t>
            </w:r>
          </w:p>
        </w:tc>
      </w:tr>
      <w:tr w:rsidR="00810DC4" w:rsidRPr="00810DC4" w:rsidTr="00810DC4">
        <w:trPr>
          <w:trHeight w:val="51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Яйца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тыс. штук.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48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тыс. штук.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312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тыс.штук</w:t>
            </w:r>
            <w:proofErr w:type="spellEnd"/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465"/>
        </w:trPr>
        <w:tc>
          <w:tcPr>
            <w:tcW w:w="10860" w:type="dxa"/>
            <w:gridSpan w:val="5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Образование</w:t>
            </w:r>
          </w:p>
        </w:tc>
      </w:tr>
      <w:tr w:rsidR="00810DC4" w:rsidRPr="00810DC4" w:rsidTr="00810DC4">
        <w:trPr>
          <w:trHeight w:val="624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Численность детей в дошкольных образовательных учреждениях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10DC4" w:rsidRPr="00810DC4" w:rsidTr="00810DC4">
        <w:trPr>
          <w:trHeight w:val="936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 xml:space="preserve">Численность детей, стоящих на учете для определения в дошкольные образовательные учреждения 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10DC4" w:rsidRPr="00810DC4" w:rsidTr="00810DC4">
        <w:trPr>
          <w:trHeight w:val="624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Количество мест в дошкольных образовательных учреждениях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мест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810DC4" w:rsidRPr="00810DC4" w:rsidTr="00810DC4">
        <w:trPr>
          <w:trHeight w:val="624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Численность учащихся в общеобразовательных учреждениях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</w:tr>
      <w:tr w:rsidR="00810DC4" w:rsidRPr="00810DC4" w:rsidTr="00810DC4">
        <w:trPr>
          <w:trHeight w:val="465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Здравоохранение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312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Количество больничных коек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единиц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10DC4" w:rsidRPr="00810DC4" w:rsidTr="00810DC4">
        <w:trPr>
          <w:trHeight w:val="72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Число амбулаторно-поликлинических посещений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посещений в смену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810DC4" w:rsidRPr="00810DC4" w:rsidTr="00810DC4">
        <w:trPr>
          <w:trHeight w:val="312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Численность врачей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10DC4" w:rsidRPr="00810DC4" w:rsidTr="00810DC4">
        <w:trPr>
          <w:trHeight w:val="78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Численность среднего медицинского персонала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10DC4" w:rsidRPr="00810DC4" w:rsidTr="00810DC4">
        <w:trPr>
          <w:trHeight w:val="735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Число фельдшерско-</w:t>
            </w:r>
            <w:proofErr w:type="spellStart"/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аккушерских</w:t>
            </w:r>
            <w:proofErr w:type="spellEnd"/>
            <w:r w:rsidRPr="00810DC4">
              <w:rPr>
                <w:rFonts w:ascii="Times New Roman" w:hAnsi="Times New Roman" w:cs="Times New Roman"/>
                <w:sz w:val="24"/>
                <w:szCs w:val="24"/>
              </w:rPr>
              <w:t xml:space="preserve"> пунктов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единиц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10DC4" w:rsidRPr="00810DC4" w:rsidTr="00810DC4">
        <w:trPr>
          <w:trHeight w:val="48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Число офисов врачей общей практики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единиц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10DC4" w:rsidRPr="00810DC4" w:rsidTr="00810DC4">
        <w:trPr>
          <w:trHeight w:val="48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Культура</w:t>
            </w:r>
          </w:p>
        </w:tc>
        <w:tc>
          <w:tcPr>
            <w:tcW w:w="18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78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Число учреждений культурно-досугового типа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 xml:space="preserve">единиц 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10DC4" w:rsidRPr="00810DC4" w:rsidTr="00810DC4">
        <w:trPr>
          <w:trHeight w:val="312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Число библиотек</w:t>
            </w:r>
          </w:p>
        </w:tc>
        <w:tc>
          <w:tcPr>
            <w:tcW w:w="18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единиц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10DC4" w:rsidRPr="00810DC4" w:rsidTr="00810DC4">
        <w:trPr>
          <w:trHeight w:val="312"/>
        </w:trPr>
        <w:tc>
          <w:tcPr>
            <w:tcW w:w="478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Спорт</w:t>
            </w:r>
          </w:p>
        </w:tc>
        <w:tc>
          <w:tcPr>
            <w:tcW w:w="18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936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Численность граждан, систематически занимающихся физической культурой и спортом</w:t>
            </w:r>
          </w:p>
        </w:tc>
        <w:tc>
          <w:tcPr>
            <w:tcW w:w="18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  <w:tc>
          <w:tcPr>
            <w:tcW w:w="12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247</w:t>
            </w:r>
          </w:p>
        </w:tc>
        <w:tc>
          <w:tcPr>
            <w:tcW w:w="14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60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267</w:t>
            </w:r>
          </w:p>
        </w:tc>
      </w:tr>
      <w:tr w:rsidR="00810DC4" w:rsidRPr="00810DC4" w:rsidTr="00810DC4">
        <w:trPr>
          <w:trHeight w:val="312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Финансы</w:t>
            </w:r>
          </w:p>
        </w:tc>
        <w:tc>
          <w:tcPr>
            <w:tcW w:w="18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10DC4" w:rsidRPr="00810DC4" w:rsidTr="00810DC4">
        <w:trPr>
          <w:trHeight w:val="1560"/>
        </w:trPr>
        <w:tc>
          <w:tcPr>
            <w:tcW w:w="478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Объем налоговых и неналоговых поступлений в местный бюджет, за исключением поступлений доходов от уплаты акцизов и доходов от продажи материальных и нематериальных активов</w:t>
            </w:r>
          </w:p>
        </w:tc>
        <w:tc>
          <w:tcPr>
            <w:tcW w:w="1840" w:type="dxa"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24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2 017,60</w:t>
            </w:r>
          </w:p>
        </w:tc>
        <w:tc>
          <w:tcPr>
            <w:tcW w:w="14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1 229,30</w:t>
            </w:r>
          </w:p>
        </w:tc>
        <w:tc>
          <w:tcPr>
            <w:tcW w:w="1600" w:type="dxa"/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2 385,30</w:t>
            </w:r>
          </w:p>
        </w:tc>
      </w:tr>
      <w:tr w:rsidR="00810DC4" w:rsidRPr="00810DC4" w:rsidTr="00810DC4">
        <w:trPr>
          <w:trHeight w:val="624"/>
        </w:trPr>
        <w:tc>
          <w:tcPr>
            <w:tcW w:w="4780" w:type="dxa"/>
            <w:tcBorders>
              <w:bottom w:val="single" w:sz="4" w:space="0" w:color="auto"/>
            </w:tcBorders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Отуствие</w:t>
            </w:r>
            <w:proofErr w:type="spellEnd"/>
            <w:r w:rsidRPr="00810DC4">
              <w:rPr>
                <w:rFonts w:ascii="Times New Roman" w:hAnsi="Times New Roman" w:cs="Times New Roman"/>
                <w:sz w:val="24"/>
                <w:szCs w:val="24"/>
              </w:rPr>
              <w:t xml:space="preserve"> просроченной кредиторской задолженности местного бюджета</w:t>
            </w:r>
          </w:p>
        </w:tc>
        <w:tc>
          <w:tcPr>
            <w:tcW w:w="1840" w:type="dxa"/>
            <w:tcBorders>
              <w:bottom w:val="single" w:sz="4" w:space="0" w:color="auto"/>
            </w:tcBorders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наличие/отсутствие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400" w:type="dxa"/>
            <w:tcBorders>
              <w:bottom w:val="single" w:sz="4" w:space="0" w:color="auto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600" w:type="dxa"/>
            <w:tcBorders>
              <w:bottom w:val="single" w:sz="4" w:space="0" w:color="auto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</w:tr>
      <w:tr w:rsidR="00810DC4" w:rsidRPr="00810DC4" w:rsidTr="00810DC4">
        <w:trPr>
          <w:trHeight w:val="360"/>
        </w:trPr>
        <w:tc>
          <w:tcPr>
            <w:tcW w:w="4780" w:type="dxa"/>
            <w:tcBorders>
              <w:bottom w:val="single" w:sz="4" w:space="0" w:color="auto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4" w:space="0" w:color="auto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0" w:type="dxa"/>
            <w:tcBorders>
              <w:bottom w:val="single" w:sz="4" w:space="0" w:color="auto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tcBorders>
              <w:bottom w:val="single" w:sz="4" w:space="0" w:color="auto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0" w:type="dxa"/>
            <w:tcBorders>
              <w:bottom w:val="single" w:sz="4" w:space="0" w:color="auto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DC4" w:rsidRPr="00810DC4" w:rsidTr="00810DC4">
        <w:trPr>
          <w:trHeight w:val="300"/>
        </w:trPr>
        <w:tc>
          <w:tcPr>
            <w:tcW w:w="47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810DC4" w:rsidRDefault="00810DC4" w:rsidP="00810DC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10DC4" w:rsidRDefault="00810DC4" w:rsidP="00810DC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10DC4" w:rsidRPr="00810DC4" w:rsidRDefault="00810DC4" w:rsidP="00810D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Севрюкаево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DC4" w:rsidRPr="00810DC4" w:rsidTr="00810DC4">
        <w:trPr>
          <w:trHeight w:val="300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</w:t>
            </w: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района Ставропольский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810DC4">
              <w:rPr>
                <w:rFonts w:ascii="Times New Roman" w:hAnsi="Times New Roman" w:cs="Times New Roman"/>
                <w:sz w:val="24"/>
                <w:szCs w:val="24"/>
              </w:rPr>
              <w:t xml:space="preserve">Н.Н. </w:t>
            </w:r>
            <w:proofErr w:type="spellStart"/>
            <w:r w:rsidRPr="00810DC4">
              <w:rPr>
                <w:rFonts w:ascii="Times New Roman" w:hAnsi="Times New Roman" w:cs="Times New Roman"/>
                <w:sz w:val="24"/>
                <w:szCs w:val="24"/>
              </w:rPr>
              <w:t>Алембатров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DC4" w:rsidRPr="00810DC4" w:rsidTr="00810DC4">
        <w:trPr>
          <w:trHeight w:val="300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10DC4" w:rsidRPr="00810DC4" w:rsidRDefault="00810DC4" w:rsidP="00810D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7B8F" w:rsidRDefault="003F7B8F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42E02" w:rsidRPr="00D42E02" w:rsidRDefault="00D42E02" w:rsidP="00D42E0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42E02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</w:p>
    <w:p w:rsidR="00D42E02" w:rsidRPr="00D42E02" w:rsidRDefault="00D42E02" w:rsidP="00D42E0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42E02">
        <w:rPr>
          <w:rFonts w:ascii="Times New Roman" w:hAnsi="Times New Roman" w:cs="Times New Roman"/>
          <w:sz w:val="24"/>
          <w:szCs w:val="24"/>
        </w:rPr>
        <w:t xml:space="preserve">К Постановлению администрации </w:t>
      </w:r>
    </w:p>
    <w:p w:rsidR="00D42E02" w:rsidRPr="00D42E02" w:rsidRDefault="00D42E02" w:rsidP="00D42E0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42E02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</w:t>
      </w:r>
    </w:p>
    <w:p w:rsidR="00D42E02" w:rsidRPr="00D42E02" w:rsidRDefault="00D42E02" w:rsidP="00D42E0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42E02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D42E02" w:rsidRPr="00D42E02" w:rsidRDefault="00D42E02" w:rsidP="00D42E0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42E02">
        <w:rPr>
          <w:rFonts w:ascii="Times New Roman" w:hAnsi="Times New Roman" w:cs="Times New Roman"/>
          <w:sz w:val="24"/>
          <w:szCs w:val="24"/>
        </w:rPr>
        <w:t xml:space="preserve"> Ставропольский Самарской области</w:t>
      </w:r>
    </w:p>
    <w:p w:rsidR="00D42E02" w:rsidRDefault="00D42E02" w:rsidP="00D42E0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D42E02">
        <w:rPr>
          <w:rFonts w:ascii="Times New Roman" w:hAnsi="Times New Roman" w:cs="Times New Roman"/>
          <w:sz w:val="24"/>
          <w:szCs w:val="24"/>
        </w:rPr>
        <w:t>№43 от 30.10.2019г</w:t>
      </w:r>
    </w:p>
    <w:p w:rsidR="00D42E02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10915" w:type="dxa"/>
        <w:tblInd w:w="-1139" w:type="dxa"/>
        <w:tblLayout w:type="fixed"/>
        <w:tblLook w:val="04A0" w:firstRow="1" w:lastRow="0" w:firstColumn="1" w:lastColumn="0" w:noHBand="0" w:noVBand="1"/>
      </w:tblPr>
      <w:tblGrid>
        <w:gridCol w:w="2268"/>
        <w:gridCol w:w="993"/>
        <w:gridCol w:w="850"/>
        <w:gridCol w:w="851"/>
        <w:gridCol w:w="1275"/>
        <w:gridCol w:w="851"/>
        <w:gridCol w:w="850"/>
        <w:gridCol w:w="1134"/>
        <w:gridCol w:w="993"/>
        <w:gridCol w:w="850"/>
      </w:tblGrid>
      <w:tr w:rsidR="00D42E02" w:rsidRPr="00D42E02" w:rsidTr="00D42E02">
        <w:trPr>
          <w:trHeight w:val="348"/>
        </w:trPr>
        <w:tc>
          <w:tcPr>
            <w:tcW w:w="10915" w:type="dxa"/>
            <w:gridSpan w:val="10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Прогноз социально-экономического развития</w:t>
            </w:r>
          </w:p>
        </w:tc>
      </w:tr>
      <w:tr w:rsidR="00D42E02" w:rsidRPr="00D42E02" w:rsidTr="00D42E02">
        <w:trPr>
          <w:trHeight w:val="348"/>
        </w:trPr>
        <w:tc>
          <w:tcPr>
            <w:tcW w:w="10915" w:type="dxa"/>
            <w:gridSpan w:val="10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сельского поселения Севрюкаево муниципального района Ставропольский Самарской области</w:t>
            </w:r>
          </w:p>
        </w:tc>
      </w:tr>
      <w:tr w:rsidR="00D42E02" w:rsidRPr="00D42E02" w:rsidTr="00D42E02">
        <w:trPr>
          <w:trHeight w:val="348"/>
        </w:trPr>
        <w:tc>
          <w:tcPr>
            <w:tcW w:w="2268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gridSpan w:val="7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 2019 год и плановый период 2020-2022 годов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E02" w:rsidRPr="00D42E02" w:rsidTr="00D42E02">
        <w:trPr>
          <w:trHeight w:val="348"/>
        </w:trPr>
        <w:tc>
          <w:tcPr>
            <w:tcW w:w="2268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gridSpan w:val="5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E02" w:rsidRPr="00D42E02" w:rsidTr="00D42E02">
        <w:trPr>
          <w:trHeight w:val="312"/>
        </w:trPr>
        <w:tc>
          <w:tcPr>
            <w:tcW w:w="2268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E02" w:rsidRPr="00D42E02" w:rsidTr="00D42E02">
        <w:trPr>
          <w:trHeight w:val="255"/>
        </w:trPr>
        <w:tc>
          <w:tcPr>
            <w:tcW w:w="2268" w:type="dxa"/>
            <w:vMerge w:val="restart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993" w:type="dxa"/>
            <w:vMerge w:val="restart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850" w:type="dxa"/>
            <w:vMerge w:val="restart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2018 год</w:t>
            </w:r>
            <w:r w:rsidRPr="00D42E02">
              <w:rPr>
                <w:rFonts w:ascii="Times New Roman" w:hAnsi="Times New Roman" w:cs="Times New Roman"/>
                <w:sz w:val="24"/>
                <w:szCs w:val="24"/>
              </w:rPr>
              <w:br/>
              <w:t>отчет</w:t>
            </w:r>
          </w:p>
        </w:tc>
        <w:tc>
          <w:tcPr>
            <w:tcW w:w="851" w:type="dxa"/>
            <w:vMerge w:val="restart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2019 год</w:t>
            </w:r>
          </w:p>
        </w:tc>
        <w:tc>
          <w:tcPr>
            <w:tcW w:w="5953" w:type="dxa"/>
            <w:gridSpan w:val="6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прогноз</w:t>
            </w:r>
          </w:p>
        </w:tc>
      </w:tr>
      <w:tr w:rsidR="00D42E02" w:rsidRPr="00D42E02" w:rsidTr="00D42E02">
        <w:trPr>
          <w:trHeight w:val="312"/>
        </w:trPr>
        <w:tc>
          <w:tcPr>
            <w:tcW w:w="2268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1984" w:type="dxa"/>
            <w:gridSpan w:val="2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2021 год</w:t>
            </w:r>
          </w:p>
        </w:tc>
        <w:tc>
          <w:tcPr>
            <w:tcW w:w="1843" w:type="dxa"/>
            <w:gridSpan w:val="2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2022 год</w:t>
            </w:r>
          </w:p>
        </w:tc>
      </w:tr>
      <w:tr w:rsidR="00D42E02" w:rsidRPr="00D42E02" w:rsidTr="00D42E02">
        <w:trPr>
          <w:trHeight w:val="285"/>
        </w:trPr>
        <w:tc>
          <w:tcPr>
            <w:tcW w:w="2268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restart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оценка</w:t>
            </w:r>
          </w:p>
        </w:tc>
        <w:tc>
          <w:tcPr>
            <w:tcW w:w="1275" w:type="dxa"/>
            <w:vMerge w:val="restart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консервативный вариант</w:t>
            </w:r>
          </w:p>
        </w:tc>
        <w:tc>
          <w:tcPr>
            <w:tcW w:w="851" w:type="dxa"/>
            <w:vMerge w:val="restart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базовый вариант</w:t>
            </w:r>
          </w:p>
        </w:tc>
        <w:tc>
          <w:tcPr>
            <w:tcW w:w="850" w:type="dxa"/>
            <w:vMerge w:val="restart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консервативный вариант</w:t>
            </w:r>
          </w:p>
        </w:tc>
        <w:tc>
          <w:tcPr>
            <w:tcW w:w="1134" w:type="dxa"/>
            <w:vMerge w:val="restart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базовый вариант</w:t>
            </w:r>
          </w:p>
        </w:tc>
        <w:tc>
          <w:tcPr>
            <w:tcW w:w="993" w:type="dxa"/>
            <w:vMerge w:val="restart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консервативный вариант</w:t>
            </w:r>
          </w:p>
        </w:tc>
        <w:tc>
          <w:tcPr>
            <w:tcW w:w="850" w:type="dxa"/>
            <w:vMerge w:val="restart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базовый вариант</w:t>
            </w:r>
          </w:p>
        </w:tc>
      </w:tr>
      <w:tr w:rsidR="00D42E02" w:rsidRPr="00D42E02" w:rsidTr="00D42E02">
        <w:trPr>
          <w:trHeight w:val="1035"/>
        </w:trPr>
        <w:tc>
          <w:tcPr>
            <w:tcW w:w="2268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Merge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E02" w:rsidRPr="00D42E02" w:rsidTr="00D42E02">
        <w:trPr>
          <w:trHeight w:val="465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Среднегодовая численность населения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705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732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756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760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783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788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812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826</w:t>
            </w:r>
          </w:p>
        </w:tc>
      </w:tr>
      <w:tr w:rsidR="00D42E02" w:rsidRPr="00D42E02" w:rsidTr="00D42E02">
        <w:trPr>
          <w:trHeight w:val="624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Признано безработными на конец отчетного периода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D42E02" w:rsidRPr="00D42E02" w:rsidTr="00D42E02">
        <w:trPr>
          <w:trHeight w:val="99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Объем инвестиций в основной капитал - всего,</w:t>
            </w:r>
            <w:r w:rsidRPr="00D42E02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 в том числе за счет средств: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120,0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D42E02" w:rsidRPr="00D42E02" w:rsidTr="00D42E02">
        <w:trPr>
          <w:trHeight w:val="312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федерального бюджета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D42E02" w:rsidRPr="00D42E02" w:rsidTr="00D42E02">
        <w:trPr>
          <w:trHeight w:val="312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областного бюджета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D42E02" w:rsidRPr="00D42E02" w:rsidTr="00D42E02">
        <w:trPr>
          <w:trHeight w:val="312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местного бюджета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120,0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D42E02" w:rsidRPr="00D42E02" w:rsidTr="00D42E02">
        <w:trPr>
          <w:trHeight w:val="936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Протяженность автомобильных дорог общего пользования местного значения, всего,  в том числе: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км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</w:tr>
      <w:tr w:rsidR="00D42E02" w:rsidRPr="00D42E02" w:rsidTr="00D42E02">
        <w:trPr>
          <w:trHeight w:val="39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с твердым покрытием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км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6,54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5,85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6,45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6,45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6,8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6,8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7,35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7,35</w:t>
            </w:r>
          </w:p>
        </w:tc>
      </w:tr>
      <w:tr w:rsidR="00D42E02" w:rsidRPr="00D42E02" w:rsidTr="00D42E02">
        <w:trPr>
          <w:trHeight w:val="624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Производство основных видов сельскохозяйственной продукции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465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lastRenderedPageBreak/>
              <w:t>Зерно (в весе после доработки)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1250,0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1250,0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1250,0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1260,9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1254,3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1263,8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1259,8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1281,8</w:t>
            </w:r>
          </w:p>
        </w:tc>
      </w:tr>
      <w:tr w:rsidR="00D42E02" w:rsidRPr="00D42E02" w:rsidTr="00D42E02">
        <w:trPr>
          <w:trHeight w:val="48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900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900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900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908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903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910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907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923</w:t>
            </w:r>
          </w:p>
        </w:tc>
      </w:tr>
      <w:tr w:rsidR="00D42E02" w:rsidRPr="00D42E02" w:rsidTr="00D42E02">
        <w:trPr>
          <w:trHeight w:val="51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350,0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350,0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350,0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352,9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351,3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353,8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352,8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358,8</w:t>
            </w:r>
          </w:p>
        </w:tc>
      </w:tr>
      <w:tr w:rsidR="00D42E02" w:rsidRPr="00D42E02" w:rsidTr="00D42E02">
        <w:trPr>
          <w:trHeight w:val="435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Подсолнечник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1146,0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1056,0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1056,0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1062,4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1057,3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1067,4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1059,7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1073,7</w:t>
            </w:r>
          </w:p>
        </w:tc>
      </w:tr>
      <w:tr w:rsidR="00D42E02" w:rsidRPr="00D42E02" w:rsidTr="00D42E02">
        <w:trPr>
          <w:trHeight w:val="465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1146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1056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1056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1062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1057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1067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1060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1074</w:t>
            </w:r>
          </w:p>
        </w:tc>
      </w:tr>
      <w:tr w:rsidR="00D42E02" w:rsidRPr="00D42E02" w:rsidTr="00D42E02">
        <w:trPr>
          <w:trHeight w:val="465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D42E02" w:rsidRPr="00D42E02" w:rsidTr="00D42E02">
        <w:trPr>
          <w:trHeight w:val="57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Картофель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45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465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48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Овощи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45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45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435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Скот и птица (живой вес)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</w:tr>
      <w:tr w:rsidR="00D42E02" w:rsidRPr="00D42E02" w:rsidTr="00D42E02">
        <w:trPr>
          <w:trHeight w:val="465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D42E02" w:rsidRPr="00D42E02" w:rsidTr="00D42E02">
        <w:trPr>
          <w:trHeight w:val="48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</w:tr>
      <w:tr w:rsidR="00D42E02" w:rsidRPr="00D42E02" w:rsidTr="00D42E02">
        <w:trPr>
          <w:trHeight w:val="495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Молоко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197,1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248,6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248,6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249,3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248,8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249,7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249,3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250,4</w:t>
            </w:r>
          </w:p>
        </w:tc>
      </w:tr>
      <w:tr w:rsidR="00D42E02" w:rsidRPr="00D42E02" w:rsidTr="00D42E02">
        <w:trPr>
          <w:trHeight w:val="495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D42E02" w:rsidRPr="00D42E02" w:rsidTr="00D42E02">
        <w:trPr>
          <w:trHeight w:val="45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тонн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197,1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248,6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248,6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249,3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248,8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249,7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249,3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250,4</w:t>
            </w:r>
          </w:p>
        </w:tc>
      </w:tr>
      <w:tr w:rsidR="00D42E02" w:rsidRPr="00D42E02" w:rsidTr="00D42E02">
        <w:trPr>
          <w:trHeight w:val="51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Яйца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тыс. штук.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48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сельскохозяйственные организации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тыс. штук.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312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фермерские хозяйства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тыс.штук</w:t>
            </w:r>
            <w:proofErr w:type="spellEnd"/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465"/>
        </w:trPr>
        <w:tc>
          <w:tcPr>
            <w:tcW w:w="10915" w:type="dxa"/>
            <w:gridSpan w:val="10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Образование</w:t>
            </w:r>
          </w:p>
        </w:tc>
      </w:tr>
      <w:tr w:rsidR="00D42E02" w:rsidRPr="00D42E02" w:rsidTr="00D42E02">
        <w:trPr>
          <w:trHeight w:val="624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Численность детей в дошкольных образовательных учреждениях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D42E02" w:rsidRPr="00D42E02" w:rsidTr="00D42E02">
        <w:trPr>
          <w:trHeight w:val="936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 xml:space="preserve">Численность детей, стоящих на учете для определения в дошкольные </w:t>
            </w:r>
            <w:r w:rsidRPr="00D42E0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образовательные учреждения 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чел.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42E02" w:rsidRPr="00D42E02" w:rsidTr="00D42E02">
        <w:trPr>
          <w:trHeight w:val="624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Количество мест в дошкольных образовательных учреждениях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мест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  <w:tr w:rsidR="00D42E02" w:rsidRPr="00D42E02" w:rsidTr="00D42E02">
        <w:trPr>
          <w:trHeight w:val="624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Численность учащихся в общеобразовательных учреждениях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</w:tr>
      <w:tr w:rsidR="00D42E02" w:rsidRPr="00D42E02" w:rsidTr="00D42E02">
        <w:trPr>
          <w:trHeight w:val="465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Здравоохранение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312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Количество больничных коек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единиц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42E02" w:rsidRPr="00D42E02" w:rsidTr="00D42E02">
        <w:trPr>
          <w:trHeight w:val="72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Число амбулаторно-поликлинических посещений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посещений в смену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D42E02" w:rsidRPr="00D42E02" w:rsidTr="00D42E02">
        <w:trPr>
          <w:trHeight w:val="312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Численность врачей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42E02" w:rsidRPr="00D42E02" w:rsidTr="00D42E02">
        <w:trPr>
          <w:trHeight w:val="78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Численность среднего медицинского персонала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D42E02" w:rsidRPr="00D42E02" w:rsidTr="00D42E02">
        <w:trPr>
          <w:trHeight w:val="735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Число фельдшерско-</w:t>
            </w:r>
            <w:proofErr w:type="spellStart"/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аккушерских</w:t>
            </w:r>
            <w:proofErr w:type="spellEnd"/>
            <w:r w:rsidRPr="00D42E02">
              <w:rPr>
                <w:rFonts w:ascii="Times New Roman" w:hAnsi="Times New Roman" w:cs="Times New Roman"/>
                <w:sz w:val="24"/>
                <w:szCs w:val="24"/>
              </w:rPr>
              <w:t xml:space="preserve"> пунктов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единиц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D42E02" w:rsidRPr="00D42E02" w:rsidTr="00D42E02">
        <w:trPr>
          <w:trHeight w:val="48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Число офисов врачей общей практики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единиц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42E02" w:rsidRPr="00D42E02" w:rsidTr="00D42E02">
        <w:trPr>
          <w:trHeight w:val="48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Культура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780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Число учреждений культурно-досугового типа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 xml:space="preserve">единиц 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D42E02" w:rsidRPr="00D42E02" w:rsidTr="00D42E02">
        <w:trPr>
          <w:trHeight w:val="312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Число библиотек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единиц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D42E02" w:rsidRPr="00D42E02" w:rsidTr="00D42E02">
        <w:trPr>
          <w:trHeight w:val="312"/>
        </w:trPr>
        <w:tc>
          <w:tcPr>
            <w:tcW w:w="2268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Спорт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936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Численность граждан, систематически занимающихся физической культурой и спортом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247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267</w:t>
            </w:r>
          </w:p>
        </w:tc>
        <w:tc>
          <w:tcPr>
            <w:tcW w:w="1275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291</w:t>
            </w:r>
          </w:p>
        </w:tc>
        <w:tc>
          <w:tcPr>
            <w:tcW w:w="851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293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315</w:t>
            </w:r>
          </w:p>
        </w:tc>
        <w:tc>
          <w:tcPr>
            <w:tcW w:w="1134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319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336</w:t>
            </w:r>
          </w:p>
        </w:tc>
        <w:tc>
          <w:tcPr>
            <w:tcW w:w="850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346</w:t>
            </w:r>
          </w:p>
        </w:tc>
      </w:tr>
      <w:tr w:rsidR="00D42E02" w:rsidRPr="00D42E02" w:rsidTr="00D42E02">
        <w:trPr>
          <w:trHeight w:val="312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Финансы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E02" w:rsidRPr="00D42E02" w:rsidTr="00D42E02">
        <w:trPr>
          <w:trHeight w:val="1872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Объем налоговых и неналоговых поступлений в местный бюджет, за исключением поступлений доходов от уплаты акцизов и доходов от продажи материальных и нематериальных активов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2 017,60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2 385,30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4 666,95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4 667,00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4 867,00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4 868,00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4 867,95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4 868,00</w:t>
            </w:r>
          </w:p>
        </w:tc>
      </w:tr>
      <w:tr w:rsidR="00D42E02" w:rsidRPr="00D42E02" w:rsidTr="00D42E02">
        <w:trPr>
          <w:trHeight w:val="624"/>
        </w:trPr>
        <w:tc>
          <w:tcPr>
            <w:tcW w:w="2268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Отуствие</w:t>
            </w:r>
            <w:proofErr w:type="spellEnd"/>
            <w:r w:rsidRPr="00D42E02">
              <w:rPr>
                <w:rFonts w:ascii="Times New Roman" w:hAnsi="Times New Roman" w:cs="Times New Roman"/>
                <w:sz w:val="24"/>
                <w:szCs w:val="24"/>
              </w:rPr>
              <w:t xml:space="preserve"> просроченной кредиторской задолженности местного бюджета</w:t>
            </w:r>
          </w:p>
        </w:tc>
        <w:tc>
          <w:tcPr>
            <w:tcW w:w="993" w:type="dxa"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наличие/отсутствие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</w:tr>
      <w:tr w:rsidR="00D42E02" w:rsidRPr="00D42E02" w:rsidTr="00D42E02">
        <w:trPr>
          <w:trHeight w:val="360"/>
        </w:trPr>
        <w:tc>
          <w:tcPr>
            <w:tcW w:w="2268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gridSpan w:val="2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E02" w:rsidRPr="00D42E02" w:rsidTr="00D42E02">
        <w:trPr>
          <w:trHeight w:val="300"/>
        </w:trPr>
        <w:tc>
          <w:tcPr>
            <w:tcW w:w="3261" w:type="dxa"/>
            <w:gridSpan w:val="2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Севрюкаево</w:t>
            </w: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E02" w:rsidRPr="00D42E02" w:rsidTr="00D42E02">
        <w:trPr>
          <w:trHeight w:val="300"/>
        </w:trPr>
        <w:tc>
          <w:tcPr>
            <w:tcW w:w="3261" w:type="dxa"/>
            <w:gridSpan w:val="2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</w:tc>
        <w:tc>
          <w:tcPr>
            <w:tcW w:w="1701" w:type="dxa"/>
            <w:gridSpan w:val="2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2E02">
              <w:rPr>
                <w:rFonts w:ascii="Times New Roman" w:hAnsi="Times New Roman" w:cs="Times New Roman"/>
                <w:sz w:val="24"/>
                <w:szCs w:val="24"/>
              </w:rPr>
              <w:t xml:space="preserve">Н.Н. </w:t>
            </w:r>
            <w:proofErr w:type="spellStart"/>
            <w:r w:rsidRPr="00D42E02">
              <w:rPr>
                <w:rFonts w:ascii="Times New Roman" w:hAnsi="Times New Roman" w:cs="Times New Roman"/>
                <w:sz w:val="24"/>
                <w:szCs w:val="24"/>
              </w:rPr>
              <w:t>Алембатров</w:t>
            </w:r>
            <w:proofErr w:type="spellEnd"/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E02" w:rsidRPr="00D42E02" w:rsidTr="00D42E02">
        <w:trPr>
          <w:trHeight w:val="300"/>
        </w:trPr>
        <w:tc>
          <w:tcPr>
            <w:tcW w:w="2268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noWrap/>
            <w:hideMark/>
          </w:tcPr>
          <w:p w:rsidR="00D42E02" w:rsidRPr="00D42E02" w:rsidRDefault="00D42E02" w:rsidP="00D42E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42E02" w:rsidRPr="003F7B8F" w:rsidRDefault="00D42E02" w:rsidP="003F7B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D42E02" w:rsidRPr="003F7B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77F9C"/>
    <w:multiLevelType w:val="hybridMultilevel"/>
    <w:tmpl w:val="16E840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60C"/>
    <w:rsid w:val="00110F51"/>
    <w:rsid w:val="0028502E"/>
    <w:rsid w:val="003C4C61"/>
    <w:rsid w:val="003F7B8F"/>
    <w:rsid w:val="0055038A"/>
    <w:rsid w:val="00810DC4"/>
    <w:rsid w:val="00855602"/>
    <w:rsid w:val="009B360C"/>
    <w:rsid w:val="00D42E02"/>
    <w:rsid w:val="00E00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09FBF"/>
  <w15:chartTrackingRefBased/>
  <w15:docId w15:val="{59335478-F7B4-4563-B668-545177FBB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E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10F5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F7B8F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810D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3C4C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3C4C6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592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1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DEAC20-C8BF-4533-A5A4-CAC23D05F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1364</Words>
  <Characters>7776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cp:lastPrinted>2019-10-31T10:58:00Z</cp:lastPrinted>
  <dcterms:created xsi:type="dcterms:W3CDTF">2019-10-31T09:26:00Z</dcterms:created>
  <dcterms:modified xsi:type="dcterms:W3CDTF">2019-11-11T07:26:00Z</dcterms:modified>
</cp:coreProperties>
</file>