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602" w:rsidRDefault="00855602"/>
    <w:p w:rsidR="00110F51" w:rsidRDefault="003F7B8F" w:rsidP="003F7B8F">
      <w:pPr>
        <w:jc w:val="center"/>
      </w:pPr>
      <w:r w:rsidRPr="00B7667A">
        <w:rPr>
          <w:rFonts w:ascii="Times New Roman" w:eastAsia="Times New Roman" w:hAnsi="Times New Roman" w:cs="Times New Roman"/>
          <w:b/>
          <w:noProof/>
          <w:sz w:val="24"/>
          <w:szCs w:val="20"/>
        </w:rPr>
        <w:drawing>
          <wp:inline distT="0" distB="0" distL="0" distR="0" wp14:anchorId="605E8E7A" wp14:editId="268CD5AF">
            <wp:extent cx="1074420" cy="929640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F51" w:rsidRPr="00110F51" w:rsidRDefault="00110F51" w:rsidP="00110F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F51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110F51" w:rsidRPr="00110F51" w:rsidRDefault="00110F51" w:rsidP="00110F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F51">
        <w:rPr>
          <w:rFonts w:ascii="Times New Roman" w:hAnsi="Times New Roman" w:cs="Times New Roman"/>
          <w:b/>
          <w:sz w:val="24"/>
          <w:szCs w:val="24"/>
        </w:rPr>
        <w:t>Самарская область</w:t>
      </w:r>
    </w:p>
    <w:p w:rsidR="00110F51" w:rsidRDefault="00110F51" w:rsidP="00110F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F51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</w:p>
    <w:p w:rsidR="00110F51" w:rsidRPr="00110F51" w:rsidRDefault="00110F51" w:rsidP="00110F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F51">
        <w:rPr>
          <w:rFonts w:ascii="Times New Roman" w:hAnsi="Times New Roman" w:cs="Times New Roman"/>
          <w:b/>
          <w:sz w:val="24"/>
          <w:szCs w:val="24"/>
        </w:rPr>
        <w:t>СЕЛЬСКОГО ПОСЕЛЕНИЯ СЕВРЮКАЕВО</w:t>
      </w:r>
    </w:p>
    <w:p w:rsidR="00110F51" w:rsidRDefault="00110F51" w:rsidP="00110F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F51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</w:t>
      </w:r>
    </w:p>
    <w:p w:rsidR="00110F51" w:rsidRDefault="00110F51" w:rsidP="00110F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F51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110F51" w:rsidRPr="00110F51" w:rsidRDefault="00110F51" w:rsidP="00110F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F51" w:rsidRDefault="00110F51" w:rsidP="00110F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F51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28502E">
        <w:rPr>
          <w:rFonts w:ascii="Times New Roman" w:hAnsi="Times New Roman" w:cs="Times New Roman"/>
          <w:b/>
          <w:sz w:val="24"/>
          <w:szCs w:val="24"/>
        </w:rPr>
        <w:t xml:space="preserve"> (ПРОЕКТ)</w:t>
      </w:r>
    </w:p>
    <w:p w:rsidR="00110F51" w:rsidRPr="00110F51" w:rsidRDefault="00110F51" w:rsidP="00110F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F51" w:rsidRDefault="0028502E" w:rsidP="00110F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№____</w:t>
      </w:r>
      <w:bookmarkStart w:id="0" w:name="_GoBack"/>
      <w:bookmarkEnd w:id="0"/>
      <w:r w:rsidR="00110F51" w:rsidRPr="00110F51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110F5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от 25</w:t>
      </w:r>
      <w:r w:rsidR="00110F51" w:rsidRPr="00110F51">
        <w:rPr>
          <w:rFonts w:ascii="Times New Roman" w:hAnsi="Times New Roman" w:cs="Times New Roman"/>
          <w:b/>
          <w:sz w:val="24"/>
          <w:szCs w:val="24"/>
        </w:rPr>
        <w:t>.10.2019</w:t>
      </w:r>
    </w:p>
    <w:p w:rsidR="00110F51" w:rsidRDefault="00110F51" w:rsidP="00110F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F51" w:rsidRDefault="00110F51" w:rsidP="00110F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одобрении прогноза социально-экономического развития сельского поселения Севрюкаево муниципального района Ставропольский Самарской области на 2020год и плановый период 2021 и 2022годов.</w:t>
      </w:r>
    </w:p>
    <w:p w:rsidR="00110F51" w:rsidRDefault="00110F51" w:rsidP="00110F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F51" w:rsidRDefault="00110F51" w:rsidP="003F7B8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статьей173 Бюджетного кодекса Российской Федерации, Федеральным законом от 28.08.2014г. №172-ФЗ «О стратегическом планировании в Российской Федерации», Уставом сельского поселения Севрюкаево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  Самарской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области, администрация сельского поселения Севрюкаево муниципального района Ставропольский  Самарской области </w:t>
      </w:r>
    </w:p>
    <w:p w:rsidR="00110F51" w:rsidRDefault="00110F51" w:rsidP="003F7B8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110F51" w:rsidRDefault="00110F51" w:rsidP="003F7B8F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Одобрить прогноз социально-экономического развития сельского поселения Севрюкаево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  Самарской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области на 2020год и плановый период 2021 и 2022годов согласно приложению</w:t>
      </w:r>
      <w:r w:rsidR="003F7B8F">
        <w:rPr>
          <w:rFonts w:ascii="Times New Roman" w:hAnsi="Times New Roman" w:cs="Times New Roman"/>
          <w:sz w:val="24"/>
          <w:szCs w:val="24"/>
        </w:rPr>
        <w:t>.</w:t>
      </w:r>
    </w:p>
    <w:p w:rsidR="003F7B8F" w:rsidRDefault="003F7B8F" w:rsidP="003F7B8F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после его официального опубликования.</w:t>
      </w:r>
    </w:p>
    <w:p w:rsidR="003F7B8F" w:rsidRDefault="003F7B8F" w:rsidP="003F7B8F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B8F">
        <w:rPr>
          <w:rFonts w:ascii="Times New Roman" w:hAnsi="Times New Roman" w:cs="Times New Roman"/>
          <w:sz w:val="24"/>
          <w:szCs w:val="24"/>
        </w:rPr>
        <w:t xml:space="preserve">Настоящее Постановление  подлежит официальному опубликованию в газете «Вестник Севрюкаево» и на официальном сайте администрации сельского поселения Севрюкаево в сети Интернет   </w:t>
      </w:r>
      <w:hyperlink r:id="rId7" w:history="1">
        <w:r w:rsidRPr="00FD5A8D">
          <w:rPr>
            <w:rStyle w:val="a4"/>
            <w:rFonts w:ascii="Times New Roman" w:hAnsi="Times New Roman" w:cs="Times New Roman"/>
            <w:sz w:val="24"/>
            <w:szCs w:val="24"/>
          </w:rPr>
          <w:t>http://sevrukaevo.stavrsp.ru</w:t>
        </w:r>
      </w:hyperlink>
      <w:r w:rsidRPr="003F7B8F">
        <w:rPr>
          <w:rFonts w:ascii="Times New Roman" w:hAnsi="Times New Roman" w:cs="Times New Roman"/>
          <w:sz w:val="24"/>
          <w:szCs w:val="24"/>
        </w:rPr>
        <w:t>.</w:t>
      </w:r>
    </w:p>
    <w:p w:rsidR="003F7B8F" w:rsidRDefault="003F7B8F" w:rsidP="003F7B8F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заместителя Главы района по финансам, экономике и инвестициям Л.Г. Уткину.</w:t>
      </w:r>
    </w:p>
    <w:p w:rsidR="003F7B8F" w:rsidRDefault="003F7B8F" w:rsidP="003F7B8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7B8F" w:rsidRDefault="003F7B8F" w:rsidP="003F7B8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7B8F" w:rsidRDefault="003F7B8F" w:rsidP="003F7B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7B8F" w:rsidRDefault="003F7B8F" w:rsidP="003F7B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7B8F" w:rsidRDefault="003F7B8F" w:rsidP="003F7B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Севрюкаево </w:t>
      </w:r>
    </w:p>
    <w:p w:rsidR="003F7B8F" w:rsidRDefault="003F7B8F" w:rsidP="003F7B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3F7B8F" w:rsidRDefault="003F7B8F" w:rsidP="003F7B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3F7B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Н.Н.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Алембатров</w:t>
      </w:r>
      <w:proofErr w:type="spellEnd"/>
    </w:p>
    <w:p w:rsidR="003F7B8F" w:rsidRDefault="003F7B8F" w:rsidP="003F7B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7B8F" w:rsidRDefault="003F7B8F" w:rsidP="003F7B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7B8F" w:rsidRDefault="003F7B8F" w:rsidP="003F7B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0DC4" w:rsidRDefault="00810DC4" w:rsidP="00810DC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810DC4" w:rsidRDefault="00810DC4" w:rsidP="00810DC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810DC4" w:rsidRDefault="00810DC4" w:rsidP="00810DC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Севрюкаево </w:t>
      </w:r>
    </w:p>
    <w:p w:rsidR="00810DC4" w:rsidRDefault="00810DC4" w:rsidP="00810DC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810DC4" w:rsidRDefault="00810DC4" w:rsidP="00810DC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Ставропольский Самарской области</w:t>
      </w:r>
    </w:p>
    <w:p w:rsidR="00810DC4" w:rsidRDefault="00810DC4" w:rsidP="00810DC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№43 от 30.10.2019г.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894"/>
        <w:gridCol w:w="1845"/>
        <w:gridCol w:w="1115"/>
        <w:gridCol w:w="1170"/>
        <w:gridCol w:w="1331"/>
      </w:tblGrid>
      <w:tr w:rsidR="00810DC4" w:rsidRPr="00810DC4" w:rsidTr="003C4C61">
        <w:trPr>
          <w:trHeight w:val="348"/>
        </w:trPr>
        <w:tc>
          <w:tcPr>
            <w:tcW w:w="1086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0DC4" w:rsidRPr="00810DC4" w:rsidRDefault="00810DC4" w:rsidP="00E002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Предварительные итоги и оценка  социально-экономического развития</w:t>
            </w:r>
          </w:p>
        </w:tc>
      </w:tr>
      <w:tr w:rsidR="00810DC4" w:rsidRPr="00810DC4" w:rsidTr="003C4C61">
        <w:trPr>
          <w:trHeight w:val="765"/>
        </w:trPr>
        <w:tc>
          <w:tcPr>
            <w:tcW w:w="1086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10DC4" w:rsidRPr="00810DC4" w:rsidRDefault="00810DC4" w:rsidP="00E002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сельского поселения Севрюкаево</w:t>
            </w:r>
            <w:r w:rsidRPr="00810D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 муниципального района Ставропольский Самарской области</w:t>
            </w:r>
          </w:p>
        </w:tc>
      </w:tr>
      <w:tr w:rsidR="00810DC4" w:rsidRPr="00810DC4" w:rsidTr="003C4C61">
        <w:trPr>
          <w:trHeight w:val="312"/>
        </w:trPr>
        <w:tc>
          <w:tcPr>
            <w:tcW w:w="1086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10DC4" w:rsidRPr="00810DC4" w:rsidRDefault="00810DC4" w:rsidP="00E002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 2019 год</w:t>
            </w:r>
          </w:p>
        </w:tc>
      </w:tr>
      <w:tr w:rsidR="00810DC4" w:rsidRPr="00810DC4" w:rsidTr="003C4C61">
        <w:trPr>
          <w:trHeight w:val="348"/>
        </w:trPr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C4" w:rsidRPr="00810DC4" w:rsidTr="003C4C61">
        <w:trPr>
          <w:trHeight w:val="312"/>
        </w:trPr>
        <w:tc>
          <w:tcPr>
            <w:tcW w:w="4780" w:type="dxa"/>
            <w:tcBorders>
              <w:top w:val="single" w:sz="4" w:space="0" w:color="auto"/>
              <w:bottom w:val="nil"/>
            </w:tcBorders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bottom w:val="nil"/>
            </w:tcBorders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  <w:bottom w:val="nil"/>
            </w:tcBorders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bottom w:val="nil"/>
            </w:tcBorders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auto"/>
              <w:bottom w:val="nil"/>
            </w:tcBorders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C4" w:rsidRPr="00810DC4" w:rsidTr="003C4C61">
        <w:trPr>
          <w:trHeight w:val="276"/>
        </w:trPr>
        <w:tc>
          <w:tcPr>
            <w:tcW w:w="4780" w:type="dxa"/>
            <w:vMerge w:val="restart"/>
            <w:tcBorders>
              <w:top w:val="nil"/>
            </w:tcBorders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840" w:type="dxa"/>
            <w:vMerge w:val="restart"/>
            <w:tcBorders>
              <w:top w:val="nil"/>
            </w:tcBorders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240" w:type="dxa"/>
            <w:vMerge w:val="restart"/>
            <w:tcBorders>
              <w:top w:val="nil"/>
            </w:tcBorders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  <w:r w:rsidRPr="00810DC4">
              <w:rPr>
                <w:rFonts w:ascii="Times New Roman" w:hAnsi="Times New Roman" w:cs="Times New Roman"/>
                <w:sz w:val="24"/>
                <w:szCs w:val="24"/>
              </w:rPr>
              <w:br/>
              <w:t>отчет</w:t>
            </w:r>
          </w:p>
        </w:tc>
        <w:tc>
          <w:tcPr>
            <w:tcW w:w="1400" w:type="dxa"/>
            <w:vMerge w:val="restart"/>
            <w:tcBorders>
              <w:top w:val="nil"/>
            </w:tcBorders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9 мес. 2019 года</w:t>
            </w:r>
          </w:p>
        </w:tc>
        <w:tc>
          <w:tcPr>
            <w:tcW w:w="1600" w:type="dxa"/>
            <w:vMerge w:val="restart"/>
            <w:tcBorders>
              <w:top w:val="nil"/>
            </w:tcBorders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</w:tr>
      <w:tr w:rsidR="00810DC4" w:rsidRPr="00810DC4" w:rsidTr="00810DC4">
        <w:trPr>
          <w:trHeight w:val="312"/>
        </w:trPr>
        <w:tc>
          <w:tcPr>
            <w:tcW w:w="4780" w:type="dxa"/>
            <w:vMerge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vMerge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vMerge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C4" w:rsidRPr="00810DC4" w:rsidTr="00810DC4">
        <w:trPr>
          <w:trHeight w:val="285"/>
        </w:trPr>
        <w:tc>
          <w:tcPr>
            <w:tcW w:w="4780" w:type="dxa"/>
            <w:vMerge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vMerge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vMerge w:val="restart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810DC4" w:rsidRPr="00810DC4" w:rsidTr="003C4C61">
        <w:trPr>
          <w:trHeight w:val="276"/>
        </w:trPr>
        <w:tc>
          <w:tcPr>
            <w:tcW w:w="4780" w:type="dxa"/>
            <w:vMerge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vMerge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vMerge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C4" w:rsidRPr="00810DC4" w:rsidTr="00810DC4">
        <w:trPr>
          <w:trHeight w:val="465"/>
        </w:trPr>
        <w:tc>
          <w:tcPr>
            <w:tcW w:w="478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Среднегодовая численность населения</w:t>
            </w:r>
          </w:p>
        </w:tc>
        <w:tc>
          <w:tcPr>
            <w:tcW w:w="18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705</w:t>
            </w:r>
          </w:p>
        </w:tc>
        <w:tc>
          <w:tcPr>
            <w:tcW w:w="14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732</w:t>
            </w:r>
          </w:p>
        </w:tc>
      </w:tr>
      <w:tr w:rsidR="00810DC4" w:rsidRPr="00810DC4" w:rsidTr="00810DC4">
        <w:trPr>
          <w:trHeight w:val="624"/>
        </w:trPr>
        <w:tc>
          <w:tcPr>
            <w:tcW w:w="478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Признано безработными на конец отчетного периода</w:t>
            </w:r>
          </w:p>
        </w:tc>
        <w:tc>
          <w:tcPr>
            <w:tcW w:w="18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0DC4" w:rsidRPr="00810DC4" w:rsidTr="00810DC4">
        <w:trPr>
          <w:trHeight w:val="990"/>
        </w:trPr>
        <w:tc>
          <w:tcPr>
            <w:tcW w:w="478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Объем инвестиций в основной капитал - всего,</w:t>
            </w:r>
            <w:r w:rsidRPr="00810D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 том числе за счет средств:</w:t>
            </w:r>
          </w:p>
        </w:tc>
        <w:tc>
          <w:tcPr>
            <w:tcW w:w="18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4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40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10DC4" w:rsidRPr="00810DC4" w:rsidTr="00810DC4">
        <w:trPr>
          <w:trHeight w:val="312"/>
        </w:trPr>
        <w:tc>
          <w:tcPr>
            <w:tcW w:w="478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8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4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0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10DC4" w:rsidRPr="00810DC4" w:rsidTr="00810DC4">
        <w:trPr>
          <w:trHeight w:val="312"/>
        </w:trPr>
        <w:tc>
          <w:tcPr>
            <w:tcW w:w="478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8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4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0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10DC4" w:rsidRPr="00810DC4" w:rsidTr="00810DC4">
        <w:trPr>
          <w:trHeight w:val="312"/>
        </w:trPr>
        <w:tc>
          <w:tcPr>
            <w:tcW w:w="478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местного бюджета</w:t>
            </w:r>
          </w:p>
        </w:tc>
        <w:tc>
          <w:tcPr>
            <w:tcW w:w="18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4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40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10DC4" w:rsidRPr="00810DC4" w:rsidTr="00810DC4">
        <w:trPr>
          <w:trHeight w:val="936"/>
        </w:trPr>
        <w:tc>
          <w:tcPr>
            <w:tcW w:w="478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Протяженность автомобильных дорог общего пользования местного значения, всего,  в том числе:</w:t>
            </w:r>
          </w:p>
        </w:tc>
        <w:tc>
          <w:tcPr>
            <w:tcW w:w="18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4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140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160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</w:tr>
      <w:tr w:rsidR="00810DC4" w:rsidRPr="00810DC4" w:rsidTr="00810DC4">
        <w:trPr>
          <w:trHeight w:val="390"/>
        </w:trPr>
        <w:tc>
          <w:tcPr>
            <w:tcW w:w="478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с твердым покрытием</w:t>
            </w:r>
          </w:p>
        </w:tc>
        <w:tc>
          <w:tcPr>
            <w:tcW w:w="18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4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6,54</w:t>
            </w:r>
          </w:p>
        </w:tc>
        <w:tc>
          <w:tcPr>
            <w:tcW w:w="140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5,85</w:t>
            </w:r>
          </w:p>
        </w:tc>
        <w:tc>
          <w:tcPr>
            <w:tcW w:w="160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5,85</w:t>
            </w:r>
          </w:p>
        </w:tc>
      </w:tr>
      <w:tr w:rsidR="00810DC4" w:rsidRPr="00810DC4" w:rsidTr="00810DC4">
        <w:trPr>
          <w:trHeight w:val="624"/>
        </w:trPr>
        <w:tc>
          <w:tcPr>
            <w:tcW w:w="478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Производство основных видов сельскохозяйственной продукции</w:t>
            </w:r>
          </w:p>
        </w:tc>
        <w:tc>
          <w:tcPr>
            <w:tcW w:w="18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10DC4" w:rsidRPr="00810DC4" w:rsidTr="00810DC4">
        <w:trPr>
          <w:trHeight w:val="465"/>
        </w:trPr>
        <w:tc>
          <w:tcPr>
            <w:tcW w:w="478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Зерно (в весе после доработки)</w:t>
            </w:r>
          </w:p>
        </w:tc>
        <w:tc>
          <w:tcPr>
            <w:tcW w:w="18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12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1250,0</w:t>
            </w:r>
          </w:p>
        </w:tc>
        <w:tc>
          <w:tcPr>
            <w:tcW w:w="14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1250,0</w:t>
            </w:r>
          </w:p>
        </w:tc>
      </w:tr>
      <w:tr w:rsidR="00810DC4" w:rsidRPr="00810DC4" w:rsidTr="00810DC4">
        <w:trPr>
          <w:trHeight w:val="480"/>
        </w:trPr>
        <w:tc>
          <w:tcPr>
            <w:tcW w:w="478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сельскохозяйственные организации</w:t>
            </w:r>
          </w:p>
        </w:tc>
        <w:tc>
          <w:tcPr>
            <w:tcW w:w="18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12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14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810DC4" w:rsidRPr="00810DC4" w:rsidTr="00810DC4">
        <w:trPr>
          <w:trHeight w:val="510"/>
        </w:trPr>
        <w:tc>
          <w:tcPr>
            <w:tcW w:w="478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фермерские хозяйства</w:t>
            </w:r>
          </w:p>
        </w:tc>
        <w:tc>
          <w:tcPr>
            <w:tcW w:w="18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12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4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</w:tr>
      <w:tr w:rsidR="00810DC4" w:rsidRPr="00810DC4" w:rsidTr="00810DC4">
        <w:trPr>
          <w:trHeight w:val="435"/>
        </w:trPr>
        <w:tc>
          <w:tcPr>
            <w:tcW w:w="478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Подсолнечник</w:t>
            </w:r>
          </w:p>
        </w:tc>
        <w:tc>
          <w:tcPr>
            <w:tcW w:w="18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12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1146,0</w:t>
            </w:r>
          </w:p>
        </w:tc>
        <w:tc>
          <w:tcPr>
            <w:tcW w:w="14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1056,0</w:t>
            </w:r>
          </w:p>
        </w:tc>
      </w:tr>
      <w:tr w:rsidR="00810DC4" w:rsidRPr="00810DC4" w:rsidTr="00810DC4">
        <w:trPr>
          <w:trHeight w:val="465"/>
        </w:trPr>
        <w:tc>
          <w:tcPr>
            <w:tcW w:w="478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сельскохозяйственные организации</w:t>
            </w:r>
          </w:p>
        </w:tc>
        <w:tc>
          <w:tcPr>
            <w:tcW w:w="18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12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1146</w:t>
            </w:r>
          </w:p>
        </w:tc>
        <w:tc>
          <w:tcPr>
            <w:tcW w:w="14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1056</w:t>
            </w:r>
          </w:p>
        </w:tc>
      </w:tr>
      <w:tr w:rsidR="00810DC4" w:rsidRPr="00810DC4" w:rsidTr="00810DC4">
        <w:trPr>
          <w:trHeight w:val="465"/>
        </w:trPr>
        <w:tc>
          <w:tcPr>
            <w:tcW w:w="478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фермерские хозяйства</w:t>
            </w:r>
          </w:p>
        </w:tc>
        <w:tc>
          <w:tcPr>
            <w:tcW w:w="18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12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10DC4" w:rsidRPr="00810DC4" w:rsidTr="00810DC4">
        <w:trPr>
          <w:trHeight w:val="570"/>
        </w:trPr>
        <w:tc>
          <w:tcPr>
            <w:tcW w:w="478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Картофель</w:t>
            </w:r>
          </w:p>
        </w:tc>
        <w:tc>
          <w:tcPr>
            <w:tcW w:w="18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12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10DC4" w:rsidRPr="00810DC4" w:rsidTr="00810DC4">
        <w:trPr>
          <w:trHeight w:val="450"/>
        </w:trPr>
        <w:tc>
          <w:tcPr>
            <w:tcW w:w="478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сельскохозяйственные организации</w:t>
            </w:r>
          </w:p>
        </w:tc>
        <w:tc>
          <w:tcPr>
            <w:tcW w:w="18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12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10DC4" w:rsidRPr="00810DC4" w:rsidTr="00810DC4">
        <w:trPr>
          <w:trHeight w:val="465"/>
        </w:trPr>
        <w:tc>
          <w:tcPr>
            <w:tcW w:w="478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фермерские хозяйства</w:t>
            </w:r>
          </w:p>
        </w:tc>
        <w:tc>
          <w:tcPr>
            <w:tcW w:w="18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12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10DC4" w:rsidRPr="00810DC4" w:rsidTr="00810DC4">
        <w:trPr>
          <w:trHeight w:val="480"/>
        </w:trPr>
        <w:tc>
          <w:tcPr>
            <w:tcW w:w="478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Овощи</w:t>
            </w:r>
          </w:p>
        </w:tc>
        <w:tc>
          <w:tcPr>
            <w:tcW w:w="18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12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10DC4" w:rsidRPr="00810DC4" w:rsidTr="00810DC4">
        <w:trPr>
          <w:trHeight w:val="450"/>
        </w:trPr>
        <w:tc>
          <w:tcPr>
            <w:tcW w:w="478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сельскохозяйственные организации</w:t>
            </w:r>
          </w:p>
        </w:tc>
        <w:tc>
          <w:tcPr>
            <w:tcW w:w="18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12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10DC4" w:rsidRPr="00810DC4" w:rsidTr="00810DC4">
        <w:trPr>
          <w:trHeight w:val="450"/>
        </w:trPr>
        <w:tc>
          <w:tcPr>
            <w:tcW w:w="478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фермерские хозяйства</w:t>
            </w:r>
          </w:p>
        </w:tc>
        <w:tc>
          <w:tcPr>
            <w:tcW w:w="18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12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10DC4" w:rsidRPr="00810DC4" w:rsidTr="00810DC4">
        <w:trPr>
          <w:trHeight w:val="435"/>
        </w:trPr>
        <w:tc>
          <w:tcPr>
            <w:tcW w:w="478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Скот и птица (живой вес)</w:t>
            </w:r>
          </w:p>
        </w:tc>
        <w:tc>
          <w:tcPr>
            <w:tcW w:w="18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12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4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10DC4" w:rsidRPr="00810DC4" w:rsidTr="00810DC4">
        <w:trPr>
          <w:trHeight w:val="465"/>
        </w:trPr>
        <w:tc>
          <w:tcPr>
            <w:tcW w:w="478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сельскохозяйственные организации</w:t>
            </w:r>
          </w:p>
        </w:tc>
        <w:tc>
          <w:tcPr>
            <w:tcW w:w="18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12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10DC4" w:rsidRPr="00810DC4" w:rsidTr="00810DC4">
        <w:trPr>
          <w:trHeight w:val="480"/>
        </w:trPr>
        <w:tc>
          <w:tcPr>
            <w:tcW w:w="478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фермерские хозяйства</w:t>
            </w:r>
          </w:p>
        </w:tc>
        <w:tc>
          <w:tcPr>
            <w:tcW w:w="18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12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10DC4" w:rsidRPr="00810DC4" w:rsidTr="00810DC4">
        <w:trPr>
          <w:trHeight w:val="495"/>
        </w:trPr>
        <w:tc>
          <w:tcPr>
            <w:tcW w:w="478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Молоко</w:t>
            </w:r>
          </w:p>
        </w:tc>
        <w:tc>
          <w:tcPr>
            <w:tcW w:w="18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12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197,1</w:t>
            </w:r>
          </w:p>
        </w:tc>
        <w:tc>
          <w:tcPr>
            <w:tcW w:w="14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248,6</w:t>
            </w:r>
          </w:p>
        </w:tc>
      </w:tr>
      <w:tr w:rsidR="00810DC4" w:rsidRPr="00810DC4" w:rsidTr="00810DC4">
        <w:trPr>
          <w:trHeight w:val="495"/>
        </w:trPr>
        <w:tc>
          <w:tcPr>
            <w:tcW w:w="478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сельскохозяйственные организации</w:t>
            </w:r>
          </w:p>
        </w:tc>
        <w:tc>
          <w:tcPr>
            <w:tcW w:w="18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12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10DC4" w:rsidRPr="00810DC4" w:rsidTr="00810DC4">
        <w:trPr>
          <w:trHeight w:val="450"/>
        </w:trPr>
        <w:tc>
          <w:tcPr>
            <w:tcW w:w="478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фермерские хозяйства</w:t>
            </w:r>
          </w:p>
        </w:tc>
        <w:tc>
          <w:tcPr>
            <w:tcW w:w="18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12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197,1</w:t>
            </w:r>
          </w:p>
        </w:tc>
        <w:tc>
          <w:tcPr>
            <w:tcW w:w="14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248,6</w:t>
            </w:r>
          </w:p>
        </w:tc>
      </w:tr>
      <w:tr w:rsidR="00810DC4" w:rsidRPr="00810DC4" w:rsidTr="00810DC4">
        <w:trPr>
          <w:trHeight w:val="510"/>
        </w:trPr>
        <w:tc>
          <w:tcPr>
            <w:tcW w:w="478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Яйца</w:t>
            </w:r>
          </w:p>
        </w:tc>
        <w:tc>
          <w:tcPr>
            <w:tcW w:w="18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тыс. штук.</w:t>
            </w:r>
          </w:p>
        </w:tc>
        <w:tc>
          <w:tcPr>
            <w:tcW w:w="12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10DC4" w:rsidRPr="00810DC4" w:rsidTr="00810DC4">
        <w:trPr>
          <w:trHeight w:val="480"/>
        </w:trPr>
        <w:tc>
          <w:tcPr>
            <w:tcW w:w="478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сельскохозяйственные организации</w:t>
            </w:r>
          </w:p>
        </w:tc>
        <w:tc>
          <w:tcPr>
            <w:tcW w:w="18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тыс. штук.</w:t>
            </w:r>
          </w:p>
        </w:tc>
        <w:tc>
          <w:tcPr>
            <w:tcW w:w="12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10DC4" w:rsidRPr="00810DC4" w:rsidTr="00810DC4">
        <w:trPr>
          <w:trHeight w:val="312"/>
        </w:trPr>
        <w:tc>
          <w:tcPr>
            <w:tcW w:w="478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фермерские хозяйства</w:t>
            </w:r>
          </w:p>
        </w:tc>
        <w:tc>
          <w:tcPr>
            <w:tcW w:w="18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тыс.штук</w:t>
            </w:r>
            <w:proofErr w:type="spellEnd"/>
          </w:p>
        </w:tc>
        <w:tc>
          <w:tcPr>
            <w:tcW w:w="12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10DC4" w:rsidRPr="00810DC4" w:rsidTr="00810DC4">
        <w:trPr>
          <w:trHeight w:val="465"/>
        </w:trPr>
        <w:tc>
          <w:tcPr>
            <w:tcW w:w="10860" w:type="dxa"/>
            <w:gridSpan w:val="5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Образование</w:t>
            </w:r>
          </w:p>
        </w:tc>
      </w:tr>
      <w:tr w:rsidR="00810DC4" w:rsidRPr="00810DC4" w:rsidTr="00810DC4">
        <w:trPr>
          <w:trHeight w:val="624"/>
        </w:trPr>
        <w:tc>
          <w:tcPr>
            <w:tcW w:w="478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Численность детей в дошкольных образовательных учреждениях</w:t>
            </w:r>
          </w:p>
        </w:tc>
        <w:tc>
          <w:tcPr>
            <w:tcW w:w="18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10DC4" w:rsidRPr="00810DC4" w:rsidTr="00810DC4">
        <w:trPr>
          <w:trHeight w:val="936"/>
        </w:trPr>
        <w:tc>
          <w:tcPr>
            <w:tcW w:w="478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детей, стоящих на учете для определения в дошкольные образовательные учреждения </w:t>
            </w:r>
          </w:p>
        </w:tc>
        <w:tc>
          <w:tcPr>
            <w:tcW w:w="18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10DC4" w:rsidRPr="00810DC4" w:rsidTr="00810DC4">
        <w:trPr>
          <w:trHeight w:val="624"/>
        </w:trPr>
        <w:tc>
          <w:tcPr>
            <w:tcW w:w="478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Количество мест в дошкольных образовательных учреждениях</w:t>
            </w:r>
          </w:p>
        </w:tc>
        <w:tc>
          <w:tcPr>
            <w:tcW w:w="18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2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10DC4" w:rsidRPr="00810DC4" w:rsidTr="00810DC4">
        <w:trPr>
          <w:trHeight w:val="624"/>
        </w:trPr>
        <w:tc>
          <w:tcPr>
            <w:tcW w:w="478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в общеобразовательных учреждениях</w:t>
            </w:r>
          </w:p>
        </w:tc>
        <w:tc>
          <w:tcPr>
            <w:tcW w:w="18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810DC4" w:rsidRPr="00810DC4" w:rsidTr="00810DC4">
        <w:trPr>
          <w:trHeight w:val="465"/>
        </w:trPr>
        <w:tc>
          <w:tcPr>
            <w:tcW w:w="478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Здравоохранение</w:t>
            </w:r>
          </w:p>
        </w:tc>
        <w:tc>
          <w:tcPr>
            <w:tcW w:w="18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10DC4" w:rsidRPr="00810DC4" w:rsidTr="00810DC4">
        <w:trPr>
          <w:trHeight w:val="312"/>
        </w:trPr>
        <w:tc>
          <w:tcPr>
            <w:tcW w:w="478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Количество больничных коек</w:t>
            </w:r>
          </w:p>
        </w:tc>
        <w:tc>
          <w:tcPr>
            <w:tcW w:w="18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4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10DC4" w:rsidRPr="00810DC4" w:rsidTr="00810DC4">
        <w:trPr>
          <w:trHeight w:val="720"/>
        </w:trPr>
        <w:tc>
          <w:tcPr>
            <w:tcW w:w="478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Число амбулаторно-поликлинических посещений</w:t>
            </w:r>
          </w:p>
        </w:tc>
        <w:tc>
          <w:tcPr>
            <w:tcW w:w="18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посещений в смену</w:t>
            </w:r>
          </w:p>
        </w:tc>
        <w:tc>
          <w:tcPr>
            <w:tcW w:w="124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0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0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810DC4" w:rsidRPr="00810DC4" w:rsidTr="00810DC4">
        <w:trPr>
          <w:trHeight w:val="312"/>
        </w:trPr>
        <w:tc>
          <w:tcPr>
            <w:tcW w:w="478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Численность врачей</w:t>
            </w:r>
          </w:p>
        </w:tc>
        <w:tc>
          <w:tcPr>
            <w:tcW w:w="18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4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10DC4" w:rsidRPr="00810DC4" w:rsidTr="00810DC4">
        <w:trPr>
          <w:trHeight w:val="780"/>
        </w:trPr>
        <w:tc>
          <w:tcPr>
            <w:tcW w:w="478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Численность среднего медицинского персонала</w:t>
            </w:r>
          </w:p>
        </w:tc>
        <w:tc>
          <w:tcPr>
            <w:tcW w:w="18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4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0DC4" w:rsidRPr="00810DC4" w:rsidTr="00810DC4">
        <w:trPr>
          <w:trHeight w:val="735"/>
        </w:trPr>
        <w:tc>
          <w:tcPr>
            <w:tcW w:w="478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Число фельдшерско-</w:t>
            </w:r>
            <w:proofErr w:type="spellStart"/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аккушерских</w:t>
            </w:r>
            <w:proofErr w:type="spellEnd"/>
            <w:r w:rsidRPr="00810DC4">
              <w:rPr>
                <w:rFonts w:ascii="Times New Roman" w:hAnsi="Times New Roman" w:cs="Times New Roman"/>
                <w:sz w:val="24"/>
                <w:szCs w:val="24"/>
              </w:rPr>
              <w:t xml:space="preserve"> пунктов</w:t>
            </w:r>
          </w:p>
        </w:tc>
        <w:tc>
          <w:tcPr>
            <w:tcW w:w="18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4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0DC4" w:rsidRPr="00810DC4" w:rsidTr="00810DC4">
        <w:trPr>
          <w:trHeight w:val="480"/>
        </w:trPr>
        <w:tc>
          <w:tcPr>
            <w:tcW w:w="478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Число офисов врачей общей практики</w:t>
            </w:r>
          </w:p>
        </w:tc>
        <w:tc>
          <w:tcPr>
            <w:tcW w:w="18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4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10DC4" w:rsidRPr="00810DC4" w:rsidTr="00810DC4">
        <w:trPr>
          <w:trHeight w:val="480"/>
        </w:trPr>
        <w:tc>
          <w:tcPr>
            <w:tcW w:w="478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184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10DC4" w:rsidRPr="00810DC4" w:rsidTr="00810DC4">
        <w:trPr>
          <w:trHeight w:val="780"/>
        </w:trPr>
        <w:tc>
          <w:tcPr>
            <w:tcW w:w="478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 учреждений культурно-досугового типа</w:t>
            </w:r>
          </w:p>
        </w:tc>
        <w:tc>
          <w:tcPr>
            <w:tcW w:w="18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 xml:space="preserve">единиц </w:t>
            </w:r>
          </w:p>
        </w:tc>
        <w:tc>
          <w:tcPr>
            <w:tcW w:w="12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0DC4" w:rsidRPr="00810DC4" w:rsidTr="00810DC4">
        <w:trPr>
          <w:trHeight w:val="312"/>
        </w:trPr>
        <w:tc>
          <w:tcPr>
            <w:tcW w:w="478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Число библиотек</w:t>
            </w:r>
          </w:p>
        </w:tc>
        <w:tc>
          <w:tcPr>
            <w:tcW w:w="184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4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0DC4" w:rsidRPr="00810DC4" w:rsidTr="00810DC4">
        <w:trPr>
          <w:trHeight w:val="312"/>
        </w:trPr>
        <w:tc>
          <w:tcPr>
            <w:tcW w:w="478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</w:t>
            </w:r>
          </w:p>
        </w:tc>
        <w:tc>
          <w:tcPr>
            <w:tcW w:w="184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10DC4" w:rsidRPr="00810DC4" w:rsidTr="00810DC4">
        <w:trPr>
          <w:trHeight w:val="936"/>
        </w:trPr>
        <w:tc>
          <w:tcPr>
            <w:tcW w:w="478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Численность граждан, систематически занимающихся физической культурой и спортом</w:t>
            </w:r>
          </w:p>
        </w:tc>
        <w:tc>
          <w:tcPr>
            <w:tcW w:w="184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4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0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</w:tr>
      <w:tr w:rsidR="00810DC4" w:rsidRPr="00810DC4" w:rsidTr="00810DC4">
        <w:trPr>
          <w:trHeight w:val="312"/>
        </w:trPr>
        <w:tc>
          <w:tcPr>
            <w:tcW w:w="478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Финансы</w:t>
            </w:r>
          </w:p>
        </w:tc>
        <w:tc>
          <w:tcPr>
            <w:tcW w:w="184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10DC4" w:rsidRPr="00810DC4" w:rsidTr="00810DC4">
        <w:trPr>
          <w:trHeight w:val="1560"/>
        </w:trPr>
        <w:tc>
          <w:tcPr>
            <w:tcW w:w="478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Объем налоговых и неналоговых поступлений в местный бюджет, за исключением поступлений доходов от уплаты акцизов и доходов от продажи материальных и нематериальных активов</w:t>
            </w:r>
          </w:p>
        </w:tc>
        <w:tc>
          <w:tcPr>
            <w:tcW w:w="1840" w:type="dxa"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4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2 017,60</w:t>
            </w:r>
          </w:p>
        </w:tc>
        <w:tc>
          <w:tcPr>
            <w:tcW w:w="140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1 229,30</w:t>
            </w:r>
          </w:p>
        </w:tc>
        <w:tc>
          <w:tcPr>
            <w:tcW w:w="1600" w:type="dxa"/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2 385,30</w:t>
            </w:r>
          </w:p>
        </w:tc>
      </w:tr>
      <w:tr w:rsidR="00810DC4" w:rsidRPr="00810DC4" w:rsidTr="00810DC4">
        <w:trPr>
          <w:trHeight w:val="624"/>
        </w:trPr>
        <w:tc>
          <w:tcPr>
            <w:tcW w:w="4780" w:type="dxa"/>
            <w:tcBorders>
              <w:bottom w:val="single" w:sz="4" w:space="0" w:color="auto"/>
            </w:tcBorders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Отуствие</w:t>
            </w:r>
            <w:proofErr w:type="spellEnd"/>
            <w:r w:rsidRPr="00810DC4">
              <w:rPr>
                <w:rFonts w:ascii="Times New Roman" w:hAnsi="Times New Roman" w:cs="Times New Roman"/>
                <w:sz w:val="24"/>
                <w:szCs w:val="24"/>
              </w:rPr>
              <w:t xml:space="preserve"> просроченной кредиторской задолженности местного бюджета</w:t>
            </w:r>
          </w:p>
        </w:tc>
        <w:tc>
          <w:tcPr>
            <w:tcW w:w="1840" w:type="dxa"/>
            <w:tcBorders>
              <w:bottom w:val="single" w:sz="4" w:space="0" w:color="auto"/>
            </w:tcBorders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наличие/отсутствие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600" w:type="dxa"/>
            <w:tcBorders>
              <w:bottom w:val="single" w:sz="4" w:space="0" w:color="auto"/>
            </w:tcBorders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</w:tr>
      <w:tr w:rsidR="00810DC4" w:rsidRPr="00810DC4" w:rsidTr="00810DC4">
        <w:trPr>
          <w:trHeight w:val="360"/>
        </w:trPr>
        <w:tc>
          <w:tcPr>
            <w:tcW w:w="4780" w:type="dxa"/>
            <w:tcBorders>
              <w:bottom w:val="single" w:sz="4" w:space="0" w:color="auto"/>
            </w:tcBorders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4" w:space="0" w:color="auto"/>
            </w:tcBorders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4" w:space="0" w:color="auto"/>
            </w:tcBorders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4" w:space="0" w:color="auto"/>
            </w:tcBorders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C4" w:rsidRPr="00810DC4" w:rsidTr="00810DC4">
        <w:trPr>
          <w:trHeight w:val="300"/>
        </w:trPr>
        <w:tc>
          <w:tcPr>
            <w:tcW w:w="47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810DC4" w:rsidRDefault="00810DC4" w:rsidP="00810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DC4" w:rsidRDefault="00810DC4" w:rsidP="00810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DC4" w:rsidRPr="00810DC4" w:rsidRDefault="00810DC4" w:rsidP="00810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Севрюкаево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C4" w:rsidRPr="00810DC4" w:rsidTr="00810DC4">
        <w:trPr>
          <w:trHeight w:val="30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0DC4" w:rsidRPr="00810DC4" w:rsidRDefault="00810DC4" w:rsidP="00810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района Ставропольский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810DC4">
              <w:rPr>
                <w:rFonts w:ascii="Times New Roman" w:hAnsi="Times New Roman" w:cs="Times New Roman"/>
                <w:sz w:val="24"/>
                <w:szCs w:val="24"/>
              </w:rPr>
              <w:t xml:space="preserve">Н.Н. </w:t>
            </w:r>
            <w:proofErr w:type="spellStart"/>
            <w:r w:rsidRPr="00810DC4">
              <w:rPr>
                <w:rFonts w:ascii="Times New Roman" w:hAnsi="Times New Roman" w:cs="Times New Roman"/>
                <w:sz w:val="24"/>
                <w:szCs w:val="24"/>
              </w:rPr>
              <w:t>Алембатров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C4" w:rsidRPr="00810DC4" w:rsidTr="00810DC4">
        <w:trPr>
          <w:trHeight w:val="30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0DC4" w:rsidRPr="00810DC4" w:rsidRDefault="00810DC4" w:rsidP="00810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7B8F" w:rsidRDefault="003F7B8F" w:rsidP="003F7B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2E02" w:rsidRDefault="00D42E02" w:rsidP="003F7B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2E02" w:rsidRDefault="00D42E02" w:rsidP="003F7B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2E02" w:rsidRDefault="00D42E02" w:rsidP="003F7B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2E02" w:rsidRDefault="00D42E02" w:rsidP="003F7B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2E02" w:rsidRDefault="00D42E02" w:rsidP="003F7B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2E02" w:rsidRDefault="00D42E02" w:rsidP="003F7B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2E02" w:rsidRDefault="00D42E02" w:rsidP="003F7B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2E02" w:rsidRDefault="00D42E02" w:rsidP="003F7B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2E02" w:rsidRDefault="00D42E02" w:rsidP="003F7B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2E02" w:rsidRDefault="00D42E02" w:rsidP="003F7B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2E02" w:rsidRDefault="00D42E02" w:rsidP="003F7B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2E02" w:rsidRDefault="00D42E02" w:rsidP="003F7B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2E02" w:rsidRDefault="00D42E02" w:rsidP="003F7B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2E02" w:rsidRDefault="00D42E02" w:rsidP="003F7B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2E02" w:rsidRDefault="00D42E02" w:rsidP="003F7B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2E02" w:rsidRDefault="00D42E02" w:rsidP="003F7B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2E02" w:rsidRDefault="00D42E02" w:rsidP="003F7B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2E02" w:rsidRDefault="00D42E02" w:rsidP="003F7B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2E02" w:rsidRDefault="00D42E02" w:rsidP="003F7B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2E02" w:rsidRDefault="00D42E02" w:rsidP="003F7B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2E02" w:rsidRDefault="00D42E02" w:rsidP="003F7B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2E02" w:rsidRDefault="00D42E02" w:rsidP="003F7B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2E02" w:rsidRPr="00D42E02" w:rsidRDefault="00D42E02" w:rsidP="00D42E0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42E0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D42E02" w:rsidRPr="00D42E02" w:rsidRDefault="00D42E02" w:rsidP="00D42E0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42E02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D42E02" w:rsidRPr="00D42E02" w:rsidRDefault="00D42E02" w:rsidP="00D42E0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42E02">
        <w:rPr>
          <w:rFonts w:ascii="Times New Roman" w:hAnsi="Times New Roman" w:cs="Times New Roman"/>
          <w:sz w:val="24"/>
          <w:szCs w:val="24"/>
        </w:rPr>
        <w:t xml:space="preserve">сельского поселения Севрюкаево </w:t>
      </w:r>
    </w:p>
    <w:p w:rsidR="00D42E02" w:rsidRPr="00D42E02" w:rsidRDefault="00D42E02" w:rsidP="00D42E0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42E02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D42E02" w:rsidRPr="00D42E02" w:rsidRDefault="00D42E02" w:rsidP="00D42E0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42E02">
        <w:rPr>
          <w:rFonts w:ascii="Times New Roman" w:hAnsi="Times New Roman" w:cs="Times New Roman"/>
          <w:sz w:val="24"/>
          <w:szCs w:val="24"/>
        </w:rPr>
        <w:t xml:space="preserve"> Ставропольский Самарской области</w:t>
      </w:r>
    </w:p>
    <w:p w:rsidR="00D42E02" w:rsidRDefault="00D42E02" w:rsidP="00D42E0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42E02">
        <w:rPr>
          <w:rFonts w:ascii="Times New Roman" w:hAnsi="Times New Roman" w:cs="Times New Roman"/>
          <w:sz w:val="24"/>
          <w:szCs w:val="24"/>
        </w:rPr>
        <w:t>№43 от 30.10.2019г</w:t>
      </w:r>
    </w:p>
    <w:p w:rsidR="00D42E02" w:rsidRDefault="00D42E02" w:rsidP="003F7B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268"/>
        <w:gridCol w:w="993"/>
        <w:gridCol w:w="850"/>
        <w:gridCol w:w="851"/>
        <w:gridCol w:w="1275"/>
        <w:gridCol w:w="851"/>
        <w:gridCol w:w="850"/>
        <w:gridCol w:w="1134"/>
        <w:gridCol w:w="993"/>
        <w:gridCol w:w="850"/>
      </w:tblGrid>
      <w:tr w:rsidR="00D42E02" w:rsidRPr="00D42E02" w:rsidTr="00D42E02">
        <w:trPr>
          <w:trHeight w:val="348"/>
        </w:trPr>
        <w:tc>
          <w:tcPr>
            <w:tcW w:w="10915" w:type="dxa"/>
            <w:gridSpan w:val="10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Прогноз социально-экономического развития</w:t>
            </w:r>
          </w:p>
        </w:tc>
      </w:tr>
      <w:tr w:rsidR="00D42E02" w:rsidRPr="00D42E02" w:rsidTr="00D42E02">
        <w:trPr>
          <w:trHeight w:val="348"/>
        </w:trPr>
        <w:tc>
          <w:tcPr>
            <w:tcW w:w="10915" w:type="dxa"/>
            <w:gridSpan w:val="10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 Севрюкаево муниципального района Ставропольский Самарской области</w:t>
            </w:r>
          </w:p>
        </w:tc>
      </w:tr>
      <w:tr w:rsidR="00D42E02" w:rsidRPr="00D42E02" w:rsidTr="00D42E02">
        <w:trPr>
          <w:trHeight w:val="348"/>
        </w:trPr>
        <w:tc>
          <w:tcPr>
            <w:tcW w:w="2268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gridSpan w:val="7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2019 год и плановый период 2020-2022 годов</w:t>
            </w:r>
          </w:p>
        </w:tc>
        <w:tc>
          <w:tcPr>
            <w:tcW w:w="993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E02" w:rsidRPr="00D42E02" w:rsidTr="00D42E02">
        <w:trPr>
          <w:trHeight w:val="348"/>
        </w:trPr>
        <w:tc>
          <w:tcPr>
            <w:tcW w:w="2268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5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E02" w:rsidRPr="00D42E02" w:rsidTr="00D42E02">
        <w:trPr>
          <w:trHeight w:val="312"/>
        </w:trPr>
        <w:tc>
          <w:tcPr>
            <w:tcW w:w="2268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E02" w:rsidRPr="00D42E02" w:rsidTr="00D42E02">
        <w:trPr>
          <w:trHeight w:val="255"/>
        </w:trPr>
        <w:tc>
          <w:tcPr>
            <w:tcW w:w="2268" w:type="dxa"/>
            <w:vMerge w:val="restart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993" w:type="dxa"/>
            <w:vMerge w:val="restart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850" w:type="dxa"/>
            <w:vMerge w:val="restart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  <w:r w:rsidRPr="00D42E02">
              <w:rPr>
                <w:rFonts w:ascii="Times New Roman" w:hAnsi="Times New Roman" w:cs="Times New Roman"/>
                <w:sz w:val="24"/>
                <w:szCs w:val="24"/>
              </w:rPr>
              <w:br/>
              <w:t>отчет</w:t>
            </w:r>
          </w:p>
        </w:tc>
        <w:tc>
          <w:tcPr>
            <w:tcW w:w="851" w:type="dxa"/>
            <w:vMerge w:val="restart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5953" w:type="dxa"/>
            <w:gridSpan w:val="6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прогноз</w:t>
            </w:r>
          </w:p>
        </w:tc>
      </w:tr>
      <w:tr w:rsidR="00D42E02" w:rsidRPr="00D42E02" w:rsidTr="00D42E02">
        <w:trPr>
          <w:trHeight w:val="312"/>
        </w:trPr>
        <w:tc>
          <w:tcPr>
            <w:tcW w:w="2268" w:type="dxa"/>
            <w:vMerge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984" w:type="dxa"/>
            <w:gridSpan w:val="2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843" w:type="dxa"/>
            <w:gridSpan w:val="2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</w:tr>
      <w:tr w:rsidR="00D42E02" w:rsidRPr="00D42E02" w:rsidTr="00D42E02">
        <w:trPr>
          <w:trHeight w:val="285"/>
        </w:trPr>
        <w:tc>
          <w:tcPr>
            <w:tcW w:w="2268" w:type="dxa"/>
            <w:vMerge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75" w:type="dxa"/>
            <w:vMerge w:val="restart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консервативный вариант</w:t>
            </w:r>
          </w:p>
        </w:tc>
        <w:tc>
          <w:tcPr>
            <w:tcW w:w="851" w:type="dxa"/>
            <w:vMerge w:val="restart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базовый вариант</w:t>
            </w:r>
          </w:p>
        </w:tc>
        <w:tc>
          <w:tcPr>
            <w:tcW w:w="850" w:type="dxa"/>
            <w:vMerge w:val="restart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консервативный вариант</w:t>
            </w:r>
          </w:p>
        </w:tc>
        <w:tc>
          <w:tcPr>
            <w:tcW w:w="1134" w:type="dxa"/>
            <w:vMerge w:val="restart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базовый вариант</w:t>
            </w:r>
          </w:p>
        </w:tc>
        <w:tc>
          <w:tcPr>
            <w:tcW w:w="993" w:type="dxa"/>
            <w:vMerge w:val="restart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консервативный вариант</w:t>
            </w:r>
          </w:p>
        </w:tc>
        <w:tc>
          <w:tcPr>
            <w:tcW w:w="850" w:type="dxa"/>
            <w:vMerge w:val="restart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базовый вариант</w:t>
            </w:r>
          </w:p>
        </w:tc>
      </w:tr>
      <w:tr w:rsidR="00D42E02" w:rsidRPr="00D42E02" w:rsidTr="00D42E02">
        <w:trPr>
          <w:trHeight w:val="1035"/>
        </w:trPr>
        <w:tc>
          <w:tcPr>
            <w:tcW w:w="2268" w:type="dxa"/>
            <w:vMerge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E02" w:rsidRPr="00D42E02" w:rsidTr="00D42E02">
        <w:trPr>
          <w:trHeight w:val="465"/>
        </w:trPr>
        <w:tc>
          <w:tcPr>
            <w:tcW w:w="2268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Среднегодовая численность населения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705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732</w:t>
            </w:r>
          </w:p>
        </w:tc>
        <w:tc>
          <w:tcPr>
            <w:tcW w:w="1275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756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783</w:t>
            </w:r>
          </w:p>
        </w:tc>
        <w:tc>
          <w:tcPr>
            <w:tcW w:w="1134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788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812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826</w:t>
            </w:r>
          </w:p>
        </w:tc>
      </w:tr>
      <w:tr w:rsidR="00D42E02" w:rsidRPr="00D42E02" w:rsidTr="00D42E02">
        <w:trPr>
          <w:trHeight w:val="624"/>
        </w:trPr>
        <w:tc>
          <w:tcPr>
            <w:tcW w:w="2268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Признано безработными на конец отчетного периода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2E02" w:rsidRPr="00D42E02" w:rsidTr="00D42E02">
        <w:trPr>
          <w:trHeight w:val="990"/>
        </w:trPr>
        <w:tc>
          <w:tcPr>
            <w:tcW w:w="2268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Объем инвестиций в основной капитал - всего,</w:t>
            </w:r>
            <w:r w:rsidRPr="00D42E0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 том числе за счет средств: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851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42E02" w:rsidRPr="00D42E02" w:rsidTr="00D42E02">
        <w:trPr>
          <w:trHeight w:val="312"/>
        </w:trPr>
        <w:tc>
          <w:tcPr>
            <w:tcW w:w="2268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42E02" w:rsidRPr="00D42E02" w:rsidTr="00D42E02">
        <w:trPr>
          <w:trHeight w:val="312"/>
        </w:trPr>
        <w:tc>
          <w:tcPr>
            <w:tcW w:w="2268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42E02" w:rsidRPr="00D42E02" w:rsidTr="00D42E02">
        <w:trPr>
          <w:trHeight w:val="312"/>
        </w:trPr>
        <w:tc>
          <w:tcPr>
            <w:tcW w:w="2268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местного бюджета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851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42E02" w:rsidRPr="00D42E02" w:rsidTr="00D42E02">
        <w:trPr>
          <w:trHeight w:val="936"/>
        </w:trPr>
        <w:tc>
          <w:tcPr>
            <w:tcW w:w="2268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Протяженность автомобильных дорог общего пользования местного значения, всего,  в том числе: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851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1275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851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1134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993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</w:tr>
      <w:tr w:rsidR="00D42E02" w:rsidRPr="00D42E02" w:rsidTr="00D42E02">
        <w:trPr>
          <w:trHeight w:val="390"/>
        </w:trPr>
        <w:tc>
          <w:tcPr>
            <w:tcW w:w="2268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с твердым покрытием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6,54</w:t>
            </w:r>
          </w:p>
        </w:tc>
        <w:tc>
          <w:tcPr>
            <w:tcW w:w="851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5,85</w:t>
            </w:r>
          </w:p>
        </w:tc>
        <w:tc>
          <w:tcPr>
            <w:tcW w:w="1275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6,45</w:t>
            </w:r>
          </w:p>
        </w:tc>
        <w:tc>
          <w:tcPr>
            <w:tcW w:w="851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6,45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134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993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7,35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7,35</w:t>
            </w:r>
          </w:p>
        </w:tc>
      </w:tr>
      <w:tr w:rsidR="00D42E02" w:rsidRPr="00D42E02" w:rsidTr="00D42E02">
        <w:trPr>
          <w:trHeight w:val="624"/>
        </w:trPr>
        <w:tc>
          <w:tcPr>
            <w:tcW w:w="2268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Производство основных видов сельскохозяйственной продукции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42E02" w:rsidRPr="00D42E02" w:rsidTr="00D42E02">
        <w:trPr>
          <w:trHeight w:val="465"/>
        </w:trPr>
        <w:tc>
          <w:tcPr>
            <w:tcW w:w="2268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Зерно (в весе после доработки)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1250,0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1250,0</w:t>
            </w:r>
          </w:p>
        </w:tc>
        <w:tc>
          <w:tcPr>
            <w:tcW w:w="1275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1250,0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1260,9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1254,3</w:t>
            </w:r>
          </w:p>
        </w:tc>
        <w:tc>
          <w:tcPr>
            <w:tcW w:w="1134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1263,8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1259,8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1281,8</w:t>
            </w:r>
          </w:p>
        </w:tc>
      </w:tr>
      <w:tr w:rsidR="00D42E02" w:rsidRPr="00D42E02" w:rsidTr="00D42E02">
        <w:trPr>
          <w:trHeight w:val="480"/>
        </w:trPr>
        <w:tc>
          <w:tcPr>
            <w:tcW w:w="2268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сельскохозяйственные организации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1275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908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903</w:t>
            </w:r>
          </w:p>
        </w:tc>
        <w:tc>
          <w:tcPr>
            <w:tcW w:w="1134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907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923</w:t>
            </w:r>
          </w:p>
        </w:tc>
      </w:tr>
      <w:tr w:rsidR="00D42E02" w:rsidRPr="00D42E02" w:rsidTr="00D42E02">
        <w:trPr>
          <w:trHeight w:val="510"/>
        </w:trPr>
        <w:tc>
          <w:tcPr>
            <w:tcW w:w="2268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фермерские хозяйства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275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352,9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351,3</w:t>
            </w:r>
          </w:p>
        </w:tc>
        <w:tc>
          <w:tcPr>
            <w:tcW w:w="1134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353,8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352,8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358,8</w:t>
            </w:r>
          </w:p>
        </w:tc>
      </w:tr>
      <w:tr w:rsidR="00D42E02" w:rsidRPr="00D42E02" w:rsidTr="00D42E02">
        <w:trPr>
          <w:trHeight w:val="435"/>
        </w:trPr>
        <w:tc>
          <w:tcPr>
            <w:tcW w:w="2268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Подсолнечник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1146,0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1056,0</w:t>
            </w:r>
          </w:p>
        </w:tc>
        <w:tc>
          <w:tcPr>
            <w:tcW w:w="1275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1056,0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1062,4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1057,3</w:t>
            </w:r>
          </w:p>
        </w:tc>
        <w:tc>
          <w:tcPr>
            <w:tcW w:w="1134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1067,4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1059,7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1073,7</w:t>
            </w:r>
          </w:p>
        </w:tc>
      </w:tr>
      <w:tr w:rsidR="00D42E02" w:rsidRPr="00D42E02" w:rsidTr="00D42E02">
        <w:trPr>
          <w:trHeight w:val="465"/>
        </w:trPr>
        <w:tc>
          <w:tcPr>
            <w:tcW w:w="2268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сельскохозяйственные организации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1146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1056</w:t>
            </w:r>
          </w:p>
        </w:tc>
        <w:tc>
          <w:tcPr>
            <w:tcW w:w="1275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1056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1062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1057</w:t>
            </w:r>
          </w:p>
        </w:tc>
        <w:tc>
          <w:tcPr>
            <w:tcW w:w="1134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1067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1060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1074</w:t>
            </w:r>
          </w:p>
        </w:tc>
      </w:tr>
      <w:tr w:rsidR="00D42E02" w:rsidRPr="00D42E02" w:rsidTr="00D42E02">
        <w:trPr>
          <w:trHeight w:val="465"/>
        </w:trPr>
        <w:tc>
          <w:tcPr>
            <w:tcW w:w="2268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фермерские хозяйства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42E02" w:rsidRPr="00D42E02" w:rsidTr="00D42E02">
        <w:trPr>
          <w:trHeight w:val="570"/>
        </w:trPr>
        <w:tc>
          <w:tcPr>
            <w:tcW w:w="2268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Картофель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42E02" w:rsidRPr="00D42E02" w:rsidTr="00D42E02">
        <w:trPr>
          <w:trHeight w:val="450"/>
        </w:trPr>
        <w:tc>
          <w:tcPr>
            <w:tcW w:w="2268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сельскохозяйственные организации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42E02" w:rsidRPr="00D42E02" w:rsidTr="00D42E02">
        <w:trPr>
          <w:trHeight w:val="465"/>
        </w:trPr>
        <w:tc>
          <w:tcPr>
            <w:tcW w:w="2268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фермерские хозяйства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42E02" w:rsidRPr="00D42E02" w:rsidTr="00D42E02">
        <w:trPr>
          <w:trHeight w:val="480"/>
        </w:trPr>
        <w:tc>
          <w:tcPr>
            <w:tcW w:w="2268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Овощи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42E02" w:rsidRPr="00D42E02" w:rsidTr="00D42E02">
        <w:trPr>
          <w:trHeight w:val="450"/>
        </w:trPr>
        <w:tc>
          <w:tcPr>
            <w:tcW w:w="2268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сельскохозяйственные организации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42E02" w:rsidRPr="00D42E02" w:rsidTr="00D42E02">
        <w:trPr>
          <w:trHeight w:val="450"/>
        </w:trPr>
        <w:tc>
          <w:tcPr>
            <w:tcW w:w="2268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фермерские хозяйства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42E02" w:rsidRPr="00D42E02" w:rsidTr="00D42E02">
        <w:trPr>
          <w:trHeight w:val="435"/>
        </w:trPr>
        <w:tc>
          <w:tcPr>
            <w:tcW w:w="2268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Скот и птица (живой вес)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75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134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D42E02" w:rsidRPr="00D42E02" w:rsidTr="00D42E02">
        <w:trPr>
          <w:trHeight w:val="465"/>
        </w:trPr>
        <w:tc>
          <w:tcPr>
            <w:tcW w:w="2268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сельскохозяйственные организации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42E02" w:rsidRPr="00D42E02" w:rsidTr="00D42E02">
        <w:trPr>
          <w:trHeight w:val="480"/>
        </w:trPr>
        <w:tc>
          <w:tcPr>
            <w:tcW w:w="2268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фермерские хозяйства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75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134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D42E02" w:rsidRPr="00D42E02" w:rsidTr="00D42E02">
        <w:trPr>
          <w:trHeight w:val="495"/>
        </w:trPr>
        <w:tc>
          <w:tcPr>
            <w:tcW w:w="2268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Молоко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197,1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248,6</w:t>
            </w:r>
          </w:p>
        </w:tc>
        <w:tc>
          <w:tcPr>
            <w:tcW w:w="1275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248,6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249,3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248,8</w:t>
            </w:r>
          </w:p>
        </w:tc>
        <w:tc>
          <w:tcPr>
            <w:tcW w:w="1134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249,7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249,3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250,4</w:t>
            </w:r>
          </w:p>
        </w:tc>
      </w:tr>
      <w:tr w:rsidR="00D42E02" w:rsidRPr="00D42E02" w:rsidTr="00D42E02">
        <w:trPr>
          <w:trHeight w:val="495"/>
        </w:trPr>
        <w:tc>
          <w:tcPr>
            <w:tcW w:w="2268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сельскохозяйственные организации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42E02" w:rsidRPr="00D42E02" w:rsidTr="00D42E02">
        <w:trPr>
          <w:trHeight w:val="450"/>
        </w:trPr>
        <w:tc>
          <w:tcPr>
            <w:tcW w:w="2268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фермерские хозяйства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197,1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248,6</w:t>
            </w:r>
          </w:p>
        </w:tc>
        <w:tc>
          <w:tcPr>
            <w:tcW w:w="1275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248,6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249,3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248,8</w:t>
            </w:r>
          </w:p>
        </w:tc>
        <w:tc>
          <w:tcPr>
            <w:tcW w:w="1134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249,7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249,3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250,4</w:t>
            </w:r>
          </w:p>
        </w:tc>
      </w:tr>
      <w:tr w:rsidR="00D42E02" w:rsidRPr="00D42E02" w:rsidTr="00D42E02">
        <w:trPr>
          <w:trHeight w:val="510"/>
        </w:trPr>
        <w:tc>
          <w:tcPr>
            <w:tcW w:w="2268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Яйца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тыс. штук.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42E02" w:rsidRPr="00D42E02" w:rsidTr="00D42E02">
        <w:trPr>
          <w:trHeight w:val="480"/>
        </w:trPr>
        <w:tc>
          <w:tcPr>
            <w:tcW w:w="2268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сельскохозяйственные организации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тыс. штук.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42E02" w:rsidRPr="00D42E02" w:rsidTr="00D42E02">
        <w:trPr>
          <w:trHeight w:val="312"/>
        </w:trPr>
        <w:tc>
          <w:tcPr>
            <w:tcW w:w="2268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фермерские хозяйства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тыс.штук</w:t>
            </w:r>
            <w:proofErr w:type="spellEnd"/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42E02" w:rsidRPr="00D42E02" w:rsidTr="00D42E02">
        <w:trPr>
          <w:trHeight w:val="465"/>
        </w:trPr>
        <w:tc>
          <w:tcPr>
            <w:tcW w:w="10915" w:type="dxa"/>
            <w:gridSpan w:val="10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Образование</w:t>
            </w:r>
          </w:p>
        </w:tc>
      </w:tr>
      <w:tr w:rsidR="00D42E02" w:rsidRPr="00D42E02" w:rsidTr="00D42E02">
        <w:trPr>
          <w:trHeight w:val="624"/>
        </w:trPr>
        <w:tc>
          <w:tcPr>
            <w:tcW w:w="2268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Численность детей в дошкольных образовательных учреждениях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42E02" w:rsidRPr="00D42E02" w:rsidTr="00D42E02">
        <w:trPr>
          <w:trHeight w:val="936"/>
        </w:trPr>
        <w:tc>
          <w:tcPr>
            <w:tcW w:w="2268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детей, стоящих на учете для определения в дошкольные </w:t>
            </w:r>
            <w:r w:rsidRPr="00D42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образовательные учреждения 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42E02" w:rsidRPr="00D42E02" w:rsidTr="00D42E02">
        <w:trPr>
          <w:trHeight w:val="624"/>
        </w:trPr>
        <w:tc>
          <w:tcPr>
            <w:tcW w:w="2268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мест в дошкольных образовательных учреждениях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5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D42E02" w:rsidRPr="00D42E02" w:rsidTr="00D42E02">
        <w:trPr>
          <w:trHeight w:val="624"/>
        </w:trPr>
        <w:tc>
          <w:tcPr>
            <w:tcW w:w="2268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в общеобразовательных учреждениях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5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D42E02" w:rsidRPr="00D42E02" w:rsidTr="00D42E02">
        <w:trPr>
          <w:trHeight w:val="465"/>
        </w:trPr>
        <w:tc>
          <w:tcPr>
            <w:tcW w:w="2268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Здравоохранение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42E02" w:rsidRPr="00D42E02" w:rsidTr="00D42E02">
        <w:trPr>
          <w:trHeight w:val="312"/>
        </w:trPr>
        <w:tc>
          <w:tcPr>
            <w:tcW w:w="2268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Количество больничных коек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42E02" w:rsidRPr="00D42E02" w:rsidTr="00D42E02">
        <w:trPr>
          <w:trHeight w:val="720"/>
        </w:trPr>
        <w:tc>
          <w:tcPr>
            <w:tcW w:w="2268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Число амбулаторно-поликлинических посещений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посещений в смену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5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42E02" w:rsidRPr="00D42E02" w:rsidTr="00D42E02">
        <w:trPr>
          <w:trHeight w:val="312"/>
        </w:trPr>
        <w:tc>
          <w:tcPr>
            <w:tcW w:w="2268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Численность врачей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42E02" w:rsidRPr="00D42E02" w:rsidTr="00D42E02">
        <w:trPr>
          <w:trHeight w:val="780"/>
        </w:trPr>
        <w:tc>
          <w:tcPr>
            <w:tcW w:w="2268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Численность среднего медицинского персонала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2E02" w:rsidRPr="00D42E02" w:rsidTr="00D42E02">
        <w:trPr>
          <w:trHeight w:val="735"/>
        </w:trPr>
        <w:tc>
          <w:tcPr>
            <w:tcW w:w="2268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Число фельдшерско-</w:t>
            </w:r>
            <w:proofErr w:type="spellStart"/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аккушерских</w:t>
            </w:r>
            <w:proofErr w:type="spellEnd"/>
            <w:r w:rsidRPr="00D42E02">
              <w:rPr>
                <w:rFonts w:ascii="Times New Roman" w:hAnsi="Times New Roman" w:cs="Times New Roman"/>
                <w:sz w:val="24"/>
                <w:szCs w:val="24"/>
              </w:rPr>
              <w:t xml:space="preserve"> пунктов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2E02" w:rsidRPr="00D42E02" w:rsidTr="00D42E02">
        <w:trPr>
          <w:trHeight w:val="480"/>
        </w:trPr>
        <w:tc>
          <w:tcPr>
            <w:tcW w:w="2268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Число офисов врачей общей практики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42E02" w:rsidRPr="00D42E02" w:rsidTr="00D42E02">
        <w:trPr>
          <w:trHeight w:val="480"/>
        </w:trPr>
        <w:tc>
          <w:tcPr>
            <w:tcW w:w="2268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993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42E02" w:rsidRPr="00D42E02" w:rsidTr="00D42E02">
        <w:trPr>
          <w:trHeight w:val="780"/>
        </w:trPr>
        <w:tc>
          <w:tcPr>
            <w:tcW w:w="2268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Число учреждений культурно-досугового типа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 xml:space="preserve">единиц 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2E02" w:rsidRPr="00D42E02" w:rsidTr="00D42E02">
        <w:trPr>
          <w:trHeight w:val="312"/>
        </w:trPr>
        <w:tc>
          <w:tcPr>
            <w:tcW w:w="2268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Число библиотек</w:t>
            </w:r>
          </w:p>
        </w:tc>
        <w:tc>
          <w:tcPr>
            <w:tcW w:w="993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2E02" w:rsidRPr="00D42E02" w:rsidTr="00D42E02">
        <w:trPr>
          <w:trHeight w:val="312"/>
        </w:trPr>
        <w:tc>
          <w:tcPr>
            <w:tcW w:w="2268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</w:t>
            </w:r>
          </w:p>
        </w:tc>
        <w:tc>
          <w:tcPr>
            <w:tcW w:w="993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42E02" w:rsidRPr="00D42E02" w:rsidTr="00D42E02">
        <w:trPr>
          <w:trHeight w:val="936"/>
        </w:trPr>
        <w:tc>
          <w:tcPr>
            <w:tcW w:w="2268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Численность граждан, систематически занимающихся физической культурой и спортом</w:t>
            </w:r>
          </w:p>
        </w:tc>
        <w:tc>
          <w:tcPr>
            <w:tcW w:w="993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1275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851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1134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850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</w:tr>
      <w:tr w:rsidR="00D42E02" w:rsidRPr="00D42E02" w:rsidTr="00D42E02">
        <w:trPr>
          <w:trHeight w:val="312"/>
        </w:trPr>
        <w:tc>
          <w:tcPr>
            <w:tcW w:w="2268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Финансы</w:t>
            </w:r>
          </w:p>
        </w:tc>
        <w:tc>
          <w:tcPr>
            <w:tcW w:w="993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42E02" w:rsidRPr="00D42E02" w:rsidTr="00D42E02">
        <w:trPr>
          <w:trHeight w:val="1872"/>
        </w:trPr>
        <w:tc>
          <w:tcPr>
            <w:tcW w:w="2268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налоговых и неналоговых поступлений в местный бюджет, за исключением поступлений доходов от уплаты акцизов и доходов от продажи материальных и нематериальных активов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2 017,60</w:t>
            </w:r>
          </w:p>
        </w:tc>
        <w:tc>
          <w:tcPr>
            <w:tcW w:w="851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2 385,30</w:t>
            </w:r>
          </w:p>
        </w:tc>
        <w:tc>
          <w:tcPr>
            <w:tcW w:w="1275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4 666,95</w:t>
            </w:r>
          </w:p>
        </w:tc>
        <w:tc>
          <w:tcPr>
            <w:tcW w:w="851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4 667,00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4 867,00</w:t>
            </w:r>
          </w:p>
        </w:tc>
        <w:tc>
          <w:tcPr>
            <w:tcW w:w="1134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4 868,00</w:t>
            </w:r>
          </w:p>
        </w:tc>
        <w:tc>
          <w:tcPr>
            <w:tcW w:w="993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4 867,95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4 868,00</w:t>
            </w:r>
          </w:p>
        </w:tc>
      </w:tr>
      <w:tr w:rsidR="00D42E02" w:rsidRPr="00D42E02" w:rsidTr="00D42E02">
        <w:trPr>
          <w:trHeight w:val="624"/>
        </w:trPr>
        <w:tc>
          <w:tcPr>
            <w:tcW w:w="2268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Отуствие</w:t>
            </w:r>
            <w:proofErr w:type="spellEnd"/>
            <w:r w:rsidRPr="00D42E02">
              <w:rPr>
                <w:rFonts w:ascii="Times New Roman" w:hAnsi="Times New Roman" w:cs="Times New Roman"/>
                <w:sz w:val="24"/>
                <w:szCs w:val="24"/>
              </w:rPr>
              <w:t xml:space="preserve"> просроченной кредиторской задолженности местного бюджета</w:t>
            </w:r>
          </w:p>
        </w:tc>
        <w:tc>
          <w:tcPr>
            <w:tcW w:w="993" w:type="dxa"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наличие/отсутствие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851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275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851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134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993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</w:tr>
      <w:tr w:rsidR="00D42E02" w:rsidRPr="00D42E02" w:rsidTr="00D42E02">
        <w:trPr>
          <w:trHeight w:val="360"/>
        </w:trPr>
        <w:tc>
          <w:tcPr>
            <w:tcW w:w="2268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E02" w:rsidRPr="00D42E02" w:rsidTr="00D42E02">
        <w:trPr>
          <w:trHeight w:val="300"/>
        </w:trPr>
        <w:tc>
          <w:tcPr>
            <w:tcW w:w="3261" w:type="dxa"/>
            <w:gridSpan w:val="2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Севрюкаево</w:t>
            </w: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E02" w:rsidRPr="00D42E02" w:rsidTr="00D42E02">
        <w:trPr>
          <w:trHeight w:val="300"/>
        </w:trPr>
        <w:tc>
          <w:tcPr>
            <w:tcW w:w="3261" w:type="dxa"/>
            <w:gridSpan w:val="2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</w:tc>
        <w:tc>
          <w:tcPr>
            <w:tcW w:w="1701" w:type="dxa"/>
            <w:gridSpan w:val="2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2">
              <w:rPr>
                <w:rFonts w:ascii="Times New Roman" w:hAnsi="Times New Roman" w:cs="Times New Roman"/>
                <w:sz w:val="24"/>
                <w:szCs w:val="24"/>
              </w:rPr>
              <w:t xml:space="preserve">Н.Н. </w:t>
            </w:r>
            <w:proofErr w:type="spellStart"/>
            <w:r w:rsidRPr="00D42E02">
              <w:rPr>
                <w:rFonts w:ascii="Times New Roman" w:hAnsi="Times New Roman" w:cs="Times New Roman"/>
                <w:sz w:val="24"/>
                <w:szCs w:val="24"/>
              </w:rPr>
              <w:t>Алембатров</w:t>
            </w:r>
            <w:proofErr w:type="spellEnd"/>
          </w:p>
        </w:tc>
        <w:tc>
          <w:tcPr>
            <w:tcW w:w="1275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E02" w:rsidRPr="00D42E02" w:rsidTr="00D42E02">
        <w:trPr>
          <w:trHeight w:val="300"/>
        </w:trPr>
        <w:tc>
          <w:tcPr>
            <w:tcW w:w="2268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D42E02" w:rsidRPr="00D42E02" w:rsidRDefault="00D42E02" w:rsidP="00D42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E02" w:rsidRPr="003F7B8F" w:rsidRDefault="00D42E02" w:rsidP="003F7B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42E02" w:rsidRPr="003F7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77F9C"/>
    <w:multiLevelType w:val="hybridMultilevel"/>
    <w:tmpl w:val="16E84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60C"/>
    <w:rsid w:val="00110F51"/>
    <w:rsid w:val="0028502E"/>
    <w:rsid w:val="003C4C61"/>
    <w:rsid w:val="003F7B8F"/>
    <w:rsid w:val="0055038A"/>
    <w:rsid w:val="00810DC4"/>
    <w:rsid w:val="00855602"/>
    <w:rsid w:val="009B360C"/>
    <w:rsid w:val="00D42E02"/>
    <w:rsid w:val="00E0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09FBF"/>
  <w15:chartTrackingRefBased/>
  <w15:docId w15:val="{59335478-F7B4-4563-B668-545177FBB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F5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F7B8F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810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C4C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C4C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9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evrukaevo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EAC20-C8BF-4533-A5A4-CAC23D05F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1364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cp:lastPrinted>2019-10-31T10:58:00Z</cp:lastPrinted>
  <dcterms:created xsi:type="dcterms:W3CDTF">2019-10-31T09:26:00Z</dcterms:created>
  <dcterms:modified xsi:type="dcterms:W3CDTF">2019-11-11T07:26:00Z</dcterms:modified>
</cp:coreProperties>
</file>