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Pr="00746D6C" w:rsidRDefault="00A0405C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noProof/>
          <w:sz w:val="24"/>
          <w:szCs w:val="24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746D6C" w:rsidRDefault="00A0405C" w:rsidP="00E04ACA">
      <w:pPr>
        <w:jc w:val="center"/>
        <w:rPr>
          <w:bCs/>
          <w:caps/>
          <w:sz w:val="24"/>
          <w:szCs w:val="24"/>
        </w:rPr>
      </w:pPr>
    </w:p>
    <w:p w14:paraId="1BC53FF7" w14:textId="77777777" w:rsidR="00885C96" w:rsidRPr="00746D6C" w:rsidRDefault="00885C96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sz w:val="24"/>
          <w:szCs w:val="24"/>
        </w:rPr>
        <w:t>АДМИНИСТРАЦИЯ</w:t>
      </w:r>
    </w:p>
    <w:p w14:paraId="52810E14" w14:textId="197B8240" w:rsidR="00C940D9" w:rsidRPr="00746D6C" w:rsidRDefault="00885C96" w:rsidP="00E04ACA">
      <w:pPr>
        <w:jc w:val="center"/>
        <w:rPr>
          <w:sz w:val="24"/>
          <w:szCs w:val="24"/>
        </w:rPr>
      </w:pPr>
      <w:r w:rsidRPr="00746D6C">
        <w:rPr>
          <w:bCs/>
          <w:caps/>
          <w:sz w:val="24"/>
          <w:szCs w:val="24"/>
        </w:rPr>
        <w:t xml:space="preserve">СЕЛЬСКОГО ПОСЕЛЕНИЯ </w:t>
      </w:r>
      <w:r w:rsidR="00CF1B00" w:rsidRPr="00746D6C">
        <w:rPr>
          <w:bCs/>
          <w:sz w:val="24"/>
          <w:szCs w:val="24"/>
        </w:rPr>
        <w:t>СЕВРЮКАЕ</w:t>
      </w:r>
      <w:r w:rsidR="00C940D9" w:rsidRPr="00746D6C">
        <w:rPr>
          <w:bCs/>
          <w:sz w:val="24"/>
          <w:szCs w:val="24"/>
        </w:rPr>
        <w:t>ВО</w:t>
      </w:r>
    </w:p>
    <w:p w14:paraId="3C05EDC2" w14:textId="5287BAE8" w:rsidR="00C940D9" w:rsidRPr="00746D6C" w:rsidRDefault="00C940D9" w:rsidP="00E04ACA">
      <w:pPr>
        <w:jc w:val="center"/>
        <w:rPr>
          <w:bCs/>
          <w:sz w:val="24"/>
          <w:szCs w:val="24"/>
        </w:rPr>
      </w:pPr>
      <w:r w:rsidRPr="00746D6C">
        <w:rPr>
          <w:sz w:val="24"/>
          <w:szCs w:val="24"/>
        </w:rPr>
        <w:t>МУНИЦИПАЛЬНОГО РАЙОНА СТАВРОПОЛЬСКИЙ</w:t>
      </w:r>
    </w:p>
    <w:p w14:paraId="6FBFC21B" w14:textId="4A7EF2CF" w:rsidR="00885C96" w:rsidRPr="00746D6C" w:rsidRDefault="00885C96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sz w:val="24"/>
          <w:szCs w:val="24"/>
        </w:rPr>
        <w:t>САМАРСКОЙ ОБЛАСТИ</w:t>
      </w:r>
    </w:p>
    <w:p w14:paraId="06A78937" w14:textId="5397C81C" w:rsidR="00885C96" w:rsidRPr="00746D6C" w:rsidRDefault="00885C96" w:rsidP="0002134A">
      <w:pPr>
        <w:rPr>
          <w:sz w:val="24"/>
          <w:szCs w:val="24"/>
        </w:rPr>
      </w:pPr>
    </w:p>
    <w:p w14:paraId="6447C1C5" w14:textId="25F3E745" w:rsidR="00885C96" w:rsidRPr="00746D6C" w:rsidRDefault="00885C96" w:rsidP="00E04ACA">
      <w:pPr>
        <w:jc w:val="center"/>
        <w:rPr>
          <w:sz w:val="24"/>
          <w:szCs w:val="24"/>
        </w:rPr>
      </w:pPr>
      <w:proofErr w:type="gramStart"/>
      <w:r w:rsidRPr="00746D6C">
        <w:rPr>
          <w:sz w:val="24"/>
          <w:szCs w:val="24"/>
        </w:rPr>
        <w:t>ПОСТАНОВЛЕНИЕ</w:t>
      </w:r>
      <w:r w:rsidR="00C62DEA" w:rsidRPr="00746D6C">
        <w:rPr>
          <w:sz w:val="24"/>
          <w:szCs w:val="24"/>
        </w:rPr>
        <w:t xml:space="preserve">  </w:t>
      </w:r>
      <w:r w:rsidR="00E04ACA" w:rsidRPr="00746D6C">
        <w:rPr>
          <w:sz w:val="24"/>
          <w:szCs w:val="24"/>
        </w:rPr>
        <w:t>(</w:t>
      </w:r>
      <w:proofErr w:type="gramEnd"/>
      <w:r w:rsidR="00E04ACA" w:rsidRPr="00746D6C">
        <w:rPr>
          <w:sz w:val="24"/>
          <w:szCs w:val="24"/>
        </w:rPr>
        <w:t>ПРОЕКТ)</w:t>
      </w:r>
    </w:p>
    <w:p w14:paraId="18FC1AC9" w14:textId="1A9C46E5" w:rsidR="00E04ACA" w:rsidRPr="00746D6C" w:rsidRDefault="00E04ACA" w:rsidP="00E04ACA">
      <w:pPr>
        <w:jc w:val="center"/>
        <w:rPr>
          <w:sz w:val="24"/>
          <w:szCs w:val="24"/>
        </w:rPr>
      </w:pPr>
    </w:p>
    <w:p w14:paraId="3688339D" w14:textId="104827B4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№_______                                                </w:t>
      </w:r>
      <w:r w:rsidR="0002134A" w:rsidRPr="00746D6C">
        <w:rPr>
          <w:sz w:val="24"/>
          <w:szCs w:val="24"/>
        </w:rPr>
        <w:t xml:space="preserve">                      </w:t>
      </w:r>
      <w:r w:rsidRPr="00746D6C">
        <w:rPr>
          <w:sz w:val="24"/>
          <w:szCs w:val="24"/>
        </w:rPr>
        <w:t xml:space="preserve">                  от ____________20____г.</w:t>
      </w:r>
    </w:p>
    <w:p w14:paraId="2230D7FE" w14:textId="77777777" w:rsidR="00E04ACA" w:rsidRPr="00746D6C" w:rsidRDefault="00E04ACA" w:rsidP="00E04ACA">
      <w:pPr>
        <w:jc w:val="both"/>
        <w:rPr>
          <w:sz w:val="24"/>
          <w:szCs w:val="24"/>
        </w:rPr>
      </w:pPr>
    </w:p>
    <w:p w14:paraId="573B4AED" w14:textId="1321B209" w:rsidR="00E04ACA" w:rsidRPr="00746D6C" w:rsidRDefault="00E04ACA" w:rsidP="00E04ACA">
      <w:pPr>
        <w:jc w:val="center"/>
        <w:rPr>
          <w:b/>
          <w:sz w:val="24"/>
          <w:szCs w:val="24"/>
        </w:rPr>
      </w:pPr>
      <w:r w:rsidRPr="00746D6C">
        <w:rPr>
          <w:b/>
          <w:sz w:val="24"/>
          <w:szCs w:val="24"/>
        </w:rPr>
        <w:t xml:space="preserve">Об утверждении 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</w:t>
      </w:r>
      <w:bookmarkStart w:id="0" w:name="_GoBack"/>
      <w:bookmarkEnd w:id="0"/>
      <w:proofErr w:type="gramStart"/>
      <w:r w:rsidRPr="00746D6C">
        <w:rPr>
          <w:b/>
          <w:sz w:val="24"/>
          <w:szCs w:val="24"/>
        </w:rPr>
        <w:t>Севрюкаево  муниципального</w:t>
      </w:r>
      <w:proofErr w:type="gramEnd"/>
      <w:r w:rsidRPr="00746D6C">
        <w:rPr>
          <w:b/>
          <w:sz w:val="24"/>
          <w:szCs w:val="24"/>
        </w:rPr>
        <w:t xml:space="preserve"> района Ставропольский Самарской области</w:t>
      </w:r>
    </w:p>
    <w:p w14:paraId="4A2397EA" w14:textId="77777777" w:rsidR="00E04ACA" w:rsidRPr="00746D6C" w:rsidRDefault="00E04ACA" w:rsidP="00E04ACA">
      <w:pPr>
        <w:jc w:val="both"/>
        <w:rPr>
          <w:sz w:val="24"/>
          <w:szCs w:val="24"/>
        </w:rPr>
      </w:pPr>
    </w:p>
    <w:p w14:paraId="18B657FE" w14:textId="0C6787A0" w:rsidR="00E04ACA" w:rsidRPr="00746D6C" w:rsidRDefault="00E04ACA" w:rsidP="00746D6C">
      <w:pPr>
        <w:spacing w:line="276" w:lineRule="auto"/>
        <w:jc w:val="both"/>
        <w:rPr>
          <w:iCs/>
          <w:sz w:val="24"/>
          <w:szCs w:val="24"/>
        </w:rPr>
      </w:pPr>
      <w:r w:rsidRPr="00746D6C">
        <w:rPr>
          <w:iCs/>
          <w:sz w:val="24"/>
          <w:szCs w:val="24"/>
        </w:rPr>
        <w:t>В целях регулирования отношений, связанных с установлением и прекращением публичного сервитута на территории сельского поселения Севрюкаево муниципального района Ставропольский Самарской области в интересах местного самоуправления и местного населения, 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Севрюкаево муниципального района Ставропольский Самарской области администрация сельского поселения Севрюкаево муниципального района Ставропольский Самарской области</w:t>
      </w:r>
    </w:p>
    <w:p w14:paraId="265A6259" w14:textId="77777777" w:rsidR="00E04ACA" w:rsidRPr="00746D6C" w:rsidRDefault="00E04ACA" w:rsidP="00746D6C">
      <w:pPr>
        <w:spacing w:line="276" w:lineRule="auto"/>
        <w:jc w:val="center"/>
        <w:rPr>
          <w:sz w:val="24"/>
          <w:szCs w:val="24"/>
        </w:rPr>
      </w:pPr>
      <w:r w:rsidRPr="00746D6C">
        <w:rPr>
          <w:sz w:val="24"/>
          <w:szCs w:val="24"/>
        </w:rPr>
        <w:t>ПОСТАНОВЛЯЕТ:</w:t>
      </w:r>
    </w:p>
    <w:p w14:paraId="747BB736" w14:textId="324AC584" w:rsidR="00E04ACA" w:rsidRPr="00746D6C" w:rsidRDefault="00E04AC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>Утвердить Порядок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Севрюкаево муниципального района Ставропольский Самарской области согласно приложению.</w:t>
      </w:r>
    </w:p>
    <w:p w14:paraId="26353BD2" w14:textId="77777777" w:rsidR="0002134A" w:rsidRPr="00746D6C" w:rsidRDefault="00E04AC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Настоящее постановление вступает в силу после </w:t>
      </w:r>
      <w:r w:rsidR="0002134A" w:rsidRPr="00746D6C">
        <w:rPr>
          <w:sz w:val="24"/>
          <w:szCs w:val="24"/>
        </w:rPr>
        <w:t>его официального опубликования.</w:t>
      </w:r>
    </w:p>
    <w:p w14:paraId="3C4DCE6B" w14:textId="6B75EDEB" w:rsidR="0002134A" w:rsidRPr="00746D6C" w:rsidRDefault="0002134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  Опубликовать настоящее </w:t>
      </w:r>
      <w:proofErr w:type="gramStart"/>
      <w:r w:rsidRPr="00746D6C">
        <w:rPr>
          <w:sz w:val="24"/>
          <w:szCs w:val="24"/>
        </w:rPr>
        <w:t>Постановление  в</w:t>
      </w:r>
      <w:proofErr w:type="gramEnd"/>
      <w:r w:rsidRPr="00746D6C">
        <w:rPr>
          <w:sz w:val="24"/>
          <w:szCs w:val="24"/>
        </w:rPr>
        <w:t xml:space="preserve"> газете «Вестник Севрюкаево. Официальное опубликование» и на официальном сайте администрации сельского поселения </w:t>
      </w:r>
      <w:proofErr w:type="gramStart"/>
      <w:r w:rsidRPr="00746D6C">
        <w:rPr>
          <w:sz w:val="24"/>
          <w:szCs w:val="24"/>
        </w:rPr>
        <w:t>Севрюкаево  в</w:t>
      </w:r>
      <w:proofErr w:type="gramEnd"/>
      <w:r w:rsidRPr="00746D6C">
        <w:rPr>
          <w:sz w:val="24"/>
          <w:szCs w:val="24"/>
        </w:rPr>
        <w:t xml:space="preserve"> сети Интернет   http://sevrukaevo.stavrsp.ru</w:t>
      </w:r>
    </w:p>
    <w:p w14:paraId="0FF4AC0D" w14:textId="0AD79EE6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0CF7A052" w14:textId="12CE1733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075CB5DB" w14:textId="0AB93A20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7EF78D80" w14:textId="77777777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387925A5" w14:textId="5A8C4DF6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 Глава</w:t>
      </w:r>
      <w:r w:rsidRPr="00746D6C">
        <w:rPr>
          <w:sz w:val="24"/>
          <w:szCs w:val="24"/>
        </w:rPr>
        <w:t xml:space="preserve"> сельского поселения Севрюкаево</w:t>
      </w:r>
    </w:p>
    <w:p w14:paraId="1AA60A41" w14:textId="77777777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муниципального района Ставропольский </w:t>
      </w:r>
    </w:p>
    <w:p w14:paraId="4CCFCCE2" w14:textId="57459725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>Самарс</w:t>
      </w:r>
      <w:r w:rsidRPr="00746D6C">
        <w:rPr>
          <w:sz w:val="24"/>
          <w:szCs w:val="24"/>
        </w:rPr>
        <w:t>кой области</w:t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  <w:t xml:space="preserve">            </w:t>
      </w:r>
      <w:r w:rsidRPr="00746D6C">
        <w:rPr>
          <w:sz w:val="24"/>
          <w:szCs w:val="24"/>
        </w:rPr>
        <w:tab/>
        <w:t xml:space="preserve">Н.Н. </w:t>
      </w:r>
      <w:proofErr w:type="spellStart"/>
      <w:r w:rsidRPr="00746D6C">
        <w:rPr>
          <w:sz w:val="24"/>
          <w:szCs w:val="24"/>
        </w:rPr>
        <w:t>Алембатров</w:t>
      </w:r>
      <w:proofErr w:type="spellEnd"/>
      <w:r w:rsidRPr="00746D6C">
        <w:rPr>
          <w:sz w:val="24"/>
          <w:szCs w:val="24"/>
        </w:rPr>
        <w:t xml:space="preserve"> </w:t>
      </w:r>
    </w:p>
    <w:p w14:paraId="1570390B" w14:textId="77777777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br w:type="page"/>
      </w:r>
      <w:r w:rsidRPr="00746D6C">
        <w:rPr>
          <w:sz w:val="24"/>
          <w:szCs w:val="24"/>
        </w:rPr>
        <w:lastRenderedPageBreak/>
        <w:t xml:space="preserve">Приложение </w:t>
      </w:r>
    </w:p>
    <w:p w14:paraId="75F80B1C" w14:textId="3C940428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t>к Проекту Постановления</w:t>
      </w:r>
    </w:p>
    <w:p w14:paraId="464CEEAC" w14:textId="77777777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t xml:space="preserve"> администрации сельского </w:t>
      </w:r>
    </w:p>
    <w:p w14:paraId="57EB95B8" w14:textId="584905AC" w:rsidR="00E04ACA" w:rsidRPr="00746D6C" w:rsidRDefault="00E04ACA" w:rsidP="00E04ACA">
      <w:pPr>
        <w:jc w:val="right"/>
        <w:rPr>
          <w:sz w:val="24"/>
          <w:szCs w:val="24"/>
        </w:rPr>
      </w:pPr>
      <w:proofErr w:type="gramStart"/>
      <w:r w:rsidRPr="00746D6C">
        <w:rPr>
          <w:sz w:val="24"/>
          <w:szCs w:val="24"/>
        </w:rPr>
        <w:t>поселения  Севрюкаево</w:t>
      </w:r>
      <w:proofErr w:type="gramEnd"/>
      <w:r w:rsidRPr="00746D6C">
        <w:rPr>
          <w:sz w:val="24"/>
          <w:szCs w:val="24"/>
        </w:rPr>
        <w:t xml:space="preserve"> </w:t>
      </w:r>
    </w:p>
    <w:p w14:paraId="66861F28" w14:textId="22FCF53D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t xml:space="preserve"> __________ от __ №___</w:t>
      </w:r>
    </w:p>
    <w:p w14:paraId="5D58F735" w14:textId="77777777" w:rsidR="00E04ACA" w:rsidRPr="00746D6C" w:rsidRDefault="00E04ACA" w:rsidP="00E04ACA">
      <w:pPr>
        <w:jc w:val="right"/>
        <w:rPr>
          <w:sz w:val="24"/>
          <w:szCs w:val="24"/>
        </w:rPr>
      </w:pPr>
    </w:p>
    <w:p w14:paraId="42662B08" w14:textId="77777777" w:rsidR="00E04ACA" w:rsidRPr="00746D6C" w:rsidRDefault="00E04ACA" w:rsidP="00E04ACA">
      <w:pPr>
        <w:jc w:val="center"/>
        <w:rPr>
          <w:bCs/>
          <w:sz w:val="24"/>
          <w:szCs w:val="24"/>
        </w:rPr>
      </w:pPr>
      <w:r w:rsidRPr="00746D6C">
        <w:rPr>
          <w:bCs/>
          <w:sz w:val="24"/>
          <w:szCs w:val="24"/>
        </w:rPr>
        <w:t>Порядок</w:t>
      </w:r>
    </w:p>
    <w:p w14:paraId="648DA227" w14:textId="622D816E" w:rsidR="00E04ACA" w:rsidRPr="00746D6C" w:rsidRDefault="00E04ACA" w:rsidP="00E04ACA">
      <w:pPr>
        <w:jc w:val="both"/>
        <w:rPr>
          <w:bCs/>
          <w:sz w:val="24"/>
          <w:szCs w:val="24"/>
        </w:rPr>
      </w:pPr>
      <w:r w:rsidRPr="00746D6C">
        <w:rPr>
          <w:bCs/>
          <w:sz w:val="24"/>
          <w:szCs w:val="24"/>
        </w:rPr>
        <w:t xml:space="preserve">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Севрюкаево муниципального района Ставропольский Самарской области</w:t>
      </w:r>
    </w:p>
    <w:p w14:paraId="2892A09D" w14:textId="77777777" w:rsidR="00E04ACA" w:rsidRPr="00746D6C" w:rsidRDefault="00E04ACA" w:rsidP="00E04ACA">
      <w:pPr>
        <w:jc w:val="both"/>
        <w:rPr>
          <w:bCs/>
          <w:sz w:val="24"/>
          <w:szCs w:val="24"/>
        </w:rPr>
      </w:pPr>
    </w:p>
    <w:p w14:paraId="1C2876D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 Общие положения</w:t>
      </w:r>
    </w:p>
    <w:p w14:paraId="5763B460" w14:textId="04CF853F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1.1. Настоящий Порядок регламентирует установление и прекращение публичных сервитутов в отношении земельных участков, находящихся на территории сельского поселения Севрюкаево муниципального района Ставропольский Самарской области.</w:t>
      </w:r>
    </w:p>
    <w:p w14:paraId="270BAF67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1.2. Публичный сервитут может устанавливаться для:</w:t>
      </w:r>
    </w:p>
    <w:p w14:paraId="0654C4C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прохода или проезда через земельный участок, в том числе в целях обеспечения свободного доступа граждан к водному объекту общего пользования и его береговой полосе;</w:t>
      </w:r>
    </w:p>
    <w:p w14:paraId="7D0EEA2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размещения на земельном участке межевых знаков, геодезических пунктов государственных геодезических сетей, гравиметрических пунктов, нивелирных пунктов и подъездов к ним;</w:t>
      </w:r>
    </w:p>
    <w:p w14:paraId="4038BEE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проведения дренажных работ на земельном участке;</w:t>
      </w:r>
    </w:p>
    <w:p w14:paraId="5C01096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забора (изъятия) водных ресурсов из водных объектов и водопоя;</w:t>
      </w:r>
    </w:p>
    <w:p w14:paraId="2ED35C1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5) прогона сельскохозяйственных животных через земельный участок;</w:t>
      </w:r>
    </w:p>
    <w:p w14:paraId="7D808863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6) сенокошения, выпаса сельскохозяйственных животных в установленном порядке на земельных участках в сроки, продолжительность которых соответствует местным условиям и обычаям;</w:t>
      </w:r>
    </w:p>
    <w:p w14:paraId="46FD3A5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7) использования земельного участка в целях охоты, рыболовства, </w:t>
      </w:r>
      <w:proofErr w:type="spellStart"/>
      <w:r w:rsidRPr="00746D6C">
        <w:rPr>
          <w:sz w:val="24"/>
          <w:szCs w:val="24"/>
        </w:rPr>
        <w:t>аквакультуры</w:t>
      </w:r>
      <w:proofErr w:type="spellEnd"/>
      <w:r w:rsidRPr="00746D6C">
        <w:rPr>
          <w:sz w:val="24"/>
          <w:szCs w:val="24"/>
        </w:rPr>
        <w:t xml:space="preserve"> (рыбоводства). </w:t>
      </w:r>
    </w:p>
    <w:p w14:paraId="7BB42FE3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1.3. Публичный сервитут может быть установлен в отношении одного или нескольких земельных участков и (или) земель. Обременение земельного участка сервитутом, публичным сервитутом не лишает правообладателя такого земельного участка прав владения, пользования и (или) распоряжения таким земельным участком.</w:t>
      </w:r>
    </w:p>
    <w:p w14:paraId="4A9E033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1.4. Срок публичного сервитута определяется решением о его установлении.</w:t>
      </w:r>
    </w:p>
    <w:p w14:paraId="2AEE104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1.5. Публичный сервитут должен устанавливаться и осуществляться на условиях, наименее обременительных для использования земельного участка в соответствии с его целевым назначением и разрешенным использованием. Установление публичного сервитута применительно к землям и земельным участкам из состава земель сельскохозяйственного назначения осуществляется с учетом требований об обеспечении рационального использования земель. Деятельность, для обеспечения которой устанавливаются публичный сервитут, может осуществляться на земельном участке независимо от его целевого назначения и разрешенного использования, за исключением случаев, если осуществление данной деятельности не допускается в границах определенных зон, земель и территорий в соответствии с их режимом.</w:t>
      </w:r>
    </w:p>
    <w:p w14:paraId="09F234B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1.6. Отсутствие в Едином государственном реестре недвижимости сведений о зарегистрированных правах на обременяемые публичным сервитутом земельные участки и (или) о координатах характерных точек границ таких земельных участков, наличие споров о правах на такие земельные участки не являются препятствием для установления публичного сервитута.</w:t>
      </w:r>
    </w:p>
    <w:p w14:paraId="2BDD965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1.7. Наличие на земельном участке обременения не является препятствием для установления публичного сервитута в отношении такого земельного участка, за исключением случаев, если ранее установленные ограничения прав на земельный участок, публичный сервитут не допускают осуществление деятельности, для обеспечения которой устанавливается публичный сервитут.</w:t>
      </w:r>
    </w:p>
    <w:p w14:paraId="6EDE62F8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1.8. Публичный сервитут устанавливается в соответствии с Земельным кодексом Российской Федерации, Законом Самарской области от 11.03.2005 № 94-ГД «О земле». К правоотношениям, возникающим в связи с установлением, осуществлением и прекращением действия публичного сервитута, положения Гражданского </w:t>
      </w:r>
      <w:hyperlink r:id="rId6" w:history="1">
        <w:r w:rsidRPr="00746D6C">
          <w:rPr>
            <w:rStyle w:val="a9"/>
            <w:sz w:val="24"/>
            <w:szCs w:val="24"/>
          </w:rPr>
          <w:t>кодекса</w:t>
        </w:r>
      </w:hyperlink>
      <w:r w:rsidRPr="00746D6C">
        <w:rPr>
          <w:sz w:val="24"/>
          <w:szCs w:val="24"/>
        </w:rPr>
        <w:t xml:space="preserve"> Российской Федерации о сервитуте и положения </w:t>
      </w:r>
      <w:hyperlink r:id="rId7" w:history="1">
        <w:r w:rsidRPr="00746D6C">
          <w:rPr>
            <w:rStyle w:val="a9"/>
            <w:sz w:val="24"/>
            <w:szCs w:val="24"/>
          </w:rPr>
          <w:t>главы V.3</w:t>
        </w:r>
      </w:hyperlink>
      <w:r w:rsidRPr="00746D6C">
        <w:rPr>
          <w:sz w:val="24"/>
          <w:szCs w:val="24"/>
        </w:rPr>
        <w:t xml:space="preserve"> «Установление сервитута в отношении земельного участка, находящегося в государственной или муниципальной собственности» Земельного кодекса Российской Федерации не применяются.</w:t>
      </w:r>
    </w:p>
    <w:p w14:paraId="6487C797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1.9.  Порядок установления публичного сервитута в отношении земельных участков и (или) земель для их использования в целях, предусмотренных </w:t>
      </w:r>
      <w:hyperlink r:id="rId8" w:anchor="dst2014" w:history="1">
        <w:r w:rsidRPr="00746D6C">
          <w:rPr>
            <w:rStyle w:val="a9"/>
            <w:sz w:val="24"/>
            <w:szCs w:val="24"/>
          </w:rPr>
          <w:t>статьей 39.37</w:t>
        </w:r>
      </w:hyperlink>
      <w:r w:rsidRPr="00746D6C">
        <w:rPr>
          <w:sz w:val="24"/>
          <w:szCs w:val="24"/>
        </w:rPr>
        <w:t> настоящего Кодекса, срок публичного сервитута, условия его осуществления и порядок определения платы за такой сервитут устанавливаются </w:t>
      </w:r>
      <w:hyperlink r:id="rId9" w:anchor="dst2013" w:history="1">
        <w:r w:rsidRPr="00746D6C">
          <w:rPr>
            <w:rStyle w:val="a9"/>
            <w:sz w:val="24"/>
            <w:szCs w:val="24"/>
          </w:rPr>
          <w:t>главой V.7</w:t>
        </w:r>
      </w:hyperlink>
      <w:r w:rsidRPr="00746D6C">
        <w:rPr>
          <w:sz w:val="24"/>
          <w:szCs w:val="24"/>
        </w:rPr>
        <w:t xml:space="preserve"> Земельного кодекса РФ.</w:t>
      </w:r>
    </w:p>
    <w:p w14:paraId="4800E3A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1.10. Особенности установления публичного сервитута в отношении земельных участков, находящихся в границах полос отвода автомобильных дорог, устанавливаются Федеральным </w:t>
      </w:r>
      <w:hyperlink r:id="rId10" w:history="1">
        <w:r w:rsidRPr="00746D6C">
          <w:rPr>
            <w:rStyle w:val="a9"/>
            <w:sz w:val="24"/>
            <w:szCs w:val="24"/>
          </w:rPr>
          <w:t>законом</w:t>
        </w:r>
      </w:hyperlink>
      <w:r w:rsidRPr="00746D6C">
        <w:rPr>
          <w:sz w:val="24"/>
          <w:szCs w:val="24"/>
        </w:rPr>
        <w:t xml:space="preserve"> от 8 ноября 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Федерации». </w:t>
      </w:r>
    </w:p>
    <w:p w14:paraId="652ADB9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1.11. Сведения о публичных сервитутах вносятся в Единый государственный реестр недвижимости в соответствии с Федеральным </w:t>
      </w:r>
      <w:hyperlink r:id="rId11" w:history="1">
        <w:r w:rsidRPr="00746D6C">
          <w:rPr>
            <w:rStyle w:val="a9"/>
            <w:sz w:val="24"/>
            <w:szCs w:val="24"/>
          </w:rPr>
          <w:t>законом</w:t>
        </w:r>
      </w:hyperlink>
      <w:r w:rsidRPr="00746D6C">
        <w:rPr>
          <w:sz w:val="24"/>
          <w:szCs w:val="24"/>
        </w:rPr>
        <w:t xml:space="preserve"> «О государственной регистрации недвижимости».</w:t>
      </w:r>
    </w:p>
    <w:p w14:paraId="3837A3E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 Порядок установления публичных сервитутов</w:t>
      </w:r>
    </w:p>
    <w:p w14:paraId="4997792F" w14:textId="5A944564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2.1. Решения об установлении публичного сервитута </w:t>
      </w:r>
      <w:proofErr w:type="gramStart"/>
      <w:r w:rsidRPr="00746D6C">
        <w:rPr>
          <w:sz w:val="24"/>
          <w:szCs w:val="24"/>
        </w:rPr>
        <w:t>для целей</w:t>
      </w:r>
      <w:proofErr w:type="gramEnd"/>
      <w:r w:rsidRPr="00746D6C">
        <w:rPr>
          <w:sz w:val="24"/>
          <w:szCs w:val="24"/>
        </w:rPr>
        <w:t xml:space="preserve"> указанных в п. 1.2 настоящего Порядка, принимает администрация сельского поселения Севрюкаево муниципального района Ставропольский Самарской области. Администрация сельского поселения Севрюкаево муниципального района Ставропольский Самарской области устанавливает публичные сервитуты в интересах обеспечения нужд местного самоуправления, а также по заявлению физических и юридических лиц. </w:t>
      </w:r>
    </w:p>
    <w:p w14:paraId="5310D69E" w14:textId="519E3DC6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2.2. Физические и юридические лица, заинтересованные в установлении публичного сервитута (далее - заинтересованное лицо), обращаются в администрацию сельского поселения Севрюкаево муниципального района Ставропольский Самарской области (далее Администрация) с заявлением на имя Главы сельского поселения </w:t>
      </w:r>
      <w:r w:rsidR="0002134A" w:rsidRPr="00746D6C">
        <w:rPr>
          <w:sz w:val="24"/>
          <w:szCs w:val="24"/>
        </w:rPr>
        <w:t>Севрюкаево</w:t>
      </w:r>
      <w:r w:rsidRPr="00746D6C">
        <w:rPr>
          <w:sz w:val="24"/>
          <w:szCs w:val="24"/>
        </w:rPr>
        <w:t xml:space="preserve"> муниципального района Ставропольский Самарской области об установлении публичного сервитута с приложением документов, необходимых для установления публичного сервитута, предусмотренных пунктом 2.4 настоящего Порядка.</w:t>
      </w:r>
    </w:p>
    <w:p w14:paraId="48063D5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2.3. Заявление об установлении публичного сервитута должно содержать следующие сведения: 1) кадастровые номера (при их наличии) земельных участков, в отношении которых подано заявление об установлении публичного сервитута, адреса или иное описание местоположения таких земельных участков; 2) учетный номер части земельного участка, применительно к которой необходимо установить публичный сервитут, за исключением случая установления публичного сервитута в отношении всего земельного участка или земельного участка, не прошедшего государственный кадастровый учет; 3) информацию о правообладателе земельного участка, в отношении которого необходимо установить публичный сервитут; 4) цель установления публичного сервитута; 5) испрашиваемый срок публичного сервитута; 6) обоснование необходимости установления публичного сервитута.</w:t>
      </w:r>
    </w:p>
    <w:p w14:paraId="326D346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2.4. К заявлению об установлении публичного сервитута прилагаются следующие документы:</w:t>
      </w:r>
    </w:p>
    <w:p w14:paraId="2280844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1) подготовленные в форме электронного документа сведения о границах публичного сервитута,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недвижимости; 2) документ, подтверждающий полномочия представителя заявителя, в случае, если с заявлением об установлении публичного сервитута обращается представитель заявителя.</w:t>
      </w:r>
    </w:p>
    <w:p w14:paraId="375E588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2.5. Заявление об установлении публичного сервитута и прилагаемые к нему документы могут быть поданы по выбору заявителя лично или посредством почтовой связи на бумажном носителе либо в форме электронного документа с использованием информационно-телекоммуникационной сети «Интернет». </w:t>
      </w:r>
    </w:p>
    <w:p w14:paraId="39760AC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2.6. Администрация в срок не более чем пять рабочих дней со дня поступления заявления об установлении публичного сервитута возвращает его без рассмотрения с указанием причины принятого решения при наличии следующих обстоятельств:</w:t>
      </w:r>
    </w:p>
    <w:p w14:paraId="0087694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заявление подано в орган местного самоуправления, не уполномоченный на установление публичного сервитута для целей, указанных в заявлении;</w:t>
      </w:r>
    </w:p>
    <w:p w14:paraId="65DF8AF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2) к заявлению об установлении публичного сервитута не приложены документы, предусмотренные </w:t>
      </w:r>
      <w:hyperlink r:id="rId12" w:history="1">
        <w:r w:rsidRPr="00746D6C">
          <w:rPr>
            <w:rStyle w:val="a9"/>
            <w:sz w:val="24"/>
            <w:szCs w:val="24"/>
          </w:rPr>
          <w:t xml:space="preserve">пунктом </w:t>
        </w:r>
      </w:hyperlink>
      <w:r w:rsidRPr="00746D6C">
        <w:rPr>
          <w:sz w:val="24"/>
          <w:szCs w:val="24"/>
        </w:rPr>
        <w:t xml:space="preserve">2.4 настоящего Порядка. </w:t>
      </w:r>
    </w:p>
    <w:p w14:paraId="4BE3C17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2.7. Администрация принимает решение об установлении публичного сервитута или об отказе в его установлении в течение десяти рабочих дней со дня подачи заявления. </w:t>
      </w:r>
    </w:p>
    <w:p w14:paraId="7B82927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2.8. Решение об установлении публичного сервитута должно содержать следующую информацию:</w:t>
      </w:r>
    </w:p>
    <w:p w14:paraId="5B3A49C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наименование и содержание публичного сервитута;</w:t>
      </w:r>
    </w:p>
    <w:p w14:paraId="662C5FA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2) описание границ земельного участка, на котором устанавливается публичный сервитут; </w:t>
      </w:r>
    </w:p>
    <w:p w14:paraId="4F5DA09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местонахождение, кадастровый номер, площадь, категория земель, вид разрешенного использования земельного участка, на котором устанавливается публичный сервитут (при наличии);</w:t>
      </w:r>
    </w:p>
    <w:p w14:paraId="55E7B44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срок действия публичного сервитута.</w:t>
      </w:r>
    </w:p>
    <w:p w14:paraId="34FBCA55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об установлении публичного сервитута могут быть указаны иные сведения, связанные с установлением публичного сервитута.</w:t>
      </w:r>
    </w:p>
    <w:p w14:paraId="3A8DDDB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Решением об установлении публичного сервитута утверждаются границы публичного сервитута. Сведения о границах публичного сервитута прилагаются к решению об установлении публичного сервитута.</w:t>
      </w:r>
    </w:p>
    <w:p w14:paraId="6F80AB1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2.9. В установлении публичного сервитута должно быть отказано, если:</w:t>
      </w:r>
    </w:p>
    <w:p w14:paraId="362FC4B4" w14:textId="77777777" w:rsidR="00E04ACA" w:rsidRPr="00746D6C" w:rsidRDefault="00E04ACA" w:rsidP="00E04ACA">
      <w:pPr>
        <w:numPr>
          <w:ilvl w:val="0"/>
          <w:numId w:val="3"/>
        </w:num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установление публичного сервитута приведет к невозможности использования земельного участка по целевому назначению;</w:t>
      </w:r>
    </w:p>
    <w:p w14:paraId="619A0E45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осуществление деятельности, для обеспечения которой испрашивается публичный сервитут, запрещено в соответствии с требованиями федеральных законов, технических регламентов и (или) иных нормативных правовых актов на определенных землях, территориях, в определенных зонах, в границах которых предлагается установить публичный сервитут.</w:t>
      </w:r>
    </w:p>
    <w:p w14:paraId="6E2267F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об отказе в установлении публичного сервитута должны быть приведены все основания для такого отказа. Копия решения об отказе в установлении публичного сервитута направляется Администрацией заявителю в срок не более пяти рабочих дней со дня принятия этого решения.</w:t>
      </w:r>
    </w:p>
    <w:p w14:paraId="38FAAAE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2.10. В течение пяти рабочих дней со дня принятия решения об установлении публичного сервитута Администрация обеспечивает:</w:t>
      </w:r>
    </w:p>
    <w:p w14:paraId="037BEAE4" w14:textId="35F09A91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1) размещение решения об установлении публичного сервитута на официальном </w:t>
      </w:r>
      <w:r w:rsidR="0002134A" w:rsidRPr="00746D6C">
        <w:rPr>
          <w:sz w:val="24"/>
          <w:szCs w:val="24"/>
        </w:rPr>
        <w:t xml:space="preserve">сайте сельского поселения Севрюкаево </w:t>
      </w:r>
      <w:r w:rsidRPr="00746D6C">
        <w:rPr>
          <w:sz w:val="24"/>
          <w:szCs w:val="24"/>
        </w:rPr>
        <w:t>муниципального района Ставропольский Самарской</w:t>
      </w:r>
      <w:r w:rsidRPr="00746D6C">
        <w:rPr>
          <w:sz w:val="24"/>
          <w:szCs w:val="24"/>
        </w:rPr>
        <w:tab/>
        <w:t>области;</w:t>
      </w:r>
    </w:p>
    <w:p w14:paraId="43EEE76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опубликование указанного решения (за исключением приложений к нему) в газете сельского поселения;</w:t>
      </w:r>
    </w:p>
    <w:p w14:paraId="3F30F5B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3) направление копии решения правообладателям земельных участков, в отношении которых принято решение об установлении публичного сервитута;</w:t>
      </w:r>
    </w:p>
    <w:p w14:paraId="544F8BB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направление копии решения об установлении публичного сервитута в орган регистрации прав.</w:t>
      </w:r>
    </w:p>
    <w:p w14:paraId="0AB05064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2.11. Публичный сервитут считается установленным со дня внесения сведений о нем в Единый государственный реестр недвижимости.</w:t>
      </w:r>
    </w:p>
    <w:p w14:paraId="4F31B954" w14:textId="7C49F2A7" w:rsidR="00E04ACA" w:rsidRPr="00746D6C" w:rsidRDefault="00E04ACA" w:rsidP="00E04ACA">
      <w:pPr>
        <w:jc w:val="both"/>
        <w:rPr>
          <w:sz w:val="24"/>
          <w:szCs w:val="24"/>
        </w:rPr>
      </w:pPr>
    </w:p>
    <w:p w14:paraId="419F9E8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 Порядок прекращения публичного сервитута</w:t>
      </w:r>
    </w:p>
    <w:p w14:paraId="2391D18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3.1. Публичный сервитут может быть прекращен в случае отсутствия общественных нужд, для которых он был установлен, путем принятия решения об отмене публичного сервитута.</w:t>
      </w:r>
    </w:p>
    <w:p w14:paraId="2C1EEC4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3.2. В случае истечения срока публичного сервитута он считается прекращенным по истечении последнего дня последнего месяца срока публичного сервитута. Принятие решения о прекращении публичного сервитута в этом случае не требуется.</w:t>
      </w:r>
    </w:p>
    <w:p w14:paraId="395B0BED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3.3. Правообладатель земельного участка вправе требовать прекращения публичного сервитута в судебном порядке при наличии нарушения порядка установления публичного сервитута, а также отсутствия возможности использования земельного участка и (или) расположенного на нем объекта недвижимого имущества или возникновение существенного затруднения в их использовании в соответствии с их разрешенным использованием в связи с осуществлением публичного сервитута.</w:t>
      </w:r>
    </w:p>
    <w:p w14:paraId="74E55C6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3.4. Решение о прекращении публичного сервитута должно содержать следующую информацию:</w:t>
      </w:r>
    </w:p>
    <w:p w14:paraId="1E1715C4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реквизиты решения Администрации, которым ранее был установлен публичный сервитут;</w:t>
      </w:r>
    </w:p>
    <w:p w14:paraId="76AAD02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местонахождение, кадастровый номер, площадь, категория земель, вид разрешенного использования земельного участка, на котором устанавливается публичный сервитут (при наличии);</w:t>
      </w:r>
    </w:p>
    <w:p w14:paraId="12003AB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указание на срок действия публичного сервитута и основания его отмены.</w:t>
      </w:r>
    </w:p>
    <w:p w14:paraId="2DDA4518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 прекращении публичного сервитута могут быть указаны иные сведения, связанные с прекращением публичного сервитута.</w:t>
      </w:r>
    </w:p>
    <w:p w14:paraId="29997AC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3.5. К порядку прекращения публичного сервитута применяются </w:t>
      </w:r>
      <w:proofErr w:type="gramStart"/>
      <w:r w:rsidRPr="00746D6C">
        <w:rPr>
          <w:sz w:val="24"/>
          <w:szCs w:val="24"/>
        </w:rPr>
        <w:t>правила</w:t>
      </w:r>
      <w:proofErr w:type="gramEnd"/>
      <w:r w:rsidRPr="00746D6C">
        <w:rPr>
          <w:sz w:val="24"/>
          <w:szCs w:val="24"/>
        </w:rPr>
        <w:t xml:space="preserve"> предусмотренные п. 2.1, 2.7, 2.10 порядка установления публичных сервитутов настоящего Порядка.</w:t>
      </w:r>
    </w:p>
    <w:p w14:paraId="000885C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4. Заключительные положения</w:t>
      </w:r>
    </w:p>
    <w:p w14:paraId="620005F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4.1. В случае, когда установление публичного сервитута приводит к существенным затруднениям в использовании земельного участка, его правообладатель вправе требовать от Администрации, соразмерную </w:t>
      </w:r>
      <w:hyperlink r:id="rId13" w:history="1">
        <w:r w:rsidRPr="00746D6C">
          <w:rPr>
            <w:rStyle w:val="a9"/>
            <w:sz w:val="24"/>
            <w:szCs w:val="24"/>
          </w:rPr>
          <w:t>плату</w:t>
        </w:r>
      </w:hyperlink>
      <w:r w:rsidRPr="00746D6C">
        <w:rPr>
          <w:sz w:val="24"/>
          <w:szCs w:val="24"/>
        </w:rPr>
        <w:t>, если иное не предусмотрено Земельным кодексом Российской Федерации.</w:t>
      </w:r>
    </w:p>
    <w:p w14:paraId="3BD5A878" w14:textId="1C9699C6" w:rsidR="0002134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4.2. Лица, права и законные интересы которых затрагиваются установлением публичного сервитута, могут осуществлять защиту своих прав в судебном порядке.</w:t>
      </w:r>
    </w:p>
    <w:p w14:paraId="2FE184A6" w14:textId="5895FF92" w:rsidR="00885C96" w:rsidRPr="00746D6C" w:rsidRDefault="00885C96" w:rsidP="00E04ACA">
      <w:pPr>
        <w:jc w:val="both"/>
        <w:rPr>
          <w:sz w:val="24"/>
          <w:szCs w:val="24"/>
        </w:rPr>
      </w:pPr>
    </w:p>
    <w:p w14:paraId="35ED876D" w14:textId="77777777" w:rsidR="00746D6C" w:rsidRPr="00746D6C" w:rsidRDefault="00746D6C">
      <w:pPr>
        <w:jc w:val="both"/>
        <w:rPr>
          <w:sz w:val="24"/>
          <w:szCs w:val="24"/>
        </w:rPr>
      </w:pPr>
    </w:p>
    <w:sectPr w:rsidR="00746D6C" w:rsidRPr="00746D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1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59718E"/>
    <w:multiLevelType w:val="hybridMultilevel"/>
    <w:tmpl w:val="6A18988A"/>
    <w:lvl w:ilvl="0" w:tplc="88BACD16">
      <w:start w:val="1"/>
      <w:numFmt w:val="decimal"/>
      <w:lvlText w:val="%1)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FC4FB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AE9B06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2873E2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38CBD4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96A568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F6D9F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666334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5EB278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34A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162D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6D6C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4ACA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a6">
    <w:name w:val="Block Text"/>
    <w:basedOn w:val="a"/>
    <w:rsid w:val="00E04ACA"/>
    <w:pPr>
      <w:pBdr>
        <w:top w:val="single" w:sz="2" w:space="10" w:color="4472C4" w:themeColor="accent1" w:shadow="1" w:frame="1"/>
        <w:left w:val="single" w:sz="2" w:space="10" w:color="4472C4" w:themeColor="accent1" w:shadow="1" w:frame="1"/>
        <w:bottom w:val="single" w:sz="2" w:space="10" w:color="4472C4" w:themeColor="accent1" w:shadow="1" w:frame="1"/>
        <w:right w:val="single" w:sz="2" w:space="10" w:color="4472C4" w:themeColor="accent1" w:shadow="1" w:frame="1"/>
      </w:pBdr>
      <w:ind w:left="1152" w:right="1152"/>
    </w:pPr>
    <w:rPr>
      <w:rFonts w:asciiTheme="minorHAnsi" w:eastAsiaTheme="minorEastAsia" w:hAnsiTheme="minorHAnsi" w:cstheme="minorBidi"/>
      <w:i/>
      <w:iCs/>
      <w:color w:val="4472C4" w:themeColor="accent1"/>
    </w:rPr>
  </w:style>
  <w:style w:type="paragraph" w:styleId="a7">
    <w:name w:val="Body Text"/>
    <w:basedOn w:val="a"/>
    <w:link w:val="a8"/>
    <w:rsid w:val="00E04ACA"/>
    <w:pPr>
      <w:spacing w:after="120"/>
    </w:pPr>
  </w:style>
  <w:style w:type="character" w:customStyle="1" w:styleId="a8">
    <w:name w:val="Основной текст Знак"/>
    <w:basedOn w:val="a0"/>
    <w:link w:val="a7"/>
    <w:rsid w:val="00E04ACA"/>
  </w:style>
  <w:style w:type="character" w:styleId="a9">
    <w:name w:val="Hyperlink"/>
    <w:rsid w:val="00E04A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30851/b124e72af2b0eabb7334175b1c01a5454388a0cb/" TargetMode="External"/><Relationship Id="rId13" Type="http://schemas.openxmlformats.org/officeDocument/2006/relationships/hyperlink" Target="consultantplus://offline/ref=2E072192104055416DD9E790CA44685B97E7F74CA9B84E706C6341A7E1049BA48A5D745360DE5B28982DCF360DEF7488E6EF6AD06F4B69F5q3sF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FA30EE6D3A56C99EA2D44B5C7066FC5D80C2881CB174314079D7BFB66255D04E4D15CD0D09618E7635B75455BB3522F0683ADF9GBuDI" TargetMode="External"/><Relationship Id="rId12" Type="http://schemas.openxmlformats.org/officeDocument/2006/relationships/hyperlink" Target="consultantplus://offline/ref=33EFD8F9258748CC5C01DCC3AA345D91121BBBC0B110A803ECFE8D33F104B4632658C215222707561E23B7502DBCBA03A61B4B262BC5K8B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FA30EE6D3A56C99EA2D44B5C7066FC5DA0E2583C3174314079D7BFB66255D04E4D154D1D2994DB32C5A29030CA050250681A5E6B61213GEu8I" TargetMode="External"/><Relationship Id="rId11" Type="http://schemas.openxmlformats.org/officeDocument/2006/relationships/hyperlink" Target="consultantplus://offline/ref=401F0010BAC98E19F804FA2FA4851CC683B6B28F7F5E127EC9A5EE1B7221E31FAB1E7E94DC5BC6BE7C2FB4190EWBH8K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F59425C7AE7287348F6E2B35FCC1AD908E2A314997BC57E987DAB318C12715BB2BE351C0671C7CD6922770639103190E6638FB21CB5D2578LAJ9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330851/adcd0946aba86fae69e77717988b117bc8ca717f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2330</Words>
  <Characters>13286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15585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21</cp:revision>
  <cp:lastPrinted>2019-12-26T07:20:00Z</cp:lastPrinted>
  <dcterms:created xsi:type="dcterms:W3CDTF">2019-11-16T06:56:00Z</dcterms:created>
  <dcterms:modified xsi:type="dcterms:W3CDTF">2019-12-26T07:24:00Z</dcterms:modified>
</cp:coreProperties>
</file>