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8D7" w:rsidRPr="007918D7" w:rsidRDefault="007918D7" w:rsidP="00D712C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noProof/>
          <w:sz w:val="28"/>
          <w:szCs w:val="28"/>
          <w:lang w:eastAsia="ru-RU" w:bidi="ar-SA"/>
        </w:rPr>
        <w:drawing>
          <wp:inline distT="0" distB="0" distL="0" distR="0">
            <wp:extent cx="617220" cy="5181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СОБРАНИЕ  ПРЕДСТАВИТЕЛЕЙ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СЕЛЬСКОГО  ПОСЕЛЕНИЯ  СЕВРЮКАЕВО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МУНИЦИПАЛЬНОГО  РАЙОНА  СТАВРОПОЛЬСКИЙ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7918D7" w:rsidRPr="007918D7" w:rsidRDefault="007918D7" w:rsidP="007918D7">
      <w:pPr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7918D7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FC650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A14403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(ПРОЕКТ)</w:t>
      </w:r>
    </w:p>
    <w:p w:rsidR="00FC6505" w:rsidRDefault="00FC6505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</w:p>
    <w:p w:rsidR="00FC6505" w:rsidRPr="007918D7" w:rsidRDefault="00A14403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№______</w:t>
      </w:r>
      <w:r w:rsidR="00FC650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от 25</w:t>
      </w:r>
      <w:bookmarkStart w:id="0" w:name="_GoBack"/>
      <w:bookmarkEnd w:id="0"/>
      <w:r w:rsidR="00FC650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.07.2019</w:t>
      </w:r>
    </w:p>
    <w:p w:rsidR="007918D7" w:rsidRPr="007918D7" w:rsidRDefault="007918D7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</w:p>
    <w:p w:rsidR="007918D7" w:rsidRPr="00FC6505" w:rsidRDefault="007918D7" w:rsidP="00FC6505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8"/>
          <w:szCs w:val="28"/>
        </w:rPr>
      </w:pPr>
    </w:p>
    <w:p w:rsidR="007918D7" w:rsidRPr="007918D7" w:rsidRDefault="007918D7" w:rsidP="00D712CC">
      <w:pPr>
        <w:autoSpaceDE w:val="0"/>
        <w:autoSpaceDN w:val="0"/>
        <w:adjustRightInd w:val="0"/>
        <w:ind w:left="284"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 в Решение Собрания представителей сельского поселения Севрюкаево  муниципального района Ставропольский от 11.07.2017 г. № 18 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</w:r>
    </w:p>
    <w:p w:rsidR="007918D7" w:rsidRPr="007918D7" w:rsidRDefault="007918D7" w:rsidP="00D712CC">
      <w:pPr>
        <w:autoSpaceDE w:val="0"/>
        <w:autoSpaceDN w:val="0"/>
        <w:adjustRightInd w:val="0"/>
        <w:ind w:left="284"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918D7" w:rsidRPr="007918D7" w:rsidRDefault="007918D7" w:rsidP="00D712CC">
      <w:pPr>
        <w:spacing w:line="360" w:lineRule="auto"/>
        <w:ind w:left="284" w:firstLine="567"/>
        <w:contextualSpacing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</w:p>
    <w:p w:rsidR="007918D7" w:rsidRPr="007918D7" w:rsidRDefault="007918D7" w:rsidP="007918D7">
      <w:pPr>
        <w:pStyle w:val="western"/>
        <w:spacing w:before="0" w:beforeAutospacing="0" w:after="0" w:line="276" w:lineRule="auto"/>
        <w:ind w:left="284" w:firstLine="567"/>
        <w:jc w:val="both"/>
        <w:rPr>
          <w:sz w:val="28"/>
          <w:szCs w:val="28"/>
        </w:rPr>
      </w:pPr>
      <w:r w:rsidRPr="007918D7">
        <w:rPr>
          <w:sz w:val="28"/>
          <w:szCs w:val="28"/>
        </w:rPr>
        <w:t xml:space="preserve">          В соответствии с Федеральным законом от 27.07.2010 №210-ФЗ «Об организации предоставления государственных и муниципальных услуг», Федеральным законом от 06.10.2003 № 131-ФЗ «Об общих принципах организации местного самоуправления в Российской Федерации»,</w:t>
      </w:r>
      <w:r w:rsidRPr="007918D7">
        <w:rPr>
          <w:rStyle w:val="a5"/>
          <w:b w:val="0"/>
          <w:bCs w:val="0"/>
          <w:sz w:val="28"/>
          <w:szCs w:val="28"/>
        </w:rPr>
        <w:t xml:space="preserve"> приказом Министерства строительства Самарской области от 12 апреля 2019 г. </w:t>
      </w:r>
      <w:bookmarkStart w:id="1" w:name="OLE_LINK28"/>
      <w:bookmarkStart w:id="2" w:name="OLE_LINK27"/>
      <w:bookmarkEnd w:id="1"/>
      <w:bookmarkEnd w:id="2"/>
      <w:r w:rsidRPr="007918D7">
        <w:rPr>
          <w:rStyle w:val="a5"/>
          <w:b w:val="0"/>
          <w:bCs w:val="0"/>
          <w:sz w:val="28"/>
          <w:szCs w:val="28"/>
        </w:rPr>
        <w:t>N 57-п</w:t>
      </w:r>
      <w:r w:rsidRPr="007918D7">
        <w:rPr>
          <w:rStyle w:val="a5"/>
          <w:bCs w:val="0"/>
          <w:sz w:val="28"/>
          <w:szCs w:val="28"/>
        </w:rPr>
        <w:t xml:space="preserve"> </w:t>
      </w:r>
      <w:r w:rsidRPr="007918D7">
        <w:rPr>
          <w:rStyle w:val="a00"/>
          <w:rFonts w:eastAsia="Calibri"/>
          <w:sz w:val="28"/>
          <w:szCs w:val="28"/>
        </w:rPr>
        <w:t xml:space="preserve">"Об утверждении порядка предоставления разрешения на осуществление земляных работ, </w:t>
      </w:r>
      <w:r w:rsidRPr="007918D7">
        <w:rPr>
          <w:sz w:val="28"/>
          <w:szCs w:val="28"/>
        </w:rPr>
        <w:t xml:space="preserve"> </w:t>
      </w:r>
      <w:r w:rsidRPr="007918D7">
        <w:rPr>
          <w:color w:val="auto"/>
          <w:sz w:val="28"/>
          <w:szCs w:val="28"/>
        </w:rPr>
        <w:t>,</w:t>
      </w:r>
      <w:r w:rsidRPr="007918D7">
        <w:rPr>
          <w:sz w:val="28"/>
          <w:szCs w:val="28"/>
        </w:rPr>
        <w:t xml:space="preserve"> Уставом сельского поселения Севрюкаево </w:t>
      </w:r>
      <w:r w:rsidRPr="007918D7">
        <w:rPr>
          <w:bCs/>
          <w:sz w:val="28"/>
          <w:szCs w:val="28"/>
        </w:rPr>
        <w:t>муниципального района Ставропольский Самарской области</w:t>
      </w:r>
      <w:r w:rsidRPr="007918D7">
        <w:rPr>
          <w:sz w:val="28"/>
          <w:szCs w:val="28"/>
        </w:rPr>
        <w:t xml:space="preserve">, </w:t>
      </w:r>
      <w:r w:rsidRPr="007918D7">
        <w:rPr>
          <w:color w:val="auto"/>
          <w:sz w:val="28"/>
          <w:szCs w:val="28"/>
        </w:rPr>
        <w:t>на основании протеста прокурора Ставропольского района Самарской области от 24.06.2019г №07-17-19,</w:t>
      </w:r>
      <w:r w:rsidRPr="007918D7">
        <w:rPr>
          <w:sz w:val="28"/>
          <w:szCs w:val="28"/>
        </w:rPr>
        <w:t xml:space="preserve"> Собрание представителей сельского поселения Севрюкаево </w:t>
      </w:r>
      <w:r w:rsidRPr="007918D7">
        <w:rPr>
          <w:bCs/>
          <w:sz w:val="28"/>
          <w:szCs w:val="28"/>
        </w:rPr>
        <w:t xml:space="preserve">муниципального района Ставропольский Самарской области  </w:t>
      </w:r>
    </w:p>
    <w:p w:rsidR="007918D7" w:rsidRPr="007918D7" w:rsidRDefault="007918D7" w:rsidP="007918D7">
      <w:pPr>
        <w:spacing w:line="276" w:lineRule="auto"/>
        <w:ind w:left="284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РЕШИЛО:</w:t>
      </w:r>
    </w:p>
    <w:p w:rsidR="007918D7" w:rsidRPr="007918D7" w:rsidRDefault="007918D7" w:rsidP="007918D7">
      <w:pPr>
        <w:widowControl/>
        <w:suppressAutoHyphens w:val="0"/>
        <w:autoSpaceDE w:val="0"/>
        <w:autoSpaceDN w:val="0"/>
        <w:adjustRightInd w:val="0"/>
        <w:spacing w:line="276" w:lineRule="auto"/>
        <w:ind w:left="284"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7918D7" w:rsidRPr="007918D7" w:rsidRDefault="007918D7" w:rsidP="007918D7">
      <w:pPr>
        <w:pStyle w:val="a3"/>
        <w:autoSpaceDE w:val="0"/>
        <w:autoSpaceDN w:val="0"/>
        <w:adjustRightInd w:val="0"/>
        <w:spacing w:line="276" w:lineRule="auto"/>
        <w:ind w:left="284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      1. Внести следующие изменения в</w:t>
      </w:r>
      <w:r w:rsidRPr="00791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bCs/>
          <w:sz w:val="28"/>
          <w:szCs w:val="28"/>
        </w:rPr>
        <w:t>Решение Собрания представителей сельского поселения Севрюкаево  муниципального района Ставропольский от 11.07.2017 г. № 18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</w:r>
      <w:r w:rsidRPr="007918D7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1.1.  Пункт 2.2.2. Административного регламента  </w:t>
      </w:r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 в следующей редакции:</w:t>
      </w:r>
      <w:r w:rsidRPr="007918D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lastRenderedPageBreak/>
        <w:t xml:space="preserve">«2.2.2. Решение о предоставлении или об отказе в предоставлении разрешения на осуществление земляных работ принимается Администрацией  в течение 7 рабочих дней со дня регистрации Администрацией  заявления о выдаче разрешения на осуществление земляных работ и в течение 3 рабочих дней со дня принятия указанного решения по выбору заявителя выдается на руки или направляется заказным письмом с приложением документа, предусмотренного подпунктом 3 пункта 2.4.1.  </w:t>
      </w:r>
      <w:hyperlink w:anchor="Par38" w:history="1"/>
      <w:r w:rsidRPr="007918D7">
        <w:rPr>
          <w:rFonts w:ascii="Times New Roman" w:hAnsi="Times New Roman" w:cs="Times New Roman"/>
          <w:sz w:val="28"/>
          <w:szCs w:val="28"/>
        </w:rPr>
        <w:t xml:space="preserve"> настоящего Порядка.»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  <w:shd w:val="clear" w:color="auto" w:fill="FFFFFF"/>
        </w:rPr>
      </w:pPr>
    </w:p>
    <w:p w:rsidR="007918D7" w:rsidRPr="007918D7" w:rsidRDefault="007918D7" w:rsidP="007918D7">
      <w:pPr>
        <w:numPr>
          <w:ilvl w:val="1"/>
          <w:numId w:val="2"/>
        </w:numPr>
        <w:autoSpaceDE w:val="0"/>
        <w:autoSpaceDN w:val="0"/>
        <w:adjustRightInd w:val="0"/>
        <w:spacing w:before="200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color w:val="C0504D"/>
          <w:spacing w:val="2"/>
          <w:sz w:val="28"/>
          <w:szCs w:val="28"/>
          <w:shd w:val="clear" w:color="auto" w:fill="FFFFFF"/>
        </w:rPr>
        <w:t xml:space="preserve"> </w:t>
      </w:r>
      <w:r w:rsidRPr="007918D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>Под</w:t>
      </w:r>
      <w:r w:rsidRPr="007918D7">
        <w:rPr>
          <w:rFonts w:ascii="Times New Roman" w:hAnsi="Times New Roman" w:cs="Times New Roman"/>
          <w:sz w:val="28"/>
          <w:szCs w:val="28"/>
        </w:rPr>
        <w:t>раздел 2.5., 2.6., 2.7..2.8. Административного регламента  читать 2.4., 2.5.,2.6.,2.7..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7918D7" w:rsidRPr="00FC6505" w:rsidRDefault="007918D7" w:rsidP="00FC6505">
      <w:pPr>
        <w:pStyle w:val="a3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C6505">
        <w:rPr>
          <w:rFonts w:ascii="Times New Roman" w:hAnsi="Times New Roman" w:cs="Times New Roman"/>
          <w:sz w:val="28"/>
          <w:szCs w:val="28"/>
        </w:rPr>
        <w:t xml:space="preserve">Пункт 2.4.1. Административного регламента  </w:t>
      </w:r>
      <w:r w:rsidRPr="00FC65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 в новой редакции: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«2.4.1. Для принятия решения о выдаче разрешения на осуществление земляных работ необходимы следующие документы: 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1) физическое и юридическое лицо, заинтересованное в получении разрешения на осуществление земляных работ (далее - заявитель), самостоятельно или через уполномоченного им представителя подает в Администрацию сельского поселения Севрюкаево</w:t>
      </w:r>
      <w:r w:rsidRPr="007918D7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заявление</w:t>
      </w:r>
      <w:r w:rsidRPr="007918D7">
        <w:rPr>
          <w:rFonts w:ascii="Times New Roman" w:hAnsi="Times New Roman" w:cs="Times New Roman"/>
          <w:sz w:val="28"/>
          <w:szCs w:val="28"/>
        </w:rPr>
        <w:t xml:space="preserve">  (</w:t>
      </w:r>
      <w:r w:rsidRPr="007918D7">
        <w:rPr>
          <w:rStyle w:val="2"/>
          <w:rFonts w:ascii="Times New Roman" w:hAnsi="Times New Roman" w:cs="Times New Roman"/>
        </w:rPr>
        <w:t xml:space="preserve">Приложение №1); </w:t>
      </w:r>
      <w:r w:rsidRPr="007918D7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2)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3" w:name="Par38"/>
      <w:bookmarkEnd w:id="3"/>
      <w:r w:rsidRPr="007918D7">
        <w:rPr>
          <w:rFonts w:ascii="Times New Roman" w:hAnsi="Times New Roman" w:cs="Times New Roman"/>
          <w:sz w:val="28"/>
          <w:szCs w:val="28"/>
        </w:rPr>
        <w:t>3) правоустанавливающие документы на земельный участок, на котором предполагается осуществление земляных работ, включая соглашение об установлении сервитута (если оно заключалось);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4" w:name="Par39"/>
      <w:bookmarkEnd w:id="4"/>
      <w:r w:rsidRPr="007918D7">
        <w:rPr>
          <w:rFonts w:ascii="Times New Roman" w:hAnsi="Times New Roman" w:cs="Times New Roman"/>
          <w:sz w:val="28"/>
          <w:szCs w:val="28"/>
        </w:rPr>
        <w:t>4)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5) акт, определяющий состояние элементов благоустройства до начала работ и объемы восстановления. Требования к акту устанавливаются правилами благоустройства;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6) схема благоустройства земельного участка, на котором предполагается осуществить земляные работы, с графиком проведения земляных работ и последующих работ по благоустройству (далее - схема благоустройства земельного участка). Требования к схеме благоустройства земельного участка устанавливаются правилами благоустройства;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7) схема земельного участка (ситуационный план), на котором </w:t>
      </w:r>
      <w:r w:rsidRPr="007918D7">
        <w:rPr>
          <w:rFonts w:ascii="Times New Roman" w:hAnsi="Times New Roman" w:cs="Times New Roman"/>
          <w:sz w:val="28"/>
          <w:szCs w:val="28"/>
        </w:rPr>
        <w:lastRenderedPageBreak/>
        <w:t>предполагается осуществление земляных работ, с отметкой о согласовании муниципальными организациями, обслуживающими дорожное покрытие, тротуары, газоны, а также отвечающими за сохранность инженерных коммуникаций;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8) схема движения транспорта и (или) пешеходов в случае, если земляные работы связаны с вскрытием дорожных покрытий, с отметкой о</w:t>
      </w:r>
      <w:r w:rsidRPr="007918D7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</w:rPr>
        <w:t>согласовании</w:t>
      </w:r>
      <w:r w:rsidRPr="007918D7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</w:rPr>
        <w:t>должностным лицом О ГИБДД О МВД  России по Ставропольскому району Самарской области. Схема движения транспорта и (или)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9) договор со специализированной организацией на восстановление благоустройства.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В случае если земляные работы предполагается осуществить на земельном участке, относящемся к общему имуществу собственников помещений в многоквартирном доме, заявителем к заявлению должен быть приложен документ, подтверждающий согласие этих собственников, управляющей компании, товарищества собственников жилья или жилищно-строительного кооператива на проведение земляных работ. Такое согласие на проведение земляных работ не требуется в случае предоставления заявителем правоустанавливающего документа на земельный участок.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Не допускается требовать с заявителя представления иных документов, за исключением предусмотренных настоящим пунктом.»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spacing w:line="276" w:lineRule="auto"/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1.4.  Пункт 2.5.1.  Административного регламента  </w:t>
      </w:r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 в новой редакции: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«2.5.1.</w:t>
      </w:r>
      <w:r w:rsidRPr="007918D7">
        <w:rPr>
          <w:rFonts w:ascii="Times New Roman" w:hAnsi="Times New Roman" w:cs="Times New Roman"/>
          <w:color w:val="2D2D2D"/>
          <w:spacing w:val="2"/>
          <w:sz w:val="28"/>
          <w:szCs w:val="28"/>
        </w:rPr>
        <w:t>Основаниями для отказа в предоставлении разрешения на осуществление земляных работ являются:</w:t>
      </w:r>
      <w:r w:rsidRPr="007918D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18D7" w:rsidRPr="007918D7" w:rsidRDefault="007918D7" w:rsidP="007918D7">
      <w:pPr>
        <w:numPr>
          <w:ilvl w:val="0"/>
          <w:numId w:val="1"/>
        </w:numPr>
        <w:ind w:left="851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обращение в орган, не уполномоченный на принятие решения о</w:t>
      </w:r>
    </w:p>
    <w:p w:rsidR="007918D7" w:rsidRPr="007918D7" w:rsidRDefault="007918D7" w:rsidP="007918D7">
      <w:pPr>
        <w:ind w:left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предоставлении разрешения на осуществление земляных работ;</w:t>
      </w:r>
    </w:p>
    <w:p w:rsidR="007918D7" w:rsidRPr="007918D7" w:rsidRDefault="007918D7" w:rsidP="007918D7">
      <w:pPr>
        <w:numPr>
          <w:ilvl w:val="0"/>
          <w:numId w:val="1"/>
        </w:numPr>
        <w:ind w:left="284" w:firstLine="567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отсутствие документов, предусмотренных </w:t>
      </w:r>
      <w:r w:rsidRPr="007918D7">
        <w:rPr>
          <w:rStyle w:val="a00"/>
          <w:rFonts w:ascii="Times New Roman" w:hAnsi="Times New Roman" w:cs="Times New Roman"/>
          <w:sz w:val="28"/>
          <w:szCs w:val="28"/>
          <w:shd w:val="clear" w:color="auto" w:fill="FFFFFF"/>
        </w:rPr>
        <w:t xml:space="preserve">пунктом 2.4.1. Административного регламента  </w:t>
      </w:r>
    </w:p>
    <w:p w:rsidR="007918D7" w:rsidRPr="007918D7" w:rsidRDefault="007918D7" w:rsidP="007918D7">
      <w:pPr>
        <w:numPr>
          <w:ilvl w:val="0"/>
          <w:numId w:val="1"/>
        </w:num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 xml:space="preserve"> отсутствие у заявителя оснований по использованию земли или земельного участка, на которых, согласно заявлению, предполагается осуществление земляных работ;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4) нарушение законодательства Российской Федерации о безопасности дорожного движения;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5) нарушение схемой благоустройства земельного участка требований, установленных правилами благоустройства;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 xml:space="preserve">6) нарушение схемой благоустройства земельного участка установленных законодательством требований к проведению работ с повышенной опасностью в зоне расположения подземных энергетических сетей, газо- и нефтепроводов </w:t>
      </w:r>
      <w:r w:rsidRPr="007918D7">
        <w:rPr>
          <w:rFonts w:ascii="Times New Roman" w:hAnsi="Times New Roman" w:cs="Times New Roman"/>
          <w:color w:val="000000"/>
          <w:sz w:val="28"/>
          <w:szCs w:val="28"/>
        </w:rPr>
        <w:lastRenderedPageBreak/>
        <w:t>и других аналогичных подземных коммуникации и объектов.</w:t>
      </w:r>
      <w:r w:rsidRPr="007918D7">
        <w:rPr>
          <w:rFonts w:ascii="Times New Roman" w:hAnsi="Times New Roman" w:cs="Times New Roman"/>
          <w:color w:val="2D2D2D"/>
          <w:spacing w:val="2"/>
          <w:sz w:val="28"/>
          <w:szCs w:val="28"/>
        </w:rPr>
        <w:br/>
        <w:t xml:space="preserve">        Отказ в предоставлении разрешения на осуществление земляных работ по основаниям, не предусмотренным настоящим пунктом, не допускается.»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</w:rPr>
      </w:pPr>
    </w:p>
    <w:p w:rsidR="007918D7" w:rsidRPr="007918D7" w:rsidRDefault="007918D7" w:rsidP="007918D7">
      <w:pPr>
        <w:spacing w:line="276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 1.5. Подраздел 3.4. Административного регламента 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дополнить пунктами 3.4.4 – 3.4.12.следующего содержания: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 w:firstLine="567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>«3.4.4. В решении об отказе в предоставлении разрешения на осуществление земляных работ должно быть указано основание такого отказа, предусмотренное пунктом</w:t>
      </w:r>
      <w:r w:rsidRPr="007918D7">
        <w:rPr>
          <w:spacing w:val="2"/>
          <w:sz w:val="28"/>
          <w:szCs w:val="28"/>
        </w:rPr>
        <w:tab/>
        <w:t xml:space="preserve">2.5.1. </w:t>
      </w: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 w:firstLine="567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 xml:space="preserve">  3.4.5. Срок действия разрешения на осуществление земляных работ может быть продлен в случае возникновения причин, не позволяющих закончить земляные работы в сроки, указанные в разрешении, по письменному обращению заявителя в уполномоченный орган, поданному не позднее, чем за три дня до окончания срока его действия. Решение о продлении срока действия разрешения на осуществление земляных работ принимается уполномоченным органом в течение трех рабочих дней с даты регистрации обращения заявителя о</w:t>
      </w:r>
      <w:r w:rsidRPr="007918D7">
        <w:rPr>
          <w:spacing w:val="2"/>
          <w:sz w:val="28"/>
          <w:szCs w:val="28"/>
        </w:rPr>
        <w:tab/>
        <w:t>продлении.</w:t>
      </w:r>
      <w:r w:rsidRPr="007918D7">
        <w:rPr>
          <w:color w:val="92D050"/>
          <w:spacing w:val="2"/>
          <w:sz w:val="28"/>
          <w:szCs w:val="28"/>
        </w:rPr>
        <w:t xml:space="preserve"> </w:t>
      </w:r>
      <w:r w:rsidRPr="007918D7">
        <w:rPr>
          <w:color w:val="00B0F0"/>
          <w:spacing w:val="2"/>
          <w:sz w:val="28"/>
          <w:szCs w:val="28"/>
        </w:rPr>
        <w:br/>
      </w:r>
      <w:r w:rsidRPr="007918D7">
        <w:rPr>
          <w:spacing w:val="2"/>
          <w:sz w:val="28"/>
          <w:szCs w:val="28"/>
        </w:rPr>
        <w:t xml:space="preserve">        3.4.6. Заявитель,  по завершении земляных работ, обязан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правилами благоустройства.</w:t>
      </w: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 xml:space="preserve">        3.4.7. В зависимости от периода (времени года, погодных условий) осуществления земляных работ срок по восстановлению элементов благоустройства допускается относить до периода, когда возможно проведение соответствующих работ с соблюдением требований, установленных правилами благоустройства.</w:t>
      </w:r>
      <w:r w:rsidRPr="007918D7">
        <w:rPr>
          <w:spacing w:val="2"/>
          <w:sz w:val="28"/>
          <w:szCs w:val="28"/>
        </w:rPr>
        <w:br/>
        <w:t xml:space="preserve">        3.4.8. Восстановление нарушенных элементов благоустройства осуществляется как на территории непосредственного осуществления земляных работ (вскрытие и нарушение грунта, асфальтового, железобетонного покрытия), так и на территории, используемой для перемещения техники в место осуществления работ, а также складирования грунта и строительных материалов.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pacing w:val="2"/>
          <w:sz w:val="28"/>
          <w:szCs w:val="28"/>
        </w:rPr>
        <w:br/>
        <w:t xml:space="preserve">         3.4.9. После завершения осуществления земляных работ оформляется Акт завершения земляных работ и восстановления элементов благоустройства (Приложение № 2). </w:t>
      </w:r>
    </w:p>
    <w:p w:rsidR="007918D7" w:rsidRPr="007918D7" w:rsidRDefault="007918D7" w:rsidP="007918D7">
      <w:pPr>
        <w:pStyle w:val="20"/>
        <w:shd w:val="clear" w:color="auto" w:fill="auto"/>
        <w:spacing w:before="0" w:after="0" w:line="240" w:lineRule="auto"/>
        <w:ind w:left="284" w:firstLine="567"/>
        <w:jc w:val="both"/>
        <w:rPr>
          <w:rFonts w:ascii="Times New Roman" w:hAnsi="Times New Roman" w:cs="Times New Roman"/>
        </w:rPr>
      </w:pPr>
      <w:r w:rsidRPr="007918D7">
        <w:rPr>
          <w:rFonts w:ascii="Times New Roman" w:hAnsi="Times New Roman" w:cs="Times New Roman"/>
          <w:spacing w:val="2"/>
        </w:rPr>
        <w:br/>
        <w:t xml:space="preserve">       3.4.10. Акт завершения земляных работ и восстановления элементов благоустройства подписывается после полного восстановления всех нарушенных элементов</w:t>
      </w:r>
      <w:r w:rsidRPr="007918D7">
        <w:rPr>
          <w:rFonts w:ascii="Times New Roman" w:hAnsi="Times New Roman" w:cs="Times New Roman"/>
          <w:spacing w:val="2"/>
        </w:rPr>
        <w:tab/>
        <w:t>благоустройства.</w:t>
      </w:r>
      <w:r w:rsidRPr="007918D7">
        <w:rPr>
          <w:rFonts w:ascii="Times New Roman" w:hAnsi="Times New Roman" w:cs="Times New Roman"/>
          <w:spacing w:val="2"/>
        </w:rPr>
        <w:br/>
        <w:t xml:space="preserve">       3.4.11. В случае если земляные работы проведены на земельном участке, относящемся к общему имуществу собственников помещений в многоквартирном доме, принятие работ по завершению земляных работ и восстановлению элементов благоустройства подлежит согласованию с представителем управляющей компании, товарищества собственников </w:t>
      </w:r>
      <w:r w:rsidRPr="007918D7">
        <w:rPr>
          <w:rFonts w:ascii="Times New Roman" w:hAnsi="Times New Roman" w:cs="Times New Roman"/>
          <w:spacing w:val="2"/>
        </w:rPr>
        <w:lastRenderedPageBreak/>
        <w:t>жилья, жилищно-строительного кооператива и (или) собственниками многоквартирного</w:t>
      </w:r>
      <w:r w:rsidRPr="007918D7">
        <w:rPr>
          <w:rFonts w:ascii="Times New Roman" w:hAnsi="Times New Roman" w:cs="Times New Roman"/>
          <w:spacing w:val="2"/>
        </w:rPr>
        <w:tab/>
        <w:t>дома.</w:t>
      </w:r>
      <w:r w:rsidRPr="007918D7">
        <w:rPr>
          <w:rFonts w:ascii="Times New Roman" w:hAnsi="Times New Roman" w:cs="Times New Roman"/>
          <w:spacing w:val="2"/>
        </w:rPr>
        <w:br/>
        <w:t xml:space="preserve">3.4.12. </w:t>
      </w:r>
      <w:r w:rsidRPr="007918D7">
        <w:rPr>
          <w:rFonts w:ascii="Times New Roman" w:hAnsi="Times New Roman" w:cs="Times New Roman"/>
        </w:rPr>
        <w:t>Администрация  в течение пяти рабочих дней с момента подписания акта завершения земляных работ направляет администрации муниципального района Ставропольский Самарской области, уполномоченной на ведение государственной информационной системы обеспечения градостроительной деятельности, сведения об объектах, строениях, сооружениях, сетях инженерно-технического обеспечения, размещенных в результате проведения земляных работ.</w:t>
      </w:r>
    </w:p>
    <w:p w:rsidR="007918D7" w:rsidRPr="007918D7" w:rsidRDefault="007918D7" w:rsidP="007918D7">
      <w:pPr>
        <w:pStyle w:val="20"/>
        <w:shd w:val="clear" w:color="auto" w:fill="auto"/>
        <w:spacing w:before="0" w:after="0" w:line="240" w:lineRule="auto"/>
        <w:ind w:left="284" w:firstLine="567"/>
        <w:jc w:val="both"/>
        <w:rPr>
          <w:rFonts w:ascii="Times New Roman" w:hAnsi="Times New Roman" w:cs="Times New Roman"/>
          <w:b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2. Настоящее Решение  подлежит официальному опубликованию   в   газете «Ставрополь-на-Волге. Официальное опубликование» и на официальном сайте администра</w:t>
      </w:r>
      <w:r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7918D7">
        <w:rPr>
          <w:rFonts w:ascii="Times New Roman" w:hAnsi="Times New Roman" w:cs="Times New Roman"/>
          <w:sz w:val="28"/>
          <w:szCs w:val="28"/>
        </w:rPr>
        <w:t xml:space="preserve"> в сети Интернет  http://sevrukaevo.stavrsp.ru   </w:t>
      </w: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7918D7" w:rsidTr="00E94CE7">
        <w:tc>
          <w:tcPr>
            <w:tcW w:w="4814" w:type="dxa"/>
          </w:tcPr>
          <w:p w:rsidR="001270B8" w:rsidRDefault="007918D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Предсе</w:t>
            </w:r>
            <w:r w:rsidR="00E94CE7">
              <w:rPr>
                <w:rFonts w:ascii="Times New Roman" w:hAnsi="Times New Roman" w:cs="Times New Roman"/>
                <w:sz w:val="28"/>
                <w:szCs w:val="28"/>
              </w:rPr>
              <w:t xml:space="preserve">датель собрания представителей сельского поселения Севрюкаево </w:t>
            </w: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муниц</w:t>
            </w:r>
            <w:r w:rsidR="00E94CE7">
              <w:rPr>
                <w:rFonts w:ascii="Times New Roman" w:hAnsi="Times New Roman" w:cs="Times New Roman"/>
                <w:sz w:val="28"/>
                <w:szCs w:val="28"/>
              </w:rPr>
              <w:t xml:space="preserve">ипального района Ставропольский </w:t>
            </w: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1270B8" w:rsidRDefault="007918D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270B8" w:rsidRDefault="001270B8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__________________ Е.В. Хадеева </w:t>
            </w:r>
          </w:p>
          <w:p w:rsidR="00E94CE7" w:rsidRDefault="00E94CE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918D7" w:rsidRDefault="00E94CE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918D7"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</w:t>
            </w:r>
          </w:p>
        </w:tc>
        <w:tc>
          <w:tcPr>
            <w:tcW w:w="4814" w:type="dxa"/>
          </w:tcPr>
          <w:p w:rsidR="007918D7" w:rsidRPr="007918D7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 Севрюкаево</w:t>
            </w:r>
          </w:p>
          <w:p w:rsidR="007918D7" w:rsidRPr="007918D7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1270B8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1270B8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918D7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 Н.Н. Алембатров</w:t>
            </w:r>
            <w:r w:rsidR="007918D7"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</w:t>
            </w:r>
          </w:p>
        </w:tc>
      </w:tr>
      <w:tr w:rsidR="001270B8" w:rsidTr="00E94CE7">
        <w:tc>
          <w:tcPr>
            <w:tcW w:w="4814" w:type="dxa"/>
          </w:tcPr>
          <w:p w:rsidR="001270B8" w:rsidRPr="007918D7" w:rsidRDefault="001270B8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14" w:type="dxa"/>
          </w:tcPr>
          <w:p w:rsidR="001270B8" w:rsidRPr="007918D7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18D7" w:rsidRP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shd w:val="clear" w:color="auto" w:fill="FFFFFF"/>
        <w:rPr>
          <w:rFonts w:ascii="Times New Roman" w:hAnsi="Times New Roman" w:cs="Times New Roman"/>
          <w:b/>
          <w:color w:val="333333"/>
          <w:sz w:val="28"/>
          <w:szCs w:val="28"/>
        </w:rPr>
      </w:pPr>
    </w:p>
    <w:p w:rsidR="007918D7" w:rsidRPr="007918D7" w:rsidRDefault="007918D7" w:rsidP="007918D7">
      <w:pPr>
        <w:autoSpaceDE w:val="0"/>
        <w:autoSpaceDN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18D7" w:rsidRPr="007918D7" w:rsidRDefault="007918D7" w:rsidP="007918D7">
      <w:pPr>
        <w:widowControl/>
        <w:suppressAutoHyphens w:val="0"/>
        <w:autoSpaceDE w:val="0"/>
        <w:autoSpaceDN w:val="0"/>
        <w:adjustRightInd w:val="0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E94CE7">
      <w:pPr>
        <w:pStyle w:val="ConsPlusNormal"/>
        <w:outlineLvl w:val="1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Pr="007918D7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C82F09" w:rsidRDefault="00C82F09" w:rsidP="00C82F0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5" w:name="P193"/>
      <w:bookmarkEnd w:id="5"/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предоставления муниципальной услуги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«Предоставление разрешения 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на осуществление земляных работ»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Главе 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Севрюкаево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____________________________________________________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(наименование руковод</w:t>
      </w:r>
      <w:r>
        <w:rPr>
          <w:rFonts w:ascii="Times New Roman" w:hAnsi="Times New Roman" w:cs="Times New Roman"/>
          <w:sz w:val="24"/>
          <w:szCs w:val="24"/>
        </w:rPr>
        <w:t xml:space="preserve">ителя и уполномоченного органа)             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для юридических лиц: наименование,</w:t>
      </w:r>
      <w:r>
        <w:rPr>
          <w:rFonts w:ascii="Times New Roman" w:hAnsi="Times New Roman" w:cs="Times New Roman"/>
          <w:sz w:val="24"/>
          <w:szCs w:val="24"/>
        </w:rPr>
        <w:t xml:space="preserve"> место нахождения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ОГРН, ИНН &lt;2&gt;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_________________________________________________________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для физических лиц: фамилия, </w:t>
      </w:r>
      <w:r>
        <w:rPr>
          <w:rFonts w:ascii="Times New Roman" w:hAnsi="Times New Roman" w:cs="Times New Roman"/>
          <w:sz w:val="24"/>
          <w:szCs w:val="24"/>
        </w:rPr>
        <w:t>имя и (при наличии)   отчество,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____________________________________________________     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дата и место рождения, адрес места жительства (регистрации)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реквизиты документа, удостоверяющего </w:t>
      </w:r>
      <w:r>
        <w:rPr>
          <w:rFonts w:ascii="Times New Roman" w:hAnsi="Times New Roman" w:cs="Times New Roman"/>
          <w:sz w:val="24"/>
          <w:szCs w:val="24"/>
        </w:rPr>
        <w:t xml:space="preserve">личность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(наименование, серия и номер, дата выдачи,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наименование органа, выдавшего документ)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номер телефона, факс</w:t>
      </w:r>
    </w:p>
    <w:p w:rsidR="00C82F09" w:rsidRPr="00C82F09" w:rsidRDefault="00C82F09" w:rsidP="00C82F0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почтовый адрес и (или) адрес электронной почты для связи</w:t>
      </w:r>
    </w:p>
    <w:p w:rsid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ЗАЯВЛЕНИЕ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о предоставлении разрешения на осуществление земляных работ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Прошу  предоставить  разрешение  на  осуществление  земляных  работ  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следующем  земельном  участке/на  земле,  государственная  собственность 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которую не разграничена (указывается нужное).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Кадастровый   номер   земельного  участка:  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(если имеется)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Местоположение   земельного  участка  (участка  земли,  государственная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собственность    на    которую   не   разграничена): 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(указывается адрес земельного участка; адрес земельного участка указывается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в соответствии со сведениями Единого государственного реестра недвижимости,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если  земельный  участок поставлен на кадастровый учет; в отношении участка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земли,   государственная   собственность   на   которую   не  разграничена,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указываются координаты характерных точек границ территории)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Площадь   земельного   участка   (земли) ________________________ кв. м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(указывается площадь земельного участка (земли); площадь земельного участка</w:t>
      </w:r>
    </w:p>
    <w:p w:rsidR="007918D7" w:rsidRPr="0019065D" w:rsidRDefault="007918D7" w:rsidP="0019065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указывается  в  соответствии со сведениями Единого государственного реестра</w:t>
      </w: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недвижимости, если земельный участок поставлен на кадастровый учет)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Приложения  согласно  пункту 2. 4.1.  Административного регламента 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Даю  согласие  на  обработку  моих  персональных  данных,  указанных  в</w:t>
      </w: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заявлении, в порядке, установленном законодательством Российской  Федерации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lastRenderedPageBreak/>
        <w:t>о персональных данных &lt;3&gt;.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(подпись)             (фамилия, имя и (при наличии) отчество   подписавшего лица,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 наименование должности подписавшего лица либо указание (для юридических   ________________________________________________________________________________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лиц)           на то, что подписавшее лицо является представителем по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                                    доверенности)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--------------------------------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&lt;2&gt; Указывается в случае, если заявителем является физическое лицо.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&lt;3&gt; Указывается в случае, если заявителем является физическое лицо.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Pr="007918D7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D712CC" w:rsidRDefault="007918D7" w:rsidP="007918D7">
      <w:pPr>
        <w:ind w:left="426"/>
        <w:jc w:val="right"/>
        <w:rPr>
          <w:rFonts w:ascii="Times New Roman" w:hAnsi="Times New Roman" w:cs="Times New Roman"/>
          <w:sz w:val="24"/>
        </w:rPr>
      </w:pPr>
      <w:r w:rsidRPr="00D712CC">
        <w:rPr>
          <w:rFonts w:ascii="Times New Roman" w:hAnsi="Times New Roman" w:cs="Times New Roman"/>
          <w:spacing w:val="2"/>
          <w:sz w:val="24"/>
        </w:rPr>
        <w:t>Приложение № 2</w:t>
      </w:r>
    </w:p>
    <w:p w:rsidR="007918D7" w:rsidRPr="00D712CC" w:rsidRDefault="007918D7" w:rsidP="007918D7">
      <w:pPr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right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autoSpaceDE w:val="0"/>
        <w:autoSpaceDN w:val="0"/>
        <w:adjustRightInd w:val="0"/>
        <w:ind w:left="284" w:firstLine="567"/>
        <w:jc w:val="right"/>
        <w:rPr>
          <w:rFonts w:ascii="Times New Roman" w:hAnsi="Times New Roman" w:cs="Times New Roman"/>
          <w:bCs/>
          <w:sz w:val="24"/>
        </w:rPr>
      </w:pPr>
      <w:r w:rsidRPr="00D712CC">
        <w:rPr>
          <w:rStyle w:val="6"/>
          <w:rFonts w:ascii="Times New Roman" w:hAnsi="Times New Roman" w:cs="Times New Roman"/>
          <w:color w:val="000000"/>
          <w:sz w:val="24"/>
        </w:rPr>
        <w:t>к административному регламенту</w:t>
      </w:r>
      <w:r w:rsidRPr="00D712CC">
        <w:rPr>
          <w:rStyle w:val="6"/>
          <w:rFonts w:ascii="Times New Roman" w:hAnsi="Times New Roman" w:cs="Times New Roman"/>
          <w:color w:val="000000"/>
          <w:sz w:val="24"/>
        </w:rPr>
        <w:br/>
        <w:t>предоставления муниципальной услуги</w:t>
      </w:r>
      <w:r w:rsidRPr="00D712CC">
        <w:rPr>
          <w:rStyle w:val="6"/>
          <w:rFonts w:ascii="Times New Roman" w:hAnsi="Times New Roman" w:cs="Times New Roman"/>
          <w:color w:val="000000"/>
          <w:sz w:val="24"/>
        </w:rPr>
        <w:br/>
      </w:r>
      <w:r w:rsidRPr="00D712CC">
        <w:rPr>
          <w:rFonts w:ascii="Times New Roman" w:hAnsi="Times New Roman" w:cs="Times New Roman"/>
          <w:bCs/>
          <w:sz w:val="24"/>
        </w:rPr>
        <w:t xml:space="preserve">«Предоставление разрешения </w:t>
      </w:r>
    </w:p>
    <w:p w:rsidR="007918D7" w:rsidRPr="00D712CC" w:rsidRDefault="007918D7" w:rsidP="007918D7">
      <w:pPr>
        <w:autoSpaceDE w:val="0"/>
        <w:autoSpaceDN w:val="0"/>
        <w:adjustRightInd w:val="0"/>
        <w:ind w:left="284" w:firstLine="567"/>
        <w:jc w:val="right"/>
        <w:rPr>
          <w:rFonts w:ascii="Times New Roman" w:hAnsi="Times New Roman" w:cs="Times New Roman"/>
          <w:bCs/>
          <w:sz w:val="24"/>
        </w:rPr>
      </w:pPr>
      <w:r w:rsidRPr="00D712CC">
        <w:rPr>
          <w:rFonts w:ascii="Times New Roman" w:hAnsi="Times New Roman" w:cs="Times New Roman"/>
          <w:bCs/>
          <w:sz w:val="24"/>
        </w:rPr>
        <w:t>на осуществление земляных работ»</w:t>
      </w:r>
    </w:p>
    <w:p w:rsidR="007918D7" w:rsidRPr="00D712CC" w:rsidRDefault="007918D7" w:rsidP="007918D7">
      <w:pPr>
        <w:pStyle w:val="61"/>
        <w:shd w:val="clear" w:color="auto" w:fill="auto"/>
        <w:tabs>
          <w:tab w:val="left" w:pos="9356"/>
          <w:tab w:val="left" w:pos="10490"/>
        </w:tabs>
        <w:spacing w:line="276" w:lineRule="exact"/>
        <w:ind w:left="4536" w:right="633" w:firstLine="0"/>
        <w:jc w:val="right"/>
        <w:rPr>
          <w:rStyle w:val="6"/>
          <w:rFonts w:ascii="Times New Roman" w:hAnsi="Times New Roman" w:cs="Times New Roman"/>
          <w:color w:val="000000"/>
          <w:sz w:val="24"/>
          <w:szCs w:val="24"/>
        </w:rPr>
      </w:pPr>
    </w:p>
    <w:p w:rsidR="007918D7" w:rsidRPr="00D712CC" w:rsidRDefault="007918D7" w:rsidP="007918D7">
      <w:pPr>
        <w:pStyle w:val="61"/>
        <w:shd w:val="clear" w:color="auto" w:fill="auto"/>
        <w:tabs>
          <w:tab w:val="left" w:pos="9356"/>
          <w:tab w:val="left" w:pos="10490"/>
        </w:tabs>
        <w:spacing w:line="276" w:lineRule="exact"/>
        <w:ind w:left="4536" w:right="633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6" w:name="P242"/>
      <w:bookmarkEnd w:id="6"/>
      <w:r w:rsidRPr="00D712CC">
        <w:rPr>
          <w:rFonts w:ascii="Times New Roman" w:hAnsi="Times New Roman" w:cs="Times New Roman"/>
          <w:sz w:val="24"/>
          <w:szCs w:val="24"/>
        </w:rPr>
        <w:t>АКТ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ЗАВЕРШЕНИЯ ЗЕМЛЯНЫХ РАБОТ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"____" ____________ 20__ г. N 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 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(Ф.И.О./наименование, адрес Заявителя, производящего земляные работы)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По объекту: 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    (наименование объекта, адрес проведения земляных работ)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Восстановление   элементов  благоустройства,  нарушенных  в  период  низких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температур наружного воздуха, провести до "____" ________ 20___ г.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Представитель уполномоченного органа</w:t>
      </w:r>
      <w:r w:rsidR="00D712CC">
        <w:rPr>
          <w:rFonts w:ascii="Times New Roman" w:hAnsi="Times New Roman" w:cs="Times New Roman"/>
          <w:sz w:val="24"/>
          <w:szCs w:val="24"/>
        </w:rPr>
        <w:t>: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подпись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(Ф.И.О.)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</w:t>
      </w:r>
      <w:r w:rsidR="00D712CC">
        <w:rPr>
          <w:rFonts w:ascii="Times New Roman" w:hAnsi="Times New Roman" w:cs="Times New Roman"/>
          <w:sz w:val="24"/>
          <w:szCs w:val="24"/>
        </w:rPr>
        <w:t>: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 подпись 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(Ф.И.О.)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Работы  по восстановлению и озеленению территории после проведения земляных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работ выполнены в полном объеме.</w:t>
      </w: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97"/>
        <w:gridCol w:w="3458"/>
        <w:gridCol w:w="1134"/>
        <w:gridCol w:w="1191"/>
        <w:gridCol w:w="1191"/>
        <w:gridCol w:w="1587"/>
      </w:tblGrid>
      <w:tr w:rsidR="007918D7" w:rsidRPr="00D712CC" w:rsidTr="007C4C99">
        <w:tc>
          <w:tcPr>
            <w:tcW w:w="397" w:type="dxa"/>
            <w:vMerge w:val="restart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  <w:vMerge w:val="restart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благоустройства и озеленения</w:t>
            </w:r>
          </w:p>
        </w:tc>
        <w:tc>
          <w:tcPr>
            <w:tcW w:w="1134" w:type="dxa"/>
            <w:vMerge w:val="restart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3969" w:type="dxa"/>
            <w:gridSpan w:val="3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восстановлено/не восстановлено (нужное подчеркнуть)</w:t>
            </w:r>
          </w:p>
        </w:tc>
      </w:tr>
      <w:tr w:rsidR="007918D7" w:rsidRPr="00D712CC" w:rsidTr="007C4C99">
        <w:tc>
          <w:tcPr>
            <w:tcW w:w="397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58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щебень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асфальт</w:t>
            </w: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газон/грунт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Дорожная часть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Проезжая часть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Межквартальные дороги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Пешеходные дорожки (замощение, плитка)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Тротуар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Отмостки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Камни бортовые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шт.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благоустройства дворовых территорий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Детская площадка, спортивная площадка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Ограждения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Скамьи, беседки, столы, урны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шт.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озеленения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Площадки, газоны и цветники с подсыпкой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Работы  по  восстановлению  и  озеленению  (в том числе малых архитектурных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форм),   зеленых   насаждений  после  завершения  земляных  работ  согласно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разрешению  на  осуществление  земляных  работ от "_____" ___________ 20___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N _____ выполнены полностью.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подпись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(Ф.И.О.)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Представитель собственника территории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 подпись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(Ф.И.О.)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Представитель уполномоченного органа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подпись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 (Ф.И.О.)</w:t>
      </w: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034452" w:rsidRPr="00D712CC" w:rsidRDefault="00034452">
      <w:pPr>
        <w:rPr>
          <w:rFonts w:ascii="Times New Roman" w:hAnsi="Times New Roman" w:cs="Times New Roman"/>
          <w:sz w:val="24"/>
        </w:rPr>
      </w:pPr>
    </w:p>
    <w:sectPr w:rsidR="00034452" w:rsidRPr="00D712CC" w:rsidSect="006C7DD0">
      <w:headerReference w:type="default" r:id="rId8"/>
      <w:pgSz w:w="11906" w:h="16838"/>
      <w:pgMar w:top="1134" w:right="1134" w:bottom="749" w:left="1134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5A1B" w:rsidRDefault="007B5A1B" w:rsidP="00E94CE7">
      <w:r>
        <w:separator/>
      </w:r>
    </w:p>
  </w:endnote>
  <w:endnote w:type="continuationSeparator" w:id="0">
    <w:p w:rsidR="007B5A1B" w:rsidRDefault="007B5A1B" w:rsidP="00E94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5A1B" w:rsidRDefault="007B5A1B" w:rsidP="00E94CE7">
      <w:r>
        <w:separator/>
      </w:r>
    </w:p>
  </w:footnote>
  <w:footnote w:type="continuationSeparator" w:id="0">
    <w:p w:rsidR="007B5A1B" w:rsidRDefault="007B5A1B" w:rsidP="00E94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9531594"/>
      <w:docPartObj>
        <w:docPartGallery w:val="Page Numbers (Top of Page)"/>
        <w:docPartUnique/>
      </w:docPartObj>
    </w:sdtPr>
    <w:sdtEndPr/>
    <w:sdtContent>
      <w:p w:rsidR="006C7DD0" w:rsidRDefault="006C7DD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4403">
          <w:rPr>
            <w:noProof/>
          </w:rPr>
          <w:t>9</w:t>
        </w:r>
        <w:r>
          <w:fldChar w:fldCharType="end"/>
        </w:r>
      </w:p>
    </w:sdtContent>
  </w:sdt>
  <w:p w:rsidR="006C7DD0" w:rsidRDefault="006C7DD0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FB0C8C"/>
    <w:multiLevelType w:val="multilevel"/>
    <w:tmpl w:val="52B43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."/>
      <w:lvlJc w:val="left"/>
      <w:pPr>
        <w:ind w:left="6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  <w:color w:val="auto"/>
      </w:rPr>
    </w:lvl>
  </w:abstractNum>
  <w:abstractNum w:abstractNumId="1" w15:restartNumberingAfterBreak="0">
    <w:nsid w:val="60016229"/>
    <w:multiLevelType w:val="hybridMultilevel"/>
    <w:tmpl w:val="1504ABFA"/>
    <w:lvl w:ilvl="0" w:tplc="1E424FA6">
      <w:start w:val="1"/>
      <w:numFmt w:val="decimal"/>
      <w:lvlText w:val="%1)"/>
      <w:lvlJc w:val="left"/>
      <w:pPr>
        <w:ind w:left="1706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E41"/>
    <w:rsid w:val="00034452"/>
    <w:rsid w:val="001270B8"/>
    <w:rsid w:val="00137641"/>
    <w:rsid w:val="0019065D"/>
    <w:rsid w:val="002B0D0B"/>
    <w:rsid w:val="00364DB4"/>
    <w:rsid w:val="004F0341"/>
    <w:rsid w:val="006C7DD0"/>
    <w:rsid w:val="00756BFD"/>
    <w:rsid w:val="007918D7"/>
    <w:rsid w:val="007B5A1B"/>
    <w:rsid w:val="00912E41"/>
    <w:rsid w:val="00A14403"/>
    <w:rsid w:val="00B81B47"/>
    <w:rsid w:val="00C01EFC"/>
    <w:rsid w:val="00C76733"/>
    <w:rsid w:val="00C82F09"/>
    <w:rsid w:val="00C8470D"/>
    <w:rsid w:val="00D712CC"/>
    <w:rsid w:val="00E94CE7"/>
    <w:rsid w:val="00F73944"/>
    <w:rsid w:val="00FC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B3138"/>
  <w15:chartTrackingRefBased/>
  <w15:docId w15:val="{9585CE8D-4463-46CA-95DD-B2667291E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18D7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next w:val="a"/>
    <w:rsid w:val="007918D7"/>
    <w:pPr>
      <w:widowControl w:val="0"/>
      <w:suppressAutoHyphens/>
      <w:autoSpaceDE w:val="0"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hi-IN" w:bidi="hi-IN"/>
    </w:rPr>
  </w:style>
  <w:style w:type="paragraph" w:styleId="a3">
    <w:name w:val="List Paragraph"/>
    <w:basedOn w:val="a"/>
    <w:uiPriority w:val="34"/>
    <w:qFormat/>
    <w:rsid w:val="007918D7"/>
    <w:pPr>
      <w:ind w:left="708"/>
    </w:pPr>
  </w:style>
  <w:style w:type="paragraph" w:customStyle="1" w:styleId="Standard">
    <w:name w:val="Standard"/>
    <w:rsid w:val="007918D7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7918D7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character" w:styleId="a4">
    <w:name w:val="Hyperlink"/>
    <w:uiPriority w:val="99"/>
    <w:unhideWhenUsed/>
    <w:rsid w:val="007918D7"/>
    <w:rPr>
      <w:color w:val="0000FF"/>
      <w:u w:val="single"/>
    </w:rPr>
  </w:style>
  <w:style w:type="character" w:styleId="a5">
    <w:name w:val="Strong"/>
    <w:qFormat/>
    <w:rsid w:val="007918D7"/>
    <w:rPr>
      <w:b/>
      <w:bCs/>
    </w:rPr>
  </w:style>
  <w:style w:type="character" w:customStyle="1" w:styleId="a00">
    <w:name w:val="a0"/>
    <w:basedOn w:val="a0"/>
    <w:rsid w:val="007918D7"/>
  </w:style>
  <w:style w:type="paragraph" w:customStyle="1" w:styleId="formattext">
    <w:name w:val="formattext"/>
    <w:basedOn w:val="a"/>
    <w:rsid w:val="007918D7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2">
    <w:name w:val="Основной текст (2)_"/>
    <w:link w:val="20"/>
    <w:uiPriority w:val="99"/>
    <w:rsid w:val="007918D7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918D7"/>
    <w:pPr>
      <w:shd w:val="clear" w:color="auto" w:fill="FFFFFF"/>
      <w:suppressAutoHyphens w:val="0"/>
      <w:spacing w:before="1800" w:after="540" w:line="317" w:lineRule="exact"/>
      <w:jc w:val="center"/>
    </w:pPr>
    <w:rPr>
      <w:rFonts w:asciiTheme="minorHAnsi" w:eastAsiaTheme="minorHAnsi" w:hAnsiTheme="minorHAnsi" w:cstheme="minorBidi"/>
      <w:kern w:val="0"/>
      <w:sz w:val="28"/>
      <w:szCs w:val="28"/>
      <w:lang w:eastAsia="en-US" w:bidi="ar-SA"/>
    </w:rPr>
  </w:style>
  <w:style w:type="paragraph" w:customStyle="1" w:styleId="ConsPlusNormal">
    <w:name w:val="ConsPlusNormal"/>
    <w:rsid w:val="007918D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6">
    <w:name w:val="Основной текст (6)_"/>
    <w:link w:val="61"/>
    <w:uiPriority w:val="99"/>
    <w:rsid w:val="007918D7"/>
    <w:rPr>
      <w:shd w:val="clear" w:color="auto" w:fill="FFFFFF"/>
    </w:rPr>
  </w:style>
  <w:style w:type="paragraph" w:customStyle="1" w:styleId="61">
    <w:name w:val="Основной текст (6)1"/>
    <w:basedOn w:val="a"/>
    <w:link w:val="6"/>
    <w:uiPriority w:val="99"/>
    <w:rsid w:val="007918D7"/>
    <w:pPr>
      <w:shd w:val="clear" w:color="auto" w:fill="FFFFFF"/>
      <w:suppressAutoHyphens w:val="0"/>
      <w:spacing w:line="288" w:lineRule="exact"/>
      <w:ind w:hanging="140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table" w:styleId="a6">
    <w:name w:val="Table Grid"/>
    <w:basedOn w:val="a1"/>
    <w:uiPriority w:val="39"/>
    <w:rsid w:val="007918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E94CE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94CE7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E94CE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94CE7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b">
    <w:name w:val="Balloon Text"/>
    <w:basedOn w:val="a"/>
    <w:link w:val="ac"/>
    <w:uiPriority w:val="99"/>
    <w:semiHidden/>
    <w:unhideWhenUsed/>
    <w:rsid w:val="00D712CC"/>
    <w:rPr>
      <w:rFonts w:ascii="Segoe UI" w:hAnsi="Segoe UI"/>
      <w:sz w:val="18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712CC"/>
    <w:rPr>
      <w:rFonts w:ascii="Segoe UI" w:eastAsia="SimSun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9</Pages>
  <Words>2562</Words>
  <Characters>14610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</cp:revision>
  <cp:lastPrinted>2019-08-08T05:11:00Z</cp:lastPrinted>
  <dcterms:created xsi:type="dcterms:W3CDTF">2019-08-05T07:47:00Z</dcterms:created>
  <dcterms:modified xsi:type="dcterms:W3CDTF">2019-08-21T08:04:00Z</dcterms:modified>
</cp:coreProperties>
</file>