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4096" w:rsidRDefault="008A4096" w:rsidP="008A4096">
      <w:pPr>
        <w:jc w:val="center"/>
      </w:pPr>
      <w:r w:rsidRPr="00CE6FAB">
        <w:rPr>
          <w:b/>
          <w:noProof/>
          <w:sz w:val="24"/>
        </w:rPr>
        <w:drawing>
          <wp:inline distT="0" distB="0" distL="0" distR="0" wp14:anchorId="7E877827" wp14:editId="2E1977CA">
            <wp:extent cx="1074420" cy="929640"/>
            <wp:effectExtent l="0" t="0" r="0" b="381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4096" w:rsidRDefault="008A4096" w:rsidP="008A4096">
      <w:pPr>
        <w:jc w:val="center"/>
      </w:pPr>
    </w:p>
    <w:p w:rsidR="008A4096" w:rsidRDefault="008A4096" w:rsidP="008A4096">
      <w:pPr>
        <w:jc w:val="center"/>
      </w:pPr>
    </w:p>
    <w:p w:rsidR="008A4096" w:rsidRDefault="008A4096" w:rsidP="000B398F">
      <w:pPr>
        <w:shd w:val="clear" w:color="auto" w:fill="FFFFFF"/>
        <w:tabs>
          <w:tab w:val="left" w:pos="3683"/>
        </w:tabs>
        <w:spacing w:line="202" w:lineRule="exact"/>
        <w:ind w:left="1202" w:right="3499" w:firstLine="2326"/>
        <w:jc w:val="center"/>
      </w:pPr>
      <w:r>
        <w:rPr>
          <w:color w:val="000000"/>
          <w:spacing w:val="-9"/>
        </w:rPr>
        <w:t>Российская Федерация</w:t>
      </w:r>
      <w:r>
        <w:rPr>
          <w:color w:val="000000"/>
          <w:spacing w:val="-9"/>
        </w:rPr>
        <w:br/>
      </w:r>
      <w:r>
        <w:rPr>
          <w:rFonts w:ascii="Arial" w:hAnsi="Arial" w:cs="Arial"/>
          <w:color w:val="000000"/>
        </w:rPr>
        <w:tab/>
      </w:r>
      <w:r>
        <w:rPr>
          <w:color w:val="000000"/>
          <w:spacing w:val="-7"/>
        </w:rPr>
        <w:t>Самарская область</w:t>
      </w:r>
    </w:p>
    <w:p w:rsidR="008A4096" w:rsidRDefault="008A4096" w:rsidP="000B398F">
      <w:pPr>
        <w:shd w:val="clear" w:color="auto" w:fill="FFFFFF"/>
        <w:spacing w:before="112" w:line="259" w:lineRule="exact"/>
        <w:ind w:right="11"/>
        <w:jc w:val="center"/>
      </w:pPr>
      <w:r>
        <w:rPr>
          <w:b/>
          <w:bCs/>
          <w:color w:val="000000"/>
          <w:spacing w:val="-10"/>
          <w:sz w:val="24"/>
          <w:szCs w:val="24"/>
        </w:rPr>
        <w:t>СОБРАНИЕ ПРЕДСТАВИТЕЛЕЙ</w:t>
      </w:r>
    </w:p>
    <w:p w:rsidR="008A4096" w:rsidRDefault="008A4096" w:rsidP="000B398F">
      <w:pPr>
        <w:shd w:val="clear" w:color="auto" w:fill="FFFFFF"/>
        <w:spacing w:line="259" w:lineRule="exact"/>
        <w:ind w:right="11"/>
        <w:jc w:val="center"/>
      </w:pPr>
      <w:r>
        <w:rPr>
          <w:b/>
          <w:bCs/>
          <w:color w:val="000000"/>
          <w:spacing w:val="-9"/>
          <w:sz w:val="24"/>
          <w:szCs w:val="24"/>
        </w:rPr>
        <w:t>СЕ</w:t>
      </w:r>
      <w:r>
        <w:rPr>
          <w:b/>
          <w:bCs/>
          <w:color w:val="000000"/>
          <w:spacing w:val="-9"/>
          <w:sz w:val="24"/>
          <w:szCs w:val="24"/>
        </w:rPr>
        <w:t xml:space="preserve">ЛЬСКОГО </w:t>
      </w:r>
      <w:proofErr w:type="gramStart"/>
      <w:r>
        <w:rPr>
          <w:b/>
          <w:bCs/>
          <w:color w:val="000000"/>
          <w:spacing w:val="-9"/>
          <w:sz w:val="24"/>
          <w:szCs w:val="24"/>
        </w:rPr>
        <w:t>ПОСЕЛЕНИЯ  СЕВРЮКАЕВО</w:t>
      </w:r>
      <w:proofErr w:type="gramEnd"/>
    </w:p>
    <w:p w:rsidR="008A4096" w:rsidRDefault="008A4096" w:rsidP="000B398F">
      <w:pPr>
        <w:shd w:val="clear" w:color="auto" w:fill="FFFFFF"/>
        <w:spacing w:line="259" w:lineRule="exact"/>
        <w:ind w:right="11"/>
        <w:jc w:val="center"/>
      </w:pPr>
      <w:r>
        <w:rPr>
          <w:b/>
          <w:bCs/>
          <w:color w:val="000000"/>
          <w:spacing w:val="-9"/>
          <w:sz w:val="24"/>
          <w:szCs w:val="24"/>
        </w:rPr>
        <w:t>МУНИЦИПАЛЬНОГО РАЙОНА СТАВРОПОЛЬСКИЙ</w:t>
      </w:r>
    </w:p>
    <w:p w:rsidR="008A4096" w:rsidRDefault="008A4096" w:rsidP="000B398F">
      <w:pPr>
        <w:shd w:val="clear" w:color="auto" w:fill="FFFFFF"/>
        <w:spacing w:line="259" w:lineRule="exact"/>
        <w:ind w:right="18"/>
        <w:jc w:val="center"/>
      </w:pPr>
      <w:r>
        <w:rPr>
          <w:b/>
          <w:bCs/>
          <w:color w:val="000000"/>
          <w:spacing w:val="-11"/>
          <w:sz w:val="24"/>
          <w:szCs w:val="24"/>
        </w:rPr>
        <w:t>САМАРСКОЙ ОБЛАСТИ</w:t>
      </w:r>
    </w:p>
    <w:p w:rsidR="008A4096" w:rsidRDefault="008A4096" w:rsidP="000B398F">
      <w:pPr>
        <w:shd w:val="clear" w:color="auto" w:fill="FFFFFF"/>
        <w:spacing w:before="234"/>
        <w:jc w:val="center"/>
      </w:pPr>
      <w:proofErr w:type="gramStart"/>
      <w:r>
        <w:rPr>
          <w:b/>
          <w:bCs/>
          <w:color w:val="000000"/>
          <w:spacing w:val="-15"/>
          <w:sz w:val="24"/>
          <w:szCs w:val="24"/>
        </w:rPr>
        <w:t>РЕШЕНИЕ</w:t>
      </w:r>
      <w:r>
        <w:rPr>
          <w:b/>
          <w:bCs/>
          <w:color w:val="000000"/>
          <w:spacing w:val="-15"/>
          <w:sz w:val="24"/>
          <w:szCs w:val="24"/>
        </w:rPr>
        <w:t xml:space="preserve">  (</w:t>
      </w:r>
      <w:proofErr w:type="gramEnd"/>
      <w:r>
        <w:rPr>
          <w:b/>
          <w:bCs/>
          <w:color w:val="000000"/>
          <w:spacing w:val="-15"/>
          <w:sz w:val="24"/>
          <w:szCs w:val="24"/>
        </w:rPr>
        <w:t>ПРОЕКТ)</w:t>
      </w:r>
    </w:p>
    <w:p w:rsidR="008A4096" w:rsidRDefault="008A4096" w:rsidP="008A4096">
      <w:pPr>
        <w:shd w:val="clear" w:color="auto" w:fill="FFFFFF"/>
        <w:tabs>
          <w:tab w:val="left" w:pos="7096"/>
        </w:tabs>
        <w:spacing w:before="241"/>
        <w:ind w:left="526"/>
      </w:pPr>
      <w:r>
        <w:rPr>
          <w:bCs/>
          <w:color w:val="000000"/>
          <w:spacing w:val="-8"/>
          <w:sz w:val="24"/>
          <w:szCs w:val="24"/>
        </w:rPr>
        <w:t>от ______________ 2019г</w:t>
      </w:r>
      <w:proofErr w:type="gramStart"/>
      <w:r>
        <w:rPr>
          <w:rFonts w:ascii="Arial" w:hAnsi="Arial" w:cs="Arial"/>
          <w:bCs/>
          <w:color w:val="000000"/>
          <w:sz w:val="24"/>
          <w:szCs w:val="24"/>
        </w:rPr>
        <w:tab/>
        <w:t xml:space="preserve">  </w:t>
      </w:r>
      <w:r>
        <w:rPr>
          <w:bCs/>
          <w:color w:val="000000"/>
          <w:spacing w:val="-13"/>
          <w:sz w:val="24"/>
          <w:szCs w:val="24"/>
        </w:rPr>
        <w:t>№</w:t>
      </w:r>
      <w:proofErr w:type="gramEnd"/>
      <w:r>
        <w:rPr>
          <w:bCs/>
          <w:color w:val="000000"/>
          <w:spacing w:val="-13"/>
          <w:sz w:val="24"/>
          <w:szCs w:val="24"/>
        </w:rPr>
        <w:t>_______</w:t>
      </w:r>
    </w:p>
    <w:p w:rsidR="008A4096" w:rsidRDefault="008A4096" w:rsidP="008A4096">
      <w:pPr>
        <w:shd w:val="clear" w:color="auto" w:fill="FFFFFF"/>
        <w:spacing w:before="284" w:line="256" w:lineRule="exact"/>
        <w:ind w:left="11"/>
        <w:jc w:val="center"/>
      </w:pPr>
      <w:r>
        <w:rPr>
          <w:b/>
          <w:bCs/>
          <w:color w:val="000000"/>
          <w:spacing w:val="-7"/>
          <w:sz w:val="24"/>
          <w:szCs w:val="24"/>
        </w:rPr>
        <w:t>О внесении изменений в решение Собрания представителей сельского поселения</w:t>
      </w:r>
    </w:p>
    <w:p w:rsidR="008A4096" w:rsidRDefault="008A4096" w:rsidP="008A4096">
      <w:pPr>
        <w:shd w:val="clear" w:color="auto" w:fill="FFFFFF"/>
        <w:spacing w:line="256" w:lineRule="exact"/>
        <w:ind w:left="14"/>
        <w:jc w:val="center"/>
      </w:pPr>
      <w:r>
        <w:rPr>
          <w:b/>
          <w:bCs/>
          <w:color w:val="000000"/>
          <w:spacing w:val="-6"/>
          <w:sz w:val="24"/>
          <w:szCs w:val="24"/>
        </w:rPr>
        <w:t>Севрюкаево</w:t>
      </w:r>
      <w:r>
        <w:rPr>
          <w:b/>
          <w:bCs/>
          <w:color w:val="000000"/>
          <w:spacing w:val="-6"/>
          <w:sz w:val="24"/>
          <w:szCs w:val="24"/>
        </w:rPr>
        <w:t xml:space="preserve"> муниципального района Ставропольский Самарской области от</w:t>
      </w:r>
    </w:p>
    <w:p w:rsidR="008A4096" w:rsidRDefault="008A4096" w:rsidP="008A4096">
      <w:pPr>
        <w:shd w:val="clear" w:color="auto" w:fill="FFFFFF"/>
        <w:spacing w:line="256" w:lineRule="exact"/>
        <w:ind w:left="18"/>
        <w:jc w:val="center"/>
      </w:pPr>
      <w:r>
        <w:rPr>
          <w:b/>
          <w:bCs/>
          <w:color w:val="000000"/>
          <w:spacing w:val="-6"/>
          <w:sz w:val="24"/>
          <w:szCs w:val="24"/>
        </w:rPr>
        <w:t>06.08.2019 № 26</w:t>
      </w:r>
      <w:r>
        <w:rPr>
          <w:b/>
          <w:bCs/>
          <w:color w:val="000000"/>
          <w:spacing w:val="-6"/>
          <w:sz w:val="24"/>
          <w:szCs w:val="24"/>
        </w:rPr>
        <w:t xml:space="preserve"> «Об утверждении Порядка заключения соглашений о передаче полномочий по решению вопросов местного значения (в новой редакции)</w:t>
      </w:r>
      <w:r>
        <w:rPr>
          <w:b/>
          <w:bCs/>
          <w:color w:val="000000"/>
          <w:spacing w:val="-7"/>
          <w:sz w:val="24"/>
          <w:szCs w:val="24"/>
        </w:rPr>
        <w:t xml:space="preserve">» </w:t>
      </w:r>
    </w:p>
    <w:p w:rsidR="008A4096" w:rsidRDefault="008A4096" w:rsidP="008A4096">
      <w:pPr>
        <w:shd w:val="clear" w:color="auto" w:fill="FFFFFF"/>
        <w:spacing w:before="353" w:line="259" w:lineRule="exact"/>
        <w:ind w:left="18" w:firstLine="500"/>
        <w:jc w:val="both"/>
        <w:rPr>
          <w:color w:val="000000"/>
          <w:sz w:val="24"/>
          <w:szCs w:val="24"/>
        </w:rPr>
      </w:pPr>
      <w:r>
        <w:rPr>
          <w:color w:val="000000"/>
          <w:spacing w:val="-6"/>
          <w:sz w:val="24"/>
          <w:szCs w:val="24"/>
        </w:rPr>
        <w:t xml:space="preserve">В </w:t>
      </w:r>
      <w:r w:rsidR="005757FB">
        <w:rPr>
          <w:color w:val="000000"/>
          <w:spacing w:val="-7"/>
          <w:sz w:val="24"/>
          <w:szCs w:val="24"/>
        </w:rPr>
        <w:t>соответствии со ст.15</w:t>
      </w:r>
      <w:bookmarkStart w:id="0" w:name="_GoBack"/>
      <w:bookmarkEnd w:id="0"/>
      <w:r>
        <w:rPr>
          <w:color w:val="000000"/>
          <w:spacing w:val="-7"/>
          <w:sz w:val="24"/>
          <w:szCs w:val="24"/>
        </w:rPr>
        <w:t xml:space="preserve"> Федерального закона от 06.10.2003 № 131-ФЗ «Об общих принципах организации местного самоуправления в Российской Федерации»</w:t>
      </w:r>
      <w:r>
        <w:rPr>
          <w:color w:val="000000"/>
          <w:spacing w:val="-3"/>
          <w:sz w:val="24"/>
          <w:szCs w:val="24"/>
        </w:rPr>
        <w:t>, руководствуясь Уставом с</w:t>
      </w:r>
      <w:r>
        <w:rPr>
          <w:color w:val="000000"/>
          <w:spacing w:val="-3"/>
          <w:sz w:val="24"/>
          <w:szCs w:val="24"/>
        </w:rPr>
        <w:t>ельского поселения Севрюкаево</w:t>
      </w:r>
      <w:r>
        <w:rPr>
          <w:color w:val="000000"/>
          <w:spacing w:val="-3"/>
          <w:sz w:val="24"/>
          <w:szCs w:val="24"/>
        </w:rPr>
        <w:t xml:space="preserve"> </w:t>
      </w:r>
      <w:r>
        <w:rPr>
          <w:color w:val="000000"/>
          <w:spacing w:val="-6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>
        <w:rPr>
          <w:color w:val="000000"/>
          <w:spacing w:val="-5"/>
          <w:sz w:val="24"/>
          <w:szCs w:val="24"/>
        </w:rPr>
        <w:t>сельс</w:t>
      </w:r>
      <w:r>
        <w:rPr>
          <w:color w:val="000000"/>
          <w:spacing w:val="-5"/>
          <w:sz w:val="24"/>
          <w:szCs w:val="24"/>
        </w:rPr>
        <w:t>кого поселения Севрюкаево</w:t>
      </w:r>
      <w:r>
        <w:rPr>
          <w:color w:val="000000"/>
          <w:spacing w:val="-5"/>
          <w:sz w:val="24"/>
          <w:szCs w:val="24"/>
        </w:rPr>
        <w:t xml:space="preserve"> муниципального района Ставропольский Самарской </w:t>
      </w:r>
      <w:r>
        <w:rPr>
          <w:color w:val="000000"/>
          <w:sz w:val="24"/>
          <w:szCs w:val="24"/>
        </w:rPr>
        <w:t xml:space="preserve">области </w:t>
      </w:r>
    </w:p>
    <w:p w:rsidR="008A4096" w:rsidRDefault="008A4096" w:rsidP="008A4096">
      <w:pPr>
        <w:shd w:val="clear" w:color="auto" w:fill="FFFFFF"/>
        <w:spacing w:before="353" w:line="259" w:lineRule="exact"/>
        <w:ind w:left="18" w:firstLine="50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РЕШИЛО:</w:t>
      </w:r>
    </w:p>
    <w:p w:rsidR="008A4096" w:rsidRDefault="008A4096" w:rsidP="008A4096">
      <w:pPr>
        <w:pStyle w:val="a3"/>
        <w:jc w:val="both"/>
        <w:rPr>
          <w:spacing w:val="-7"/>
        </w:rPr>
      </w:pPr>
    </w:p>
    <w:p w:rsidR="008A4096" w:rsidRDefault="008A4096" w:rsidP="008A4096">
      <w:pPr>
        <w:pStyle w:val="a3"/>
        <w:jc w:val="both"/>
        <w:rPr>
          <w:sz w:val="24"/>
          <w:szCs w:val="24"/>
        </w:rPr>
      </w:pPr>
      <w:r>
        <w:rPr>
          <w:spacing w:val="-7"/>
        </w:rPr>
        <w:tab/>
      </w:r>
      <w:r>
        <w:rPr>
          <w:spacing w:val="-7"/>
          <w:sz w:val="24"/>
          <w:szCs w:val="24"/>
        </w:rPr>
        <w:t xml:space="preserve">1. Внести в решение Собрания представителей сельского поселения </w:t>
      </w:r>
      <w:r>
        <w:rPr>
          <w:sz w:val="24"/>
          <w:szCs w:val="24"/>
        </w:rPr>
        <w:t xml:space="preserve">Севрюкаево </w:t>
      </w:r>
      <w:r>
        <w:rPr>
          <w:sz w:val="24"/>
          <w:szCs w:val="24"/>
        </w:rPr>
        <w:t>муниципального района Ставропольский Сама</w:t>
      </w:r>
      <w:r>
        <w:rPr>
          <w:sz w:val="24"/>
          <w:szCs w:val="24"/>
        </w:rPr>
        <w:t>рской области от 06.08.2019 №26</w:t>
      </w:r>
      <w:r>
        <w:rPr>
          <w:sz w:val="24"/>
          <w:szCs w:val="24"/>
        </w:rPr>
        <w:t xml:space="preserve"> «</w:t>
      </w:r>
      <w:r>
        <w:rPr>
          <w:bCs/>
          <w:color w:val="000000"/>
          <w:spacing w:val="-6"/>
          <w:sz w:val="24"/>
          <w:szCs w:val="24"/>
        </w:rPr>
        <w:t>Об утверждении Порядка заключения соглашений о передаче полномочий по решению вопросов местного значения (в новой редакции)</w:t>
      </w:r>
      <w:r>
        <w:rPr>
          <w:spacing w:val="-7"/>
          <w:sz w:val="24"/>
          <w:szCs w:val="24"/>
        </w:rPr>
        <w:t>» следующие изменения</w:t>
      </w:r>
      <w:r>
        <w:rPr>
          <w:sz w:val="24"/>
          <w:szCs w:val="24"/>
        </w:rPr>
        <w:t>:</w:t>
      </w:r>
    </w:p>
    <w:p w:rsidR="008A4096" w:rsidRDefault="008A4096" w:rsidP="008A4096">
      <w:pPr>
        <w:pStyle w:val="a3"/>
        <w:jc w:val="both"/>
        <w:rPr>
          <w:sz w:val="24"/>
          <w:szCs w:val="24"/>
        </w:rPr>
      </w:pPr>
    </w:p>
    <w:p w:rsidR="008A4096" w:rsidRDefault="008A4096" w:rsidP="008A4096">
      <w:pPr>
        <w:pStyle w:val="a3"/>
        <w:jc w:val="both"/>
        <w:rPr>
          <w:sz w:val="24"/>
          <w:szCs w:val="24"/>
        </w:rPr>
      </w:pPr>
      <w:r>
        <w:tab/>
      </w:r>
      <w:r>
        <w:rPr>
          <w:sz w:val="24"/>
          <w:szCs w:val="24"/>
        </w:rPr>
        <w:t>1.1. Пункт 4.5.3. изложить в следующей редакции:</w:t>
      </w:r>
    </w:p>
    <w:p w:rsidR="008A4096" w:rsidRDefault="008A4096" w:rsidP="008A4096">
      <w:pPr>
        <w:pStyle w:val="a3"/>
        <w:jc w:val="both"/>
        <w:rPr>
          <w:sz w:val="24"/>
          <w:szCs w:val="24"/>
        </w:rPr>
      </w:pPr>
      <w:r>
        <w:rPr>
          <w:sz w:val="24"/>
          <w:szCs w:val="24"/>
        </w:rPr>
        <w:tab/>
        <w:t>«4.5.3. Подписанное главами администраций соглашение вступает в силу в следующем порядке:</w:t>
      </w:r>
    </w:p>
    <w:p w:rsidR="008A4096" w:rsidRDefault="008A4096" w:rsidP="008A4096">
      <w:pPr>
        <w:pStyle w:val="a3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соглашение, предусматривающее исполнение полномочий с начала финансового года вступает в силу после его официального опубликования и вводится в действие не ранее дня вступления в </w:t>
      </w:r>
      <w:proofErr w:type="gramStart"/>
      <w:r>
        <w:rPr>
          <w:sz w:val="24"/>
          <w:szCs w:val="24"/>
        </w:rPr>
        <w:t>силу  решений</w:t>
      </w:r>
      <w:proofErr w:type="gramEnd"/>
      <w:r>
        <w:rPr>
          <w:sz w:val="24"/>
          <w:szCs w:val="24"/>
        </w:rPr>
        <w:t xml:space="preserve"> представительных  органов об утверждении соответствующих бюджетов на очередной финансовый год;</w:t>
      </w:r>
    </w:p>
    <w:p w:rsidR="008A4096" w:rsidRDefault="008A4096" w:rsidP="008A4096">
      <w:pPr>
        <w:pStyle w:val="a3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соглашение, предусматривающее исполнение полномочий в течение финансового года, на который утвержден бюджет, вступает в силу после его официального опубликования и вводится в действие не ранее вступления в силу решений представительных органов местного самоуправления об утверждении изменений в соответствующем бюджете в связи с передачей полномочий;</w:t>
      </w:r>
    </w:p>
    <w:p w:rsidR="008A4096" w:rsidRDefault="008A4096" w:rsidP="008A4096">
      <w:pPr>
        <w:pStyle w:val="a3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соглашение, заключаемой без финансового обеспечения, вступает в силу после его официального опубликования.».</w:t>
      </w:r>
    </w:p>
    <w:p w:rsidR="008A4096" w:rsidRDefault="008A4096" w:rsidP="008A4096">
      <w:pPr>
        <w:pStyle w:val="a3"/>
        <w:ind w:firstLine="708"/>
        <w:jc w:val="both"/>
        <w:rPr>
          <w:sz w:val="24"/>
          <w:szCs w:val="24"/>
        </w:rPr>
      </w:pPr>
    </w:p>
    <w:p w:rsidR="008A4096" w:rsidRDefault="008A4096" w:rsidP="008A4096">
      <w:pPr>
        <w:pStyle w:val="a3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1.2. В пункте 4.6.3. слова «с момента» заменить словами «после его».</w:t>
      </w:r>
    </w:p>
    <w:p w:rsidR="008A4096" w:rsidRDefault="008A4096" w:rsidP="008A4096">
      <w:pPr>
        <w:pStyle w:val="a3"/>
        <w:ind w:firstLine="708"/>
        <w:jc w:val="both"/>
        <w:rPr>
          <w:sz w:val="24"/>
          <w:szCs w:val="24"/>
        </w:rPr>
      </w:pPr>
    </w:p>
    <w:p w:rsidR="008A4096" w:rsidRDefault="008A4096" w:rsidP="008A4096">
      <w:pPr>
        <w:pStyle w:val="a3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1.3. В пункте 4.7.:</w:t>
      </w:r>
    </w:p>
    <w:p w:rsidR="008A4096" w:rsidRDefault="008A4096" w:rsidP="008A4096">
      <w:pPr>
        <w:pStyle w:val="a3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абзац седьмой изложить в следующей редакции:</w:t>
      </w:r>
    </w:p>
    <w:p w:rsidR="008A4096" w:rsidRDefault="008A4096" w:rsidP="008A4096">
      <w:pPr>
        <w:pStyle w:val="a3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«- об </w:t>
      </w:r>
      <w:r>
        <w:rPr>
          <w:bCs/>
          <w:sz w:val="24"/>
          <w:szCs w:val="24"/>
        </w:rPr>
        <w:t>одобрении проекта соглашения;</w:t>
      </w:r>
      <w:r>
        <w:rPr>
          <w:sz w:val="24"/>
          <w:szCs w:val="24"/>
        </w:rPr>
        <w:t>»;</w:t>
      </w:r>
    </w:p>
    <w:p w:rsidR="008A4096" w:rsidRDefault="008A4096" w:rsidP="008A4096">
      <w:pPr>
        <w:pStyle w:val="a3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абзац восьмой изложить в следующей редакции:</w:t>
      </w:r>
    </w:p>
    <w:p w:rsidR="008A4096" w:rsidRDefault="008A4096" w:rsidP="008A4096">
      <w:pPr>
        <w:pStyle w:val="a3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«- об отклонении проекта соглашения.».</w:t>
      </w:r>
    </w:p>
    <w:p w:rsidR="008A4096" w:rsidRDefault="008A4096" w:rsidP="008A4096">
      <w:pPr>
        <w:pStyle w:val="a3"/>
        <w:ind w:firstLine="708"/>
        <w:jc w:val="both"/>
        <w:rPr>
          <w:sz w:val="24"/>
          <w:szCs w:val="24"/>
        </w:rPr>
      </w:pPr>
    </w:p>
    <w:p w:rsidR="008A4096" w:rsidRPr="000B398F" w:rsidRDefault="008A4096" w:rsidP="000B398F">
      <w:pPr>
        <w:pStyle w:val="a3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1.4. Пункт 4.7.1. исключить.</w:t>
      </w:r>
    </w:p>
    <w:p w:rsidR="008A4096" w:rsidRDefault="008A4096" w:rsidP="008A4096">
      <w:pPr>
        <w:keepNext/>
        <w:shd w:val="clear" w:color="auto" w:fill="FFFFFF"/>
        <w:ind w:right="-52" w:firstLine="708"/>
        <w:jc w:val="both"/>
        <w:rPr>
          <w:sz w:val="24"/>
          <w:szCs w:val="24"/>
        </w:rPr>
      </w:pPr>
    </w:p>
    <w:p w:rsidR="008A4096" w:rsidRPr="008A4096" w:rsidRDefault="008A4096" w:rsidP="008A4096">
      <w:pPr>
        <w:keepNext/>
        <w:shd w:val="clear" w:color="auto" w:fill="FFFFFF"/>
        <w:ind w:right="-52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</w:t>
      </w:r>
      <w:r w:rsidRPr="000B398F">
        <w:rPr>
          <w:sz w:val="24"/>
          <w:szCs w:val="24"/>
          <w:u w:val="single"/>
          <w:lang w:val="en-US"/>
        </w:rPr>
        <w:t>http</w:t>
      </w:r>
      <w:r w:rsidRPr="000B398F">
        <w:rPr>
          <w:sz w:val="24"/>
          <w:szCs w:val="24"/>
          <w:u w:val="single"/>
        </w:rPr>
        <w:t>://</w:t>
      </w:r>
      <w:proofErr w:type="spellStart"/>
      <w:r w:rsidRPr="000B398F">
        <w:rPr>
          <w:sz w:val="24"/>
          <w:szCs w:val="24"/>
          <w:u w:val="single"/>
          <w:lang w:val="en-US"/>
        </w:rPr>
        <w:t>sevrukaevo</w:t>
      </w:r>
      <w:proofErr w:type="spellEnd"/>
      <w:r w:rsidRPr="000B398F">
        <w:rPr>
          <w:sz w:val="24"/>
          <w:szCs w:val="24"/>
          <w:u w:val="single"/>
        </w:rPr>
        <w:t>.</w:t>
      </w:r>
      <w:proofErr w:type="spellStart"/>
      <w:r w:rsidRPr="000B398F">
        <w:rPr>
          <w:sz w:val="24"/>
          <w:szCs w:val="24"/>
          <w:u w:val="single"/>
          <w:lang w:val="en-US"/>
        </w:rPr>
        <w:t>stavrsp</w:t>
      </w:r>
      <w:proofErr w:type="spellEnd"/>
      <w:r w:rsidRPr="000B398F">
        <w:rPr>
          <w:sz w:val="24"/>
          <w:szCs w:val="24"/>
          <w:u w:val="single"/>
        </w:rPr>
        <w:t>.</w:t>
      </w:r>
      <w:proofErr w:type="spellStart"/>
      <w:r w:rsidRPr="000B398F">
        <w:rPr>
          <w:sz w:val="24"/>
          <w:szCs w:val="24"/>
          <w:u w:val="single"/>
          <w:lang w:val="en-US"/>
        </w:rPr>
        <w:t>ru</w:t>
      </w:r>
      <w:proofErr w:type="spellEnd"/>
      <w:r w:rsidRPr="000B398F">
        <w:rPr>
          <w:sz w:val="24"/>
          <w:szCs w:val="24"/>
          <w:u w:val="single"/>
        </w:rPr>
        <w:t>.</w:t>
      </w:r>
      <w:r w:rsidRPr="008A4096">
        <w:rPr>
          <w:sz w:val="24"/>
          <w:szCs w:val="24"/>
        </w:rPr>
        <w:t xml:space="preserve"> </w:t>
      </w:r>
    </w:p>
    <w:p w:rsidR="008A4096" w:rsidRDefault="008A4096" w:rsidP="008A409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  <w:t xml:space="preserve">3. Настоящее решение вступает в силу после его официального опубликования и распространяется на правоотношения возникшие с 01 мая 2019 года. </w:t>
      </w:r>
    </w:p>
    <w:p w:rsidR="008A4096" w:rsidRDefault="008A4096" w:rsidP="008A4096">
      <w:pPr>
        <w:jc w:val="both"/>
        <w:rPr>
          <w:sz w:val="24"/>
          <w:szCs w:val="24"/>
        </w:rPr>
      </w:pPr>
    </w:p>
    <w:p w:rsidR="008A4096" w:rsidRDefault="008A4096" w:rsidP="008A4096">
      <w:pPr>
        <w:jc w:val="both"/>
        <w:rPr>
          <w:sz w:val="24"/>
          <w:szCs w:val="24"/>
        </w:rPr>
      </w:pPr>
    </w:p>
    <w:p w:rsidR="008A4096" w:rsidRDefault="008A4096" w:rsidP="008A4096">
      <w:pPr>
        <w:jc w:val="both"/>
        <w:rPr>
          <w:sz w:val="24"/>
          <w:szCs w:val="24"/>
        </w:rPr>
      </w:pPr>
    </w:p>
    <w:p w:rsidR="008A4096" w:rsidRDefault="008A4096" w:rsidP="008A4096">
      <w:pPr>
        <w:jc w:val="both"/>
        <w:rPr>
          <w:sz w:val="24"/>
          <w:szCs w:val="24"/>
        </w:rPr>
      </w:pPr>
    </w:p>
    <w:p w:rsidR="008A4096" w:rsidRDefault="008A4096" w:rsidP="008A4096">
      <w:pPr>
        <w:rPr>
          <w:rStyle w:val="a4"/>
          <w:rFonts w:eastAsiaTheme="majorEastAsia"/>
          <w:i w:val="0"/>
        </w:rPr>
      </w:pPr>
      <w:r>
        <w:rPr>
          <w:rStyle w:val="a4"/>
          <w:rFonts w:eastAsiaTheme="majorEastAsia"/>
          <w:i w:val="0"/>
          <w:sz w:val="24"/>
          <w:szCs w:val="24"/>
        </w:rPr>
        <w:t>Председатель</w:t>
      </w:r>
      <w:r>
        <w:rPr>
          <w:rStyle w:val="a4"/>
          <w:rFonts w:eastAsiaTheme="majorEastAsia"/>
          <w:i w:val="0"/>
          <w:sz w:val="24"/>
          <w:szCs w:val="24"/>
        </w:rPr>
        <w:tab/>
      </w:r>
      <w:r>
        <w:rPr>
          <w:rStyle w:val="a4"/>
          <w:rFonts w:eastAsiaTheme="majorEastAsia"/>
          <w:i w:val="0"/>
          <w:sz w:val="24"/>
          <w:szCs w:val="24"/>
        </w:rPr>
        <w:tab/>
      </w:r>
      <w:r>
        <w:rPr>
          <w:rStyle w:val="a4"/>
          <w:rFonts w:eastAsiaTheme="majorEastAsia"/>
          <w:i w:val="0"/>
          <w:sz w:val="24"/>
          <w:szCs w:val="24"/>
        </w:rPr>
        <w:tab/>
      </w:r>
      <w:r>
        <w:rPr>
          <w:rStyle w:val="a4"/>
          <w:rFonts w:eastAsiaTheme="majorEastAsia"/>
          <w:i w:val="0"/>
          <w:sz w:val="24"/>
          <w:szCs w:val="24"/>
        </w:rPr>
        <w:tab/>
        <w:t xml:space="preserve">                        Глава</w:t>
      </w:r>
      <w:r w:rsidR="000B398F">
        <w:rPr>
          <w:rStyle w:val="a4"/>
          <w:rFonts w:eastAsiaTheme="majorEastAsia"/>
          <w:i w:val="0"/>
          <w:sz w:val="24"/>
          <w:szCs w:val="24"/>
        </w:rPr>
        <w:t xml:space="preserve"> сельского поселения Севрюкаево</w:t>
      </w:r>
    </w:p>
    <w:p w:rsidR="008A4096" w:rsidRDefault="008A4096" w:rsidP="008A4096">
      <w:pPr>
        <w:rPr>
          <w:rStyle w:val="a4"/>
          <w:rFonts w:eastAsiaTheme="majorEastAsia"/>
          <w:i w:val="0"/>
          <w:sz w:val="24"/>
          <w:szCs w:val="24"/>
        </w:rPr>
      </w:pPr>
      <w:r>
        <w:rPr>
          <w:rStyle w:val="a4"/>
          <w:rFonts w:eastAsiaTheme="majorEastAsia"/>
          <w:i w:val="0"/>
          <w:sz w:val="24"/>
          <w:szCs w:val="24"/>
        </w:rPr>
        <w:t xml:space="preserve">Собрания представителей   </w:t>
      </w:r>
      <w:r>
        <w:rPr>
          <w:rStyle w:val="a4"/>
          <w:rFonts w:eastAsiaTheme="majorEastAsia"/>
          <w:i w:val="0"/>
          <w:sz w:val="24"/>
          <w:szCs w:val="24"/>
        </w:rPr>
        <w:tab/>
        <w:t xml:space="preserve">                        муниципального района Ставропольский</w:t>
      </w:r>
    </w:p>
    <w:p w:rsidR="008A4096" w:rsidRDefault="008A4096" w:rsidP="008A4096">
      <w:pPr>
        <w:rPr>
          <w:rStyle w:val="a4"/>
          <w:rFonts w:eastAsiaTheme="majorEastAsia"/>
          <w:i w:val="0"/>
          <w:sz w:val="24"/>
          <w:szCs w:val="24"/>
        </w:rPr>
      </w:pPr>
      <w:r>
        <w:rPr>
          <w:rStyle w:val="a4"/>
          <w:rFonts w:eastAsiaTheme="majorEastAsia"/>
          <w:i w:val="0"/>
          <w:sz w:val="24"/>
          <w:szCs w:val="24"/>
        </w:rPr>
        <w:t xml:space="preserve">сельского поселения </w:t>
      </w:r>
      <w:r w:rsidR="000B398F">
        <w:rPr>
          <w:rStyle w:val="a4"/>
          <w:rFonts w:eastAsiaTheme="majorEastAsia"/>
          <w:i w:val="0"/>
          <w:sz w:val="24"/>
          <w:szCs w:val="24"/>
        </w:rPr>
        <w:t>Севрюкаево</w:t>
      </w:r>
      <w:r>
        <w:rPr>
          <w:rStyle w:val="a4"/>
          <w:rFonts w:eastAsiaTheme="majorEastAsia"/>
          <w:i w:val="0"/>
          <w:sz w:val="24"/>
          <w:szCs w:val="24"/>
        </w:rPr>
        <w:t xml:space="preserve">                              Самарской области </w:t>
      </w:r>
    </w:p>
    <w:p w:rsidR="008A4096" w:rsidRDefault="008A4096" w:rsidP="008A4096">
      <w:pPr>
        <w:rPr>
          <w:rStyle w:val="a4"/>
          <w:rFonts w:eastAsiaTheme="majorEastAsia"/>
          <w:i w:val="0"/>
          <w:sz w:val="24"/>
          <w:szCs w:val="24"/>
        </w:rPr>
      </w:pPr>
      <w:r>
        <w:rPr>
          <w:rStyle w:val="a4"/>
          <w:rFonts w:eastAsiaTheme="majorEastAsia"/>
          <w:i w:val="0"/>
          <w:sz w:val="24"/>
          <w:szCs w:val="24"/>
        </w:rPr>
        <w:t xml:space="preserve">муниципального района Ставропольский      </w:t>
      </w:r>
    </w:p>
    <w:p w:rsidR="008A4096" w:rsidRDefault="008A4096" w:rsidP="008A4096">
      <w:pPr>
        <w:rPr>
          <w:rStyle w:val="a4"/>
          <w:rFonts w:eastAsiaTheme="majorEastAsia"/>
          <w:i w:val="0"/>
          <w:sz w:val="24"/>
          <w:szCs w:val="24"/>
        </w:rPr>
      </w:pPr>
      <w:r>
        <w:rPr>
          <w:rStyle w:val="a4"/>
          <w:rFonts w:eastAsiaTheme="majorEastAsia"/>
          <w:i w:val="0"/>
          <w:sz w:val="24"/>
          <w:szCs w:val="24"/>
        </w:rPr>
        <w:t>Самарской области</w:t>
      </w:r>
    </w:p>
    <w:p w:rsidR="008A4096" w:rsidRDefault="008A4096" w:rsidP="008A4096">
      <w:pPr>
        <w:rPr>
          <w:rStyle w:val="a4"/>
          <w:rFonts w:eastAsiaTheme="majorEastAsia"/>
          <w:i w:val="0"/>
          <w:sz w:val="24"/>
          <w:szCs w:val="24"/>
        </w:rPr>
      </w:pPr>
      <w:r>
        <w:rPr>
          <w:rStyle w:val="a4"/>
          <w:rFonts w:eastAsiaTheme="majorEastAsia"/>
          <w:i w:val="0"/>
          <w:sz w:val="24"/>
          <w:szCs w:val="24"/>
        </w:rPr>
        <w:t>_____</w:t>
      </w:r>
      <w:r w:rsidR="000B398F">
        <w:rPr>
          <w:rStyle w:val="a4"/>
          <w:rFonts w:eastAsiaTheme="majorEastAsia"/>
          <w:i w:val="0"/>
          <w:sz w:val="24"/>
          <w:szCs w:val="24"/>
        </w:rPr>
        <w:t>___________</w:t>
      </w:r>
      <w:proofErr w:type="gramStart"/>
      <w:r w:rsidR="000B398F">
        <w:rPr>
          <w:rStyle w:val="a4"/>
          <w:rFonts w:eastAsiaTheme="majorEastAsia"/>
          <w:i w:val="0"/>
          <w:sz w:val="24"/>
          <w:szCs w:val="24"/>
        </w:rPr>
        <w:t>_  /</w:t>
      </w:r>
      <w:proofErr w:type="gramEnd"/>
      <w:r w:rsidR="000B398F">
        <w:rPr>
          <w:rStyle w:val="a4"/>
          <w:rFonts w:eastAsiaTheme="majorEastAsia"/>
          <w:i w:val="0"/>
          <w:sz w:val="24"/>
          <w:szCs w:val="24"/>
        </w:rPr>
        <w:t xml:space="preserve"> Е.В. Хадеева</w:t>
      </w:r>
      <w:r>
        <w:rPr>
          <w:rStyle w:val="a4"/>
          <w:rFonts w:eastAsiaTheme="majorEastAsia"/>
          <w:i w:val="0"/>
          <w:sz w:val="24"/>
          <w:szCs w:val="24"/>
        </w:rPr>
        <w:t xml:space="preserve">         </w:t>
      </w:r>
      <w:r w:rsidR="000B398F">
        <w:rPr>
          <w:rStyle w:val="a4"/>
          <w:rFonts w:eastAsiaTheme="majorEastAsia"/>
          <w:i w:val="0"/>
          <w:sz w:val="24"/>
          <w:szCs w:val="24"/>
        </w:rPr>
        <w:t xml:space="preserve">            </w:t>
      </w:r>
      <w:r>
        <w:rPr>
          <w:rStyle w:val="a4"/>
          <w:rFonts w:eastAsiaTheme="majorEastAsia"/>
          <w:i w:val="0"/>
          <w:sz w:val="24"/>
          <w:szCs w:val="24"/>
        </w:rPr>
        <w:t xml:space="preserve">      __</w:t>
      </w:r>
      <w:r w:rsidR="000B398F">
        <w:rPr>
          <w:rStyle w:val="a4"/>
          <w:rFonts w:eastAsiaTheme="majorEastAsia"/>
          <w:i w:val="0"/>
          <w:sz w:val="24"/>
          <w:szCs w:val="24"/>
        </w:rPr>
        <w:t xml:space="preserve">______________  / Н.Н. </w:t>
      </w:r>
      <w:proofErr w:type="spellStart"/>
      <w:r w:rsidR="000B398F">
        <w:rPr>
          <w:rStyle w:val="a4"/>
          <w:rFonts w:eastAsiaTheme="majorEastAsia"/>
          <w:i w:val="0"/>
          <w:sz w:val="24"/>
          <w:szCs w:val="24"/>
        </w:rPr>
        <w:t>Алембатров</w:t>
      </w:r>
      <w:proofErr w:type="spellEnd"/>
      <w:r>
        <w:rPr>
          <w:rStyle w:val="a4"/>
          <w:rFonts w:eastAsiaTheme="majorEastAsia"/>
          <w:i w:val="0"/>
          <w:sz w:val="24"/>
          <w:szCs w:val="24"/>
        </w:rPr>
        <w:t xml:space="preserve">  </w:t>
      </w:r>
    </w:p>
    <w:p w:rsidR="008A4096" w:rsidRDefault="008A4096" w:rsidP="008A4096">
      <w:pPr>
        <w:jc w:val="center"/>
      </w:pPr>
    </w:p>
    <w:sectPr w:rsidR="008A40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117"/>
    <w:rsid w:val="000B398F"/>
    <w:rsid w:val="004A01A3"/>
    <w:rsid w:val="005757FB"/>
    <w:rsid w:val="00720117"/>
    <w:rsid w:val="008A4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565D9"/>
  <w15:chartTrackingRefBased/>
  <w15:docId w15:val="{5C1EE87F-8755-4FB0-908F-1FBD5E374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409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A4096"/>
    <w:pPr>
      <w:keepNext/>
      <w:keepLines/>
      <w:widowControl/>
      <w:autoSpaceDE/>
      <w:autoSpaceDN/>
      <w:adjustRightInd/>
      <w:spacing w:before="24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A409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4">
    <w:name w:val="Emphasis"/>
    <w:basedOn w:val="a0"/>
    <w:qFormat/>
    <w:rsid w:val="008A4096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8A409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5">
    <w:name w:val="Balloon Text"/>
    <w:basedOn w:val="a"/>
    <w:link w:val="a6"/>
    <w:uiPriority w:val="99"/>
    <w:semiHidden/>
    <w:unhideWhenUsed/>
    <w:rsid w:val="005757FB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757FB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151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464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cp:lastPrinted>2019-09-10T07:58:00Z</cp:lastPrinted>
  <dcterms:created xsi:type="dcterms:W3CDTF">2019-09-10T04:33:00Z</dcterms:created>
  <dcterms:modified xsi:type="dcterms:W3CDTF">2019-09-10T07:58:00Z</dcterms:modified>
</cp:coreProperties>
</file>