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5735" w:rsidRPr="00795735" w:rsidRDefault="00795735" w:rsidP="00795735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</w:p>
    <w:p w:rsidR="00795735" w:rsidRPr="00795735" w:rsidRDefault="00795735" w:rsidP="00795735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795735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5735" w:rsidRPr="00795735" w:rsidRDefault="00795735" w:rsidP="00795735">
      <w:pPr>
        <w:spacing w:after="200" w:line="276" w:lineRule="auto"/>
        <w:rPr>
          <w:rFonts w:ascii="Times New Roman" w:eastAsia="Times New Roman" w:hAnsi="Times New Roman" w:cs="Times New Roman"/>
          <w:lang w:eastAsia="ru-RU"/>
        </w:rPr>
      </w:pPr>
      <w:r w:rsidRPr="00795735">
        <w:rPr>
          <w:rFonts w:ascii="Times New Roman" w:eastAsia="Times New Roman" w:hAnsi="Times New Roman" w:cs="Times New Roman"/>
          <w:lang w:eastAsia="ru-RU"/>
        </w:rPr>
        <w:t xml:space="preserve">                                                                           Российская Федерация  </w:t>
      </w:r>
    </w:p>
    <w:p w:rsidR="00795735" w:rsidRPr="00795735" w:rsidRDefault="00795735" w:rsidP="00795735">
      <w:pPr>
        <w:spacing w:after="200" w:line="276" w:lineRule="auto"/>
        <w:rPr>
          <w:rFonts w:ascii="Times New Roman" w:eastAsia="Times New Roman" w:hAnsi="Times New Roman" w:cs="Times New Roman"/>
        </w:rPr>
      </w:pPr>
      <w:r w:rsidRPr="00795735">
        <w:rPr>
          <w:rFonts w:ascii="Times New Roman" w:eastAsia="Times New Roman" w:hAnsi="Times New Roman" w:cs="Times New Roman"/>
          <w:lang w:eastAsia="ru-RU"/>
        </w:rPr>
        <w:t xml:space="preserve">                                                                              Самарская область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СОБРАНИЕ ПРЕДСТАВИТЕЛЕЙ 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СЕЛЬСКОГО ПОСЕЛЕНИЯ СЕВРЮКАЕВО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795735" w:rsidRPr="00795735" w:rsidRDefault="00795735" w:rsidP="00795735">
      <w:pPr>
        <w:tabs>
          <w:tab w:val="left" w:pos="375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 xml:space="preserve">РЕШЕНИЕ </w:t>
      </w:r>
      <w:r w:rsidR="00224AD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(ПРОЕКТ)</w:t>
      </w:r>
    </w:p>
    <w:p w:rsidR="00795735" w:rsidRPr="00795735" w:rsidRDefault="00224ADC" w:rsidP="00795735">
      <w:pPr>
        <w:tabs>
          <w:tab w:val="left" w:pos="375"/>
          <w:tab w:val="center" w:pos="496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№____</w:t>
      </w:r>
      <w:r w:rsidR="00795735"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       25</w:t>
      </w:r>
      <w:r w:rsidR="00795735"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.12.2019года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«О внесении изменений в решение собрания представителей сельского                              поселения </w:t>
      </w:r>
      <w:proofErr w:type="gramStart"/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Севрюкаево  муниципального</w:t>
      </w:r>
      <w:proofErr w:type="gramEnd"/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района Ставропольский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Самарской </w:t>
      </w:r>
      <w:proofErr w:type="gramStart"/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области  от</w:t>
      </w:r>
      <w:proofErr w:type="gramEnd"/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28.12.2018 года № 33 «о бюджете сельского поселения  Севрюкаево муниципального района Ставропольский Самарской области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на 2019 год и на плановый период 2020 и 2021 годов»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(в редакции решений собрания представителей сельского поселения Севрюкаево муниципального района Ставропольский Самарской области от 28.12.2018 г № 33,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от 19.04.19г. №11, от 09.07.19г. №</w:t>
      </w:r>
      <w:proofErr w:type="gramStart"/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17,от</w:t>
      </w:r>
      <w:proofErr w:type="gramEnd"/>
      <w:r w:rsidRPr="0079573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31.07.19г. №23, от 02.09.19г. №31, от 25.12.19г. №44)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Рассмотрев представленные изменения в бюджет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РЕШИЛО: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Внести в Решение Собрания Представителей сельского поселения Севрюкаево муниципального района Ставропольский Самарской области от 28 декабря 2018 года № 43 «О бюджете сельского поселения Севрюкаево муниципального района Ставропольский Самарской области на 2019 год и на плановый период 2020 и 2021 годов» (газета «Вестник Севрюкаево» от 25.12.18г. №25, от 25.04.19г. №</w:t>
      </w:r>
      <w:proofErr w:type="gramStart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07,от</w:t>
      </w:r>
      <w:proofErr w:type="gramEnd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23.08.19 № 13(049), от 09.09.19г. №15(051), газета «Ставрополь на Волге» от 11.07.19г. №23 (48)) следующие изменения: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1. Статью 1 изложить в следующей редакции: «Утвердить основные характеристики бюджета сельского поселения Севрюкаево муниципального района Ставропольский Самарской области на 2019 год: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общий объем </w:t>
      </w:r>
      <w:proofErr w:type="gramStart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доходов  -</w:t>
      </w:r>
      <w:proofErr w:type="gramEnd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6 159тыс. руб.;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- общий объем расходов -   6 </w:t>
      </w:r>
      <w:proofErr w:type="gramStart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203  тыс.</w:t>
      </w:r>
      <w:proofErr w:type="gramEnd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руб.;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- дефицит                         -    44 тыс. руб.»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 Статью 7 изложить в следующей редакции: «Утвердить объем безвозмездных </w:t>
      </w:r>
      <w:proofErr w:type="gramStart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поступлений  в</w:t>
      </w:r>
      <w:proofErr w:type="gramEnd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доход бюджета сельского поселения Севрюкаево  муниципального района Ставропольский Самарской области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2019 году - в </w:t>
      </w:r>
      <w:proofErr w:type="gramStart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сумме  3485</w:t>
      </w:r>
      <w:proofErr w:type="gramEnd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тыс. руб.;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2020 году - в </w:t>
      </w:r>
      <w:proofErr w:type="gramStart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сумме  1683</w:t>
      </w:r>
      <w:proofErr w:type="gramEnd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тыс. руб.;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2021 году - в </w:t>
      </w:r>
      <w:proofErr w:type="gramStart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сумме  1683</w:t>
      </w:r>
      <w:proofErr w:type="gramEnd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тыс. руб.»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3. </w:t>
      </w:r>
      <w:r w:rsidRPr="00795735">
        <w:rPr>
          <w:rFonts w:ascii="Times New Roman" w:eastAsia="Times New Roman" w:hAnsi="Times New Roman" w:cs="Times New Roman"/>
          <w:sz w:val="26"/>
          <w:szCs w:val="26"/>
        </w:rPr>
        <w:t>Статью 24 изложить в следующей редакции: «</w:t>
      </w: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Утвердить объем межбюджетных трансфертов, получаемых из бюджета муниципального района Ставропольский Самарской области в бюджет сельского поселения Севрюкаево муниципального района Ставропольский Самарской области: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в 2019г. в сумме 2720 тыс. руб.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в 2020г. в сумме 1580 тыс. руб.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в 2021г. в сумме 1580 тыс. руб.»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4. Приложение № 3 «Ведомственная структура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на  2019</w:t>
      </w:r>
      <w:proofErr w:type="gramEnd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год» изложить в редакции согласно Приложению №1 к настоящему Решению.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5. Приложение № 4 «Распределение бюджетных ассигнований по целевым статьям (муниципальным программам сельского поселения Севрюкаево муниципального района Ставропольский Самарской области и непрограммным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Самарской области на 2019 год» изложить в редакции согласно Приложению №2 к настоящему Решению.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6. Приложение № 7 «Источники финансирования дефицита бюджета сельского поселения Севрюкаево муниципального района Ставропольский Самарской области на 2019 год» изложить в редакции согласно Приложению №3 к настоящему Решению.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7. Настоящее Решение опубликовать в средствах массовой информации «Вестник Севрюкаево» и на официальном сайте </w:t>
      </w:r>
      <w:r w:rsidRPr="0079573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поселения  </w:t>
      </w:r>
      <w:hyperlink r:id="rId5" w:history="1">
        <w:r w:rsidRPr="00795735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http://sevrukaevo.stavrsp.ru</w:t>
        </w:r>
      </w:hyperlink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Председатель Собрания представителей 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сельского поселения Севрюкаево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                                                                                         </w:t>
      </w:r>
      <w:proofErr w:type="spellStart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Е.В.Хадеева</w:t>
      </w:r>
      <w:proofErr w:type="spellEnd"/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Глава сельского поселения Севрюкаево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</w:t>
      </w: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Самарской области                                                                                      </w:t>
      </w:r>
      <w:proofErr w:type="spellStart"/>
      <w:r w:rsidRPr="00795735">
        <w:rPr>
          <w:rFonts w:ascii="Times New Roman" w:eastAsia="Times New Roman" w:hAnsi="Times New Roman" w:cs="Times New Roman"/>
          <w:sz w:val="26"/>
          <w:szCs w:val="26"/>
          <w:lang w:eastAsia="ru-RU"/>
        </w:rPr>
        <w:t>Н.Н.Алембатров</w:t>
      </w:r>
      <w:proofErr w:type="spellEnd"/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9"/>
        <w:gridCol w:w="6159"/>
        <w:gridCol w:w="1507"/>
      </w:tblGrid>
      <w:tr w:rsidR="00795735" w:rsidRPr="00795735" w:rsidTr="00FD69EB">
        <w:trPr>
          <w:trHeight w:val="264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bookmarkStart w:id="0" w:name="RANGE!A1:C42"/>
            <w:bookmarkEnd w:id="0"/>
          </w:p>
        </w:tc>
        <w:tc>
          <w:tcPr>
            <w:tcW w:w="14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95735" w:rsidRPr="00795735" w:rsidTr="00FD69EB">
        <w:trPr>
          <w:trHeight w:val="600"/>
        </w:trPr>
        <w:tc>
          <w:tcPr>
            <w:tcW w:w="236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Поступление  доходов в бюджет сельского поселения Севрюкаево муниципального района Ставропольский Самарской области на 2019 год </w:t>
            </w:r>
          </w:p>
        </w:tc>
      </w:tr>
      <w:tr w:rsidR="00795735" w:rsidRPr="00795735" w:rsidTr="00FD69EB">
        <w:trPr>
          <w:trHeight w:val="312"/>
        </w:trPr>
        <w:tc>
          <w:tcPr>
            <w:tcW w:w="5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</w:p>
        </w:tc>
        <w:tc>
          <w:tcPr>
            <w:tcW w:w="14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Код                                       </w:t>
            </w:r>
          </w:p>
        </w:tc>
        <w:tc>
          <w:tcPr>
            <w:tcW w:w="1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Сумма на                        2019 г</w:t>
            </w:r>
          </w:p>
        </w:tc>
      </w:tr>
      <w:tr w:rsidR="00795735" w:rsidRPr="00795735" w:rsidTr="00FD69EB">
        <w:trPr>
          <w:trHeight w:val="456"/>
        </w:trPr>
        <w:tc>
          <w:tcPr>
            <w:tcW w:w="580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000 1 00 00000 00 0000 000</w:t>
            </w:r>
          </w:p>
        </w:tc>
        <w:tc>
          <w:tcPr>
            <w:tcW w:w="1450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Доходы</w:t>
            </w:r>
          </w:p>
        </w:tc>
        <w:tc>
          <w:tcPr>
            <w:tcW w:w="3320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2 675   </w:t>
            </w:r>
          </w:p>
        </w:tc>
      </w:tr>
      <w:tr w:rsidR="00795735" w:rsidRPr="00795735" w:rsidTr="00FD69EB">
        <w:trPr>
          <w:trHeight w:val="780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182   1 01 02000 01 0000 110  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Налог на доходы физических лиц  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   475   </w:t>
            </w:r>
          </w:p>
        </w:tc>
      </w:tr>
      <w:tr w:rsidR="00795735" w:rsidRPr="00795735" w:rsidTr="00FD69EB">
        <w:trPr>
          <w:trHeight w:val="1371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182  1 01 02010 01 1000 110 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Налог  на  доходы  физических  лиц  с   доходов,  источником которых является налоговый агент,  за исключением   доходов,   в   отношении   которых исчисление  и  уплата  налога  осуществляются  в соответствии  со  статьями  227,  227.1  и   228 Налогового кодекса Российской Федерации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464   </w:t>
            </w:r>
          </w:p>
        </w:tc>
      </w:tr>
      <w:tr w:rsidR="00795735" w:rsidRPr="00795735" w:rsidTr="00FD69EB">
        <w:trPr>
          <w:trHeight w:val="1498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182 1 01 02010012100 110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Пени по налогу  на  доходы  физических  лиц  с   доходов,  источником которых является налоговый агент,  за исключением   доходов,   в   отношении   которых исчисление  и  уплата  налога  осуществляются  в соответствии  со  статьями  227,  227.1  и   228 Налогового кодекса Российской Федерации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4   </w:t>
            </w:r>
          </w:p>
        </w:tc>
      </w:tr>
      <w:tr w:rsidR="00795735" w:rsidRPr="00795735" w:rsidTr="00FD69EB">
        <w:trPr>
          <w:trHeight w:val="2116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182 1 01 02020 01 1000 110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Налог  на  доходы  физических  лиц  с   доходов, полученных от осуществления деятельности физическими   лицами, зарегистрированными в качестве индивидуальных предпринимателей, нотариусов, занимающихся частной практикой, адвокатов,  учредивших адвокатские кабинеты, и других лиц,  занимающихся частной практикой  в соответствии со статьей 227  Налогового  кодекса Российской Федерации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 -   </w:t>
            </w:r>
          </w:p>
        </w:tc>
      </w:tr>
      <w:tr w:rsidR="00795735" w:rsidRPr="00795735" w:rsidTr="00FD69EB">
        <w:trPr>
          <w:trHeight w:val="2118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182 1 01 02020 001 3000 110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Штрафы по налогу  на  доходы  физических  лиц  с   доходов, полученных от осуществления деятельности физическими   лицами, зарегистрированными в качестве индивидуальных предпринимателей, нотариусов, занимающихся частной практикой, адвокатов,  учредивших адвокатские кабинеты, и других лиц,  занимающихся частной практикой  в соответствии со статьей 227  Налогового  кодекса Российской Федерации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 -   </w:t>
            </w:r>
          </w:p>
        </w:tc>
      </w:tr>
      <w:tr w:rsidR="00795735" w:rsidRPr="00795735" w:rsidTr="00FD69EB">
        <w:trPr>
          <w:trHeight w:val="1127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182  1 01 02030 01 0000 110   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Налог  на  доходы  физических  лиц  с   доходов,   полученных физическими лицами в соответствии  со    статьей  228   Налогового   кодекса   Российской       Федерации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       7   </w:t>
            </w:r>
          </w:p>
        </w:tc>
      </w:tr>
      <w:tr w:rsidR="00795735" w:rsidRPr="00795735" w:rsidTr="00FD69EB">
        <w:trPr>
          <w:trHeight w:val="1266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182  1 01 02030 01 1000 110   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Налог  на  доходы  физических  лиц  с   доходов,                                 полученных физическими лицами в соответствии  со                                 статьей  228   Налогового   кодекса   Российской                                 Федерации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6   </w:t>
            </w:r>
          </w:p>
        </w:tc>
      </w:tr>
      <w:tr w:rsidR="00795735" w:rsidRPr="00795735" w:rsidTr="00FD69EB">
        <w:trPr>
          <w:trHeight w:val="1530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182 1 01 0203 001 3000 110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Штрафы по налогу  на  доходы  физических  лиц  с   доходов,                                 полученных физическими лицами в соответствии  со                                 статьей  228   Налогового   кодекса   Российской                                 Федерации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1   </w:t>
            </w:r>
          </w:p>
        </w:tc>
      </w:tr>
      <w:tr w:rsidR="00795735" w:rsidRPr="00795735" w:rsidTr="00FD69EB">
        <w:trPr>
          <w:trHeight w:val="1125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182 01 01 0203 001 2100 110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Пени по налогу  на  доходы  физических  лиц  с   доходов,                                 полученных физическими лицами в соответствии  со                                 статьей  228   Налогового   кодекса   Российской                                 Федерации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 -   </w:t>
            </w:r>
          </w:p>
        </w:tc>
      </w:tr>
      <w:tr w:rsidR="00795735" w:rsidRPr="00795735" w:rsidTr="00FD69EB">
        <w:trPr>
          <w:trHeight w:val="456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000 105 00000 00 0000 000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Единый сельхозналог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     90   </w:t>
            </w:r>
          </w:p>
        </w:tc>
      </w:tr>
      <w:tr w:rsidR="00795735" w:rsidRPr="00795735" w:rsidTr="00FD69EB">
        <w:trPr>
          <w:trHeight w:val="570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182 105 03010 01 10000 000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Единый сельскохозяйственный налог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90   </w:t>
            </w:r>
          </w:p>
        </w:tc>
      </w:tr>
      <w:tr w:rsidR="00795735" w:rsidRPr="00795735" w:rsidTr="00FD69EB">
        <w:trPr>
          <w:trHeight w:val="456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000 1 06 00000 00 0000 000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Налоги на имущество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1 503   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182 1 06 01030 10 1000 110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Налог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197   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183 1 06 01030 10 2100 110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Пени по налогу на имущество физических лиц,  взимаемый по ставкам, применяемым к объектам налогообложения, расположенным в границах поселений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1   </w:t>
            </w:r>
          </w:p>
        </w:tc>
      </w:tr>
      <w:tr w:rsidR="00795735" w:rsidRPr="00795735" w:rsidTr="00FD69EB">
        <w:trPr>
          <w:trHeight w:val="456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182 1 06 06000 00 0000 110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Земельный налог 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1 305   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182 1 06 06033 10 1000 110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446   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183 1 06 06033 10 2100 110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Пени по земельному налогу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2   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182 1 06 06043 10 1000 110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835   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183 1 06 06043 10 2100 110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Пени по земельному </w:t>
            </w:r>
            <w:proofErr w:type="spellStart"/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налоу</w:t>
            </w:r>
            <w:proofErr w:type="spellEnd"/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с физических лиц, обладающих земельным участком, расположенным в границах сельских поселений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22   </w:t>
            </w:r>
          </w:p>
        </w:tc>
      </w:tr>
      <w:tr w:rsidR="00795735" w:rsidRPr="00795735" w:rsidTr="00FD69EB">
        <w:trPr>
          <w:trHeight w:val="973"/>
        </w:trPr>
        <w:tc>
          <w:tcPr>
            <w:tcW w:w="58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000 1 03 00000 00 0000 000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Налоги на товары (работы, услуги), реализуемые на территории Российской Федерации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   561   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100 1 03 02231 01 0000 110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дизельное топливо, зачисляемые в консолидированные бюджеты субъектов Российской Федерации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255   </w:t>
            </w:r>
          </w:p>
        </w:tc>
      </w:tr>
      <w:tr w:rsidR="00795735" w:rsidRPr="00795735" w:rsidTr="00FD69EB">
        <w:trPr>
          <w:trHeight w:val="1368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100 1 03 02241 01 0000 110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инжекторных</w:t>
            </w:r>
            <w:proofErr w:type="spellEnd"/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) двигателей, зачисляемые в консолидированные бюджеты субъектов Российской Федерации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2   </w:t>
            </w:r>
          </w:p>
        </w:tc>
      </w:tr>
      <w:tr w:rsidR="00795735" w:rsidRPr="00795735" w:rsidTr="00FD69EB">
        <w:trPr>
          <w:trHeight w:val="1305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100 1 03 02251 01 0000 110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автомобильный бензин, производимый на территории Российской Федерации, зачисляемые в консолидированные бюджеты субъектов Российской Федерации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341   </w:t>
            </w:r>
          </w:p>
        </w:tc>
      </w:tr>
      <w:tr w:rsidR="00795735" w:rsidRPr="00795735" w:rsidTr="00FD69EB">
        <w:trPr>
          <w:trHeight w:val="1368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100 1 03 02261 01 0000 110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Доходы от уплаты акцизов на прямогонный бензин, производимый на территории Российской Федерации, зачисляемые в консолидированные бюджеты субъектов Российской Федерации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-                         37   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000 1 11 00000 00 0000 000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     32   </w:t>
            </w:r>
          </w:p>
        </w:tc>
      </w:tr>
      <w:tr w:rsidR="00795735" w:rsidRPr="00795735" w:rsidTr="00FD69EB">
        <w:trPr>
          <w:trHeight w:val="1368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 xml:space="preserve">452  1 11 05025 10 0000 120 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31   </w:t>
            </w:r>
          </w:p>
        </w:tc>
      </w:tr>
      <w:tr w:rsidR="00795735" w:rsidRPr="00795735" w:rsidTr="00FD69EB">
        <w:trPr>
          <w:trHeight w:val="1368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161 1 16 3305 0100000 140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Денежные взыскания (штрафы) за нарушение законодательства Российской Федерации о размещении заказов на поставки товаров, выполнение работ, оказание услуг для нужд муниципальных районов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     15   </w:t>
            </w:r>
          </w:p>
        </w:tc>
      </w:tr>
      <w:tr w:rsidR="00795735" w:rsidRPr="00795735" w:rsidTr="00FD69EB">
        <w:trPr>
          <w:trHeight w:val="1905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161 1 16 3305 0106000 140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15   </w:t>
            </w:r>
          </w:p>
        </w:tc>
      </w:tr>
      <w:tr w:rsidR="00795735" w:rsidRPr="00795735" w:rsidTr="00FD69EB">
        <w:trPr>
          <w:trHeight w:val="456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000 2 00 00000 00 0000 000</w:t>
            </w:r>
          </w:p>
        </w:tc>
        <w:tc>
          <w:tcPr>
            <w:tcW w:w="145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Безвозмездные поступления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3 484   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000 2 02 00000 00 0000 000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Безвозмездные поступления от других бюджетов бюджетной системы Российской Федерации 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3 484   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452  2 02 15001 10 0000 150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Дотации  бюджетам поселений   на выравнивание бюджетной обеспеченности (районный бюджет)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2 720   </w:t>
            </w:r>
          </w:p>
        </w:tc>
      </w:tr>
      <w:tr w:rsidR="00795735" w:rsidRPr="00795735" w:rsidTr="00FD69EB">
        <w:trPr>
          <w:trHeight w:val="736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447  2 02 01003 10 0000 151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Дотации бюджетам поселений на поддержку мер по обеспечению сбалансированности бюджетов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</w:p>
        </w:tc>
      </w:tr>
      <w:tr w:rsidR="00795735" w:rsidRPr="00795735" w:rsidTr="00FD69EB">
        <w:trPr>
          <w:trHeight w:val="456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447  2 02 02999 10 0000 151 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Прочие субсидии бюджетам поселений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447  2 02 15001 10 0000 151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Дотации  бюджетам поселений   на выравнивание бюджетной обеспеченности (областной бюджет)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- </w:t>
            </w:r>
          </w:p>
        </w:tc>
      </w:tr>
      <w:tr w:rsidR="00795735" w:rsidRPr="00795735" w:rsidTr="00FD69EB">
        <w:trPr>
          <w:trHeight w:val="456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452 2 02 29999 10 0000 150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Прочие субсидии бюджетам поселений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682   </w:t>
            </w:r>
          </w:p>
        </w:tc>
      </w:tr>
      <w:tr w:rsidR="00795735" w:rsidRPr="00795735" w:rsidTr="00FD69EB">
        <w:trPr>
          <w:trHeight w:val="912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452  2 02 35118 10 0000 150</w:t>
            </w:r>
          </w:p>
        </w:tc>
        <w:tc>
          <w:tcPr>
            <w:tcW w:w="1450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Субвенции бюджетам поселений на осуществление  первичного воинского учёта на территориях, где отсутствуют военные комиссариаты</w:t>
            </w:r>
          </w:p>
        </w:tc>
        <w:tc>
          <w:tcPr>
            <w:tcW w:w="3320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82   </w:t>
            </w:r>
          </w:p>
        </w:tc>
      </w:tr>
      <w:tr w:rsidR="00795735" w:rsidRPr="00795735" w:rsidTr="00FD69EB">
        <w:trPr>
          <w:trHeight w:val="456"/>
        </w:trPr>
        <w:tc>
          <w:tcPr>
            <w:tcW w:w="58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 </w:t>
            </w:r>
          </w:p>
        </w:tc>
        <w:tc>
          <w:tcPr>
            <w:tcW w:w="1450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Всего доходов</w:t>
            </w:r>
          </w:p>
        </w:tc>
        <w:tc>
          <w:tcPr>
            <w:tcW w:w="332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           6 159   </w:t>
            </w:r>
          </w:p>
        </w:tc>
      </w:tr>
    </w:tbl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5"/>
        <w:gridCol w:w="2418"/>
        <w:gridCol w:w="822"/>
        <w:gridCol w:w="553"/>
        <w:gridCol w:w="553"/>
        <w:gridCol w:w="551"/>
        <w:gridCol w:w="547"/>
        <w:gridCol w:w="655"/>
        <w:gridCol w:w="713"/>
        <w:gridCol w:w="634"/>
        <w:gridCol w:w="1008"/>
        <w:gridCol w:w="1486"/>
      </w:tblGrid>
      <w:tr w:rsidR="00795735" w:rsidRPr="00795735" w:rsidTr="00FD69EB">
        <w:trPr>
          <w:trHeight w:val="255"/>
        </w:trPr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588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Приложение№1</w:t>
            </w:r>
          </w:p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к </w:t>
            </w:r>
            <w:r w:rsidR="00224AD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Проекту Решения</w:t>
            </w: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Собрания Представителей</w:t>
            </w:r>
          </w:p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сельского поселения Севрюкаево</w:t>
            </w:r>
          </w:p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муниципального района Ставропольский </w:t>
            </w:r>
          </w:p>
          <w:p w:rsidR="00795735" w:rsidRPr="00795735" w:rsidRDefault="00224ADC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 25.12.19г. №____</w:t>
            </w:r>
          </w:p>
        </w:tc>
      </w:tr>
      <w:tr w:rsidR="00795735" w:rsidRPr="00795735" w:rsidTr="00FD69EB">
        <w:trPr>
          <w:trHeight w:val="255"/>
        </w:trPr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588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95735" w:rsidRPr="00795735" w:rsidTr="00FD69EB">
        <w:trPr>
          <w:trHeight w:val="255"/>
        </w:trPr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588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95735" w:rsidRPr="00795735" w:rsidTr="00FD69EB">
        <w:trPr>
          <w:trHeight w:val="255"/>
        </w:trPr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588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95735" w:rsidRPr="00795735" w:rsidTr="00FD69EB">
        <w:trPr>
          <w:trHeight w:val="255"/>
        </w:trPr>
        <w:tc>
          <w:tcPr>
            <w:tcW w:w="52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588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95735" w:rsidRPr="00795735" w:rsidTr="00FD69EB">
        <w:trPr>
          <w:trHeight w:val="500"/>
        </w:trPr>
        <w:tc>
          <w:tcPr>
            <w:tcW w:w="10421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Ведомственную структуру расходов бюджета сельского поселения Севрюкаево муниципального района Ставропольский Самарской области на 2019 год</w:t>
            </w:r>
          </w:p>
        </w:tc>
      </w:tr>
      <w:tr w:rsidR="00795735" w:rsidRPr="00795735" w:rsidTr="00FD69EB">
        <w:trPr>
          <w:trHeight w:val="216"/>
        </w:trPr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95735" w:rsidRPr="00795735" w:rsidTr="00FD69EB">
        <w:trPr>
          <w:trHeight w:val="255"/>
        </w:trPr>
        <w:tc>
          <w:tcPr>
            <w:tcW w:w="10421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Единица измерения: тыс. руб.</w:t>
            </w:r>
          </w:p>
        </w:tc>
      </w:tr>
      <w:tr w:rsidR="00795735" w:rsidRPr="00795735" w:rsidTr="00FD69EB">
        <w:trPr>
          <w:trHeight w:val="105"/>
        </w:trPr>
        <w:tc>
          <w:tcPr>
            <w:tcW w:w="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95735" w:rsidRPr="00795735" w:rsidTr="00FD69EB">
        <w:trPr>
          <w:trHeight w:val="802"/>
        </w:trPr>
        <w:tc>
          <w:tcPr>
            <w:tcW w:w="265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Наименование показателя</w:t>
            </w:r>
          </w:p>
        </w:tc>
        <w:tc>
          <w:tcPr>
            <w:tcW w:w="840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Код главы</w:t>
            </w:r>
          </w:p>
        </w:tc>
        <w:tc>
          <w:tcPr>
            <w:tcW w:w="563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</w:t>
            </w:r>
          </w:p>
        </w:tc>
        <w:tc>
          <w:tcPr>
            <w:tcW w:w="563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proofErr w:type="spellStart"/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Пр</w:t>
            </w:r>
            <w:proofErr w:type="spellEnd"/>
          </w:p>
        </w:tc>
        <w:tc>
          <w:tcPr>
            <w:tcW w:w="2503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ЦСР</w:t>
            </w:r>
          </w:p>
        </w:tc>
        <w:tc>
          <w:tcPr>
            <w:tcW w:w="647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ВР</w:t>
            </w:r>
          </w:p>
        </w:tc>
        <w:tc>
          <w:tcPr>
            <w:tcW w:w="1032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План</w:t>
            </w:r>
          </w:p>
        </w:tc>
        <w:tc>
          <w:tcPr>
            <w:tcW w:w="1524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В </w:t>
            </w:r>
            <w:proofErr w:type="spellStart"/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т.ч</w:t>
            </w:r>
            <w:proofErr w:type="spellEnd"/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 за счет безвозмездных поступлений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6 203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765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Общегосударственные вопросы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1 874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482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482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482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482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482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1 324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1 266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1 266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1 266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833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379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Уплата налогов, сборов и иных платежей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850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841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Резервные фонды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Резервный фонд местной администрации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79900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Резервные средства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79900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Другие общегосударственные вопросы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32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Национальная оборона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82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82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51180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82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51180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79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79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51180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963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127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</w:t>
            </w: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lastRenderedPageBreak/>
              <w:t xml:space="preserve">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lastRenderedPageBreak/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Обеспечение пожарной безопасности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728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85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728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571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157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158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158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Национальная экономика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616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Сельское хозяйство и рыболовство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85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"Развитие сельского хозяйства и поддержка граждан, ведущих личное подсобное хозяйство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местного бюджета за счет стимулирующих субсидий, направленные на развитие сельского хозяйства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S2003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Субсидии юридическим лицам (кроме государственных учреждений) и физическим лицам - производителям товаров, работ, услуг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S2003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810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Дорожное хозяйство (дорожные фонды)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560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85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560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Исполнение судебных актов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830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Жилищно-коммунальное хозяйство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1 361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Благоустройство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1 361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1 361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1 361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217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217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534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534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S2004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S2004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Образование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232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Молодежная политика и оздоровление детей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Муниципальная программа "Социально - экономическое развитие сельского поселения </w:t>
            </w: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85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127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КУЛЬТУРА И КИНЕМАТОГРАФИЯ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768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Культура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127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Другие вопросы в области культуры, кинематографии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418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127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418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Социальная политика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Другие вопросы в области социальной политики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148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Закупка товаров, работ и услуг для </w:t>
            </w: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lastRenderedPageBreak/>
              <w:t>муниципальных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lastRenderedPageBreak/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S2004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S2004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ФИЗИЧЕСКАЯ КУЛЬТУРА И СПОРТ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Массовый спорт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208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165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85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165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165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165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127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2484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452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55"/>
        </w:trPr>
        <w:tc>
          <w:tcPr>
            <w:tcW w:w="26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8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6 203,00</w:t>
            </w: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765,00</w:t>
            </w:r>
          </w:p>
        </w:tc>
      </w:tr>
      <w:tr w:rsidR="00795735" w:rsidRPr="00795735" w:rsidTr="00FD69EB">
        <w:trPr>
          <w:trHeight w:val="225"/>
        </w:trPr>
        <w:tc>
          <w:tcPr>
            <w:tcW w:w="265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248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4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61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5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68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1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4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32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5"/>
        <w:gridCol w:w="3843"/>
        <w:gridCol w:w="516"/>
        <w:gridCol w:w="454"/>
        <w:gridCol w:w="411"/>
        <w:gridCol w:w="419"/>
        <w:gridCol w:w="575"/>
        <w:gridCol w:w="714"/>
        <w:gridCol w:w="616"/>
        <w:gridCol w:w="930"/>
        <w:gridCol w:w="1462"/>
      </w:tblGrid>
      <w:tr w:rsidR="00795735" w:rsidRPr="00795735" w:rsidTr="00FD69EB">
        <w:trPr>
          <w:trHeight w:val="255"/>
        </w:trPr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208" w:type="dxa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Приложение№2</w:t>
            </w:r>
          </w:p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к </w:t>
            </w:r>
            <w:r w:rsidR="00224AD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Проекту</w:t>
            </w: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Решению Собрания Представителей </w:t>
            </w:r>
          </w:p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сельского поселения Севрюкаево</w:t>
            </w:r>
          </w:p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муниципального района Ставропольский </w:t>
            </w:r>
          </w:p>
          <w:p w:rsidR="00795735" w:rsidRPr="00795735" w:rsidRDefault="00224ADC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от 25.12.19г. №____</w:t>
            </w:r>
          </w:p>
        </w:tc>
      </w:tr>
      <w:tr w:rsidR="00795735" w:rsidRPr="00795735" w:rsidTr="00FD69EB">
        <w:trPr>
          <w:trHeight w:val="255"/>
        </w:trPr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208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95735" w:rsidRPr="00795735" w:rsidTr="00FD69EB">
        <w:trPr>
          <w:trHeight w:val="255"/>
        </w:trPr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208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95735" w:rsidRPr="00795735" w:rsidTr="00FD69EB">
        <w:trPr>
          <w:trHeight w:val="255"/>
        </w:trPr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208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95735" w:rsidRPr="00795735" w:rsidTr="00FD69EB">
        <w:trPr>
          <w:trHeight w:val="255"/>
        </w:trPr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208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95735" w:rsidRPr="00795735" w:rsidTr="00FD69EB">
        <w:trPr>
          <w:trHeight w:val="1077"/>
        </w:trPr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015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сельского поселения Севрюкаево муниципального района Ставропольский на 2019 год</w:t>
            </w:r>
          </w:p>
        </w:tc>
      </w:tr>
      <w:tr w:rsidR="00795735" w:rsidRPr="00795735" w:rsidTr="00FD69EB">
        <w:trPr>
          <w:trHeight w:val="255"/>
        </w:trPr>
        <w:tc>
          <w:tcPr>
            <w:tcW w:w="1042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Единица измерения: тыс. руб.</w:t>
            </w:r>
          </w:p>
        </w:tc>
      </w:tr>
      <w:tr w:rsidR="00795735" w:rsidRPr="00795735" w:rsidTr="00FD69EB">
        <w:trPr>
          <w:trHeight w:val="105"/>
        </w:trPr>
        <w:tc>
          <w:tcPr>
            <w:tcW w:w="2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9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795735" w:rsidRPr="00795735" w:rsidTr="00FD69EB">
        <w:trPr>
          <w:trHeight w:val="701"/>
        </w:trPr>
        <w:tc>
          <w:tcPr>
            <w:tcW w:w="267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946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Наименование показателя</w:t>
            </w:r>
          </w:p>
        </w:tc>
        <w:tc>
          <w:tcPr>
            <w:tcW w:w="524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proofErr w:type="spellStart"/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Рз</w:t>
            </w:r>
            <w:proofErr w:type="spellEnd"/>
          </w:p>
        </w:tc>
        <w:tc>
          <w:tcPr>
            <w:tcW w:w="460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proofErr w:type="spellStart"/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Пр</w:t>
            </w:r>
            <w:proofErr w:type="spellEnd"/>
          </w:p>
        </w:tc>
        <w:tc>
          <w:tcPr>
            <w:tcW w:w="2153" w:type="dxa"/>
            <w:gridSpan w:val="4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ЦСР</w:t>
            </w:r>
          </w:p>
        </w:tc>
        <w:tc>
          <w:tcPr>
            <w:tcW w:w="627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ВР</w:t>
            </w:r>
          </w:p>
        </w:tc>
        <w:tc>
          <w:tcPr>
            <w:tcW w:w="950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План</w:t>
            </w:r>
          </w:p>
        </w:tc>
        <w:tc>
          <w:tcPr>
            <w:tcW w:w="1494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В </w:t>
            </w:r>
            <w:proofErr w:type="spellStart"/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т.ч</w:t>
            </w:r>
            <w:proofErr w:type="spellEnd"/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. за счет безвозмездных поступлений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Общегосударственные вопросы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1 874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482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482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482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482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482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1 324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1 266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1 266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1 266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833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379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Уплата налогов, сборов и иных платежей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850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85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Резервные фонды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Резервный фонд местной администрации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79900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Резервные средства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79900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870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Другие общегосударственные вопросы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Национальная оборона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Мобилизационная и вневойсковая подготовка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82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51180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82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82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51180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79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79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51180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Национальная безопасность и правоохранительная деятельность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963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85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</w:t>
            </w: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lastRenderedPageBreak/>
              <w:t xml:space="preserve">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lastRenderedPageBreak/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77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Обеспечение пожарной безопасности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728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728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571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157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158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158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Национальная экономика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616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Сельское хозяйство и рыболовство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64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"Развитие сельского хозяйства и поддержка граждан, ведущих личное подсобное хозяйство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местного бюджета за счет стимулирующих субсидий, направленные на развитие сельского хозяйства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S2003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Субсидии юридическим лицам (кроме государственных учреждений) и физическим лицам - производителям товаров, работ, услуг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S2003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810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Дорожное хозяйство (дорожные фонды)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Подпрограмма "Модернизация и развитие автомобильных дорог общего пользования местного значения в </w:t>
            </w: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сельском поселении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560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560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Исполнение судебных актов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09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830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Жилищно-коммунальное хозяйство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1 361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Благоустройство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1 361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1 361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1 361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217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217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534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534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S2004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03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S2004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610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Образование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232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Закупка товаров, работ, услуг для муниципальных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05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Молодежная политика и оздоровление детей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85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07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КУЛЬТУРА И КИНЕМАТОГРАФИЯ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Культура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85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01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350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Другие вопросы в области культуры, кинематографии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85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418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08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04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418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Социальная политика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Другие вопросы в области социальной политики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106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44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Закупка товаров, работ и услуг для муниципальных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S2004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06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S2004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ФИЗИЧЕСКАЯ КУЛЬТУРА И СПОРТ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Массовый спорт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208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43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165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64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2019 - 2021 годы"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165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165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Расходы на выплаты персоналу казенных учреждений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12000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165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Непрограммное направление расходов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85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2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3946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Иные межбюджетные трансферты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02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99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00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78210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540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43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795735" w:rsidRPr="00795735" w:rsidTr="00FD69EB">
        <w:trPr>
          <w:trHeight w:val="255"/>
        </w:trPr>
        <w:tc>
          <w:tcPr>
            <w:tcW w:w="26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94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6 203,00</w:t>
            </w: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765,00</w:t>
            </w:r>
          </w:p>
        </w:tc>
      </w:tr>
      <w:tr w:rsidR="00795735" w:rsidRPr="00795735" w:rsidTr="00FD69EB">
        <w:trPr>
          <w:trHeight w:val="225"/>
        </w:trPr>
        <w:tc>
          <w:tcPr>
            <w:tcW w:w="4213" w:type="dxa"/>
            <w:gridSpan w:val="2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</w:pPr>
          </w:p>
        </w:tc>
        <w:tc>
          <w:tcPr>
            <w:tcW w:w="52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6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16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42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585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7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27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950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494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3969"/>
        <w:gridCol w:w="1843"/>
      </w:tblGrid>
      <w:tr w:rsidR="00795735" w:rsidRPr="00795735" w:rsidTr="00FD69EB">
        <w:trPr>
          <w:trHeight w:val="1621"/>
        </w:trPr>
        <w:tc>
          <w:tcPr>
            <w:tcW w:w="4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58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 Приложение №3                                                         </w:t>
            </w:r>
          </w:p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к </w:t>
            </w:r>
            <w:r w:rsidR="00224ADC">
              <w:rPr>
                <w:rFonts w:ascii="Times New Roman" w:eastAsia="Times New Roman" w:hAnsi="Times New Roman" w:cs="Times New Roman"/>
                <w:lang w:eastAsia="ru-RU"/>
              </w:rPr>
              <w:t>Проекту Решения</w:t>
            </w: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Собрания Представителей сельского</w:t>
            </w:r>
          </w:p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поселения Севрюкаево муниципального района </w:t>
            </w:r>
          </w:p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Ставропольский Самарской области </w:t>
            </w:r>
          </w:p>
          <w:p w:rsidR="00795735" w:rsidRPr="00795735" w:rsidRDefault="00224ADC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от 25.12.19г. №___</w:t>
            </w:r>
            <w:r w:rsidR="00795735"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</w:t>
            </w:r>
          </w:p>
        </w:tc>
      </w:tr>
      <w:tr w:rsidR="00795735" w:rsidRPr="00795735" w:rsidTr="00FD69EB">
        <w:trPr>
          <w:trHeight w:val="961"/>
        </w:trPr>
        <w:tc>
          <w:tcPr>
            <w:tcW w:w="988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Источники  финансирования</w:t>
            </w:r>
            <w:r w:rsidR="00224ADC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дефицита </w:t>
            </w:r>
            <w:bookmarkStart w:id="1" w:name="_GoBack"/>
            <w:bookmarkEnd w:id="1"/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бюджета  сельского поселения Севрюкаево муниципального района Ставропольский  Самарской области  на 2019 год.</w:t>
            </w:r>
          </w:p>
        </w:tc>
      </w:tr>
      <w:tr w:rsidR="00795735" w:rsidRPr="00795735" w:rsidTr="00FD69EB">
        <w:trPr>
          <w:trHeight w:val="138"/>
        </w:trPr>
        <w:tc>
          <w:tcPr>
            <w:tcW w:w="4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795735" w:rsidRPr="00795735" w:rsidTr="00FD69EB">
        <w:trPr>
          <w:trHeight w:val="412"/>
        </w:trPr>
        <w:tc>
          <w:tcPr>
            <w:tcW w:w="40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(тыс. руб.)</w:t>
            </w:r>
          </w:p>
        </w:tc>
      </w:tr>
      <w:tr w:rsidR="00795735" w:rsidRPr="00795735" w:rsidTr="00FD69EB">
        <w:trPr>
          <w:trHeight w:val="702"/>
        </w:trPr>
        <w:tc>
          <w:tcPr>
            <w:tcW w:w="4077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Код                                       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сумма на                       2019 год</w:t>
            </w:r>
          </w:p>
        </w:tc>
      </w:tr>
      <w:tr w:rsidR="00795735" w:rsidRPr="00795735" w:rsidTr="00FD69EB">
        <w:trPr>
          <w:trHeight w:val="841"/>
        </w:trPr>
        <w:tc>
          <w:tcPr>
            <w:tcW w:w="4077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452 01 00 00 00 00 0000 000  </w:t>
            </w:r>
          </w:p>
        </w:tc>
        <w:tc>
          <w:tcPr>
            <w:tcW w:w="3969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Источники финансирования бюджета</w:t>
            </w:r>
          </w:p>
        </w:tc>
        <w:tc>
          <w:tcPr>
            <w:tcW w:w="184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-  44   </w:t>
            </w:r>
          </w:p>
        </w:tc>
      </w:tr>
      <w:tr w:rsidR="00795735" w:rsidRPr="00795735" w:rsidTr="00FD69EB">
        <w:trPr>
          <w:trHeight w:val="841"/>
        </w:trPr>
        <w:tc>
          <w:tcPr>
            <w:tcW w:w="4077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452 01 05 00 00 00 0000 000  </w:t>
            </w:r>
          </w:p>
        </w:tc>
        <w:tc>
          <w:tcPr>
            <w:tcW w:w="3969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184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-  44   </w:t>
            </w:r>
          </w:p>
        </w:tc>
      </w:tr>
      <w:tr w:rsidR="00795735" w:rsidRPr="00795735" w:rsidTr="00FD69EB">
        <w:trPr>
          <w:trHeight w:val="720"/>
        </w:trPr>
        <w:tc>
          <w:tcPr>
            <w:tcW w:w="4077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452 01 05 00 00 00 0000 500  </w:t>
            </w:r>
          </w:p>
        </w:tc>
        <w:tc>
          <w:tcPr>
            <w:tcW w:w="3969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Увеличение остатков средств бюджетов</w:t>
            </w:r>
          </w:p>
        </w:tc>
        <w:tc>
          <w:tcPr>
            <w:tcW w:w="184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-  6 159   </w:t>
            </w:r>
          </w:p>
        </w:tc>
      </w:tr>
      <w:tr w:rsidR="00795735" w:rsidRPr="00795735" w:rsidTr="00FD69EB">
        <w:trPr>
          <w:trHeight w:val="702"/>
        </w:trPr>
        <w:tc>
          <w:tcPr>
            <w:tcW w:w="4077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452 01 05 02 00 00 0000 500  </w:t>
            </w:r>
          </w:p>
        </w:tc>
        <w:tc>
          <w:tcPr>
            <w:tcW w:w="3969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Увеличение прочих остатков средств бюджетов</w:t>
            </w:r>
          </w:p>
        </w:tc>
        <w:tc>
          <w:tcPr>
            <w:tcW w:w="184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-  6 159   </w:t>
            </w:r>
          </w:p>
        </w:tc>
      </w:tr>
      <w:tr w:rsidR="00795735" w:rsidRPr="00795735" w:rsidTr="00FD69EB">
        <w:trPr>
          <w:trHeight w:val="839"/>
        </w:trPr>
        <w:tc>
          <w:tcPr>
            <w:tcW w:w="4077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452 01 05 02 01 00 0000 510  </w:t>
            </w:r>
          </w:p>
        </w:tc>
        <w:tc>
          <w:tcPr>
            <w:tcW w:w="3969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Увеличение прочих остатков денежных средств бюджетов</w:t>
            </w:r>
          </w:p>
        </w:tc>
        <w:tc>
          <w:tcPr>
            <w:tcW w:w="184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- 6 159   </w:t>
            </w:r>
          </w:p>
        </w:tc>
      </w:tr>
      <w:tr w:rsidR="00795735" w:rsidRPr="00795735" w:rsidTr="00FD69EB">
        <w:trPr>
          <w:trHeight w:val="929"/>
        </w:trPr>
        <w:tc>
          <w:tcPr>
            <w:tcW w:w="4077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452 01 05 02 01 10 0000 510  </w:t>
            </w:r>
          </w:p>
        </w:tc>
        <w:tc>
          <w:tcPr>
            <w:tcW w:w="3969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184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 xml:space="preserve">          6 159   </w:t>
            </w:r>
          </w:p>
        </w:tc>
      </w:tr>
      <w:tr w:rsidR="00795735" w:rsidRPr="00795735" w:rsidTr="00FD69EB">
        <w:trPr>
          <w:trHeight w:val="700"/>
        </w:trPr>
        <w:tc>
          <w:tcPr>
            <w:tcW w:w="4077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452 01 05 00 00 00 0000 600  </w:t>
            </w:r>
          </w:p>
        </w:tc>
        <w:tc>
          <w:tcPr>
            <w:tcW w:w="3969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Уменьшение остатков средств бюджетов</w:t>
            </w:r>
          </w:p>
        </w:tc>
        <w:tc>
          <w:tcPr>
            <w:tcW w:w="184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6 203   </w:t>
            </w:r>
          </w:p>
        </w:tc>
      </w:tr>
      <w:tr w:rsidR="00795735" w:rsidRPr="00795735" w:rsidTr="00FD69EB">
        <w:trPr>
          <w:trHeight w:val="612"/>
        </w:trPr>
        <w:tc>
          <w:tcPr>
            <w:tcW w:w="4077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452 01 05 02 00 00 0000 600  </w:t>
            </w:r>
          </w:p>
        </w:tc>
        <w:tc>
          <w:tcPr>
            <w:tcW w:w="3969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Уменьшение  прочих остатков  средств       бюджетов</w:t>
            </w:r>
          </w:p>
        </w:tc>
        <w:tc>
          <w:tcPr>
            <w:tcW w:w="184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6 203   </w:t>
            </w:r>
          </w:p>
        </w:tc>
      </w:tr>
      <w:tr w:rsidR="00795735" w:rsidRPr="00795735" w:rsidTr="00FD69EB">
        <w:trPr>
          <w:trHeight w:val="609"/>
        </w:trPr>
        <w:tc>
          <w:tcPr>
            <w:tcW w:w="4077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452 01 05 02 01 00 0000 610  </w:t>
            </w:r>
          </w:p>
        </w:tc>
        <w:tc>
          <w:tcPr>
            <w:tcW w:w="3969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Уменьшение прочих остатков денежных средств  бюджетов</w:t>
            </w:r>
          </w:p>
        </w:tc>
        <w:tc>
          <w:tcPr>
            <w:tcW w:w="184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       6 203   </w:t>
            </w:r>
          </w:p>
        </w:tc>
      </w:tr>
      <w:tr w:rsidR="00795735" w:rsidRPr="00795735" w:rsidTr="00FD69EB">
        <w:trPr>
          <w:trHeight w:val="999"/>
        </w:trPr>
        <w:tc>
          <w:tcPr>
            <w:tcW w:w="4077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452 01 05 02 01 10 0000 610  </w:t>
            </w:r>
          </w:p>
        </w:tc>
        <w:tc>
          <w:tcPr>
            <w:tcW w:w="3969" w:type="dxa"/>
            <w:shd w:val="clear" w:color="auto" w:fill="auto"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1843" w:type="dxa"/>
            <w:shd w:val="clear" w:color="auto" w:fill="auto"/>
            <w:noWrap/>
            <w:hideMark/>
          </w:tcPr>
          <w:p w:rsidR="00795735" w:rsidRPr="00795735" w:rsidRDefault="00795735" w:rsidP="007957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95735">
              <w:rPr>
                <w:rFonts w:ascii="Times New Roman" w:eastAsia="Times New Roman" w:hAnsi="Times New Roman" w:cs="Times New Roman"/>
                <w:lang w:eastAsia="ru-RU"/>
              </w:rPr>
              <w:t xml:space="preserve"> 6 203   </w:t>
            </w:r>
          </w:p>
        </w:tc>
      </w:tr>
    </w:tbl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95735" w:rsidRPr="00795735" w:rsidRDefault="00795735" w:rsidP="0079573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892ED7" w:rsidRDefault="00892ED7"/>
    <w:sectPr w:rsidR="00892ED7" w:rsidSect="00FB5927">
      <w:pgSz w:w="11906" w:h="16838"/>
      <w:pgMar w:top="568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73E8"/>
    <w:rsid w:val="00224ADC"/>
    <w:rsid w:val="00795735"/>
    <w:rsid w:val="00892ED7"/>
    <w:rsid w:val="00CF7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E5E882"/>
  <w15:chartTrackingRefBased/>
  <w15:docId w15:val="{39AD036A-658E-4C32-9A04-455526E7CA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795735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95735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795735"/>
  </w:style>
  <w:style w:type="paragraph" w:customStyle="1" w:styleId="ConsPlusNormal">
    <w:name w:val="ConsPlusNormal"/>
    <w:link w:val="ConsPlusNormal0"/>
    <w:rsid w:val="0079573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locked/>
    <w:rsid w:val="00795735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795735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79573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Cell">
    <w:name w:val="ConsPlusCell"/>
    <w:uiPriority w:val="99"/>
    <w:rsid w:val="00795735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DocList">
    <w:name w:val="ConsPlusDocList"/>
    <w:uiPriority w:val="99"/>
    <w:rsid w:val="00795735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rsid w:val="00795735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95735"/>
    <w:rPr>
      <w:rFonts w:ascii="Tahoma" w:eastAsia="Times New Roman" w:hAnsi="Tahoma" w:cs="Tahoma"/>
      <w:sz w:val="16"/>
      <w:szCs w:val="16"/>
    </w:rPr>
  </w:style>
  <w:style w:type="character" w:styleId="a5">
    <w:name w:val="Hyperlink"/>
    <w:uiPriority w:val="99"/>
    <w:unhideWhenUsed/>
    <w:rsid w:val="00795735"/>
    <w:rPr>
      <w:color w:val="0000FF"/>
      <w:u w:val="single"/>
    </w:rPr>
  </w:style>
  <w:style w:type="table" w:styleId="a6">
    <w:name w:val="Table Grid"/>
    <w:basedOn w:val="a1"/>
    <w:rsid w:val="00795735"/>
    <w:pPr>
      <w:spacing w:after="0" w:line="240" w:lineRule="auto"/>
    </w:pPr>
    <w:rPr>
      <w:rFonts w:ascii="Calibri" w:eastAsia="Times New Roman" w:hAnsi="Calibri" w:cs="Calibri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6256</Words>
  <Characters>35662</Characters>
  <Application>Microsoft Office Word</Application>
  <DocSecurity>0</DocSecurity>
  <Lines>297</Lines>
  <Paragraphs>83</Paragraphs>
  <ScaleCrop>false</ScaleCrop>
  <Company/>
  <LinksUpToDate>false</LinksUpToDate>
  <CharactersWithSpaces>41835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dcterms:created xsi:type="dcterms:W3CDTF">2020-01-13T05:52:00Z</dcterms:created>
  <dcterms:modified xsi:type="dcterms:W3CDTF">2020-01-13T06:06:00Z</dcterms:modified>
</cp:coreProperties>
</file>