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CA6" w:rsidRPr="00392CA6" w:rsidRDefault="00392CA6" w:rsidP="00392CA6">
      <w:pPr>
        <w:keepNext/>
        <w:spacing w:after="0" w:line="240" w:lineRule="auto"/>
        <w:ind w:left="5400" w:hanging="5684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t xml:space="preserve">                                                                    </w:t>
      </w:r>
      <w:r w:rsidRPr="00392CA6">
        <w:rPr>
          <w:rFonts w:ascii="Times New Roman" w:eastAsia="Times New Roman" w:hAnsi="Times New Roman" w:cs="Times New Roman"/>
          <w:b/>
          <w:bCs/>
          <w:noProof/>
          <w:sz w:val="24"/>
          <w:szCs w:val="24"/>
        </w:rPr>
        <w:drawing>
          <wp:inline distT="0" distB="0" distL="0" distR="0">
            <wp:extent cx="1059180" cy="883920"/>
            <wp:effectExtent l="0" t="0" r="762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9180" cy="8839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92CA6" w:rsidRPr="00392CA6" w:rsidRDefault="00392CA6" w:rsidP="00392CA6">
      <w:pPr>
        <w:spacing w:after="200" w:line="276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en-US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СОБРАНИЕ ПРЕДСТАВИТЕЛЕЙ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СЕЛЬСКОГО ПОСЕЛЕНИЯ СЕВРЮКАЕВО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МУНИЦИПАЛЬНОГО РАЙОНА СТАВРОПОЛЬСКИЙ</w:t>
      </w:r>
    </w:p>
    <w:p w:rsid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САМАРСКОЙ ОБЛАСТИ</w:t>
      </w:r>
    </w:p>
    <w:p w:rsidR="00D80E43" w:rsidRPr="00392CA6" w:rsidRDefault="00D80E43" w:rsidP="00392CA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76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РЕШЕНИЕ</w:t>
      </w:r>
      <w:r w:rsidR="00D358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(ПРОЕКТ)</w:t>
      </w:r>
    </w:p>
    <w:p w:rsidR="00392CA6" w:rsidRPr="00392CA6" w:rsidRDefault="00AF3EA8" w:rsidP="00392CA6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№</w:t>
      </w:r>
      <w:r w:rsidR="00D358F8">
        <w:rPr>
          <w:rFonts w:ascii="Times New Roman" w:eastAsia="Times New Roman" w:hAnsi="Times New Roman" w:cs="Times New Roman"/>
          <w:b/>
          <w:bCs/>
          <w:sz w:val="24"/>
          <w:szCs w:val="24"/>
        </w:rPr>
        <w:t>_____</w:t>
      </w:r>
      <w:r w:rsidR="00392CA6"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                                  </w:t>
      </w:r>
      <w:r w:rsidR="00D358F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                          от 25</w:t>
      </w:r>
      <w:bookmarkStart w:id="0" w:name="_GoBack"/>
      <w:bookmarkEnd w:id="0"/>
      <w:r w:rsidR="00392CA6"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.1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2</w:t>
      </w:r>
      <w:r w:rsidR="00392CA6"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.2019</w:t>
      </w:r>
    </w:p>
    <w:p w:rsidR="00392CA6" w:rsidRPr="00392CA6" w:rsidRDefault="00AF3EA8" w:rsidP="00795D78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«О внесении изменений в с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обрание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п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редставителей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с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ельского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п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>оселения Севрюкаево Муниципального Района Ставропольский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</w:t>
      </w:r>
      <w:r w:rsidRPr="00AF3EA8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Самарской Области </w:t>
      </w:r>
      <w:r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от 30.10.2019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 № 34 «</w:t>
      </w:r>
      <w:r w:rsidR="00392CA6" w:rsidRPr="00392CA6">
        <w:rPr>
          <w:rFonts w:ascii="Times New Roman" w:eastAsia="Times New Roman" w:hAnsi="Times New Roman" w:cs="Times New Roman"/>
          <w:b/>
          <w:bCs/>
          <w:sz w:val="24"/>
          <w:szCs w:val="24"/>
        </w:rPr>
        <w:t>Об утверждении к исполнению в 2020 году и плановом периоде 2021 и 2022 годов делегированных полномочий с уровня сельского поселения Севрюкаево муниципального района Ставропольский Самарской области на уровень муниципального района С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тавропольский Самарской области»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В соответствии с Бюджетным кодексом РФ, Федеральным законом от 06.10.2003 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№131-ФЗ "Об общих принципах организации местного самоуправления в РФ", руководствуясь Уставом сельского поселения Севрюкаево муниципального района Ставропольский Самарской области, Собрание представителей сельского поселения Севрюкаево муниципального района Ставропольский Самарской области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 РЕШИЛО:</w:t>
      </w:r>
    </w:p>
    <w:p w:rsidR="00795D78" w:rsidRDefault="00795D78" w:rsidP="00795D78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ind w:left="0"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п. 1. изложить в следующей редакции: </w:t>
      </w:r>
    </w:p>
    <w:p w:rsidR="00392CA6" w:rsidRPr="00392CA6" w:rsidRDefault="00795D78" w:rsidP="00795D78">
      <w:pPr>
        <w:tabs>
          <w:tab w:val="left" w:pos="284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«В</w:t>
      </w:r>
      <w:r w:rsidR="00392CA6" w:rsidRPr="00392CA6">
        <w:rPr>
          <w:rFonts w:ascii="Times New Roman" w:eastAsia="Times New Roman" w:hAnsi="Times New Roman" w:cs="Times New Roman"/>
          <w:sz w:val="24"/>
          <w:szCs w:val="24"/>
        </w:rPr>
        <w:t xml:space="preserve">  рамках Соглашения от 01 июля 2019 года №1 «О передаче осуществления части полномочий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области»  (далее – Соглашение) утвердить перечень и объем полномочий, передаваемых на возмездной основе с уровня сельского поселения Севрюкаево  муниципального района Ставропольский Самарской области на уровень муниципального района Ставропольский Самарской области, согласно Приложения №1 «Перечень и объем полномочий,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2020 году и плановом периоде 2021 и 2022 годах», в общей сумме по следующим годам;</w:t>
      </w:r>
    </w:p>
    <w:p w:rsidR="00392CA6" w:rsidRPr="00B3516F" w:rsidRDefault="00392CA6" w:rsidP="00392CA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3516F">
        <w:rPr>
          <w:rFonts w:ascii="Times New Roman" w:eastAsia="Times New Roman" w:hAnsi="Times New Roman" w:cs="Times New Roman"/>
          <w:sz w:val="24"/>
          <w:szCs w:val="24"/>
        </w:rPr>
        <w:t>2020 год в сумме 1 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526</w:t>
      </w: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655</w:t>
      </w: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руб. 00 коп.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  2021 год в сумме 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>1 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526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655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 xml:space="preserve"> руб</w:t>
      </w:r>
      <w:r w:rsidRPr="00B3516F">
        <w:rPr>
          <w:rFonts w:ascii="Times New Roman" w:eastAsia="Times New Roman" w:hAnsi="Times New Roman" w:cs="Times New Roman"/>
          <w:sz w:val="24"/>
          <w:szCs w:val="24"/>
        </w:rPr>
        <w:t>. 00 коп.</w:t>
      </w:r>
    </w:p>
    <w:p w:rsidR="00392CA6" w:rsidRPr="00B3516F" w:rsidRDefault="00392CA6" w:rsidP="00392CA6">
      <w:pPr>
        <w:autoSpaceDE w:val="0"/>
        <w:autoSpaceDN w:val="0"/>
        <w:adjustRightInd w:val="0"/>
        <w:spacing w:after="0" w:line="240" w:lineRule="auto"/>
        <w:ind w:left="54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  2022 год в сумме 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>1 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526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1C3888">
        <w:rPr>
          <w:rFonts w:ascii="Times New Roman" w:eastAsia="Times New Roman" w:hAnsi="Times New Roman" w:cs="Times New Roman"/>
          <w:sz w:val="24"/>
          <w:szCs w:val="24"/>
        </w:rPr>
        <w:t>655</w:t>
      </w:r>
      <w:r w:rsidR="001C3888" w:rsidRPr="00B3516F">
        <w:rPr>
          <w:rFonts w:ascii="Times New Roman" w:eastAsia="Times New Roman" w:hAnsi="Times New Roman" w:cs="Times New Roman"/>
          <w:sz w:val="24"/>
          <w:szCs w:val="24"/>
        </w:rPr>
        <w:t xml:space="preserve"> руб</w:t>
      </w:r>
      <w:r w:rsidRPr="00B3516F">
        <w:rPr>
          <w:rFonts w:ascii="Times New Roman" w:eastAsia="Times New Roman" w:hAnsi="Times New Roman" w:cs="Times New Roman"/>
          <w:sz w:val="24"/>
          <w:szCs w:val="24"/>
        </w:rPr>
        <w:t>. 00 коп.</w:t>
      </w:r>
      <w:r w:rsidR="00795D78" w:rsidRPr="00B3516F">
        <w:rPr>
          <w:rFonts w:ascii="Times New Roman" w:eastAsia="Times New Roman" w:hAnsi="Times New Roman" w:cs="Times New Roman"/>
          <w:sz w:val="24"/>
          <w:szCs w:val="24"/>
        </w:rPr>
        <w:t>»</w:t>
      </w:r>
    </w:p>
    <w:p w:rsidR="00B3516F" w:rsidRPr="00392CA6" w:rsidRDefault="00B3516F" w:rsidP="00B351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3516F">
        <w:rPr>
          <w:rFonts w:ascii="Times New Roman" w:eastAsia="Times New Roman" w:hAnsi="Times New Roman" w:cs="Times New Roman"/>
          <w:sz w:val="24"/>
          <w:szCs w:val="24"/>
        </w:rPr>
        <w:t xml:space="preserve">        2. Приложение №1 изложить в новой редакции Приложения 1</w:t>
      </w:r>
      <w:r w:rsidR="0018089A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392CA6" w:rsidRPr="00392CA6" w:rsidRDefault="00B3516F" w:rsidP="00B351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Cs/>
          <w:sz w:val="24"/>
          <w:szCs w:val="24"/>
        </w:rPr>
        <w:t xml:space="preserve">        3.</w:t>
      </w:r>
      <w:r w:rsidR="00392CA6" w:rsidRPr="00392CA6">
        <w:rPr>
          <w:rFonts w:ascii="Times New Roman" w:eastAsia="Times New Roman" w:hAnsi="Times New Roman" w:cs="Times New Roman"/>
          <w:bCs/>
          <w:sz w:val="24"/>
          <w:szCs w:val="24"/>
        </w:rPr>
        <w:t xml:space="preserve"> Настоящее Решение вступа</w:t>
      </w:r>
      <w:r w:rsidR="00795D78">
        <w:rPr>
          <w:rFonts w:ascii="Times New Roman" w:eastAsia="Times New Roman" w:hAnsi="Times New Roman" w:cs="Times New Roman"/>
          <w:bCs/>
          <w:sz w:val="24"/>
          <w:szCs w:val="24"/>
        </w:rPr>
        <w:t>ет в силу с 1 января 2020 года.</w:t>
      </w:r>
    </w:p>
    <w:p w:rsidR="00392CA6" w:rsidRPr="00392CA6" w:rsidRDefault="00B3516F" w:rsidP="00B3516F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4</w:t>
      </w:r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. </w:t>
      </w:r>
      <w:r w:rsidR="00392CA6" w:rsidRPr="00392CA6">
        <w:rPr>
          <w:rFonts w:ascii="Times New Roman" w:eastAsia="Times New Roman" w:hAnsi="Times New Roman" w:cs="Times New Roman"/>
          <w:sz w:val="24"/>
          <w:szCs w:val="24"/>
        </w:rPr>
        <w:t>Настоящее Решение опубликовать в</w:t>
      </w:r>
      <w:r w:rsidR="00392CA6" w:rsidRPr="00392CA6">
        <w:rPr>
          <w:rFonts w:ascii="Arial" w:eastAsia="Times New Roman" w:hAnsi="Arial" w:cs="Arial"/>
          <w:b/>
          <w:sz w:val="24"/>
          <w:szCs w:val="24"/>
        </w:rPr>
        <w:t xml:space="preserve"> </w:t>
      </w:r>
      <w:r w:rsidR="00392CA6" w:rsidRPr="00392CA6">
        <w:rPr>
          <w:rFonts w:ascii="Times New Roman" w:eastAsia="Times New Roman" w:hAnsi="Times New Roman" w:cs="Times New Roman"/>
          <w:sz w:val="24"/>
          <w:szCs w:val="24"/>
        </w:rPr>
        <w:t xml:space="preserve">газете «Вестник Севрюкаево» и разместить на официальном сайте сельского поселения Севрюкаево </w:t>
      </w:r>
      <w:hyperlink r:id="rId6" w:history="1">
        <w:r w:rsidR="00392CA6" w:rsidRPr="00392CA6">
          <w:rPr>
            <w:rFonts w:ascii="Arial" w:eastAsia="Times New Roman" w:hAnsi="Arial" w:cs="Arial"/>
            <w:color w:val="0000FF"/>
            <w:sz w:val="20"/>
            <w:szCs w:val="20"/>
            <w:u w:val="single"/>
          </w:rPr>
          <w:t>http://sevrukaevo.stavrsp.ru</w:t>
        </w:r>
      </w:hyperlink>
    </w:p>
    <w:p w:rsidR="00392CA6" w:rsidRPr="00392CA6" w:rsidRDefault="00392CA6" w:rsidP="00392CA6">
      <w:pPr>
        <w:autoSpaceDE w:val="0"/>
        <w:autoSpaceDN w:val="0"/>
        <w:adjustRightInd w:val="0"/>
        <w:spacing w:after="0" w:line="36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795D78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Председатель собрания представителей</w:t>
      </w:r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>сельского</w:t>
      </w:r>
    </w:p>
    <w:p w:rsidR="00795D78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поселения Севрюкаево</w:t>
      </w:r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>муниципального района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Ставропольский</w:t>
      </w:r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>Самарской</w:t>
      </w:r>
      <w:r w:rsidR="00795D78">
        <w:rPr>
          <w:rFonts w:ascii="Times New Roman" w:eastAsia="Times New Roman" w:hAnsi="Times New Roman" w:cs="Times New Roman"/>
          <w:sz w:val="24"/>
          <w:szCs w:val="24"/>
        </w:rPr>
        <w:t xml:space="preserve"> о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>бласти                                                                         Е.В.Хадеева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Глава сельского поселения   Севрюкаево</w:t>
      </w:r>
    </w:p>
    <w:p w:rsidR="00392CA6" w:rsidRPr="00392CA6" w:rsidRDefault="00392CA6" w:rsidP="00392CA6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D80E43" w:rsidRDefault="00392CA6" w:rsidP="00B3516F">
      <w:pPr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Самарской области                                                                               </w:t>
      </w:r>
      <w:r w:rsidR="00B3516F">
        <w:rPr>
          <w:rFonts w:ascii="Times New Roman" w:eastAsia="Times New Roman" w:hAnsi="Times New Roman" w:cs="Times New Roman"/>
          <w:sz w:val="24"/>
          <w:szCs w:val="24"/>
        </w:rPr>
        <w:t xml:space="preserve">           </w:t>
      </w:r>
      <w:r w:rsidRPr="00392CA6">
        <w:rPr>
          <w:rFonts w:ascii="Times New Roman" w:eastAsia="Times New Roman" w:hAnsi="Times New Roman" w:cs="Times New Roman"/>
          <w:sz w:val="24"/>
          <w:szCs w:val="24"/>
        </w:rPr>
        <w:t xml:space="preserve">        Н.Н.</w:t>
      </w:r>
      <w:r w:rsidR="00EB280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392CA6">
        <w:rPr>
          <w:rFonts w:ascii="Times New Roman" w:eastAsia="Times New Roman" w:hAnsi="Times New Roman" w:cs="Times New Roman"/>
          <w:sz w:val="24"/>
          <w:szCs w:val="24"/>
        </w:rPr>
        <w:t>Алембатров</w:t>
      </w:r>
      <w:proofErr w:type="spellEnd"/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540"/>
        <w:gridCol w:w="4839"/>
        <w:gridCol w:w="1554"/>
        <w:gridCol w:w="1509"/>
        <w:gridCol w:w="1554"/>
      </w:tblGrid>
      <w:tr w:rsidR="00D80E43" w:rsidRPr="00D80E43" w:rsidTr="007C713C">
        <w:trPr>
          <w:trHeight w:val="1584"/>
        </w:trPr>
        <w:tc>
          <w:tcPr>
            <w:tcW w:w="539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80E43" w:rsidRPr="00D80E43" w:rsidRDefault="00D80E43"/>
        </w:tc>
        <w:tc>
          <w:tcPr>
            <w:tcW w:w="4840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80E43" w:rsidRPr="00D80E43" w:rsidRDefault="00D80E43" w:rsidP="00D80E43"/>
        </w:tc>
        <w:tc>
          <w:tcPr>
            <w:tcW w:w="1554" w:type="dxa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D80E43" w:rsidRPr="00D80E43" w:rsidRDefault="00D80E43" w:rsidP="00D80E43"/>
        </w:tc>
        <w:tc>
          <w:tcPr>
            <w:tcW w:w="3063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D80E43" w:rsidRPr="00B3516F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B3516F">
              <w:rPr>
                <w:rFonts w:ascii="Times New Roman" w:hAnsi="Times New Roman" w:cs="Times New Roman"/>
                <w:sz w:val="24"/>
                <w:szCs w:val="24"/>
              </w:rPr>
              <w:t>Приложение 1 к</w:t>
            </w:r>
            <w:r w:rsidR="00D358F8">
              <w:rPr>
                <w:rFonts w:ascii="Times New Roman" w:hAnsi="Times New Roman" w:cs="Times New Roman"/>
                <w:sz w:val="24"/>
                <w:szCs w:val="24"/>
              </w:rPr>
              <w:t xml:space="preserve"> Проекту Решения</w:t>
            </w:r>
            <w:r w:rsidRPr="00B3516F">
              <w:rPr>
                <w:rFonts w:ascii="Times New Roman" w:hAnsi="Times New Roman" w:cs="Times New Roman"/>
                <w:sz w:val="24"/>
                <w:szCs w:val="24"/>
              </w:rPr>
              <w:t xml:space="preserve"> Собрания Представителей сельского поселения Севрюкаево муниципального района Ставропольский Самарской области </w:t>
            </w:r>
          </w:p>
          <w:p w:rsidR="00D80E43" w:rsidRPr="00D80E43" w:rsidRDefault="00B3516F" w:rsidP="00B3516F">
            <w:r>
              <w:rPr>
                <w:rFonts w:ascii="Times New Roman" w:hAnsi="Times New Roman" w:cs="Times New Roman"/>
                <w:sz w:val="24"/>
                <w:szCs w:val="24"/>
              </w:rPr>
              <w:t>№</w:t>
            </w:r>
            <w:r w:rsidR="00D358F8">
              <w:rPr>
                <w:rFonts w:ascii="Times New Roman" w:hAnsi="Times New Roman" w:cs="Times New Roman"/>
                <w:sz w:val="24"/>
                <w:szCs w:val="24"/>
              </w:rPr>
              <w:t>___</w:t>
            </w:r>
            <w:r w:rsidR="00D80E43" w:rsidRPr="00B3516F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3521C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D358F8">
              <w:rPr>
                <w:rFonts w:ascii="Times New Roman" w:hAnsi="Times New Roman" w:cs="Times New Roman"/>
                <w:sz w:val="24"/>
                <w:szCs w:val="24"/>
              </w:rPr>
              <w:t>от 25</w:t>
            </w:r>
            <w:r w:rsidR="00D80E43" w:rsidRPr="00B3516F">
              <w:rPr>
                <w:rFonts w:ascii="Times New Roman" w:hAnsi="Times New Roman" w:cs="Times New Roman"/>
                <w:sz w:val="24"/>
                <w:szCs w:val="24"/>
              </w:rPr>
              <w:t>.1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D80E43" w:rsidRPr="00B3516F">
              <w:rPr>
                <w:rFonts w:ascii="Times New Roman" w:hAnsi="Times New Roman" w:cs="Times New Roman"/>
                <w:sz w:val="24"/>
                <w:szCs w:val="24"/>
              </w:rPr>
              <w:t>.2019г.</w:t>
            </w:r>
          </w:p>
        </w:tc>
      </w:tr>
      <w:tr w:rsidR="00D80E43" w:rsidRPr="00D80E43" w:rsidTr="00B3516F">
        <w:trPr>
          <w:trHeight w:val="240"/>
        </w:trPr>
        <w:tc>
          <w:tcPr>
            <w:tcW w:w="9996" w:type="dxa"/>
            <w:gridSpan w:val="5"/>
            <w:tcBorders>
              <w:top w:val="nil"/>
              <w:bottom w:val="nil"/>
            </w:tcBorders>
            <w:noWrap/>
            <w:hideMark/>
          </w:tcPr>
          <w:p w:rsidR="00D80E43" w:rsidRPr="00D80E43" w:rsidRDefault="00D80E43" w:rsidP="00D80E43"/>
        </w:tc>
      </w:tr>
      <w:tr w:rsidR="00D80E43" w:rsidRPr="00D80E43" w:rsidTr="00B3516F">
        <w:trPr>
          <w:trHeight w:val="1275"/>
        </w:trPr>
        <w:tc>
          <w:tcPr>
            <w:tcW w:w="9996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Перечень и объем полномочий, передаваемых на возмездной основе с уровня сельского поселения Севрюкаево муниципального района Ставропольский Самарской области на уровень муниципального района Ставропольский Самарской области в 2020 году и плановом периоде 2021 и 2022 годов</w:t>
            </w:r>
          </w:p>
        </w:tc>
      </w:tr>
      <w:tr w:rsidR="00D80E43" w:rsidRPr="00D80E43" w:rsidTr="00B3516F">
        <w:trPr>
          <w:trHeight w:val="660"/>
        </w:trPr>
        <w:tc>
          <w:tcPr>
            <w:tcW w:w="9996" w:type="dxa"/>
            <w:gridSpan w:val="5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hideMark/>
          </w:tcPr>
          <w:p w:rsidR="00D80E43" w:rsidRPr="00D80E43" w:rsidRDefault="00D80E43" w:rsidP="00D80E43">
            <w:pPr>
              <w:jc w:val="right"/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Ед. изм.: руб., коп.</w:t>
            </w:r>
          </w:p>
        </w:tc>
      </w:tr>
      <w:tr w:rsidR="00D80E43" w:rsidRPr="00D80E43" w:rsidTr="007C713C">
        <w:trPr>
          <w:trHeight w:val="1035"/>
        </w:trPr>
        <w:tc>
          <w:tcPr>
            <w:tcW w:w="539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№ п/п</w:t>
            </w:r>
          </w:p>
        </w:tc>
        <w:tc>
          <w:tcPr>
            <w:tcW w:w="4840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Наименование делегированных полномочий</w:t>
            </w:r>
          </w:p>
        </w:tc>
        <w:tc>
          <w:tcPr>
            <w:tcW w:w="1554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r w:rsidRPr="00D80E43">
              <w:t>2020 год</w:t>
            </w:r>
          </w:p>
        </w:tc>
        <w:tc>
          <w:tcPr>
            <w:tcW w:w="1509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r w:rsidRPr="00D80E43">
              <w:t>2021 год</w:t>
            </w:r>
          </w:p>
        </w:tc>
        <w:tc>
          <w:tcPr>
            <w:tcW w:w="1554" w:type="dxa"/>
            <w:tcBorders>
              <w:top w:val="single" w:sz="4" w:space="0" w:color="auto"/>
            </w:tcBorders>
            <w:hideMark/>
          </w:tcPr>
          <w:p w:rsidR="00D80E43" w:rsidRPr="00D80E43" w:rsidRDefault="00D80E43" w:rsidP="00D80E43">
            <w:r w:rsidRPr="00D80E43">
              <w:t>2022 год</w:t>
            </w:r>
          </w:p>
        </w:tc>
      </w:tr>
      <w:tr w:rsidR="007C713C" w:rsidRPr="00D80E43" w:rsidTr="007C713C">
        <w:trPr>
          <w:trHeight w:val="2094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 xml:space="preserve">Организация библиотечного обслуживания населения, комплектование и обеспечение сохранности библиотечных фондов библиотек поселения. Создание условий для организации досуга и обеспечения жителей поселения услугами организаций культуры                                                                            (п.7, п.8. Соглашения)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D80E43">
            <w:r>
              <w:t>1 328 335,20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>
              <w:t>1 328 335,20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>
              <w:t>1 328 335,20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1680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Обеспечение условий для развития на территории поселения физической культуры и массового спорта, организация проведения официальных физкультурно-оздоровительных и спортивных мероприятий поселения                                                                             (п. 11 Соглашения )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7C713C">
            <w:r>
              <w:t xml:space="preserve">     </w:t>
            </w:r>
            <w:r w:rsidRPr="00D80E43">
              <w:t xml:space="preserve"> </w:t>
            </w:r>
            <w:r>
              <w:t>38 970,60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>
              <w:t xml:space="preserve">     </w:t>
            </w:r>
            <w:r w:rsidRPr="00D80E43">
              <w:t xml:space="preserve"> </w:t>
            </w:r>
            <w:r>
              <w:t>38 970,60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>
              <w:t xml:space="preserve">     </w:t>
            </w:r>
            <w:r w:rsidRPr="00D80E43">
              <w:t xml:space="preserve"> </w:t>
            </w:r>
            <w:r>
              <w:t>38 970,60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1106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Организация и осуществление мероприятий по работе с детьми и молодежью в поселении                                                                            (п. 15 Соглашения )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7C713C">
            <w:r>
              <w:t xml:space="preserve"> </w:t>
            </w:r>
            <w:r w:rsidRPr="00D80E43">
              <w:t xml:space="preserve"> </w:t>
            </w:r>
            <w:r>
              <w:t>12 315,00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>
              <w:t xml:space="preserve"> </w:t>
            </w:r>
            <w:r w:rsidRPr="00D80E43">
              <w:t xml:space="preserve"> </w:t>
            </w:r>
            <w:r>
              <w:t>12 315,00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>
              <w:t xml:space="preserve"> </w:t>
            </w:r>
            <w:r w:rsidRPr="00D80E43">
              <w:t xml:space="preserve"> </w:t>
            </w:r>
            <w:r>
              <w:t>12 315,00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2057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4.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Организация и осуществление мероприятий по территориальной обороне и гражданской обороне, защите населения и территории поселения от чрезвычайных ситуаций природного и техногенного характера                                                                                          (п. 13 Соглашения)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7C713C">
            <w:r w:rsidRPr="00D80E43">
              <w:t xml:space="preserve">  </w:t>
            </w:r>
            <w:r>
              <w:t>114 059,70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 w:rsidRPr="00D80E43">
              <w:t xml:space="preserve">  </w:t>
            </w:r>
            <w:r>
              <w:t>114 059,70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 w:rsidRPr="00D80E43">
              <w:t xml:space="preserve">  </w:t>
            </w:r>
            <w:r>
              <w:t>114 059,70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1277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5.</w:t>
            </w:r>
          </w:p>
        </w:tc>
        <w:tc>
          <w:tcPr>
            <w:tcW w:w="4840" w:type="dxa"/>
            <w:hideMark/>
          </w:tcPr>
          <w:p w:rsidR="007C713C" w:rsidRPr="00D80E43" w:rsidRDefault="007C713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D80E43">
              <w:rPr>
                <w:rFonts w:ascii="Times New Roman" w:hAnsi="Times New Roman" w:cs="Times New Roman"/>
                <w:sz w:val="24"/>
                <w:szCs w:val="24"/>
              </w:rPr>
              <w:t>Осуществление мероприятий в рамках законодательства о градостроительной деятельности                                                                                                                         (п. 12 Соглашения)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7C713C">
            <w:r>
              <w:t xml:space="preserve">   </w:t>
            </w:r>
            <w:r w:rsidRPr="00D80E43">
              <w:t xml:space="preserve"> </w:t>
            </w:r>
            <w:r>
              <w:t>32 974,50</w:t>
            </w:r>
            <w:r w:rsidRPr="00D80E43">
              <w:t xml:space="preserve">   </w:t>
            </w:r>
          </w:p>
        </w:tc>
        <w:tc>
          <w:tcPr>
            <w:tcW w:w="1509" w:type="dxa"/>
            <w:noWrap/>
            <w:hideMark/>
          </w:tcPr>
          <w:p w:rsidR="007C713C" w:rsidRPr="00D80E43" w:rsidRDefault="007C713C" w:rsidP="004E5732">
            <w:r>
              <w:t xml:space="preserve">   </w:t>
            </w:r>
            <w:r w:rsidRPr="00D80E43">
              <w:t xml:space="preserve"> </w:t>
            </w:r>
            <w:r>
              <w:t>32 974,50</w:t>
            </w:r>
            <w:r w:rsidRPr="00D80E43">
              <w:t xml:space="preserve">   </w:t>
            </w:r>
          </w:p>
        </w:tc>
        <w:tc>
          <w:tcPr>
            <w:tcW w:w="1554" w:type="dxa"/>
            <w:noWrap/>
            <w:hideMark/>
          </w:tcPr>
          <w:p w:rsidR="007C713C" w:rsidRPr="00D80E43" w:rsidRDefault="007C713C" w:rsidP="004E5732">
            <w:r>
              <w:t xml:space="preserve">   </w:t>
            </w:r>
            <w:r w:rsidRPr="00D80E43">
              <w:t xml:space="preserve"> </w:t>
            </w:r>
            <w:r>
              <w:t>32 974,50</w:t>
            </w:r>
            <w:r w:rsidRPr="00D80E43">
              <w:t xml:space="preserve">   </w:t>
            </w:r>
          </w:p>
        </w:tc>
      </w:tr>
      <w:tr w:rsidR="007C713C" w:rsidRPr="00D80E43" w:rsidTr="007C713C">
        <w:trPr>
          <w:trHeight w:val="615"/>
        </w:trPr>
        <w:tc>
          <w:tcPr>
            <w:tcW w:w="539" w:type="dxa"/>
            <w:hideMark/>
          </w:tcPr>
          <w:p w:rsidR="007C713C" w:rsidRPr="00D80E43" w:rsidRDefault="007C713C" w:rsidP="00D80E43">
            <w:pPr>
              <w:rPr>
                <w:b/>
                <w:bCs/>
              </w:rPr>
            </w:pPr>
            <w:r w:rsidRPr="00D80E43">
              <w:rPr>
                <w:b/>
                <w:bCs/>
              </w:rPr>
              <w:t> </w:t>
            </w:r>
          </w:p>
        </w:tc>
        <w:tc>
          <w:tcPr>
            <w:tcW w:w="4840" w:type="dxa"/>
            <w:hideMark/>
          </w:tcPr>
          <w:p w:rsidR="007C713C" w:rsidRPr="00D80E43" w:rsidRDefault="007C713C" w:rsidP="00D80E43">
            <w:pPr>
              <w:rPr>
                <w:b/>
                <w:bCs/>
              </w:rPr>
            </w:pPr>
            <w:r w:rsidRPr="00D80E43">
              <w:rPr>
                <w:b/>
                <w:bCs/>
              </w:rPr>
              <w:t>ИТОГО:</w:t>
            </w:r>
          </w:p>
        </w:tc>
        <w:tc>
          <w:tcPr>
            <w:tcW w:w="1554" w:type="dxa"/>
            <w:hideMark/>
          </w:tcPr>
          <w:p w:rsidR="007C713C" w:rsidRPr="00D80E43" w:rsidRDefault="007C713C" w:rsidP="00D80E43">
            <w:pPr>
              <w:rPr>
                <w:b/>
                <w:bCs/>
              </w:rPr>
            </w:pPr>
            <w:r>
              <w:rPr>
                <w:b/>
                <w:bCs/>
              </w:rPr>
              <w:t>1 526 655,00</w:t>
            </w:r>
          </w:p>
        </w:tc>
        <w:tc>
          <w:tcPr>
            <w:tcW w:w="1509" w:type="dxa"/>
            <w:hideMark/>
          </w:tcPr>
          <w:p w:rsidR="007C713C" w:rsidRPr="00D80E43" w:rsidRDefault="007C713C" w:rsidP="004E5732">
            <w:pPr>
              <w:rPr>
                <w:b/>
                <w:bCs/>
              </w:rPr>
            </w:pPr>
            <w:r>
              <w:rPr>
                <w:b/>
                <w:bCs/>
              </w:rPr>
              <w:t>1 526 655,00</w:t>
            </w:r>
          </w:p>
        </w:tc>
        <w:tc>
          <w:tcPr>
            <w:tcW w:w="1554" w:type="dxa"/>
            <w:hideMark/>
          </w:tcPr>
          <w:p w:rsidR="007C713C" w:rsidRPr="00D80E43" w:rsidRDefault="007C713C" w:rsidP="004E5732">
            <w:pPr>
              <w:rPr>
                <w:b/>
                <w:bCs/>
              </w:rPr>
            </w:pPr>
            <w:r>
              <w:rPr>
                <w:b/>
                <w:bCs/>
              </w:rPr>
              <w:t>1 526 655,00</w:t>
            </w:r>
          </w:p>
        </w:tc>
      </w:tr>
    </w:tbl>
    <w:p w:rsidR="00991107" w:rsidRDefault="00991107"/>
    <w:p w:rsidR="00991107" w:rsidRDefault="00991107"/>
    <w:sectPr w:rsidR="00991107" w:rsidSect="00B3516F">
      <w:pgSz w:w="11906" w:h="16838"/>
      <w:pgMar w:top="426" w:right="850" w:bottom="568" w:left="1276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F115FC"/>
    <w:multiLevelType w:val="hybridMultilevel"/>
    <w:tmpl w:val="F3D8564A"/>
    <w:lvl w:ilvl="0" w:tplc="75829816">
      <w:start w:val="3"/>
      <w:numFmt w:val="decimal"/>
      <w:lvlText w:val="%1"/>
      <w:lvlJc w:val="left"/>
      <w:pPr>
        <w:ind w:left="786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" w15:restartNumberingAfterBreak="0">
    <w:nsid w:val="72CC46C1"/>
    <w:multiLevelType w:val="hybridMultilevel"/>
    <w:tmpl w:val="4132A782"/>
    <w:lvl w:ilvl="0" w:tplc="D2A6C18A">
      <w:start w:val="1"/>
      <w:numFmt w:val="decimal"/>
      <w:lvlText w:val="%1."/>
      <w:lvlJc w:val="left"/>
      <w:pPr>
        <w:ind w:left="90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620" w:hanging="360"/>
      </w:pPr>
    </w:lvl>
    <w:lvl w:ilvl="2" w:tplc="0419001B" w:tentative="1">
      <w:start w:val="1"/>
      <w:numFmt w:val="lowerRoman"/>
      <w:lvlText w:val="%3."/>
      <w:lvlJc w:val="right"/>
      <w:pPr>
        <w:ind w:left="2340" w:hanging="180"/>
      </w:pPr>
    </w:lvl>
    <w:lvl w:ilvl="3" w:tplc="0419000F" w:tentative="1">
      <w:start w:val="1"/>
      <w:numFmt w:val="decimal"/>
      <w:lvlText w:val="%4."/>
      <w:lvlJc w:val="left"/>
      <w:pPr>
        <w:ind w:left="3060" w:hanging="360"/>
      </w:pPr>
    </w:lvl>
    <w:lvl w:ilvl="4" w:tplc="04190019" w:tentative="1">
      <w:start w:val="1"/>
      <w:numFmt w:val="lowerLetter"/>
      <w:lvlText w:val="%5."/>
      <w:lvlJc w:val="left"/>
      <w:pPr>
        <w:ind w:left="3780" w:hanging="360"/>
      </w:pPr>
    </w:lvl>
    <w:lvl w:ilvl="5" w:tplc="0419001B" w:tentative="1">
      <w:start w:val="1"/>
      <w:numFmt w:val="lowerRoman"/>
      <w:lvlText w:val="%6."/>
      <w:lvlJc w:val="right"/>
      <w:pPr>
        <w:ind w:left="4500" w:hanging="180"/>
      </w:pPr>
    </w:lvl>
    <w:lvl w:ilvl="6" w:tplc="0419000F" w:tentative="1">
      <w:start w:val="1"/>
      <w:numFmt w:val="decimal"/>
      <w:lvlText w:val="%7."/>
      <w:lvlJc w:val="left"/>
      <w:pPr>
        <w:ind w:left="5220" w:hanging="360"/>
      </w:pPr>
    </w:lvl>
    <w:lvl w:ilvl="7" w:tplc="04190019" w:tentative="1">
      <w:start w:val="1"/>
      <w:numFmt w:val="lowerLetter"/>
      <w:lvlText w:val="%8."/>
      <w:lvlJc w:val="left"/>
      <w:pPr>
        <w:ind w:left="5940" w:hanging="360"/>
      </w:pPr>
    </w:lvl>
    <w:lvl w:ilvl="8" w:tplc="0419001B" w:tentative="1">
      <w:start w:val="1"/>
      <w:numFmt w:val="lowerRoman"/>
      <w:lvlText w:val="%9."/>
      <w:lvlJc w:val="right"/>
      <w:pPr>
        <w:ind w:left="666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0B3414"/>
    <w:rsid w:val="000B3414"/>
    <w:rsid w:val="0018089A"/>
    <w:rsid w:val="001C3888"/>
    <w:rsid w:val="00392CA6"/>
    <w:rsid w:val="00795D78"/>
    <w:rsid w:val="007C713C"/>
    <w:rsid w:val="00851952"/>
    <w:rsid w:val="00855602"/>
    <w:rsid w:val="00991107"/>
    <w:rsid w:val="00AA2D0A"/>
    <w:rsid w:val="00AF3EA8"/>
    <w:rsid w:val="00B3516F"/>
    <w:rsid w:val="00D3521C"/>
    <w:rsid w:val="00D358F8"/>
    <w:rsid w:val="00D80E43"/>
    <w:rsid w:val="00E221E5"/>
    <w:rsid w:val="00EB28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95A73"/>
  <w15:docId w15:val="{D167EB4E-38E0-40D3-9AB4-3915522D9B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A2D0A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D80E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Balloon Text"/>
    <w:basedOn w:val="a"/>
    <w:link w:val="a5"/>
    <w:uiPriority w:val="99"/>
    <w:semiHidden/>
    <w:unhideWhenUsed/>
    <w:rsid w:val="00D80E4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D80E4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2413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039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sevrukaevo.stavrsp.ru/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780</Words>
  <Characters>4450</Characters>
  <Application>Microsoft Office Word</Application>
  <DocSecurity>0</DocSecurity>
  <Lines>37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13</cp:revision>
  <cp:lastPrinted>2019-10-29T11:47:00Z</cp:lastPrinted>
  <dcterms:created xsi:type="dcterms:W3CDTF">2019-10-29T11:15:00Z</dcterms:created>
  <dcterms:modified xsi:type="dcterms:W3CDTF">2020-01-13T06:13:00Z</dcterms:modified>
</cp:coreProperties>
</file>