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2F60" w:rsidRPr="00CC2F60" w:rsidRDefault="00CC2F60" w:rsidP="000F5B5B">
      <w:pPr>
        <w:keepNext/>
        <w:tabs>
          <w:tab w:val="left" w:pos="8310"/>
        </w:tabs>
        <w:spacing w:after="0" w:line="240" w:lineRule="auto"/>
        <w:ind w:left="5400" w:hanging="5684"/>
        <w:jc w:val="right"/>
        <w:outlineLvl w:val="0"/>
        <w:rPr>
          <w:rFonts w:ascii="Times New Roman" w:eastAsia="Times New Roman" w:hAnsi="Times New Roman" w:cs="Times New Roman"/>
          <w:bCs/>
          <w:noProof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tab/>
      </w:r>
    </w:p>
    <w:p w:rsidR="00CC2F60" w:rsidRPr="00CC2F60" w:rsidRDefault="00CC2F60" w:rsidP="00CC2F60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bCs/>
          <w:noProof/>
          <w:sz w:val="24"/>
          <w:szCs w:val="24"/>
        </w:rPr>
        <w:drawing>
          <wp:inline distT="0" distB="0" distL="0" distR="0">
            <wp:extent cx="1181100" cy="1013460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2F60" w:rsidRPr="00CC2F60" w:rsidRDefault="00CC2F60" w:rsidP="00CC2F60">
      <w:pPr>
        <w:spacing w:after="20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СОБРАНИЕ ПРЕДСТАВИТЕЛЕЙ 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b/>
          <w:bCs/>
          <w:sz w:val="24"/>
          <w:szCs w:val="24"/>
        </w:rPr>
        <w:t>СЕЛЬСКОГО ПОСЕЛЕНИЯ СЕВРЮКАЕВО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CC2F60" w:rsidRPr="00CC2F60" w:rsidRDefault="00CC2F60" w:rsidP="00CC2F60">
      <w:pPr>
        <w:tabs>
          <w:tab w:val="left" w:pos="765"/>
          <w:tab w:val="center" w:pos="4960"/>
          <w:tab w:val="left" w:pos="784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CC2F60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  <w:t>РЕШЕНИЕ</w:t>
      </w:r>
      <w:r w:rsidR="000F5B5B">
        <w:rPr>
          <w:rFonts w:ascii="Times New Roman" w:eastAsia="Times New Roman" w:hAnsi="Times New Roman" w:cs="Times New Roman"/>
          <w:b/>
          <w:bCs/>
          <w:sz w:val="24"/>
          <w:szCs w:val="24"/>
        </w:rPr>
        <w:t>(ПРОЕКТ)</w:t>
      </w:r>
    </w:p>
    <w:p w:rsidR="00CC2F60" w:rsidRPr="00CC2F60" w:rsidRDefault="00CC2F60" w:rsidP="00CC2F60">
      <w:pPr>
        <w:tabs>
          <w:tab w:val="left" w:pos="765"/>
          <w:tab w:val="center" w:pos="4960"/>
          <w:tab w:val="left" w:pos="7845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№_______ </w:t>
      </w:r>
      <w:r w:rsidRPr="00CC2F60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  <w:t xml:space="preserve">                                                                                                                     </w:t>
      </w:r>
      <w:r w:rsidR="00692DA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от                </w:t>
      </w:r>
      <w:proofErr w:type="gramStart"/>
      <w:r w:rsidR="00692DA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</w:t>
      </w:r>
      <w:r w:rsidRPr="00CC2F60">
        <w:rPr>
          <w:rFonts w:ascii="Times New Roman" w:eastAsia="Times New Roman" w:hAnsi="Times New Roman" w:cs="Times New Roman"/>
          <w:b/>
          <w:bCs/>
          <w:sz w:val="24"/>
          <w:szCs w:val="24"/>
        </w:rPr>
        <w:t>.</w:t>
      </w:r>
      <w:proofErr w:type="gramEnd"/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 w:rsidRPr="00CC2F60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О БЮДЖЕТЕ СЕЛЬСКОГО </w:t>
      </w:r>
      <w:proofErr w:type="gramStart"/>
      <w:r w:rsidRPr="00CC2F60">
        <w:rPr>
          <w:rFonts w:ascii="Times New Roman" w:eastAsia="Times New Roman" w:hAnsi="Times New Roman" w:cs="Times New Roman"/>
          <w:b/>
          <w:bCs/>
          <w:sz w:val="20"/>
          <w:szCs w:val="20"/>
        </w:rPr>
        <w:t>ПОСЕЛЕНИЯ  СЕВРЮКАЕВО</w:t>
      </w:r>
      <w:proofErr w:type="gramEnd"/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 w:rsidRPr="00CC2F60">
        <w:rPr>
          <w:rFonts w:ascii="Times New Roman" w:eastAsia="Times New Roman" w:hAnsi="Times New Roman" w:cs="Times New Roman"/>
          <w:b/>
          <w:bCs/>
          <w:sz w:val="20"/>
          <w:szCs w:val="20"/>
        </w:rPr>
        <w:t>МУНИЦИПАЛЬНОГО РАЙОНА СТАВРОПОЛЬСКИЙ САМАРСКОЙ ОБЛАСТИ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 w:rsidRPr="00CC2F60">
        <w:rPr>
          <w:rFonts w:ascii="Times New Roman" w:eastAsia="Times New Roman" w:hAnsi="Times New Roman" w:cs="Times New Roman"/>
          <w:b/>
          <w:bCs/>
          <w:sz w:val="20"/>
          <w:szCs w:val="20"/>
        </w:rPr>
        <w:t>НА 202</w:t>
      </w:r>
      <w:r w:rsidR="00692DAE">
        <w:rPr>
          <w:rFonts w:ascii="Times New Roman" w:eastAsia="Times New Roman" w:hAnsi="Times New Roman" w:cs="Times New Roman"/>
          <w:b/>
          <w:bCs/>
          <w:sz w:val="20"/>
          <w:szCs w:val="20"/>
        </w:rPr>
        <w:t>1</w:t>
      </w:r>
      <w:r w:rsidRPr="00CC2F60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 ГОД И НА ПЛАНОВЫЙ ПЕРИОД 202</w:t>
      </w:r>
      <w:r w:rsidR="00692DAE">
        <w:rPr>
          <w:rFonts w:ascii="Times New Roman" w:eastAsia="Times New Roman" w:hAnsi="Times New Roman" w:cs="Times New Roman"/>
          <w:b/>
          <w:bCs/>
          <w:sz w:val="20"/>
          <w:szCs w:val="20"/>
        </w:rPr>
        <w:t>2</w:t>
      </w:r>
      <w:r w:rsidRPr="00CC2F60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 И 202</w:t>
      </w:r>
      <w:r w:rsidR="00692DAE">
        <w:rPr>
          <w:rFonts w:ascii="Times New Roman" w:eastAsia="Times New Roman" w:hAnsi="Times New Roman" w:cs="Times New Roman"/>
          <w:b/>
          <w:bCs/>
          <w:sz w:val="20"/>
          <w:szCs w:val="20"/>
        </w:rPr>
        <w:t>3</w:t>
      </w:r>
      <w:r w:rsidRPr="00CC2F60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 ГОДОВ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соответствии с Бюджетным кодексом РФ, Федеральным законом от 06.10.2003 N 131-ФЗ "Об общих принципах организации местного самоуправления в РФ", руководствуясь Уставом сельского поселения, рассмотрев «проект бюджета сельского поселения Севрюкаево муниципального района Ставропольский Самарской области на 202</w:t>
      </w:r>
      <w:r w:rsidR="00692DAE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 и на плановый период 202</w:t>
      </w:r>
      <w:r w:rsidR="00692DAE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и 202</w:t>
      </w:r>
      <w:r w:rsidR="00692DAE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годов», Собрание представителей сельского поселения Севрюкаево муниципального района Ставропольский Самарской области решило:</w:t>
      </w:r>
    </w:p>
    <w:p w:rsidR="000F5B5B" w:rsidRDefault="000F5B5B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F5B5B" w:rsidRDefault="000F5B5B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F5B5B">
        <w:rPr>
          <w:rFonts w:ascii="Times New Roman" w:eastAsia="Times New Roman" w:hAnsi="Times New Roman" w:cs="Times New Roman"/>
          <w:sz w:val="24"/>
          <w:szCs w:val="24"/>
        </w:rPr>
        <w:t xml:space="preserve">Принять бюджет сельского поселения 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0F5B5B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области на 2021 год и на плановый период 2022 и 2023 год в первом чтении.</w:t>
      </w:r>
    </w:p>
    <w:p w:rsidR="000F5B5B" w:rsidRPr="000F5B5B" w:rsidRDefault="000F5B5B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1. Утвердить основные характеристики бюджета сельского поселения Севрюкаево муниципального района Ставропольский Самарской области на 202</w:t>
      </w:r>
      <w:r w:rsidR="00692DAE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год: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- общий объем доходов   -  </w:t>
      </w:r>
      <w:r w:rsidR="00C0496D">
        <w:rPr>
          <w:rFonts w:ascii="Times New Roman" w:eastAsia="Times New Roman" w:hAnsi="Times New Roman" w:cs="Times New Roman"/>
          <w:sz w:val="24"/>
          <w:szCs w:val="24"/>
        </w:rPr>
        <w:t>8 0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8</w:t>
      </w:r>
      <w:r w:rsidR="00C0496D">
        <w:rPr>
          <w:rFonts w:ascii="Times New Roman" w:eastAsia="Times New Roman" w:hAnsi="Times New Roman" w:cs="Times New Roman"/>
          <w:sz w:val="24"/>
          <w:szCs w:val="24"/>
        </w:rPr>
        <w:t>7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- общий объем расходов -  </w:t>
      </w:r>
      <w:r w:rsidR="00C0496D">
        <w:rPr>
          <w:rFonts w:ascii="Times New Roman" w:eastAsia="Times New Roman" w:hAnsi="Times New Roman" w:cs="Times New Roman"/>
          <w:sz w:val="24"/>
          <w:szCs w:val="24"/>
        </w:rPr>
        <w:t>8 087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- дефицит, (профицит) –            0 тыс.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2. Утвердить основные характеристики бюджета сельского поселения Севрюкаево муниципального района Ставропольский Самарской области на плановый период 202</w:t>
      </w:r>
      <w:r w:rsidR="00692DAE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года: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- общий объем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доходов  -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w:r w:rsidR="006D538E">
        <w:rPr>
          <w:rFonts w:ascii="Times New Roman" w:eastAsia="Times New Roman" w:hAnsi="Times New Roman" w:cs="Times New Roman"/>
          <w:sz w:val="24"/>
          <w:szCs w:val="24"/>
        </w:rPr>
        <w:t xml:space="preserve">8 </w:t>
      </w:r>
      <w:r w:rsidR="009C2DCF">
        <w:rPr>
          <w:rFonts w:ascii="Times New Roman" w:eastAsia="Times New Roman" w:hAnsi="Times New Roman" w:cs="Times New Roman"/>
          <w:sz w:val="24"/>
          <w:szCs w:val="24"/>
        </w:rPr>
        <w:t>379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- общий объем расходов -  </w:t>
      </w:r>
      <w:r w:rsidR="006D538E">
        <w:rPr>
          <w:rFonts w:ascii="Times New Roman" w:eastAsia="Times New Roman" w:hAnsi="Times New Roman" w:cs="Times New Roman"/>
          <w:sz w:val="24"/>
          <w:szCs w:val="24"/>
        </w:rPr>
        <w:t xml:space="preserve"> 8 </w:t>
      </w:r>
      <w:r w:rsidR="009C2DCF">
        <w:rPr>
          <w:rFonts w:ascii="Times New Roman" w:eastAsia="Times New Roman" w:hAnsi="Times New Roman" w:cs="Times New Roman"/>
          <w:sz w:val="24"/>
          <w:szCs w:val="24"/>
        </w:rPr>
        <w:t>379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- дефицит, (профицит) –             0 тыс.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        3. Утвердить основные характеристики бюджета сельского поселения Севрюкаево муниципального района Ставропольский Самарской области на плановый период 202</w:t>
      </w:r>
      <w:r w:rsidR="00692DAE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года: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- общий объем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доходов  -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="006D538E">
        <w:rPr>
          <w:rFonts w:ascii="Times New Roman" w:eastAsia="Times New Roman" w:hAnsi="Times New Roman" w:cs="Times New Roman"/>
          <w:sz w:val="24"/>
          <w:szCs w:val="24"/>
        </w:rPr>
        <w:t xml:space="preserve">7 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13</w:t>
      </w:r>
      <w:r w:rsidR="006D538E">
        <w:rPr>
          <w:rFonts w:ascii="Times New Roman" w:eastAsia="Times New Roman" w:hAnsi="Times New Roman" w:cs="Times New Roman"/>
          <w:sz w:val="24"/>
          <w:szCs w:val="24"/>
        </w:rPr>
        <w:t>7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- общий объем расходов -  7</w:t>
      </w:r>
      <w:r w:rsidR="006D538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13</w:t>
      </w:r>
      <w:r w:rsidR="006D538E">
        <w:rPr>
          <w:rFonts w:ascii="Times New Roman" w:eastAsia="Times New Roman" w:hAnsi="Times New Roman" w:cs="Times New Roman"/>
          <w:sz w:val="24"/>
          <w:szCs w:val="24"/>
        </w:rPr>
        <w:t>7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- дефицит, (профицит) –           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0  тыс.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         4. Утвердить общий объем условно утвержденных расходов: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на 202</w:t>
      </w:r>
      <w:r w:rsidR="00692DAE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 -    </w:t>
      </w:r>
      <w:r w:rsidR="00FB7379">
        <w:rPr>
          <w:rFonts w:ascii="Times New Roman" w:eastAsia="Times New Roman" w:hAnsi="Times New Roman" w:cs="Times New Roman"/>
          <w:sz w:val="24"/>
          <w:szCs w:val="24"/>
        </w:rPr>
        <w:t>1</w:t>
      </w:r>
      <w:r w:rsidR="006D538E">
        <w:rPr>
          <w:rFonts w:ascii="Times New Roman" w:eastAsia="Times New Roman" w:hAnsi="Times New Roman" w:cs="Times New Roman"/>
          <w:sz w:val="24"/>
          <w:szCs w:val="24"/>
        </w:rPr>
        <w:t>8</w:t>
      </w:r>
      <w:r w:rsidR="00FB7379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на 202</w:t>
      </w:r>
      <w:r w:rsidR="00692DAE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 -    3</w:t>
      </w:r>
      <w:r w:rsidR="006D538E">
        <w:rPr>
          <w:rFonts w:ascii="Times New Roman" w:eastAsia="Times New Roman" w:hAnsi="Times New Roman" w:cs="Times New Roman"/>
          <w:sz w:val="24"/>
          <w:szCs w:val="24"/>
        </w:rPr>
        <w:t>53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5. Утвердить общий объём бюджетных ассигнований, направленных на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исполнение  публичных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нормативных обязательств в 202</w:t>
      </w:r>
      <w:r w:rsidR="006D538E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году, в размере 0 тыс. руб.  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6. Утвердить объем межбюджетных трансфертов, получаемых из федерального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и  областного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бюджетов: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</w:t>
      </w:r>
      <w:r w:rsidR="006D538E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году - в сумме  </w:t>
      </w:r>
      <w:r w:rsidR="00772B7B">
        <w:rPr>
          <w:rFonts w:ascii="Times New Roman" w:eastAsia="Times New Roman" w:hAnsi="Times New Roman" w:cs="Times New Roman"/>
          <w:sz w:val="24"/>
          <w:szCs w:val="24"/>
        </w:rPr>
        <w:t xml:space="preserve">   996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</w:t>
      </w:r>
      <w:r w:rsidR="006D538E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году - в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сумме  </w:t>
      </w:r>
      <w:r w:rsidR="00772B7B">
        <w:rPr>
          <w:rFonts w:ascii="Times New Roman" w:eastAsia="Times New Roman" w:hAnsi="Times New Roman" w:cs="Times New Roman"/>
          <w:sz w:val="24"/>
          <w:szCs w:val="24"/>
        </w:rPr>
        <w:t>1</w:t>
      </w:r>
      <w:proofErr w:type="gramEnd"/>
      <w:r w:rsidR="00772B7B">
        <w:rPr>
          <w:rFonts w:ascii="Times New Roman" w:eastAsia="Times New Roman" w:hAnsi="Times New Roman" w:cs="Times New Roman"/>
          <w:sz w:val="24"/>
          <w:szCs w:val="24"/>
        </w:rPr>
        <w:t xml:space="preserve"> 062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lastRenderedPageBreak/>
        <w:t>в 202</w:t>
      </w:r>
      <w:r w:rsidR="006D538E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году - в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сумме  8</w:t>
      </w:r>
      <w:r w:rsidR="006D538E">
        <w:rPr>
          <w:rFonts w:ascii="Times New Roman" w:eastAsia="Times New Roman" w:hAnsi="Times New Roman" w:cs="Times New Roman"/>
          <w:sz w:val="24"/>
          <w:szCs w:val="24"/>
        </w:rPr>
        <w:t>5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тыс.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7. Утвердить объем безвозмездных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поступлений  в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доход бюджета сельского поселения Севрюкаево  муниципального района Ставропольский Самарской области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</w:t>
      </w:r>
      <w:r w:rsidR="006D538E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году - в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сумме  </w:t>
      </w:r>
      <w:r w:rsidR="006D538E">
        <w:rPr>
          <w:rFonts w:ascii="Times New Roman" w:eastAsia="Times New Roman" w:hAnsi="Times New Roman" w:cs="Times New Roman"/>
          <w:sz w:val="24"/>
          <w:szCs w:val="24"/>
        </w:rPr>
        <w:t>5</w:t>
      </w:r>
      <w:proofErr w:type="gramEnd"/>
      <w:r w:rsidR="006D538E">
        <w:rPr>
          <w:rFonts w:ascii="Times New Roman" w:eastAsia="Times New Roman" w:hAnsi="Times New Roman" w:cs="Times New Roman"/>
          <w:sz w:val="24"/>
          <w:szCs w:val="24"/>
        </w:rPr>
        <w:t xml:space="preserve"> 359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</w:t>
      </w:r>
      <w:r w:rsidR="006D538E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году - в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сумме  </w:t>
      </w:r>
      <w:r w:rsidR="006D538E">
        <w:rPr>
          <w:rFonts w:ascii="Times New Roman" w:eastAsia="Times New Roman" w:hAnsi="Times New Roman" w:cs="Times New Roman"/>
          <w:sz w:val="24"/>
          <w:szCs w:val="24"/>
        </w:rPr>
        <w:t>5</w:t>
      </w:r>
      <w:proofErr w:type="gramEnd"/>
      <w:r w:rsidR="006D538E">
        <w:rPr>
          <w:rFonts w:ascii="Times New Roman" w:eastAsia="Times New Roman" w:hAnsi="Times New Roman" w:cs="Times New Roman"/>
          <w:sz w:val="24"/>
          <w:szCs w:val="24"/>
        </w:rPr>
        <w:t xml:space="preserve"> 431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</w:t>
      </w:r>
      <w:r w:rsidR="006D538E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году - в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сумме  </w:t>
      </w:r>
      <w:r w:rsidR="006D538E">
        <w:rPr>
          <w:rFonts w:ascii="Times New Roman" w:eastAsia="Times New Roman" w:hAnsi="Times New Roman" w:cs="Times New Roman"/>
          <w:sz w:val="24"/>
          <w:szCs w:val="24"/>
        </w:rPr>
        <w:t>3</w:t>
      </w:r>
      <w:proofErr w:type="gramEnd"/>
      <w:r w:rsidR="006D538E">
        <w:rPr>
          <w:rFonts w:ascii="Times New Roman" w:eastAsia="Times New Roman" w:hAnsi="Times New Roman" w:cs="Times New Roman"/>
          <w:sz w:val="24"/>
          <w:szCs w:val="24"/>
        </w:rPr>
        <w:t xml:space="preserve"> 97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5 тыс.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8. Утвердить объем межбюджетных трансфертов, предоставляемых бюджету муниципального района Ставропольский Самарской области из бюджета сельского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поселения  Севрюкаево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для осуществления делегированных полномочий: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</w:t>
      </w:r>
      <w:r w:rsidR="00931E42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году - в сумме    3</w:t>
      </w:r>
      <w:r w:rsidR="004E20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2</w:t>
      </w:r>
      <w:r w:rsidR="004E2092">
        <w:rPr>
          <w:rFonts w:ascii="Times New Roman" w:eastAsia="Times New Roman" w:hAnsi="Times New Roman" w:cs="Times New Roman"/>
          <w:sz w:val="24"/>
          <w:szCs w:val="24"/>
        </w:rPr>
        <w:t>22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</w:t>
      </w:r>
      <w:r w:rsidR="00931E42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году - в сумме    3</w:t>
      </w:r>
      <w:r w:rsidR="004E209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3</w:t>
      </w:r>
      <w:r w:rsidR="004E2092">
        <w:rPr>
          <w:rFonts w:ascii="Times New Roman" w:eastAsia="Times New Roman" w:hAnsi="Times New Roman" w:cs="Times New Roman"/>
          <w:sz w:val="24"/>
          <w:szCs w:val="24"/>
        </w:rPr>
        <w:t>16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</w:t>
      </w:r>
      <w:r w:rsidR="00931E42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году - в сумме    1</w:t>
      </w:r>
      <w:r w:rsidR="004E2092">
        <w:rPr>
          <w:rFonts w:ascii="Times New Roman" w:eastAsia="Times New Roman" w:hAnsi="Times New Roman" w:cs="Times New Roman"/>
          <w:sz w:val="24"/>
          <w:szCs w:val="24"/>
        </w:rPr>
        <w:t xml:space="preserve"> 920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       9. Утвердить перечень главных администраторов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доходов  бюджета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Севрюкаево муниципального района Ставропольский Самарской области на 202</w:t>
      </w:r>
      <w:r w:rsidR="00412F5C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 и на плановый период 202</w:t>
      </w:r>
      <w:r w:rsidR="00412F5C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и 202</w:t>
      </w:r>
      <w:r w:rsidR="00412F5C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годов в соответствии с приложением №1 к настоящему Решению.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10. Утвердить перечень главных администраторов источников финансирования дефицита   бюджета сельского поселения Севрюкаево муниципального района Ставропольский Самарской области на 202</w:t>
      </w:r>
      <w:r w:rsidR="00153C0A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 и на плановый период 202</w:t>
      </w:r>
      <w:r w:rsidR="00153C0A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и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202</w:t>
      </w:r>
      <w:r w:rsidR="00153C0A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годов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в соответствии с приложением №2 к настоящему Решению.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11. Утвердить нормативы распределения доходов в бюджет сельского поселения Севрюкаево </w:t>
      </w:r>
      <w:r w:rsidR="00153C0A" w:rsidRPr="00CC2F60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Ставропольский Самарской области на 202</w:t>
      </w:r>
      <w:r w:rsidR="00153C0A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-202</w:t>
      </w:r>
      <w:r w:rsidR="00153C0A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г</w:t>
      </w:r>
      <w:r w:rsidR="00153C0A">
        <w:rPr>
          <w:rFonts w:ascii="Times New Roman" w:eastAsia="Times New Roman" w:hAnsi="Times New Roman" w:cs="Times New Roman"/>
          <w:sz w:val="24"/>
          <w:szCs w:val="24"/>
        </w:rPr>
        <w:t>одов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в соответствии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с приложением №3 к настоящему Решению. 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       12. Образовать в расходной части бюджета сельского поселения Севрюкаево муниципального района Ставропольский Самарской области резервный фонд администрации сельского поселения Севрюкаево муниципального района Ставропольский Самарской области: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</w:t>
      </w:r>
      <w:r w:rsidR="00153C0A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году - в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сумме  </w:t>
      </w:r>
      <w:r w:rsidR="00153C0A">
        <w:rPr>
          <w:rFonts w:ascii="Times New Roman" w:eastAsia="Times New Roman" w:hAnsi="Times New Roman" w:cs="Times New Roman"/>
          <w:sz w:val="24"/>
          <w:szCs w:val="24"/>
        </w:rPr>
        <w:t>8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</w:t>
      </w:r>
      <w:r w:rsidR="00153C0A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году - в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сумме  </w:t>
      </w:r>
      <w:r w:rsidR="00153C0A">
        <w:rPr>
          <w:rFonts w:ascii="Times New Roman" w:eastAsia="Times New Roman" w:hAnsi="Times New Roman" w:cs="Times New Roman"/>
          <w:sz w:val="24"/>
          <w:szCs w:val="24"/>
        </w:rPr>
        <w:t>8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</w:t>
      </w:r>
      <w:r w:rsidR="00153C0A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году - в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сумме  </w:t>
      </w:r>
      <w:r w:rsidR="00153C0A">
        <w:rPr>
          <w:rFonts w:ascii="Times New Roman" w:eastAsia="Times New Roman" w:hAnsi="Times New Roman" w:cs="Times New Roman"/>
          <w:sz w:val="24"/>
          <w:szCs w:val="24"/>
        </w:rPr>
        <w:t>7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тыс.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13. Утвердить ведомственную структуру расходов бюджета сельского поселения Севрюкаево муниципального района Ставропольский Самарской области на 202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 в соответствии с приложением №4 к настоящему Решению.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        14. Утвердить 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</w:t>
      </w:r>
      <w:r w:rsidR="004A2EF4">
        <w:rPr>
          <w:rFonts w:ascii="Times New Roman" w:eastAsia="Times New Roman" w:hAnsi="Times New Roman" w:cs="Times New Roman"/>
          <w:sz w:val="24"/>
          <w:szCs w:val="24"/>
        </w:rPr>
        <w:t xml:space="preserve">и подгруппам 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видов расходов классификации расходов бюджета сельского поселения Севрюкаево муниципального района Ставропольский на 202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 в соответствии с приложением №5</w:t>
      </w:r>
      <w:r w:rsidRPr="00CC2F60">
        <w:rPr>
          <w:rFonts w:ascii="Times New Roman" w:eastAsia="Times New Roman" w:hAnsi="Times New Roman" w:cs="Times New Roman"/>
          <w:color w:val="FF0000"/>
          <w:sz w:val="24"/>
          <w:szCs w:val="24"/>
        </w:rPr>
        <w:t xml:space="preserve"> 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к настоящему Решению.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15. Утвердить ведомственную структуру расходов бюджета сельского поселения Севрюкаево муниципального района Ставропольский Самарской области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на  плановые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периоды 202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и 202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годов в соответствии с приложением №6 к настоящему Решению.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16. Утвердить 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</w:t>
      </w:r>
      <w:r w:rsidR="004A2EF4">
        <w:rPr>
          <w:rFonts w:ascii="Times New Roman" w:eastAsia="Times New Roman" w:hAnsi="Times New Roman" w:cs="Times New Roman"/>
          <w:sz w:val="24"/>
          <w:szCs w:val="24"/>
        </w:rPr>
        <w:t xml:space="preserve">и подгруппам 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видов расходов классификации расходов бюджета сельского поселения Севрюкаево муниципального района Ставропольский на плановый период 202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и 202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годов. в соответствии с приложением №7 к настоящему Решению.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1</w:t>
      </w:r>
      <w:r w:rsidR="001B619A">
        <w:rPr>
          <w:rFonts w:ascii="Times New Roman" w:eastAsia="Times New Roman" w:hAnsi="Times New Roman" w:cs="Times New Roman"/>
          <w:sz w:val="24"/>
          <w:szCs w:val="24"/>
        </w:rPr>
        <w:t>7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. Установить верхний предел муниципального внутреннего долга </w:t>
      </w:r>
      <w:r w:rsidRPr="00CC2F60">
        <w:rPr>
          <w:rFonts w:ascii="Times New Roman" w:eastAsia="Times New Roman" w:hAnsi="Times New Roman" w:cs="Times New Roman"/>
          <w:sz w:val="24"/>
          <w:szCs w:val="24"/>
          <w:lang w:eastAsia="en-US"/>
        </w:rPr>
        <w:t>сельского поселения Севрюкаево муниципального района Ставропольский Самарской области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на 1 января 202</w:t>
      </w:r>
      <w:r w:rsidR="005761D7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года - в сумме 0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том числе верхний предел долга по муниципальным гарантиям - в сумме 0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на 1 января 202</w:t>
      </w:r>
      <w:r w:rsidR="005761D7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года - в сумме 0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том числе верхний предел долга по муниципальным гарантиям - в сумме 0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на 1 января 202</w:t>
      </w:r>
      <w:r w:rsidR="005761D7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года - в сумме 0 тыс. руб.;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том числе верхний предел долга по муниципальным гарантиям - в сумме 0 тыс.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1</w:t>
      </w:r>
      <w:r w:rsidR="001B619A">
        <w:rPr>
          <w:rFonts w:ascii="Times New Roman" w:eastAsia="Times New Roman" w:hAnsi="Times New Roman" w:cs="Times New Roman"/>
          <w:sz w:val="24"/>
          <w:szCs w:val="24"/>
        </w:rPr>
        <w:t>8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. Утвердить источники финансирования дефицита бюджета сельского поселения Севрюкаево муниципального района Ставропольский Самарской области на 202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 в соответствии с приложением №8 к настоящему Решению.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        </w:t>
      </w:r>
      <w:r w:rsidR="001B619A">
        <w:rPr>
          <w:rFonts w:ascii="Times New Roman" w:eastAsia="Times New Roman" w:hAnsi="Times New Roman" w:cs="Times New Roman"/>
          <w:sz w:val="24"/>
          <w:szCs w:val="24"/>
        </w:rPr>
        <w:t>19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. Утвердить источники финансирования дефицита бюджета сельского поселения Севрюкаево муниципального района Ставропольский Самарской области на плановый </w:t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период  202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2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и 202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годов в соответствии с приложением №9 к настоящему Решению.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          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2</w:t>
      </w:r>
      <w:r w:rsidR="001B619A">
        <w:rPr>
          <w:rFonts w:ascii="Times New Roman" w:eastAsia="Times New Roman" w:hAnsi="Times New Roman" w:cs="Times New Roman"/>
          <w:sz w:val="24"/>
          <w:szCs w:val="24"/>
        </w:rPr>
        <w:t>0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. Утвердить объём бюджетных ассигнований муниципального дорожного фонда сельского поселения Севрюкаево муниципального района Ставропольский Самарской области: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ab/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в  202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1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>г. в сумме   5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 xml:space="preserve">53 </w:t>
      </w:r>
      <w:proofErr w:type="spellStart"/>
      <w:r w:rsidRPr="00CC2F60">
        <w:rPr>
          <w:rFonts w:ascii="Times New Roman" w:eastAsia="Times New Roman" w:hAnsi="Times New Roman" w:cs="Times New Roman"/>
          <w:sz w:val="24"/>
          <w:szCs w:val="24"/>
        </w:rPr>
        <w:t>тыс.руб</w:t>
      </w:r>
      <w:proofErr w:type="spellEnd"/>
      <w:r w:rsidRPr="00CC2F60">
        <w:rPr>
          <w:rFonts w:ascii="Times New Roman" w:eastAsia="Times New Roman" w:hAnsi="Times New Roman" w:cs="Times New Roman"/>
          <w:sz w:val="24"/>
          <w:szCs w:val="24"/>
        </w:rPr>
        <w:t>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ab/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в  202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2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>г. в сумме   5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53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C2F60">
        <w:rPr>
          <w:rFonts w:ascii="Times New Roman" w:eastAsia="Times New Roman" w:hAnsi="Times New Roman" w:cs="Times New Roman"/>
          <w:sz w:val="24"/>
          <w:szCs w:val="24"/>
        </w:rPr>
        <w:t>тыс.руб</w:t>
      </w:r>
      <w:proofErr w:type="spellEnd"/>
      <w:r w:rsidRPr="00CC2F60">
        <w:rPr>
          <w:rFonts w:ascii="Times New Roman" w:eastAsia="Times New Roman" w:hAnsi="Times New Roman" w:cs="Times New Roman"/>
          <w:sz w:val="24"/>
          <w:szCs w:val="24"/>
        </w:rPr>
        <w:t>.;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" w:hAnsi="Times New Roman" w:cs="Times New Roman"/>
          <w:b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ab/>
      </w:r>
      <w:proofErr w:type="gramStart"/>
      <w:r w:rsidRPr="00CC2F60">
        <w:rPr>
          <w:rFonts w:ascii="Times New Roman" w:eastAsia="Times New Roman" w:hAnsi="Times New Roman" w:cs="Times New Roman"/>
          <w:sz w:val="24"/>
          <w:szCs w:val="24"/>
        </w:rPr>
        <w:t>в  202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3</w:t>
      </w:r>
      <w:proofErr w:type="gramEnd"/>
      <w:r w:rsidRPr="00CC2F60">
        <w:rPr>
          <w:rFonts w:ascii="Times New Roman" w:eastAsia="Times New Roman" w:hAnsi="Times New Roman" w:cs="Times New Roman"/>
          <w:sz w:val="24"/>
          <w:szCs w:val="24"/>
        </w:rPr>
        <w:t>г. в сумме   5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53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CC2F60">
        <w:rPr>
          <w:rFonts w:ascii="Times New Roman" w:eastAsia="Times New Roman" w:hAnsi="Times New Roman" w:cs="Times New Roman"/>
          <w:sz w:val="24"/>
          <w:szCs w:val="24"/>
        </w:rPr>
        <w:t>тыс.руб</w:t>
      </w:r>
      <w:proofErr w:type="spellEnd"/>
      <w:r w:rsidRPr="00CC2F60">
        <w:rPr>
          <w:rFonts w:ascii="Times New Roman" w:eastAsia="Times New Roman" w:hAnsi="Times New Roman" w:cs="Times New Roman"/>
          <w:b/>
          <w:sz w:val="24"/>
          <w:szCs w:val="24"/>
        </w:rPr>
        <w:t>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  <w:lang w:eastAsia="en-US"/>
        </w:rPr>
        <w:t>2</w:t>
      </w:r>
      <w:r w:rsidR="001B619A">
        <w:rPr>
          <w:rFonts w:ascii="Times New Roman" w:eastAsia="Times New Roman" w:hAnsi="Times New Roman" w:cs="Times New Roman"/>
          <w:sz w:val="24"/>
          <w:szCs w:val="24"/>
          <w:lang w:eastAsia="en-US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  <w:lang w:eastAsia="en-US"/>
        </w:rPr>
        <w:t xml:space="preserve">. 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Утвердить </w:t>
      </w:r>
      <w:hyperlink r:id="rId6" w:history="1">
        <w:r w:rsidRPr="00CC2F60">
          <w:rPr>
            <w:rFonts w:ascii="Times New Roman" w:eastAsia="Times New Roman" w:hAnsi="Times New Roman" w:cs="Times New Roman"/>
            <w:color w:val="000000"/>
            <w:sz w:val="24"/>
            <w:szCs w:val="24"/>
          </w:rPr>
          <w:t>программы</w:t>
        </w:r>
      </w:hyperlink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муниципальных гарантий </w:t>
      </w:r>
      <w:r w:rsidRPr="00CC2F60">
        <w:rPr>
          <w:rFonts w:ascii="Times New Roman" w:eastAsia="Times New Roman" w:hAnsi="Times New Roman" w:cs="Times New Roman"/>
          <w:sz w:val="24"/>
          <w:szCs w:val="24"/>
          <w:lang w:eastAsia="en-US"/>
        </w:rPr>
        <w:t>сельского поселения Севрюкаево муниципального района Ставропольский Самарской области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на 202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, 202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и 202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годы в соответствии с приложением №10 к настоящему Решению.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2</w:t>
      </w:r>
      <w:r w:rsidR="001B619A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. Утвердить объем бюджетных ассигнований на возможное исполнение выданных </w:t>
      </w:r>
      <w:r w:rsidR="00307306">
        <w:rPr>
          <w:rFonts w:ascii="Times New Roman" w:eastAsia="Times New Roman" w:hAnsi="Times New Roman" w:cs="Times New Roman"/>
          <w:sz w:val="24"/>
          <w:szCs w:val="24"/>
        </w:rPr>
        <w:t>муниципаль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ных гарантий сельского поселения Севрюкаево муниципального района Ставропольский Самарской области: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г. в сумме 0 тыс.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г. в сумме 0 тыс. </w:t>
      </w:r>
      <w:proofErr w:type="spellStart"/>
      <w:r w:rsidRPr="00CC2F60">
        <w:rPr>
          <w:rFonts w:ascii="Times New Roman" w:eastAsia="Times New Roman" w:hAnsi="Times New Roman" w:cs="Times New Roman"/>
          <w:sz w:val="24"/>
          <w:szCs w:val="24"/>
        </w:rPr>
        <w:t>руб</w:t>
      </w:r>
      <w:proofErr w:type="spellEnd"/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г. в сумме 0 тыс. </w:t>
      </w:r>
      <w:proofErr w:type="spellStart"/>
      <w:r w:rsidRPr="00CC2F60">
        <w:rPr>
          <w:rFonts w:ascii="Times New Roman" w:eastAsia="Times New Roman" w:hAnsi="Times New Roman" w:cs="Times New Roman"/>
          <w:sz w:val="24"/>
          <w:szCs w:val="24"/>
        </w:rPr>
        <w:t>руб</w:t>
      </w:r>
      <w:proofErr w:type="spellEnd"/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2</w:t>
      </w:r>
      <w:r w:rsidR="001B619A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. Утвердить объем межбюджетных трансфертов, получаемых из бюджета муниципального района Ставропольский Самарской области в бюджет сельского поселения Севрюкаево муниципального района Ставропольский Самарской области: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bookmarkEnd w:id="0"/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г. в сумме 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 xml:space="preserve">4 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3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63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г. в сумме 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 xml:space="preserve">4 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3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в 202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г. в сумме </w:t>
      </w:r>
      <w:r w:rsidR="00A51E30">
        <w:rPr>
          <w:rFonts w:ascii="Times New Roman" w:eastAsia="Times New Roman" w:hAnsi="Times New Roman" w:cs="Times New Roman"/>
          <w:sz w:val="24"/>
          <w:szCs w:val="24"/>
        </w:rPr>
        <w:t>3 890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тыс. руб.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2</w:t>
      </w:r>
      <w:r w:rsidR="001B619A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. Утвердить программы муниципальных заимствований сельского поселения Севрюкаево </w:t>
      </w:r>
      <w:r w:rsidRPr="00CC2F60">
        <w:rPr>
          <w:rFonts w:ascii="Times New Roman" w:eastAsia="Times New Roman" w:hAnsi="Times New Roman" w:cs="Times New Roman"/>
          <w:sz w:val="24"/>
          <w:szCs w:val="24"/>
          <w:lang w:eastAsia="en-US"/>
        </w:rPr>
        <w:t>муниципального района Ставропольский Самарской области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на 202</w:t>
      </w:r>
      <w:r w:rsidR="00BD5581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, 202</w:t>
      </w:r>
      <w:r w:rsidR="00BD5581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и 202</w:t>
      </w:r>
      <w:r w:rsidR="00BD5581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годы в соответствии с приложением №11 к настоящему Решению.</w:t>
      </w:r>
    </w:p>
    <w:p w:rsidR="00CC2F60" w:rsidRPr="00CC2F60" w:rsidRDefault="00CC2F60" w:rsidP="00CC2F60">
      <w:pPr>
        <w:widowControl w:val="0"/>
        <w:autoSpaceDE w:val="0"/>
        <w:autoSpaceDN w:val="0"/>
        <w:adjustRightInd w:val="0"/>
        <w:spacing w:after="0" w:line="360" w:lineRule="auto"/>
        <w:ind w:firstLine="567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2</w:t>
      </w:r>
      <w:r w:rsidR="001B619A">
        <w:rPr>
          <w:rFonts w:ascii="Times New Roman" w:eastAsia="Times New Roman" w:hAnsi="Times New Roman" w:cs="Times New Roman"/>
          <w:sz w:val="24"/>
          <w:szCs w:val="24"/>
        </w:rPr>
        <w:t>5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. Настоящее Решение вступает в силу с 1 января 202</w:t>
      </w:r>
      <w:r w:rsidR="00BD5581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года и действует по 31 декабря 202</w:t>
      </w:r>
      <w:r w:rsidR="00BD5581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года, за исключением пунктов 1</w:t>
      </w:r>
      <w:r w:rsidR="001B619A">
        <w:rPr>
          <w:rFonts w:ascii="Times New Roman" w:eastAsia="Times New Roman" w:hAnsi="Times New Roman" w:cs="Times New Roman"/>
          <w:sz w:val="24"/>
          <w:szCs w:val="24"/>
        </w:rPr>
        <w:t>5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и 1</w:t>
      </w:r>
      <w:r w:rsidR="001B619A">
        <w:rPr>
          <w:rFonts w:ascii="Times New Roman" w:eastAsia="Times New Roman" w:hAnsi="Times New Roman" w:cs="Times New Roman"/>
          <w:sz w:val="24"/>
          <w:szCs w:val="24"/>
        </w:rPr>
        <w:t>6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настоящего Решения, который действуют по 31 декабря 202</w:t>
      </w:r>
      <w:r w:rsidR="00BD5581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 года.</w:t>
      </w:r>
    </w:p>
    <w:p w:rsidR="00216C4D" w:rsidRPr="00216C4D" w:rsidRDefault="00216C4D" w:rsidP="00216C4D">
      <w:pPr>
        <w:autoSpaceDE w:val="0"/>
        <w:autoSpaceDN w:val="0"/>
        <w:adjustRightInd w:val="0"/>
        <w:spacing w:after="0" w:line="0" w:lineRule="atLeast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16C4D">
        <w:rPr>
          <w:rFonts w:ascii="Times New Roman" w:eastAsia="Times New Roman" w:hAnsi="Times New Roman" w:cs="Times New Roman"/>
          <w:sz w:val="24"/>
          <w:szCs w:val="24"/>
        </w:rPr>
        <w:t xml:space="preserve">26. Со дня вступления в силу настоящего Решения, положения пунктов 15 и </w:t>
      </w:r>
      <w:proofErr w:type="gramStart"/>
      <w:r w:rsidRPr="00216C4D">
        <w:rPr>
          <w:rFonts w:ascii="Times New Roman" w:eastAsia="Times New Roman" w:hAnsi="Times New Roman" w:cs="Times New Roman"/>
          <w:sz w:val="24"/>
          <w:szCs w:val="24"/>
        </w:rPr>
        <w:t>16  Решения</w:t>
      </w:r>
      <w:proofErr w:type="gramEnd"/>
      <w:r w:rsidRPr="00216C4D">
        <w:rPr>
          <w:rFonts w:ascii="Times New Roman" w:eastAsia="Times New Roman" w:hAnsi="Times New Roman" w:cs="Times New Roman"/>
          <w:sz w:val="24"/>
          <w:szCs w:val="24"/>
        </w:rPr>
        <w:t xml:space="preserve"> Собрания Представителей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</w:rPr>
        <w:t>Севрюкаево</w:t>
      </w:r>
      <w:r w:rsidRPr="00216C4D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30 декабря 2019 года № 47 признаются утратившим силу.</w:t>
      </w:r>
    </w:p>
    <w:p w:rsidR="00216C4D" w:rsidRPr="00216C4D" w:rsidRDefault="00216C4D" w:rsidP="00216C4D">
      <w:pPr>
        <w:autoSpaceDE w:val="0"/>
        <w:autoSpaceDN w:val="0"/>
        <w:adjustRightInd w:val="0"/>
        <w:spacing w:after="0" w:line="0" w:lineRule="atLeast"/>
        <w:ind w:firstLine="540"/>
        <w:jc w:val="both"/>
        <w:rPr>
          <w:rFonts w:ascii="Arial" w:eastAsia="Times New Roman" w:hAnsi="Arial" w:cs="Arial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Lucida Sans Unicode" w:hAnsi="Times New Roman" w:cs="Times New Roman"/>
          <w:sz w:val="24"/>
          <w:szCs w:val="24"/>
          <w:lang w:eastAsia="en-US"/>
        </w:rPr>
        <w:t xml:space="preserve">  2</w:t>
      </w:r>
      <w:r w:rsidR="00216C4D">
        <w:rPr>
          <w:rFonts w:ascii="Times New Roman" w:eastAsia="Lucida Sans Unicode" w:hAnsi="Times New Roman" w:cs="Times New Roman"/>
          <w:sz w:val="24"/>
          <w:szCs w:val="24"/>
          <w:lang w:eastAsia="en-US"/>
        </w:rPr>
        <w:t>7</w:t>
      </w:r>
      <w:r w:rsidRPr="00CC2F60">
        <w:rPr>
          <w:rFonts w:ascii="Times New Roman" w:eastAsia="Lucida Sans Unicode" w:hAnsi="Times New Roman" w:cs="Times New Roman"/>
          <w:sz w:val="24"/>
          <w:szCs w:val="24"/>
          <w:lang w:eastAsia="en-US"/>
        </w:rPr>
        <w:t xml:space="preserve">. </w:t>
      </w:r>
      <w:r w:rsidRPr="00CC2F60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Настоящее решение подлежит официальному опубликованию в газете «Вестник Севрюкаево» и на официальном сайте администрации сельского поселения Севрюкаево в сети Интернет   </w:t>
      </w:r>
      <w:hyperlink r:id="rId7" w:history="1">
        <w:r w:rsidRPr="00CC2F60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  <w:lang w:eastAsia="en-US"/>
          </w:rPr>
          <w:t>http://sevrukaevo.stavrsp.ru</w:t>
        </w:r>
      </w:hyperlink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Председатель собрания Представителей 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Севрюкаево 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                      </w:t>
      </w:r>
      <w:proofErr w:type="spellStart"/>
      <w:r w:rsidR="00BD5581">
        <w:rPr>
          <w:rFonts w:ascii="Times New Roman" w:eastAsia="Times New Roman" w:hAnsi="Times New Roman" w:cs="Times New Roman"/>
          <w:sz w:val="24"/>
          <w:szCs w:val="24"/>
        </w:rPr>
        <w:t>С.М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.</w:t>
      </w:r>
      <w:r w:rsidR="00BD5581">
        <w:rPr>
          <w:rFonts w:ascii="Times New Roman" w:eastAsia="Times New Roman" w:hAnsi="Times New Roman" w:cs="Times New Roman"/>
          <w:sz w:val="24"/>
          <w:szCs w:val="24"/>
        </w:rPr>
        <w:t>Акимова</w:t>
      </w:r>
      <w:proofErr w:type="spellEnd"/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1D2EA2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И.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о.г</w:t>
      </w:r>
      <w:r w:rsidR="00CC2F60" w:rsidRPr="00CC2F60">
        <w:rPr>
          <w:rFonts w:ascii="Times New Roman" w:eastAsia="Times New Roman" w:hAnsi="Times New Roman" w:cs="Times New Roman"/>
          <w:sz w:val="24"/>
          <w:szCs w:val="24"/>
        </w:rPr>
        <w:t>лав</w:t>
      </w:r>
      <w:r>
        <w:rPr>
          <w:rFonts w:ascii="Times New Roman" w:eastAsia="Times New Roman" w:hAnsi="Times New Roman" w:cs="Times New Roman"/>
          <w:sz w:val="24"/>
          <w:szCs w:val="24"/>
        </w:rPr>
        <w:t>ы</w:t>
      </w:r>
      <w:proofErr w:type="spellEnd"/>
      <w:proofErr w:type="gramEnd"/>
      <w:r w:rsidR="00CC2F60" w:rsidRPr="00CC2F60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Севрюкаево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ind w:firstLine="540"/>
        <w:rPr>
          <w:rFonts w:ascii="Times New Roman" w:eastAsia="Times New Roman" w:hAnsi="Times New Roman" w:cs="Times New Roman"/>
          <w:sz w:val="24"/>
          <w:szCs w:val="24"/>
        </w:rPr>
      </w:pPr>
      <w:r w:rsidRPr="00CC2F60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                       </w:t>
      </w:r>
      <w:proofErr w:type="spellStart"/>
      <w:r w:rsidR="001D2EA2">
        <w:rPr>
          <w:rFonts w:ascii="Times New Roman" w:eastAsia="Times New Roman" w:hAnsi="Times New Roman" w:cs="Times New Roman"/>
          <w:sz w:val="24"/>
          <w:szCs w:val="24"/>
        </w:rPr>
        <w:t>Л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.</w:t>
      </w:r>
      <w:r w:rsidR="001D2EA2">
        <w:rPr>
          <w:rFonts w:ascii="Times New Roman" w:eastAsia="Times New Roman" w:hAnsi="Times New Roman" w:cs="Times New Roman"/>
          <w:sz w:val="24"/>
          <w:szCs w:val="24"/>
        </w:rPr>
        <w:t>В</w:t>
      </w:r>
      <w:r w:rsidRPr="00CC2F60">
        <w:rPr>
          <w:rFonts w:ascii="Times New Roman" w:eastAsia="Times New Roman" w:hAnsi="Times New Roman" w:cs="Times New Roman"/>
          <w:sz w:val="24"/>
          <w:szCs w:val="24"/>
        </w:rPr>
        <w:t>.</w:t>
      </w:r>
      <w:r w:rsidR="001D2EA2">
        <w:rPr>
          <w:rFonts w:ascii="Times New Roman" w:eastAsia="Times New Roman" w:hAnsi="Times New Roman" w:cs="Times New Roman"/>
          <w:sz w:val="24"/>
          <w:szCs w:val="24"/>
        </w:rPr>
        <w:t>Лукьянова</w:t>
      </w:r>
      <w:proofErr w:type="spellEnd"/>
    </w:p>
    <w:p w:rsidR="00CC2F60" w:rsidRDefault="00CC2F60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AD65FE" w:rsidRDefault="00AD65FE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AD65FE" w:rsidRDefault="00AD65FE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AD65FE" w:rsidRDefault="00AD65FE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AD65FE" w:rsidRDefault="00AD65FE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AD65FE" w:rsidRDefault="00AD65FE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AD65FE" w:rsidRPr="00CC2F60" w:rsidRDefault="00AD65FE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AD65FE" w:rsidRPr="00B11BCB" w:rsidRDefault="00AD65FE" w:rsidP="00D158C5">
      <w:pPr>
        <w:autoSpaceDE w:val="0"/>
        <w:autoSpaceDN w:val="0"/>
        <w:adjustRightInd w:val="0"/>
        <w:spacing w:after="0" w:line="240" w:lineRule="exact"/>
        <w:ind w:left="5245"/>
        <w:jc w:val="right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B11BCB">
        <w:rPr>
          <w:rFonts w:ascii="Times New Roman" w:eastAsia="Times New Roman" w:hAnsi="Times New Roman" w:cs="Times New Roman"/>
          <w:sz w:val="24"/>
          <w:szCs w:val="24"/>
        </w:rPr>
        <w:t>Приложение № 1</w:t>
      </w:r>
    </w:p>
    <w:p w:rsidR="00AD65FE" w:rsidRPr="00B11BCB" w:rsidRDefault="00AD65FE" w:rsidP="00D158C5">
      <w:pPr>
        <w:autoSpaceDE w:val="0"/>
        <w:autoSpaceDN w:val="0"/>
        <w:adjustRightInd w:val="0"/>
        <w:spacing w:after="0" w:line="240" w:lineRule="exact"/>
        <w:ind w:left="5245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B11BCB">
        <w:rPr>
          <w:rFonts w:ascii="Times New Roman" w:eastAsia="Times New Roman" w:hAnsi="Times New Roman" w:cs="Times New Roman"/>
          <w:sz w:val="24"/>
          <w:szCs w:val="24"/>
        </w:rPr>
        <w:t xml:space="preserve">к 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проекту </w:t>
      </w:r>
      <w:r w:rsidRPr="00B11BCB">
        <w:rPr>
          <w:rFonts w:ascii="Times New Roman" w:eastAsia="Times New Roman" w:hAnsi="Times New Roman" w:cs="Times New Roman"/>
          <w:sz w:val="24"/>
          <w:szCs w:val="24"/>
        </w:rPr>
        <w:t>Решени</w:t>
      </w:r>
      <w:r>
        <w:rPr>
          <w:rFonts w:ascii="Times New Roman" w:eastAsia="Times New Roman" w:hAnsi="Times New Roman" w:cs="Times New Roman"/>
          <w:sz w:val="24"/>
          <w:szCs w:val="24"/>
        </w:rPr>
        <w:t>я</w:t>
      </w:r>
      <w:r w:rsidRPr="00B11BCB">
        <w:rPr>
          <w:rFonts w:ascii="Times New Roman" w:eastAsia="Times New Roman" w:hAnsi="Times New Roman" w:cs="Times New Roman"/>
          <w:sz w:val="24"/>
          <w:szCs w:val="24"/>
        </w:rPr>
        <w:t xml:space="preserve"> Собрания</w:t>
      </w:r>
    </w:p>
    <w:p w:rsidR="00AD65FE" w:rsidRPr="00B11BCB" w:rsidRDefault="00AD65FE" w:rsidP="00D158C5">
      <w:pPr>
        <w:autoSpaceDE w:val="0"/>
        <w:autoSpaceDN w:val="0"/>
        <w:adjustRightInd w:val="0"/>
        <w:spacing w:after="0" w:line="240" w:lineRule="exact"/>
        <w:ind w:left="5245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B11BCB">
        <w:rPr>
          <w:rFonts w:ascii="Times New Roman" w:eastAsia="Times New Roman" w:hAnsi="Times New Roman" w:cs="Times New Roman"/>
          <w:sz w:val="24"/>
          <w:szCs w:val="24"/>
        </w:rPr>
        <w:t xml:space="preserve">представителей сельского поселения  </w:t>
      </w:r>
    </w:p>
    <w:p w:rsidR="00AD65FE" w:rsidRPr="00B11BCB" w:rsidRDefault="00AD65FE" w:rsidP="00D158C5">
      <w:pPr>
        <w:autoSpaceDE w:val="0"/>
        <w:autoSpaceDN w:val="0"/>
        <w:adjustRightInd w:val="0"/>
        <w:spacing w:after="0" w:line="240" w:lineRule="exact"/>
        <w:ind w:left="5245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B11BCB">
        <w:rPr>
          <w:rFonts w:ascii="Times New Roman" w:eastAsia="Times New Roman" w:hAnsi="Times New Roman" w:cs="Times New Roman"/>
          <w:sz w:val="24"/>
          <w:szCs w:val="24"/>
        </w:rPr>
        <w:t xml:space="preserve">Севрюкаево муниципального района </w:t>
      </w:r>
    </w:p>
    <w:p w:rsidR="00AD65FE" w:rsidRPr="00B11BCB" w:rsidRDefault="00AD65FE" w:rsidP="00D158C5">
      <w:pPr>
        <w:autoSpaceDE w:val="0"/>
        <w:autoSpaceDN w:val="0"/>
        <w:adjustRightInd w:val="0"/>
        <w:spacing w:after="0" w:line="240" w:lineRule="exact"/>
        <w:ind w:left="5245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B11BCB">
        <w:rPr>
          <w:rFonts w:ascii="Times New Roman" w:eastAsia="Times New Roman" w:hAnsi="Times New Roman" w:cs="Times New Roman"/>
          <w:sz w:val="24"/>
          <w:szCs w:val="24"/>
        </w:rPr>
        <w:t>Ставропольский Самарской области</w:t>
      </w:r>
      <w:r w:rsidRPr="00B11BCB">
        <w:rPr>
          <w:rFonts w:ascii="Times New Roman" w:eastAsia="Times New Roman" w:hAnsi="Times New Roman" w:cs="Times New Roman"/>
          <w:sz w:val="24"/>
          <w:szCs w:val="24"/>
        </w:rPr>
        <w:br/>
        <w:t xml:space="preserve">                                                                                                                      </w:t>
      </w:r>
    </w:p>
    <w:p w:rsidR="00AD65FE" w:rsidRPr="00B11BCB" w:rsidRDefault="00AD65FE" w:rsidP="00AD65FE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  <w:r w:rsidRPr="00B11BCB">
        <w:rPr>
          <w:rFonts w:ascii="Times New Roman" w:eastAsia="Times New Roman" w:hAnsi="Times New Roman" w:cs="Times New Roman"/>
          <w:sz w:val="24"/>
          <w:szCs w:val="24"/>
        </w:rPr>
        <w:t xml:space="preserve">            </w:t>
      </w:r>
    </w:p>
    <w:p w:rsidR="00AD65FE" w:rsidRDefault="00AD65FE" w:rsidP="00AD65FE">
      <w:pPr>
        <w:autoSpaceDE w:val="0"/>
        <w:autoSpaceDN w:val="0"/>
        <w:adjustRightInd w:val="0"/>
        <w:spacing w:after="0" w:line="240" w:lineRule="exact"/>
        <w:ind w:firstLine="14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B11BCB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                        </w:t>
      </w:r>
    </w:p>
    <w:p w:rsidR="00AD65FE" w:rsidRDefault="00AD65FE" w:rsidP="00AD65FE">
      <w:pPr>
        <w:autoSpaceDE w:val="0"/>
        <w:autoSpaceDN w:val="0"/>
        <w:adjustRightInd w:val="0"/>
        <w:spacing w:after="0" w:line="240" w:lineRule="auto"/>
        <w:ind w:firstLine="142"/>
        <w:jc w:val="center"/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</w:pPr>
      <w:r w:rsidRPr="00E21B62"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  <w:t>Перечень главных администраторов доходов бюджета сельского</w:t>
      </w:r>
      <w:r w:rsidRPr="00E21B62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</w:t>
      </w:r>
      <w:r w:rsidRPr="00E21B62"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  <w:t>поселения Севрюкаево муниципального района Ставропольский</w:t>
      </w:r>
    </w:p>
    <w:p w:rsidR="00AD65FE" w:rsidRPr="00E21B62" w:rsidRDefault="00AD65FE" w:rsidP="00AD65FE">
      <w:pPr>
        <w:autoSpaceDE w:val="0"/>
        <w:autoSpaceDN w:val="0"/>
        <w:adjustRightInd w:val="0"/>
        <w:spacing w:after="0" w:line="240" w:lineRule="auto"/>
        <w:ind w:firstLine="142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E21B62"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  <w:t>Самарской области</w:t>
      </w:r>
    </w:p>
    <w:p w:rsidR="00AD65FE" w:rsidRPr="006446BF" w:rsidRDefault="00AD65FE" w:rsidP="00AD65FE">
      <w:pPr>
        <w:tabs>
          <w:tab w:val="left" w:pos="11340"/>
        </w:tabs>
        <w:spacing w:after="0" w:line="240" w:lineRule="auto"/>
        <w:ind w:left="-180" w:firstLine="90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tbl>
      <w:tblPr>
        <w:tblW w:w="10185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71"/>
        <w:gridCol w:w="35"/>
        <w:gridCol w:w="2627"/>
        <w:gridCol w:w="5952"/>
      </w:tblGrid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Код главного</w:t>
            </w:r>
          </w:p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администратора 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tabs>
                <w:tab w:val="left" w:pos="113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Код бюджетной</w:t>
            </w:r>
          </w:p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классификации дохода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Наименование главного администратора бюджета сельского поселения, групп, подгрупп, статей, подстатей, элементов, кодов экономической классификации, доходов 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3</w:t>
            </w:r>
          </w:p>
        </w:tc>
      </w:tr>
      <w:tr w:rsidR="00AD65FE" w:rsidRPr="006446BF" w:rsidTr="00AD65FE">
        <w:trPr>
          <w:trHeight w:val="285"/>
        </w:trPr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100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Федеральное казначейство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100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1 03 02231 01 0000 110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Доходы от уплаты акцизов на дизельное топливо,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 (по нормативам, установленным Федеральным законом о федеральном бюджете в целях формирования дорожных фондов субъектов Российской Федерации)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100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1 03 02241 01 0000 110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Доходы от уплаты акцизов на моторные масла для дизельных и (или) карбюраторных (</w:t>
            </w:r>
            <w:proofErr w:type="spellStart"/>
            <w:r w:rsidRPr="006446BF">
              <w:rPr>
                <w:rFonts w:ascii="Times New Roman" w:eastAsia="Times New Roman" w:hAnsi="Times New Roman" w:cs="Times New Roman"/>
              </w:rPr>
              <w:t>инжекторных</w:t>
            </w:r>
            <w:proofErr w:type="spellEnd"/>
            <w:r w:rsidRPr="006446BF">
              <w:rPr>
                <w:rFonts w:ascii="Times New Roman" w:eastAsia="Times New Roman" w:hAnsi="Times New Roman" w:cs="Times New Roman"/>
              </w:rPr>
              <w:t>) двигателей,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 (по нормативам, установленным Федеральным законом о федеральном бюджете в целях формирования дорожных фондов субъектов Российской Федерации)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100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1 03 02251 01 0000 110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Доходы от уплаты акцизов на автомобильный бензин, подлежащие распределению между бюджетами субъектов Рос</w:t>
            </w:r>
            <w:r w:rsidRPr="006446BF">
              <w:rPr>
                <w:rFonts w:ascii="Times New Roman" w:eastAsia="Times New Roman" w:hAnsi="Times New Roman" w:cs="Times New Roman"/>
              </w:rPr>
              <w:lastRenderedPageBreak/>
              <w:t>сийской Федерации и местными бюджетами с учетом установленных дифференцированных нормативов отчислений в местные бюджеты (по нормативам, установленным Федеральным законом о федеральном бюджете в целях формирования дорожных фондов субъектов Российской Федерации)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lastRenderedPageBreak/>
              <w:t>100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1 03 02261 01 0000 110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Доходы от уплаты акцизов на прямогонный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 (по нормативам, установленным Федеральным законом о федеральном бюджете в целях формирования дорожных фондов субъектов Российской Федерации)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161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Федеральная антимонопольная служба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161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1 16 33050 10 6000 140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Денежные взыскания (штрафы) за нарушение законодательства Российской Федерации о контрактной системе в сфере закупок товаров, работ, услуг для обеспечения государственных и муниципальных нужд для нужд сельских поселений (федеральные государственные органы, Банк России, органы управления государственными внебюджетными фондами Российской Федерации)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Федеральная налоговая служба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1 01 02010 01 0000 110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Налог на доходы физических лиц с доходов, источником которых является налоговый агент,  за исключением доходов, в отношении которых исчисление и уплата налога осуществляются в соответствии  со </w:t>
            </w:r>
            <w:hyperlink r:id="rId8" w:history="1">
              <w:r w:rsidRPr="006446BF">
                <w:rPr>
                  <w:rFonts w:ascii="Times New Roman" w:eastAsia="Times New Roman" w:hAnsi="Times New Roman" w:cs="Times New Roman"/>
                  <w:color w:val="0000FF"/>
                </w:rPr>
                <w:t>статьями  227</w:t>
              </w:r>
            </w:hyperlink>
            <w:r w:rsidRPr="006446BF">
              <w:rPr>
                <w:rFonts w:ascii="Times New Roman" w:eastAsia="Times New Roman" w:hAnsi="Times New Roman" w:cs="Times New Roman"/>
              </w:rPr>
              <w:t>,</w:t>
            </w:r>
            <w:hyperlink r:id="rId9" w:history="1">
              <w:r w:rsidRPr="006446BF">
                <w:rPr>
                  <w:rFonts w:ascii="Times New Roman" w:eastAsia="Times New Roman" w:hAnsi="Times New Roman" w:cs="Times New Roman"/>
                  <w:color w:val="0000FF"/>
                </w:rPr>
                <w:t>227.1</w:t>
              </w:r>
            </w:hyperlink>
            <w:r w:rsidRPr="006446BF">
              <w:rPr>
                <w:rFonts w:ascii="Times New Roman" w:eastAsia="Times New Roman" w:hAnsi="Times New Roman" w:cs="Times New Roman"/>
              </w:rPr>
              <w:t xml:space="preserve"> и </w:t>
            </w:r>
            <w:hyperlink r:id="rId10" w:history="1">
              <w:r w:rsidRPr="006446BF">
                <w:rPr>
                  <w:rFonts w:ascii="Times New Roman" w:eastAsia="Times New Roman" w:hAnsi="Times New Roman" w:cs="Times New Roman"/>
                  <w:color w:val="0000FF"/>
                </w:rPr>
                <w:t>228</w:t>
              </w:r>
            </w:hyperlink>
            <w:r w:rsidRPr="006446BF">
              <w:rPr>
                <w:rFonts w:ascii="Times New Roman" w:eastAsia="Times New Roman" w:hAnsi="Times New Roman" w:cs="Times New Roman"/>
              </w:rPr>
              <w:t xml:space="preserve"> Налогового кодекса Российской Федерации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1 01 02020 01 0000 110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Налог на доходы физических лиц с доходов, полученных  от осуществления деятельности физическими лицами, зарегистрированными в качестве индивидуальных предпринимателей, нотариусов, занимающихся   частной практикой, адвокатов, учредивших адвокатские кабинеты, и                         других лиц, занимающихся частной практикой  в соответствии со </w:t>
            </w:r>
            <w:hyperlink r:id="rId11" w:history="1">
              <w:r w:rsidRPr="006446BF">
                <w:rPr>
                  <w:rFonts w:ascii="Times New Roman" w:eastAsia="Times New Roman" w:hAnsi="Times New Roman" w:cs="Times New Roman"/>
                  <w:color w:val="0000FF"/>
                </w:rPr>
                <w:t>статьей 227</w:t>
              </w:r>
            </w:hyperlink>
            <w:r w:rsidRPr="006446BF">
              <w:rPr>
                <w:rFonts w:ascii="Times New Roman" w:eastAsia="Times New Roman" w:hAnsi="Times New Roman" w:cs="Times New Roman"/>
              </w:rPr>
              <w:t xml:space="preserve">  Налогового кодекса Российской Федерации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1 01 02030 01 0000 110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Налог на доходы физических лиц с доходов, полученных физическими лицами в соответствии со </w:t>
            </w:r>
            <w:hyperlink r:id="rId12" w:history="1">
              <w:r w:rsidRPr="006446BF">
                <w:rPr>
                  <w:rFonts w:ascii="Times New Roman" w:eastAsia="Times New Roman" w:hAnsi="Times New Roman" w:cs="Times New Roman"/>
                  <w:color w:val="0000FF"/>
                </w:rPr>
                <w:t>статьей 228</w:t>
              </w:r>
            </w:hyperlink>
            <w:r w:rsidRPr="006446BF">
              <w:rPr>
                <w:rFonts w:ascii="Times New Roman" w:eastAsia="Times New Roman" w:hAnsi="Times New Roman" w:cs="Times New Roman"/>
              </w:rPr>
              <w:t xml:space="preserve">   Налогового кодекса Российской Федерации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1 01 02040 01 0000 110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Налог на доходы физических лиц в виде фиксированных авансовых платежей с доходов, полученных физическими лицами, являющимися иностранными гражданами, осуществляющими трудовую деятельность по найму на основании патента в соответствии со </w:t>
            </w:r>
            <w:hyperlink r:id="rId13" w:history="1">
              <w:r w:rsidRPr="006446BF">
                <w:rPr>
                  <w:rFonts w:ascii="Times New Roman" w:eastAsia="Times New Roman" w:hAnsi="Times New Roman" w:cs="Times New Roman"/>
                  <w:color w:val="0000FF"/>
                </w:rPr>
                <w:t>статьей 227.1</w:t>
              </w:r>
            </w:hyperlink>
            <w:r w:rsidRPr="006446BF">
              <w:rPr>
                <w:rFonts w:ascii="Times New Roman" w:eastAsia="Times New Roman" w:hAnsi="Times New Roman" w:cs="Times New Roman"/>
              </w:rPr>
              <w:t xml:space="preserve"> Налогового кодекса Российской Федерации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1 05 03010 01 0000 110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Единый сельскохозяйственный налог 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1 05 03020 01 0000 110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Единый сельскохозяйственный налог (за налоговые периоды, истекшие до 1 января 2011 года)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1 06 01030 10 0000 110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Налог на имущество физических лиц, взимаемый по ставкам, применяемым к объектам налогообложения, расположенным в границах сельских поселений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1 06 06033 10 0000 110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Земельный налог с организаций, обладающих земельным участком, расположенным в границах сельских поселений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182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1 06 06043 10 0000 110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Cs/>
              </w:rPr>
              <w:t>Земельный налог с физических лиц, обладающих земельным участком, расположенным в границах сельских поселений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932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Управление финансами администрации муниципального района Ставропольский Самарской области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932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1 17 01050 10 0000 180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Невыясненные поступления, зачисляемые в бюджеты сельских поселений 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932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1 17 05050 10 0000 180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Прочие неналоговые доходы бюджетов сельских поселений</w:t>
            </w:r>
          </w:p>
        </w:tc>
      </w:tr>
      <w:tr w:rsidR="00AD65FE" w:rsidRPr="006446BF" w:rsidTr="00AD65FE">
        <w:trPr>
          <w:trHeight w:val="434"/>
        </w:trPr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932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2 07 05030 10 0000 150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Прочие безвозмездные поступления в бюджеты сельских поселений</w:t>
            </w:r>
          </w:p>
        </w:tc>
      </w:tr>
      <w:tr w:rsidR="00AD65FE" w:rsidRPr="006446BF" w:rsidTr="00AD65FE">
        <w:trPr>
          <w:trHeight w:val="434"/>
        </w:trPr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932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2 08 05000 10 0000 150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Перечисления из бюджетов сельских поселений (в бюджеты </w:t>
            </w:r>
            <w:r w:rsidRPr="006446BF">
              <w:rPr>
                <w:rFonts w:ascii="Times New Roman" w:eastAsia="Times New Roman" w:hAnsi="Times New Roman" w:cs="Times New Roman"/>
              </w:rPr>
              <w:lastRenderedPageBreak/>
              <w:t>поселений) для осуществления возврата (зачета) излишне уплаченных или излишне взысканных сумм налогов, сборов и иных платежей, а также сумм процентов за несвоевременное осуществление такого возврата и процентов, начисленных на излишне взысканные суммы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lastRenderedPageBreak/>
              <w:t>727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Arial" w:eastAsia="Times New Roman" w:hAnsi="Arial" w:cs="Arial"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«Комитет по управлению муниципальным имуществом администрации муниципального района Ставропольский Самарской области»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1 11 05013 05 0000 120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Доходы, получаемые в виде арендной платы за земельные участки, государственная собственность на которые не разграничена и которые расположены в границах сельских поселений и межселенных территорий муниципальных районов, а также средства от продажи права на заключение договоров аренды указанных земельных участков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727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 xml:space="preserve">  1 11 05025 10 0000 120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Доходы, получаемые в виде арендной платы, а также средства от продажи права на заключение договоров аренды за земли, находящиеся в собственности сельских поселений (за исключением земельных участков муниципальных бюджетных и автономных учреждений)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1 11 05035 10 0000 120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Доходы от сдачи в аренду имущества, находящегося в оперативном управлении органов управления сельских поселений и созданных ими учреждений (за исключением имущества муниципальных бюджетных и автономных учреждений)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1 11 09045 10 0000 120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Прочие поступления от использования имущества, находящегося в собственности сельских поселений (за исключением имущества муниципальных бюджетных и автономных учреждений, а также имущества муниципальных унитарных предприятий, в том числе казенных)</w:t>
            </w:r>
          </w:p>
        </w:tc>
      </w:tr>
      <w:tr w:rsidR="00AD65FE" w:rsidRPr="006446BF" w:rsidTr="00AD65FE">
        <w:trPr>
          <w:trHeight w:val="1548"/>
        </w:trPr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1 14 02052 10 0000 410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Доходы от реализации имущества, находящегося в оперативном управлении учреждений, находящихся в ведении органов управления сельских поселений (за исключением имущества муниципальных бюджетных и автономных учреждений), в части реализации основных средств по указанному имуществу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1 14 02052 10 0000 440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Доходы от реализации имущества, находящегося в оперативном управлении учреждений, находящихся в ведении органов управления сельских поселений (за исключением имущества муниципальных бюджетных и автономных учреждений), в части реализации материальных запасов по указанному имуществу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1 14 02053 10 0000 410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Доходы от реализации иного имущества, находящегося в собственности сельских поселений (за исключением имущества муниципальных бюджетных и автономных учреждений, а также имущества муниципальных унитарных предприятий, в том числе казенных), в части реализации основных средств по указанному имуществу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1 14 02053 10 0000 440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keepNext/>
              <w:tabs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Доходы от реализации иного имущества, находящегося в собственности сельских поселений (за исключением имущества муниципальных бюджетных и автономных учреждений, а также имущества муниципальных унитарных предприятий, в том числе казенных), в части реализации материальных запасов по указанному имуществу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center" w:pos="1117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1 14 06013 05 0000 430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Доходы от продажи земельных участков, государственная собственность на которые не разграничена и которые расположены в границах сельских поселений и межселенных территорий муниципальных районов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727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1 14 06025 10 0000 430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Доходы от продажи земельных участков, находящихся в </w:t>
            </w:r>
          </w:p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собственности сельских поселений (за исключением земельных участков муниципальных бюджетных и автономных учреждений)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lastRenderedPageBreak/>
              <w:t>727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center" w:pos="1117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1 17  01050 10 0000 180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Невыясненные поступления, зачисляемые в бюджеты сельских поселений 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center" w:pos="1117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1 17 02020 10 0000 180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Возмещение потерь сельскохозяйственного производства, связанных с изъятием сельскохозяйственных угодий, расположенных на территориях сельских поселений (по обязательствам, возникшим до 1 января 2008 года)</w:t>
            </w:r>
          </w:p>
        </w:tc>
      </w:tr>
      <w:tr w:rsidR="00AD65FE" w:rsidRPr="006446BF" w:rsidTr="00AD65FE">
        <w:trPr>
          <w:trHeight w:val="307"/>
        </w:trPr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727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1 17 05050 10 0000 180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Прочие неналоговые доходы бюджетов сельских поселений 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highlight w:val="yellow"/>
              </w:rPr>
            </w:pP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1 08 04020 01 1000 110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Государственная пошлина за совершение нотариальных</w:t>
            </w:r>
          </w:p>
          <w:p w:rsidR="00AD65FE" w:rsidRPr="006446BF" w:rsidRDefault="00AD65FE" w:rsidP="00AD65FE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действий должностными лицами органов местного самоуправления, уполномоченными в соответствии с законодательными актами Российской Федерации на совершение нотариальных действий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1 08 04020 01 4000 110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Государственная пошлина за совершение нотариальных</w:t>
            </w:r>
          </w:p>
          <w:p w:rsidR="00AD65FE" w:rsidRPr="006446BF" w:rsidRDefault="00AD65FE" w:rsidP="00AD65FE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действий должностными лицами органов местного самоуправления, уполномоченными в соответствии с законодательными актами Российской Федерации на совершение нотариальных действий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 xml:space="preserve">  1 11 05025 10 0000 120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Доходы, получаемые в виде арендной платы, а также средства от продажи права на заключение договоров аренды за земли, находящиеся в собственности сельских поселений (за исключением земельных участков муниципальных бюджетных и автономных учреждений)</w:t>
            </w:r>
          </w:p>
        </w:tc>
      </w:tr>
      <w:tr w:rsidR="00AD65FE" w:rsidRPr="006446BF" w:rsidTr="00AD65FE"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  <w:b/>
                <w:bCs/>
              </w:rPr>
              <w:t>1 11 09045 10 0000 120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Прочие поступления от использования имущества, находящегося в собственности сельских поселений (за исключением имущества муниципальных бюджетных и автономных учреждений, а также имущества муниципальных унитарных предприятий, в том числе казенных)</w:t>
            </w:r>
          </w:p>
        </w:tc>
      </w:tr>
      <w:tr w:rsidR="00AD65FE" w:rsidRPr="006446BF" w:rsidTr="00AD65FE"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1 13 02995 10 0000 130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Прочие доходы от компенсации затрат бюджетов сельских поселений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1 14 06025 10 0000 430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Доходы от продажи земельных участков, находящихся в </w:t>
            </w:r>
          </w:p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собственности сельских поселений </w:t>
            </w:r>
          </w:p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(за исключением земельных участков муниципальных</w:t>
            </w:r>
          </w:p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бюджетных и автономных учреждений)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1 17 01050 10 0000 180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Невыясненные поступления, зачисляемые в бюджеты сельских поселений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1 17 05050 10 0000 180</w:t>
            </w:r>
          </w:p>
          <w:p w:rsidR="00AD65FE" w:rsidRPr="006446BF" w:rsidRDefault="00AD65FE" w:rsidP="00AD65FE">
            <w:pPr>
              <w:tabs>
                <w:tab w:val="center" w:pos="1117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Прочие неналоговые доходы бюджетов сельских поселений </w:t>
            </w:r>
          </w:p>
          <w:p w:rsidR="00AD65FE" w:rsidRPr="006446BF" w:rsidRDefault="00AD65FE" w:rsidP="00AD65FE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2 02 1</w:t>
            </w:r>
            <w:r w:rsidRPr="006446BF">
              <w:rPr>
                <w:rFonts w:ascii="Times New Roman" w:eastAsia="Times New Roman" w:hAnsi="Times New Roman" w:cs="Times New Roman"/>
                <w:b/>
                <w:lang w:val="en-US"/>
              </w:rPr>
              <w:t>6</w:t>
            </w:r>
            <w:r w:rsidRPr="006446BF">
              <w:rPr>
                <w:rFonts w:ascii="Times New Roman" w:eastAsia="Times New Roman" w:hAnsi="Times New Roman" w:cs="Times New Roman"/>
                <w:b/>
              </w:rPr>
              <w:t>001 10 0000 150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Дотации бюджетам сельских поселений на выравнивание бюджетной обеспеченности из бюджетов муниципальных районов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2 02 15002 10 0000 150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Дотации бюджетам сельских поселений на поддержку мер по обеспечению сбалансированности бюджетов 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2 02 19999 10 0000 150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Прочие дотации бюджетам сельских поселений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2 02 20041 10 0000 150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Субсидии бюджетам сельских поселений на строительство, модернизацию, ремонт и содержание автомобильных дорог общего пользования, в том числе дорог в поселениях (за исключением автомобильных дорог федерального значения)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2 02 20077 10 0000 150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Субсидии бюджетам сельских поселений на </w:t>
            </w:r>
            <w:proofErr w:type="spellStart"/>
            <w:r w:rsidRPr="006446BF">
              <w:rPr>
                <w:rFonts w:ascii="Times New Roman" w:eastAsia="Times New Roman" w:hAnsi="Times New Roman" w:cs="Times New Roman"/>
              </w:rPr>
              <w:t>софинансирование</w:t>
            </w:r>
            <w:proofErr w:type="spellEnd"/>
            <w:r w:rsidRPr="006446BF">
              <w:rPr>
                <w:rFonts w:ascii="Times New Roman" w:eastAsia="Times New Roman" w:hAnsi="Times New Roman" w:cs="Times New Roman"/>
              </w:rPr>
              <w:t xml:space="preserve"> капитальных вложений в объекты муниципальной собственности 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2 02 25576 10 0000 150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Субсидии бюджетам сельских поселений на обеспечение комплексного развития сельских территорий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2 02 29999 10 0000 150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Прочие субсидии бюджетам сельских поселений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2 02 35118 10 0000 150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Субвенции бюджетам сельских поселений на осуществление первичного воинского учета на территориях, где отсутствуют военные комиссариаты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2 02 39999 10 0000 150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Прочие субвенции бюджетам сельских поселений 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000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2 02 49999 10 0000 150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Прочие </w:t>
            </w:r>
            <w:r w:rsidRPr="006446BF">
              <w:rPr>
                <w:rFonts w:ascii="Times New Roman" w:eastAsia="Times New Roman" w:hAnsi="Times New Roman" w:cs="Times New Roman"/>
                <w:color w:val="333333"/>
                <w:shd w:val="clear" w:color="auto" w:fill="FFFFFF"/>
              </w:rPr>
              <w:t>межбюджетные трансферты, передаваемые</w:t>
            </w:r>
            <w:r w:rsidRPr="006446BF">
              <w:rPr>
                <w:rFonts w:ascii="Arial" w:eastAsia="Times New Roman" w:hAnsi="Arial" w:cs="Arial"/>
                <w:color w:val="333333"/>
                <w:sz w:val="23"/>
                <w:szCs w:val="23"/>
                <w:shd w:val="clear" w:color="auto" w:fill="FFFFFF"/>
              </w:rPr>
              <w:t xml:space="preserve"> </w:t>
            </w:r>
            <w:r w:rsidRPr="006446BF">
              <w:rPr>
                <w:rFonts w:ascii="Times New Roman" w:eastAsia="Times New Roman" w:hAnsi="Times New Roman" w:cs="Times New Roman"/>
              </w:rPr>
              <w:t xml:space="preserve"> бюджетам сельских поселений 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lastRenderedPageBreak/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2 07 05030 10 0000 150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Прочие безвозмездные поступления в бюджеты сельских поселений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2 18 60010 10 0000 150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Доходы бюджетов сельских поселений от возврата остатков субсидий, субвенций и иных межбюджетных трансфертов, имеющих целевое назначение, прошлых лет из бюджетов муниципальных районов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2 18 05030 10 0000 150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>Доходы бюджетов сельских поселений от возврата иными организациями остатков субсидий прошлых лет</w:t>
            </w:r>
          </w:p>
        </w:tc>
      </w:tr>
      <w:tr w:rsidR="00AD65FE" w:rsidRPr="006446BF" w:rsidTr="00AD65FE">
        <w:tc>
          <w:tcPr>
            <w:tcW w:w="1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6446BF">
              <w:rPr>
                <w:rFonts w:ascii="Times New Roman" w:eastAsia="Times New Roman" w:hAnsi="Times New Roman" w:cs="Times New Roman"/>
                <w:b/>
              </w:rPr>
              <w:t>2 19 60010 10 0000 150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6446BF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446BF">
              <w:rPr>
                <w:rFonts w:ascii="Times New Roman" w:eastAsia="Times New Roman" w:hAnsi="Times New Roman" w:cs="Times New Roman"/>
              </w:rPr>
              <w:t xml:space="preserve">Возврат прочих остатков субсидий, субвенций и иных межбюджетных трансфертов, имеющих целевое назначение, прошлых лет из бюджетов сельских поселений </w:t>
            </w:r>
          </w:p>
        </w:tc>
      </w:tr>
    </w:tbl>
    <w:p w:rsidR="00AD65FE" w:rsidRPr="006446BF" w:rsidRDefault="00AD65FE" w:rsidP="00AD65FE">
      <w:pPr>
        <w:spacing w:after="0" w:line="240" w:lineRule="auto"/>
        <w:ind w:left="240"/>
        <w:jc w:val="both"/>
        <w:rPr>
          <w:rFonts w:ascii="Bookman Old Style" w:eastAsia="Times New Roman" w:hAnsi="Bookman Old Style" w:cs="Bookman Old Style"/>
          <w:sz w:val="20"/>
          <w:szCs w:val="20"/>
        </w:rPr>
      </w:pPr>
    </w:p>
    <w:p w:rsidR="00AD65FE" w:rsidRPr="00B11BCB" w:rsidRDefault="00AD65FE" w:rsidP="00AD65FE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D65FE" w:rsidRPr="00B11BCB" w:rsidRDefault="00AD65FE" w:rsidP="00AD65FE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D65FE" w:rsidRPr="00B11BCB" w:rsidRDefault="00AD65FE" w:rsidP="00AD65FE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D65FE" w:rsidRDefault="00AD65FE" w:rsidP="00AD65FE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D65FE" w:rsidRDefault="00AD65FE" w:rsidP="00AD65FE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D65FE" w:rsidRPr="00DC5220" w:rsidRDefault="00AD65FE" w:rsidP="00AD65FE">
      <w:pPr>
        <w:tabs>
          <w:tab w:val="left" w:pos="11340"/>
        </w:tabs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0"/>
          <w:szCs w:val="20"/>
        </w:rPr>
      </w:pPr>
      <w:r w:rsidRPr="00DC5220">
        <w:rPr>
          <w:rFonts w:ascii="Times New Roman" w:eastAsia="Times New Roman" w:hAnsi="Times New Roman" w:cs="Times New Roman"/>
          <w:bCs/>
          <w:sz w:val="20"/>
          <w:szCs w:val="20"/>
        </w:rPr>
        <w:t xml:space="preserve">   Приложение №2 </w:t>
      </w:r>
    </w:p>
    <w:p w:rsidR="00AD65FE" w:rsidRPr="00DC5220" w:rsidRDefault="00AD65FE" w:rsidP="00AD65FE">
      <w:pPr>
        <w:tabs>
          <w:tab w:val="left" w:pos="11340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DC5220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к </w:t>
      </w:r>
      <w:proofErr w:type="gramStart"/>
      <w:r w:rsidRPr="00DC5220">
        <w:rPr>
          <w:rFonts w:ascii="Times New Roman" w:eastAsia="Times New Roman" w:hAnsi="Times New Roman" w:cs="Times New Roman"/>
          <w:sz w:val="20"/>
          <w:szCs w:val="20"/>
        </w:rPr>
        <w:t>проекту  Решения</w:t>
      </w:r>
      <w:proofErr w:type="gramEnd"/>
      <w:r w:rsidRPr="00DC5220">
        <w:rPr>
          <w:rFonts w:ascii="Times New Roman" w:eastAsia="Times New Roman" w:hAnsi="Times New Roman" w:cs="Times New Roman"/>
          <w:sz w:val="20"/>
          <w:szCs w:val="20"/>
        </w:rPr>
        <w:t xml:space="preserve"> Собрания</w:t>
      </w:r>
    </w:p>
    <w:p w:rsidR="00AD65FE" w:rsidRPr="00DC5220" w:rsidRDefault="00AD65FE" w:rsidP="00AD65FE">
      <w:pPr>
        <w:keepNext/>
        <w:tabs>
          <w:tab w:val="left" w:pos="5580"/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</w:rPr>
      </w:pPr>
      <w:r w:rsidRPr="00DC5220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представителей сельского поселения  </w:t>
      </w:r>
    </w:p>
    <w:p w:rsidR="00AD65FE" w:rsidRPr="00DC5220" w:rsidRDefault="00AD65FE" w:rsidP="00AD65FE">
      <w:pPr>
        <w:keepNext/>
        <w:tabs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</w:rPr>
      </w:pPr>
      <w:r w:rsidRPr="00DC5220">
        <w:rPr>
          <w:rFonts w:ascii="Times New Roman" w:eastAsia="Times New Roman" w:hAnsi="Times New Roman" w:cs="Times New Roman"/>
          <w:sz w:val="20"/>
          <w:szCs w:val="20"/>
        </w:rPr>
        <w:t xml:space="preserve">Севрюкаево муниципального района </w:t>
      </w:r>
    </w:p>
    <w:p w:rsidR="00AD65FE" w:rsidRPr="00DC5220" w:rsidRDefault="00AD65FE" w:rsidP="00AD65FE">
      <w:pPr>
        <w:keepNext/>
        <w:tabs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</w:rPr>
      </w:pPr>
      <w:r w:rsidRPr="00DC5220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Ставропольский Самарской области</w:t>
      </w:r>
    </w:p>
    <w:p w:rsidR="00AD65FE" w:rsidRPr="00DC5220" w:rsidRDefault="00AD65FE" w:rsidP="00AD65FE">
      <w:pPr>
        <w:tabs>
          <w:tab w:val="left" w:pos="1134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AD65FE" w:rsidRPr="00DC5220" w:rsidRDefault="00AD65FE" w:rsidP="00AD65FE">
      <w:pPr>
        <w:tabs>
          <w:tab w:val="left" w:pos="11340"/>
        </w:tabs>
        <w:spacing w:after="0" w:line="240" w:lineRule="auto"/>
        <w:ind w:hanging="709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</w:rPr>
      </w:pPr>
      <w:r w:rsidRPr="00DC5220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</w:t>
      </w:r>
    </w:p>
    <w:p w:rsidR="00AD65FE" w:rsidRPr="00F62B95" w:rsidRDefault="00AD65FE" w:rsidP="00AD65FE">
      <w:pPr>
        <w:tabs>
          <w:tab w:val="left" w:pos="11340"/>
        </w:tabs>
        <w:spacing w:after="0" w:line="240" w:lineRule="auto"/>
        <w:ind w:hanging="284"/>
        <w:jc w:val="center"/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  <w:t xml:space="preserve">     </w:t>
      </w:r>
      <w:r w:rsidRPr="00F62B95"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  <w:t>Перечень главных администраторов источников финансирования</w:t>
      </w:r>
      <w:r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  <w:t xml:space="preserve">    </w:t>
      </w:r>
      <w:r w:rsidRPr="00F62B95"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  <w:t xml:space="preserve">дефицита бюджета сельского </w:t>
      </w:r>
      <w:proofErr w:type="gramStart"/>
      <w:r w:rsidRPr="00F62B95"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  <w:t>поселения  Севрюкаево</w:t>
      </w:r>
      <w:proofErr w:type="gramEnd"/>
      <w:r w:rsidRPr="00F62B95">
        <w:rPr>
          <w:rFonts w:ascii="Times New Roman" w:eastAsia="Times New Roman" w:hAnsi="Times New Roman" w:cs="Times New Roman"/>
          <w:b/>
          <w:bCs/>
          <w:iCs/>
          <w:sz w:val="28"/>
          <w:szCs w:val="28"/>
        </w:rPr>
        <w:t xml:space="preserve">  муниципального района Ставропольский Самарской области.</w:t>
      </w:r>
    </w:p>
    <w:p w:rsidR="00AD65FE" w:rsidRPr="00DC5220" w:rsidRDefault="00AD65FE" w:rsidP="00AD65FE">
      <w:pPr>
        <w:tabs>
          <w:tab w:val="left" w:pos="11340"/>
        </w:tabs>
        <w:spacing w:after="0" w:line="240" w:lineRule="auto"/>
        <w:ind w:left="-180" w:hanging="284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tbl>
      <w:tblPr>
        <w:tblW w:w="10129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04"/>
        <w:gridCol w:w="3118"/>
        <w:gridCol w:w="6007"/>
      </w:tblGrid>
      <w:tr w:rsidR="00AD65FE" w:rsidRPr="00DC5220" w:rsidTr="00AD65FE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DC5220">
              <w:rPr>
                <w:rFonts w:ascii="Times New Roman" w:eastAsia="Times New Roman" w:hAnsi="Times New Roman" w:cs="Times New Roman"/>
                <w:b/>
                <w:bCs/>
              </w:rPr>
              <w:t xml:space="preserve">Код </w:t>
            </w:r>
          </w:p>
          <w:p w:rsidR="00AD65FE" w:rsidRPr="00DC5220" w:rsidRDefault="00AD65FE" w:rsidP="00AD65FE">
            <w:pPr>
              <w:tabs>
                <w:tab w:val="left" w:pos="1134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DC522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админис</w:t>
            </w:r>
            <w:proofErr w:type="spellEnd"/>
            <w:r w:rsidRPr="00DC522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-</w:t>
            </w:r>
          </w:p>
          <w:p w:rsidR="00AD65FE" w:rsidRPr="00DC5220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proofErr w:type="spellStart"/>
            <w:r w:rsidRPr="00DC5220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тратора</w:t>
            </w:r>
            <w:proofErr w:type="spellEnd"/>
            <w:r w:rsidRPr="00DC5220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tabs>
                <w:tab w:val="left" w:pos="113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DC5220">
              <w:rPr>
                <w:rFonts w:ascii="Times New Roman" w:eastAsia="Times New Roman" w:hAnsi="Times New Roman" w:cs="Times New Roman"/>
                <w:b/>
                <w:bCs/>
              </w:rPr>
              <w:t>Код группы, подгруппы, статьи и вида источника финансирования дефицита бюджета сельского поселения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tabs>
                <w:tab w:val="left" w:pos="1134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DC5220">
              <w:rPr>
                <w:rFonts w:ascii="Times New Roman" w:eastAsia="Times New Roman" w:hAnsi="Times New Roman" w:cs="Times New Roman"/>
                <w:b/>
                <w:bCs/>
              </w:rPr>
              <w:t>Наименование главных администраторов, групп, подгрупп, статей, видов источников финансирования дефицита бюджета сельского поселения, кодов классификации операций сектора государственного управления, относящихся к источникам финансирования дефицита бюджета сельского поселения</w:t>
            </w:r>
          </w:p>
        </w:tc>
      </w:tr>
      <w:tr w:rsidR="00AD65FE" w:rsidRPr="00DC5220" w:rsidTr="00AD65FE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2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3</w:t>
            </w:r>
          </w:p>
        </w:tc>
      </w:tr>
      <w:tr w:rsidR="00AD65FE" w:rsidRPr="00DC5220" w:rsidTr="00AD65FE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DC5220">
              <w:rPr>
                <w:rFonts w:ascii="Times New Roman" w:eastAsia="Times New Roman" w:hAnsi="Times New Roman" w:cs="Times New Roman"/>
                <w:b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DC5220">
              <w:rPr>
                <w:rFonts w:ascii="Times New Roman" w:eastAsia="Times New Roman" w:hAnsi="Times New Roman" w:cs="Times New Roman"/>
                <w:b/>
              </w:rPr>
              <w:t>Муниципальный район Ставропольский Самарской области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  <w:b/>
              </w:rPr>
            </w:pPr>
            <w:r w:rsidRPr="00DC5220">
              <w:rPr>
                <w:rFonts w:ascii="Times New Roman" w:eastAsia="Times New Roman" w:hAnsi="Times New Roman" w:cs="Times New Roman"/>
                <w:b/>
              </w:rPr>
              <w:t>Администрация сельского поселения Севрюкаево области</w:t>
            </w:r>
          </w:p>
        </w:tc>
      </w:tr>
      <w:tr w:rsidR="00AD65FE" w:rsidRPr="00DC5220" w:rsidTr="00AD65FE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 xml:space="preserve"> 01 05 00 00 00 0000 000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 xml:space="preserve">Изменение остатков </w:t>
            </w:r>
            <w:proofErr w:type="gramStart"/>
            <w:r w:rsidRPr="00DC5220">
              <w:rPr>
                <w:rFonts w:ascii="Times New Roman" w:eastAsia="Times New Roman" w:hAnsi="Times New Roman" w:cs="Times New Roman"/>
              </w:rPr>
              <w:t>средств  на</w:t>
            </w:r>
            <w:proofErr w:type="gramEnd"/>
            <w:r w:rsidRPr="00DC5220">
              <w:rPr>
                <w:rFonts w:ascii="Times New Roman" w:eastAsia="Times New Roman" w:hAnsi="Times New Roman" w:cs="Times New Roman"/>
              </w:rPr>
              <w:t xml:space="preserve">  счетах  по                               учету средств бюджета</w:t>
            </w:r>
          </w:p>
          <w:p w:rsidR="00AD65FE" w:rsidRPr="00DC5220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AD65FE" w:rsidRPr="00DC5220" w:rsidTr="00AD65FE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 xml:space="preserve"> 01 05 00 00 00 0000 500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Увеличение остатков средств бюджетов</w:t>
            </w:r>
          </w:p>
          <w:p w:rsidR="00AD65FE" w:rsidRPr="00DC5220" w:rsidRDefault="00AD65FE" w:rsidP="00AD65FE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AD65FE" w:rsidRPr="00DC5220" w:rsidTr="00AD65FE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 xml:space="preserve"> 01 05 02 00 00 0000 500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Увеличение прочих остатков средств бюджетов</w:t>
            </w:r>
          </w:p>
          <w:p w:rsidR="00AD65FE" w:rsidRPr="00DC5220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AD65FE" w:rsidRPr="00DC5220" w:rsidTr="00AD65FE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 xml:space="preserve"> 01 05 02 01 00 0000 510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Увеличение прочих остатков денежных средств                               бюджетов</w:t>
            </w:r>
          </w:p>
          <w:p w:rsidR="00AD65FE" w:rsidRPr="00DC5220" w:rsidRDefault="00AD65FE" w:rsidP="00AD65FE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AD65FE" w:rsidRPr="00DC5220" w:rsidTr="00AD65FE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</w:rPr>
            </w:pPr>
            <w:r w:rsidRPr="00DC5220">
              <w:rPr>
                <w:rFonts w:ascii="Times New Roman" w:eastAsia="Times New Roman" w:hAnsi="Times New Roman" w:cs="Times New Roman"/>
                <w:i/>
              </w:rPr>
              <w:t xml:space="preserve"> 01 05 02 01 10 0000 510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/>
              </w:rPr>
            </w:pPr>
            <w:r w:rsidRPr="00DC5220">
              <w:rPr>
                <w:rFonts w:ascii="Times New Roman" w:eastAsia="Times New Roman" w:hAnsi="Times New Roman" w:cs="Times New Roman"/>
                <w:i/>
              </w:rPr>
              <w:t>Увеличение прочих остатков денежных средств                               бюджета сельского поселения</w:t>
            </w:r>
          </w:p>
          <w:p w:rsidR="00AD65FE" w:rsidRPr="00DC5220" w:rsidRDefault="00AD65FE" w:rsidP="00AD65FE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  <w:i/>
              </w:rPr>
            </w:pPr>
          </w:p>
        </w:tc>
      </w:tr>
      <w:tr w:rsidR="00AD65FE" w:rsidRPr="00DC5220" w:rsidTr="00AD65FE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 xml:space="preserve"> 01 05 00 00 00 0000 600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Уменьшение остатков средств бюджетов</w:t>
            </w:r>
          </w:p>
          <w:p w:rsidR="00AD65FE" w:rsidRPr="00DC5220" w:rsidRDefault="00AD65FE" w:rsidP="00AD65FE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AD65FE" w:rsidRPr="00DC5220" w:rsidTr="00AD65FE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 xml:space="preserve"> 01 05 02 00 00 0000 600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proofErr w:type="gramStart"/>
            <w:r w:rsidRPr="00DC5220">
              <w:rPr>
                <w:rFonts w:ascii="Times New Roman" w:eastAsia="Times New Roman" w:hAnsi="Times New Roman" w:cs="Times New Roman"/>
              </w:rPr>
              <w:t>Уменьшение  прочих</w:t>
            </w:r>
            <w:proofErr w:type="gramEnd"/>
            <w:r w:rsidRPr="00DC5220">
              <w:rPr>
                <w:rFonts w:ascii="Times New Roman" w:eastAsia="Times New Roman" w:hAnsi="Times New Roman" w:cs="Times New Roman"/>
              </w:rPr>
              <w:t xml:space="preserve"> остатков  средств                               бюджетов</w:t>
            </w:r>
          </w:p>
          <w:p w:rsidR="00AD65FE" w:rsidRPr="00DC5220" w:rsidRDefault="00AD65FE" w:rsidP="00AD65FE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AD65FE" w:rsidRPr="00DC5220" w:rsidTr="00AD65FE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 xml:space="preserve"> 01 05 02 01 00 0000 610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Уменьшение прочих остатков денежных средств                               бюджетов</w:t>
            </w:r>
          </w:p>
          <w:p w:rsidR="00AD65FE" w:rsidRPr="00DC5220" w:rsidRDefault="00AD65FE" w:rsidP="00AD65FE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</w:rPr>
            </w:pPr>
          </w:p>
        </w:tc>
      </w:tr>
      <w:tr w:rsidR="00AD65FE" w:rsidRPr="00DC5220" w:rsidTr="00AD65FE">
        <w:tc>
          <w:tcPr>
            <w:tcW w:w="1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C5220">
              <w:rPr>
                <w:rFonts w:ascii="Times New Roman" w:eastAsia="Times New Roman" w:hAnsi="Times New Roman" w:cs="Times New Roman"/>
              </w:rPr>
              <w:t>452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</w:rPr>
            </w:pPr>
            <w:r w:rsidRPr="00DC5220">
              <w:rPr>
                <w:rFonts w:ascii="Times New Roman" w:eastAsia="Times New Roman" w:hAnsi="Times New Roman" w:cs="Times New Roman"/>
                <w:i/>
              </w:rPr>
              <w:t xml:space="preserve"> 01 05 02 01 10 0000 610  </w:t>
            </w:r>
          </w:p>
        </w:tc>
        <w:tc>
          <w:tcPr>
            <w:tcW w:w="6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65FE" w:rsidRPr="00DC5220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/>
              </w:rPr>
            </w:pPr>
            <w:r w:rsidRPr="00DC5220">
              <w:rPr>
                <w:rFonts w:ascii="Times New Roman" w:eastAsia="Times New Roman" w:hAnsi="Times New Roman" w:cs="Times New Roman"/>
                <w:i/>
              </w:rPr>
              <w:t xml:space="preserve">Уменьшение прочих остатков денежных средств бюджета </w:t>
            </w:r>
            <w:r w:rsidRPr="00DC5220">
              <w:rPr>
                <w:rFonts w:ascii="Times New Roman" w:eastAsia="Times New Roman" w:hAnsi="Times New Roman" w:cs="Times New Roman"/>
                <w:i/>
              </w:rPr>
              <w:lastRenderedPageBreak/>
              <w:t>сельского поселения</w:t>
            </w:r>
          </w:p>
          <w:p w:rsidR="00AD65FE" w:rsidRPr="00DC5220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i/>
              </w:rPr>
            </w:pPr>
          </w:p>
          <w:p w:rsidR="00AD65FE" w:rsidRPr="00DC5220" w:rsidRDefault="00AD65FE" w:rsidP="00AD65FE">
            <w:pPr>
              <w:keepNext/>
              <w:tabs>
                <w:tab w:val="left" w:pos="708"/>
                <w:tab w:val="left" w:pos="11340"/>
              </w:tabs>
              <w:autoSpaceDE w:val="0"/>
              <w:autoSpaceDN w:val="0"/>
              <w:spacing w:after="0" w:line="240" w:lineRule="auto"/>
              <w:jc w:val="both"/>
              <w:outlineLvl w:val="2"/>
              <w:rPr>
                <w:rFonts w:ascii="Times New Roman" w:eastAsia="Times New Roman" w:hAnsi="Times New Roman" w:cs="Times New Roman"/>
                <w:i/>
              </w:rPr>
            </w:pPr>
          </w:p>
        </w:tc>
      </w:tr>
    </w:tbl>
    <w:p w:rsidR="00AD65FE" w:rsidRPr="00DC5220" w:rsidRDefault="00AD65FE" w:rsidP="00AD65FE">
      <w:pPr>
        <w:spacing w:after="0" w:line="240" w:lineRule="auto"/>
        <w:ind w:left="240"/>
        <w:rPr>
          <w:rFonts w:ascii="Times New Roman" w:eastAsia="Times New Roman" w:hAnsi="Times New Roman" w:cs="Times New Roman"/>
          <w:sz w:val="20"/>
          <w:szCs w:val="20"/>
        </w:rPr>
      </w:pPr>
    </w:p>
    <w:p w:rsidR="00AD65FE" w:rsidRPr="00DC5220" w:rsidRDefault="00AD65FE" w:rsidP="00AD65FE">
      <w:pPr>
        <w:spacing w:after="0" w:line="240" w:lineRule="auto"/>
        <w:ind w:left="240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:rsidR="00AD65FE" w:rsidRDefault="00AD65FE" w:rsidP="00AD65FE">
      <w:pPr>
        <w:rPr>
          <w:rFonts w:ascii="Times New Roman" w:hAnsi="Times New Roman" w:cs="Times New Roman"/>
          <w:sz w:val="24"/>
          <w:szCs w:val="24"/>
        </w:rPr>
      </w:pPr>
    </w:p>
    <w:p w:rsidR="00AD65FE" w:rsidRDefault="00AD65FE" w:rsidP="00AD65FE">
      <w:pPr>
        <w:rPr>
          <w:rFonts w:ascii="Times New Roman" w:hAnsi="Times New Roman" w:cs="Times New Roman"/>
          <w:sz w:val="24"/>
          <w:szCs w:val="24"/>
        </w:rPr>
      </w:pPr>
    </w:p>
    <w:p w:rsidR="00AD65FE" w:rsidRPr="00B11BCB" w:rsidRDefault="00AD65FE" w:rsidP="00AD65FE">
      <w:pPr>
        <w:keepNext/>
        <w:tabs>
          <w:tab w:val="left" w:pos="8310"/>
        </w:tabs>
        <w:spacing w:after="0" w:line="240" w:lineRule="auto"/>
        <w:ind w:left="5400" w:hanging="5684"/>
        <w:jc w:val="right"/>
        <w:outlineLvl w:val="0"/>
        <w:rPr>
          <w:rFonts w:ascii="Times New Roman" w:eastAsia="Times New Roman" w:hAnsi="Times New Roman" w:cs="Times New Roman"/>
          <w:bCs/>
          <w:sz w:val="20"/>
          <w:szCs w:val="20"/>
        </w:rPr>
      </w:pPr>
      <w:r w:rsidRPr="00CC2F60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tab/>
      </w:r>
      <w:r w:rsidRPr="00AC01EE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   </w:t>
      </w:r>
      <w:r w:rsidRPr="00B11BCB">
        <w:rPr>
          <w:rFonts w:ascii="Times New Roman" w:eastAsia="Times New Roman" w:hAnsi="Times New Roman" w:cs="Times New Roman"/>
          <w:bCs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bCs/>
          <w:sz w:val="20"/>
          <w:szCs w:val="20"/>
        </w:rPr>
        <w:t xml:space="preserve"> </w:t>
      </w:r>
      <w:r w:rsidRPr="00B11BCB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         </w:t>
      </w:r>
      <w:r w:rsidRPr="00B11BCB">
        <w:rPr>
          <w:rFonts w:ascii="Times New Roman" w:eastAsia="Times New Roman" w:hAnsi="Times New Roman" w:cs="Times New Roman"/>
          <w:sz w:val="20"/>
          <w:szCs w:val="20"/>
        </w:rPr>
        <w:t>Приложение №</w:t>
      </w:r>
      <w:r>
        <w:rPr>
          <w:rFonts w:ascii="Times New Roman" w:eastAsia="Times New Roman" w:hAnsi="Times New Roman" w:cs="Times New Roman"/>
          <w:sz w:val="20"/>
          <w:szCs w:val="20"/>
        </w:rPr>
        <w:t>3</w:t>
      </w:r>
    </w:p>
    <w:p w:rsidR="00AD65FE" w:rsidRPr="00B11BCB" w:rsidRDefault="00AD65FE" w:rsidP="00AD65FE">
      <w:pPr>
        <w:tabs>
          <w:tab w:val="left" w:pos="11340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B11BCB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к проекту Решения Собрания Представителей</w:t>
      </w:r>
    </w:p>
    <w:p w:rsidR="00AD65FE" w:rsidRPr="00B11BCB" w:rsidRDefault="00AD65FE" w:rsidP="00AD65FE">
      <w:pPr>
        <w:keepNext/>
        <w:tabs>
          <w:tab w:val="left" w:pos="5580"/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  <w:lang w:eastAsia="x-none"/>
        </w:rPr>
      </w:pPr>
      <w:r w:rsidRPr="00B11BCB"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  <w:t xml:space="preserve">                                                                                                 сельского поселения </w:t>
      </w:r>
      <w:r w:rsidRPr="00B11BCB">
        <w:rPr>
          <w:rFonts w:ascii="Times New Roman" w:eastAsia="Times New Roman" w:hAnsi="Times New Roman" w:cs="Times New Roman"/>
          <w:sz w:val="20"/>
          <w:szCs w:val="20"/>
          <w:lang w:eastAsia="x-none"/>
        </w:rPr>
        <w:t>Севрюкаево</w:t>
      </w:r>
    </w:p>
    <w:p w:rsidR="00AD65FE" w:rsidRPr="00B11BCB" w:rsidRDefault="00AD65FE" w:rsidP="00AD65FE">
      <w:pPr>
        <w:keepNext/>
        <w:tabs>
          <w:tab w:val="left" w:pos="5580"/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</w:pPr>
      <w:r w:rsidRPr="00B11BCB"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  <w:t>муниципального</w:t>
      </w:r>
      <w:r w:rsidRPr="00B11BCB">
        <w:rPr>
          <w:rFonts w:ascii="Times New Roman" w:eastAsia="Times New Roman" w:hAnsi="Times New Roman" w:cs="Times New Roman"/>
          <w:sz w:val="20"/>
          <w:szCs w:val="20"/>
          <w:lang w:eastAsia="x-none"/>
        </w:rPr>
        <w:t xml:space="preserve"> </w:t>
      </w:r>
      <w:r w:rsidRPr="00B11BCB"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  <w:t xml:space="preserve">района </w:t>
      </w:r>
    </w:p>
    <w:p w:rsidR="00AD65FE" w:rsidRPr="00B11BCB" w:rsidRDefault="00AD65FE" w:rsidP="00AD65FE">
      <w:pPr>
        <w:keepNext/>
        <w:tabs>
          <w:tab w:val="left" w:pos="5580"/>
          <w:tab w:val="left" w:pos="11340"/>
        </w:tabs>
        <w:autoSpaceDE w:val="0"/>
        <w:autoSpaceDN w:val="0"/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sz w:val="20"/>
          <w:szCs w:val="20"/>
          <w:lang w:eastAsia="x-none"/>
        </w:rPr>
      </w:pPr>
      <w:r w:rsidRPr="00B11BCB"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  <w:t xml:space="preserve">Ставропольский Самарской области </w:t>
      </w:r>
    </w:p>
    <w:p w:rsidR="00AD65FE" w:rsidRPr="00B11BCB" w:rsidRDefault="00AD65FE" w:rsidP="00AD65FE">
      <w:pPr>
        <w:tabs>
          <w:tab w:val="left" w:pos="5925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B11BCB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</w:t>
      </w:r>
    </w:p>
    <w:p w:rsidR="00AD65FE" w:rsidRPr="00B11BCB" w:rsidRDefault="00AD65FE" w:rsidP="00AD65FE">
      <w:pPr>
        <w:tabs>
          <w:tab w:val="left" w:pos="5925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</w:p>
    <w:p w:rsidR="00AD65FE" w:rsidRPr="00B11BCB" w:rsidRDefault="00AD65FE" w:rsidP="00AD65FE">
      <w:pPr>
        <w:tabs>
          <w:tab w:val="left" w:pos="11340"/>
        </w:tabs>
        <w:spacing w:after="0" w:line="240" w:lineRule="auto"/>
        <w:ind w:left="-180" w:firstLine="900"/>
        <w:jc w:val="center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</w:pPr>
      <w:r w:rsidRPr="00B11B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Нормативы распределения доходов в бюджет сельского поселения Севрюкаево муниципального района Ставропольский Самарской области на 202</w:t>
      </w:r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1</w:t>
      </w:r>
      <w:r w:rsidRPr="00B11B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 xml:space="preserve"> год и на плановый период 202</w:t>
      </w:r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2</w:t>
      </w:r>
      <w:r w:rsidRPr="00B11B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 xml:space="preserve"> и 202</w:t>
      </w:r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>3</w:t>
      </w:r>
      <w:r w:rsidRPr="00B11BCB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</w:rPr>
        <w:t xml:space="preserve"> годов</w:t>
      </w:r>
    </w:p>
    <w:p w:rsidR="00AD65FE" w:rsidRPr="00B11BCB" w:rsidRDefault="00AD65FE" w:rsidP="00AD65FE">
      <w:pPr>
        <w:tabs>
          <w:tab w:val="left" w:pos="11340"/>
        </w:tabs>
        <w:spacing w:after="0" w:line="240" w:lineRule="auto"/>
        <w:ind w:left="-180" w:firstLine="90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tbl>
      <w:tblPr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02"/>
        <w:gridCol w:w="5953"/>
        <w:gridCol w:w="1701"/>
      </w:tblGrid>
      <w:tr w:rsidR="00AD65FE" w:rsidRPr="00B11BCB" w:rsidTr="00AD65FE">
        <w:trPr>
          <w:trHeight w:val="1147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tabs>
                <w:tab w:val="left" w:pos="113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 Код бюджетной</w:t>
            </w:r>
          </w:p>
          <w:p w:rsidR="00AD65FE" w:rsidRPr="00B11BCB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классификации дохода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Наименование дохода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tabs>
                <w:tab w:val="left" w:pos="113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Норматив отчислений, в процентах</w:t>
            </w:r>
          </w:p>
        </w:tc>
      </w:tr>
      <w:tr w:rsidR="00AD65FE" w:rsidRPr="00B11BCB" w:rsidTr="00AD65FE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AD65FE" w:rsidRPr="00B11BCB" w:rsidTr="00AD65FE">
        <w:trPr>
          <w:trHeight w:val="1062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000 1 11 09045 10 0000 120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Прочие поступления от использования имущества, находящегося в собственности сельских поселений (за исключением имущества муниципальных бюджетных и автономных учреждений, а также имущества муниципальных унитарных предприятий, в том числе казенных)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100</w:t>
            </w:r>
          </w:p>
        </w:tc>
      </w:tr>
      <w:tr w:rsidR="00AD65FE" w:rsidRPr="00B11BCB" w:rsidTr="00AD65FE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 000 1 11 05025 10 0000 120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tabs>
                <w:tab w:val="left" w:pos="11340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Доходы, получаемые в виде арендной платы, а также средства от продажи права на заключение договоров аренды за земли, находящиеся в собственности сельских поселений (за исключением земельных участков муниципальных бюджетных и автономных учреждений)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tabs>
                <w:tab w:val="left" w:pos="1134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AD65FE" w:rsidRPr="00B11BCB" w:rsidTr="00AD65FE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x-none"/>
              </w:rPr>
            </w:pPr>
            <w:r w:rsidRPr="00B11BCB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</w:rPr>
              <w:t xml:space="preserve">000 </w:t>
            </w:r>
            <w:r w:rsidRPr="00B11BCB">
              <w:rPr>
                <w:rFonts w:ascii="Times New Roman" w:eastAsia="Calibri" w:hAnsi="Times New Roman" w:cs="Times New Roman"/>
                <w:b/>
                <w:bCs/>
                <w:sz w:val="20"/>
                <w:szCs w:val="20"/>
                <w:lang w:val="x-none"/>
              </w:rPr>
              <w:t>1 11 05035 10 0000 120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spacing w:after="0" w:line="240" w:lineRule="auto"/>
              <w:jc w:val="both"/>
              <w:rPr>
                <w:rFonts w:ascii="Times New Roman" w:eastAsia="Calibri" w:hAnsi="Times New Roman" w:cs="Tahoma"/>
                <w:sz w:val="24"/>
                <w:szCs w:val="24"/>
                <w:lang w:val="x-none"/>
              </w:rPr>
            </w:pPr>
            <w:r w:rsidRPr="00B11BCB">
              <w:rPr>
                <w:rFonts w:ascii="Times New Roman" w:eastAsia="Calibri" w:hAnsi="Times New Roman" w:cs="Times New Roman"/>
                <w:sz w:val="24"/>
                <w:szCs w:val="24"/>
                <w:lang w:val="x-none"/>
              </w:rPr>
              <w:t>Доходы от сдачи в аренду имущества, находящегося в оперативном управлении органов управления сельских поселений и созданных ими учреждений (за исключением имущества муниципальных бюджетных и автономных учреждений)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spacing w:after="0" w:line="240" w:lineRule="auto"/>
              <w:jc w:val="center"/>
              <w:rPr>
                <w:rFonts w:ascii="Times New Roman" w:eastAsia="Calibri" w:hAnsi="Times New Roman" w:cs="Tahoma"/>
                <w:sz w:val="24"/>
                <w:szCs w:val="24"/>
              </w:rPr>
            </w:pPr>
            <w:r w:rsidRPr="00B11BCB">
              <w:rPr>
                <w:rFonts w:ascii="Times New Roman" w:eastAsia="Calibri" w:hAnsi="Times New Roman" w:cs="Tahoma"/>
                <w:sz w:val="24"/>
                <w:szCs w:val="24"/>
              </w:rPr>
              <w:t>100</w:t>
            </w:r>
          </w:p>
        </w:tc>
      </w:tr>
      <w:tr w:rsidR="00AD65FE" w:rsidRPr="00B11BCB" w:rsidTr="00AD65FE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000 1 16 23051 10 0000 140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Доходы от возмещения ущерба при возникновении страховых случаев по обязательному страхованию гражданской ответственности, когда выгодоприобретателями выступают получатели средств бюджетов сельских поселений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AD65FE" w:rsidRPr="00B11BCB" w:rsidTr="00AD65FE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:rsidR="00AD65FE" w:rsidRPr="00B11BCB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000 1 16 90050 10 0000 140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Прочие поступления от денежных взысканий (штрафов) и иных сумм в возмещение ущерба, зачисляемые в бюджеты сельских поселений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AD65FE" w:rsidRPr="00B11BCB" w:rsidTr="00AD65FE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000 1 17 01050 10 0000 180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Невыясненные поступления, зачисляемые в бюджеты сельских поселений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AD65FE" w:rsidRPr="00B11BCB" w:rsidTr="00AD65FE">
        <w:trPr>
          <w:trHeight w:val="187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11BCB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000 1 17 05050 10 0000 180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Прочие неналоговые доходы бюджетов сельских поселений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65FE" w:rsidRPr="00B11BCB" w:rsidRDefault="00AD65FE" w:rsidP="00AD65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11BCB">
              <w:rPr>
                <w:rFonts w:ascii="Times New Roman" w:eastAsia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AD65FE" w:rsidRPr="00DC5220" w:rsidRDefault="00AD65FE" w:rsidP="00AD65FE">
      <w:pPr>
        <w:spacing w:after="0"/>
        <w:rPr>
          <w:rFonts w:ascii="Times New Roman" w:hAnsi="Times New Roman" w:cs="Times New Roman"/>
          <w:bCs/>
          <w:sz w:val="24"/>
          <w:szCs w:val="24"/>
        </w:rPr>
      </w:pPr>
    </w:p>
    <w:p w:rsidR="000D618F" w:rsidRDefault="000D618F" w:rsidP="00AD65FE">
      <w:pPr>
        <w:spacing w:after="0"/>
        <w:rPr>
          <w:rFonts w:ascii="Times New Roman" w:hAnsi="Times New Roman" w:cs="Times New Roman"/>
          <w:sz w:val="24"/>
          <w:szCs w:val="24"/>
        </w:rPr>
        <w:sectPr w:rsidR="000D618F" w:rsidSect="00AC01EE">
          <w:pgSz w:w="11906" w:h="16838"/>
          <w:pgMar w:top="567" w:right="424" w:bottom="426" w:left="993" w:header="708" w:footer="708" w:gutter="0"/>
          <w:cols w:space="708"/>
          <w:docGrid w:linePitch="360"/>
        </w:sectPr>
      </w:pPr>
    </w:p>
    <w:p w:rsidR="00AD65FE" w:rsidRDefault="00AD65FE" w:rsidP="00AD65F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D65FE" w:rsidRDefault="00AD65FE" w:rsidP="00AD65F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15954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60"/>
        <w:gridCol w:w="4820"/>
        <w:gridCol w:w="700"/>
        <w:gridCol w:w="1193"/>
        <w:gridCol w:w="425"/>
        <w:gridCol w:w="1078"/>
        <w:gridCol w:w="596"/>
        <w:gridCol w:w="567"/>
        <w:gridCol w:w="1134"/>
        <w:gridCol w:w="1259"/>
        <w:gridCol w:w="868"/>
        <w:gridCol w:w="1402"/>
        <w:gridCol w:w="236"/>
        <w:gridCol w:w="236"/>
        <w:gridCol w:w="236"/>
        <w:gridCol w:w="236"/>
        <w:gridCol w:w="236"/>
        <w:gridCol w:w="236"/>
        <w:gridCol w:w="236"/>
      </w:tblGrid>
      <w:tr w:rsidR="000D618F" w:rsidRPr="000D618F" w:rsidTr="000D618F">
        <w:trPr>
          <w:gridAfter w:val="7"/>
          <w:wAfter w:w="1652" w:type="dxa"/>
          <w:trHeight w:val="255"/>
        </w:trPr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826" w:type="dxa"/>
            <w:gridSpan w:val="6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</w:rPr>
            </w:pPr>
            <w:r w:rsidRPr="000D618F">
              <w:rPr>
                <w:rFonts w:ascii="Arial" w:eastAsia="Times New Roman" w:hAnsi="Arial" w:cs="Arial"/>
                <w:sz w:val="18"/>
                <w:szCs w:val="18"/>
              </w:rPr>
              <w:t>Приложение № 4</w:t>
            </w:r>
          </w:p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618F">
              <w:rPr>
                <w:rFonts w:ascii="Arial" w:eastAsia="Times New Roman" w:hAnsi="Arial" w:cs="Arial"/>
                <w:sz w:val="18"/>
                <w:szCs w:val="18"/>
              </w:rPr>
              <w:t>к проекту Решения Собрания Представителей</w:t>
            </w:r>
          </w:p>
        </w:tc>
      </w:tr>
      <w:tr w:rsidR="000D618F" w:rsidRPr="000D618F" w:rsidTr="000D618F">
        <w:trPr>
          <w:gridAfter w:val="7"/>
          <w:wAfter w:w="1652" w:type="dxa"/>
          <w:trHeight w:val="255"/>
        </w:trPr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826" w:type="dxa"/>
            <w:gridSpan w:val="6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gridAfter w:val="7"/>
          <w:wAfter w:w="1652" w:type="dxa"/>
          <w:trHeight w:val="255"/>
        </w:trPr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904" w:type="dxa"/>
            <w:gridSpan w:val="7"/>
            <w:tcBorders>
              <w:top w:val="nil"/>
              <w:left w:val="nil"/>
              <w:bottom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618F">
              <w:rPr>
                <w:rFonts w:ascii="Arial" w:eastAsia="Times New Roman" w:hAnsi="Arial" w:cs="Arial"/>
                <w:sz w:val="18"/>
                <w:szCs w:val="18"/>
              </w:rPr>
              <w:t>сельского поселения Севрюкаево</w:t>
            </w:r>
          </w:p>
        </w:tc>
      </w:tr>
      <w:tr w:rsidR="000D618F" w:rsidRPr="000D618F" w:rsidTr="000D618F">
        <w:trPr>
          <w:gridAfter w:val="7"/>
          <w:wAfter w:w="1652" w:type="dxa"/>
          <w:trHeight w:val="255"/>
        </w:trPr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904" w:type="dxa"/>
            <w:gridSpan w:val="7"/>
            <w:tcBorders>
              <w:top w:val="nil"/>
              <w:left w:val="nil"/>
              <w:bottom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618F">
              <w:rPr>
                <w:rFonts w:ascii="Arial" w:eastAsia="Times New Roman" w:hAnsi="Arial" w:cs="Arial"/>
                <w:sz w:val="18"/>
                <w:szCs w:val="18"/>
              </w:rPr>
              <w:t xml:space="preserve">муниципального района Ставропольский </w:t>
            </w:r>
          </w:p>
        </w:tc>
      </w:tr>
      <w:tr w:rsidR="000D618F" w:rsidRPr="000D618F" w:rsidTr="000D618F">
        <w:trPr>
          <w:gridAfter w:val="7"/>
          <w:wAfter w:w="1652" w:type="dxa"/>
          <w:trHeight w:val="510"/>
        </w:trPr>
        <w:tc>
          <w:tcPr>
            <w:tcW w:w="14302" w:type="dxa"/>
            <w:gridSpan w:val="12"/>
            <w:tcBorders>
              <w:top w:val="nil"/>
              <w:left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618F">
              <w:rPr>
                <w:rFonts w:ascii="Arial" w:eastAsia="Times New Roman" w:hAnsi="Arial" w:cs="Arial"/>
                <w:sz w:val="18"/>
                <w:szCs w:val="18"/>
              </w:rPr>
              <w:t>Самарской области</w:t>
            </w:r>
          </w:p>
        </w:tc>
      </w:tr>
      <w:tr w:rsidR="000D618F" w:rsidRPr="000D618F" w:rsidTr="000D618F">
        <w:trPr>
          <w:gridAfter w:val="7"/>
          <w:wAfter w:w="1652" w:type="dxa"/>
          <w:trHeight w:val="420"/>
        </w:trPr>
        <w:tc>
          <w:tcPr>
            <w:tcW w:w="14302" w:type="dxa"/>
            <w:gridSpan w:val="1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Ведомственная структура расходов бюджета сельского поселения Севрюкаево муниципального района Ставропольский Самарской области на 2021 год</w:t>
            </w:r>
          </w:p>
        </w:tc>
      </w:tr>
      <w:tr w:rsidR="000D618F" w:rsidRPr="000D618F" w:rsidTr="000D618F">
        <w:trPr>
          <w:gridAfter w:val="7"/>
          <w:wAfter w:w="1652" w:type="dxa"/>
          <w:trHeight w:val="675"/>
        </w:trPr>
        <w:tc>
          <w:tcPr>
            <w:tcW w:w="14302" w:type="dxa"/>
            <w:gridSpan w:val="1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</w:tr>
      <w:tr w:rsidR="000D618F" w:rsidRPr="000D618F" w:rsidTr="000D618F">
        <w:trPr>
          <w:trHeight w:val="255"/>
        </w:trPr>
        <w:tc>
          <w:tcPr>
            <w:tcW w:w="14774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Единица измерения: тыс. руб.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105"/>
        </w:trPr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78" w:type="dxa"/>
            <w:gridSpan w:val="12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1290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Наименование показателя</w:t>
            </w:r>
          </w:p>
        </w:tc>
        <w:tc>
          <w:tcPr>
            <w:tcW w:w="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Код главы</w:t>
            </w:r>
          </w:p>
        </w:tc>
        <w:tc>
          <w:tcPr>
            <w:tcW w:w="11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proofErr w:type="spellStart"/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Рз</w:t>
            </w:r>
            <w:proofErr w:type="spellEnd"/>
          </w:p>
        </w:tc>
        <w:tc>
          <w:tcPr>
            <w:tcW w:w="425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proofErr w:type="spellStart"/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Пр</w:t>
            </w:r>
            <w:proofErr w:type="spellEnd"/>
          </w:p>
        </w:tc>
        <w:tc>
          <w:tcPr>
            <w:tcW w:w="3375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ЦСР</w:t>
            </w:r>
          </w:p>
        </w:tc>
        <w:tc>
          <w:tcPr>
            <w:tcW w:w="125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ВР</w:t>
            </w:r>
          </w:p>
        </w:tc>
        <w:tc>
          <w:tcPr>
            <w:tcW w:w="8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План</w:t>
            </w:r>
          </w:p>
        </w:tc>
        <w:tc>
          <w:tcPr>
            <w:tcW w:w="14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В </w:t>
            </w:r>
            <w:proofErr w:type="spellStart"/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т.ч</w:t>
            </w:r>
            <w:proofErr w:type="spellEnd"/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. за счет безвозмездных поступлений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0D618F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4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8 087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996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Общегосударственные вопросы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2 521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02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468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690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468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64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468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02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468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468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64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04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1 477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64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1 393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64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1 393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04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1 393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991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366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Уплата налогов, сборов и иных платежей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36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84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136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04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78210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84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84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Резервные фонды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Резервный фонд местной администрации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79900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Резервные средства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79900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870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Другие общегосударственные вопросы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568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64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64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"Информационное освещение деятельности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А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А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174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А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394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1350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78210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394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394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Национальная оборона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02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Мобилизационная и вневойсковая подготовка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02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64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64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02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51180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51180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82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51180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Национальная безопасность и правоохранительная деятельность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853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64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09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114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127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09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78210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114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Обеспечение пожарной безопасности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739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64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85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12000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739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606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133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Национальная экономика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04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553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Дорожное хозяйство (дорожные фонды)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04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09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553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64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85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2021- 2023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04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09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553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Жилищно-коммунальное хозяйство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05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2 242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911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Благоустройство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05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2 242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911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64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940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64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940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05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12000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222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222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05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718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714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Уплата налогов, сборов и иных платежей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1 302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911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139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Межбюджетные трансферты, предоставляемые в бюджет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(Комплексное развитие сельских территорий)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05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L5760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1 302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911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L5760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1 302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911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Образование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07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Молодежная политика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07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07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64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94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07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07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12000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КУЛЬТУРА И КИНЕМАТОГРАФИЯ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08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1 328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Культура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08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636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1380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08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78210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636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Другие вопросы в области культуры, кинематографии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08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04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692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139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08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04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78210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692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Социальная политика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101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Другие вопросы в области социальной политики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06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101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67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06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166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06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06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12000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101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06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ФИЗИЧЕСКАЯ КУЛЬТУРА И СПОРТ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Массовый спорт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02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64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100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43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02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12000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25"/>
        </w:trPr>
        <w:tc>
          <w:tcPr>
            <w:tcW w:w="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1193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25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596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1259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868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02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0D618F">
        <w:trPr>
          <w:trHeight w:val="255"/>
        </w:trPr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48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Итого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9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D618F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8 087,00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996,00</w:t>
            </w: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AD65FE" w:rsidRDefault="00AD65FE" w:rsidP="00AD65F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D65FE" w:rsidRDefault="00AD65FE" w:rsidP="00AD65F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D65FE" w:rsidRDefault="00AD65FE" w:rsidP="00AD65F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D65FE" w:rsidRDefault="00AD65FE" w:rsidP="00AD65F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18844" w:type="dxa"/>
        <w:tblInd w:w="108" w:type="dxa"/>
        <w:tblLook w:val="04A0" w:firstRow="1" w:lastRow="0" w:firstColumn="1" w:lastColumn="0" w:noHBand="0" w:noVBand="1"/>
      </w:tblPr>
      <w:tblGrid>
        <w:gridCol w:w="261"/>
        <w:gridCol w:w="186"/>
        <w:gridCol w:w="5214"/>
        <w:gridCol w:w="709"/>
        <w:gridCol w:w="403"/>
        <w:gridCol w:w="429"/>
        <w:gridCol w:w="394"/>
        <w:gridCol w:w="323"/>
        <w:gridCol w:w="394"/>
        <w:gridCol w:w="485"/>
        <w:gridCol w:w="176"/>
        <w:gridCol w:w="299"/>
        <w:gridCol w:w="184"/>
        <w:gridCol w:w="282"/>
        <w:gridCol w:w="394"/>
        <w:gridCol w:w="332"/>
        <w:gridCol w:w="72"/>
        <w:gridCol w:w="322"/>
        <w:gridCol w:w="670"/>
        <w:gridCol w:w="483"/>
        <w:gridCol w:w="604"/>
        <w:gridCol w:w="476"/>
        <w:gridCol w:w="800"/>
        <w:gridCol w:w="680"/>
        <w:gridCol w:w="222"/>
        <w:gridCol w:w="222"/>
        <w:gridCol w:w="1106"/>
        <w:gridCol w:w="1390"/>
        <w:gridCol w:w="222"/>
        <w:gridCol w:w="222"/>
        <w:gridCol w:w="222"/>
        <w:gridCol w:w="222"/>
        <w:gridCol w:w="222"/>
        <w:gridCol w:w="222"/>
      </w:tblGrid>
      <w:tr w:rsidR="000D618F" w:rsidRPr="000D618F" w:rsidTr="00D318C7">
        <w:trPr>
          <w:gridAfter w:val="10"/>
          <w:wAfter w:w="4272" w:type="dxa"/>
          <w:trHeight w:val="25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35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06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0D618F">
              <w:rPr>
                <w:rFonts w:ascii="Arial" w:eastAsia="Times New Roman" w:hAnsi="Arial" w:cs="Arial"/>
                <w:sz w:val="18"/>
                <w:szCs w:val="18"/>
              </w:rPr>
              <w:t>Приложение № 5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10"/>
          <w:wAfter w:w="4272" w:type="dxa"/>
          <w:trHeight w:val="25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774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0D618F">
              <w:rPr>
                <w:rFonts w:ascii="Arial" w:eastAsia="Times New Roman" w:hAnsi="Arial" w:cs="Arial"/>
                <w:sz w:val="18"/>
                <w:szCs w:val="18"/>
              </w:rPr>
              <w:t>к проекту Решения Собрания Представителей</w:t>
            </w:r>
          </w:p>
        </w:tc>
      </w:tr>
      <w:tr w:rsidR="000D618F" w:rsidRPr="000D618F" w:rsidTr="00D318C7">
        <w:trPr>
          <w:gridAfter w:val="10"/>
          <w:wAfter w:w="4272" w:type="dxa"/>
          <w:trHeight w:val="25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835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4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0D618F">
              <w:rPr>
                <w:rFonts w:ascii="Arial" w:eastAsia="Times New Roman" w:hAnsi="Arial" w:cs="Arial"/>
                <w:sz w:val="18"/>
                <w:szCs w:val="18"/>
              </w:rPr>
              <w:t>сельского поселения Севрюкаево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0D618F" w:rsidRPr="000D618F" w:rsidTr="00D318C7">
        <w:trPr>
          <w:gridAfter w:val="10"/>
          <w:wAfter w:w="4272" w:type="dxa"/>
          <w:trHeight w:val="25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4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0D618F">
              <w:rPr>
                <w:rFonts w:ascii="Arial" w:eastAsia="Times New Roman" w:hAnsi="Arial" w:cs="Arial"/>
                <w:sz w:val="18"/>
                <w:szCs w:val="18"/>
              </w:rPr>
              <w:t xml:space="preserve">муниципального района Ставропольский </w:t>
            </w: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0D618F" w:rsidRPr="000D618F" w:rsidTr="00D318C7">
        <w:trPr>
          <w:gridAfter w:val="10"/>
          <w:wAfter w:w="4272" w:type="dxa"/>
          <w:trHeight w:val="25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06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0D618F">
              <w:rPr>
                <w:rFonts w:ascii="Arial" w:eastAsia="Times New Roman" w:hAnsi="Arial" w:cs="Arial"/>
                <w:sz w:val="18"/>
                <w:szCs w:val="18"/>
              </w:rPr>
              <w:t>Самарской области</w:t>
            </w: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10"/>
          <w:wAfter w:w="4272" w:type="dxa"/>
          <w:trHeight w:val="25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10"/>
          <w:wAfter w:w="4272" w:type="dxa"/>
          <w:trHeight w:val="255"/>
        </w:trPr>
        <w:tc>
          <w:tcPr>
            <w:tcW w:w="10859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10"/>
          <w:wAfter w:w="4272" w:type="dxa"/>
          <w:trHeight w:val="25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25" w:type="dxa"/>
            <w:gridSpan w:val="2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и подгруппам  видов расходов классификации расходов бюджета сельского поселения Севрюкаево муниципального района Ставропольский  на     2021 год</w:t>
            </w:r>
          </w:p>
        </w:tc>
      </w:tr>
      <w:tr w:rsidR="000D618F" w:rsidRPr="000D618F" w:rsidTr="00D318C7">
        <w:trPr>
          <w:gridAfter w:val="10"/>
          <w:wAfter w:w="4272" w:type="dxa"/>
          <w:trHeight w:val="1320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4125" w:type="dxa"/>
            <w:gridSpan w:val="2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55"/>
        </w:trPr>
        <w:tc>
          <w:tcPr>
            <w:tcW w:w="9739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Единица измерения: тыс. руб.</w:t>
            </w: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10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1290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1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Наименование показателя</w:t>
            </w:r>
          </w:p>
        </w:tc>
        <w:tc>
          <w:tcPr>
            <w:tcW w:w="47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proofErr w:type="spellStart"/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Рз</w:t>
            </w:r>
            <w:proofErr w:type="spellEnd"/>
          </w:p>
        </w:tc>
        <w:tc>
          <w:tcPr>
            <w:tcW w:w="46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proofErr w:type="spellStart"/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Пр</w:t>
            </w:r>
            <w:proofErr w:type="spellEnd"/>
          </w:p>
        </w:tc>
        <w:tc>
          <w:tcPr>
            <w:tcW w:w="179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ЦСР</w:t>
            </w:r>
          </w:p>
        </w:tc>
        <w:tc>
          <w:tcPr>
            <w:tcW w:w="48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ВР</w:t>
            </w:r>
          </w:p>
        </w:tc>
        <w:tc>
          <w:tcPr>
            <w:tcW w:w="10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План</w:t>
            </w:r>
          </w:p>
        </w:tc>
        <w:tc>
          <w:tcPr>
            <w:tcW w:w="148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В </w:t>
            </w:r>
            <w:proofErr w:type="spellStart"/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т.ч</w:t>
            </w:r>
            <w:proofErr w:type="spellEnd"/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. за счет безвозмездных поступлений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Общегосударственные вопросы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2 521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468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468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468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468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468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1 477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1 393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1 393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1 393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991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366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Уплата налогов, сборов и иных платежей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36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84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85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84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84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Резервные фонды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Резервный фонд местной администрации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79900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Резервные средства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79900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870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Другие общегосударственные вопросы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568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"Информационное освещение деятельности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А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А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174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А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394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960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394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394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Национальная оборона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Мобилизационная и вневойсковая подготовка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02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51180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51180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82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51180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Национальная безопасность и правоохранительная деятельность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853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85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114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Обеспечение пожарной безопасности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64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739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606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133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Национальная экономика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Дорожное хозяйство (дорожные фонды)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480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750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04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553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Жилищно-коммунальное хозяйство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2 242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911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Благоустройство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2 242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911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940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940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05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222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222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05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718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714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Уплата налогов, сборов и иных платежей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1 302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911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91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Межбюджетные трансферты, предоставляемые в бюджет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(Комплексное развитие сельских территорий)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05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L5760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1 302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911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L5760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1 302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911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Образование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Молодежная политика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64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2020 - 2022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07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КУЛЬТУРА И КИНЕМАТОГРАФИЯ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1 328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Культура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94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08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636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Другие вопросы в области культуры, кинематографии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85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08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692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Социальная политика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Другие вопросы в области социальной политики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121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101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ФИЗИЧЕСКАЯ КУЛЬТУРА И СПОРТ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Массовый спорт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43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720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8351" w:type="dxa"/>
            <w:gridSpan w:val="8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475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66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32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394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1080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80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5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8351" w:type="dxa"/>
            <w:gridSpan w:val="8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D618F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475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6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3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7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D618F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48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8 087,00</w:t>
            </w:r>
          </w:p>
        </w:tc>
        <w:tc>
          <w:tcPr>
            <w:tcW w:w="148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996,00</w:t>
            </w: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879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2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8"/>
          <w:wAfter w:w="3828" w:type="dxa"/>
          <w:trHeight w:val="255"/>
        </w:trPr>
        <w:tc>
          <w:tcPr>
            <w:tcW w:w="4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351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6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158C5" w:rsidRPr="000D618F" w:rsidTr="00D158C5">
        <w:trPr>
          <w:gridAfter w:val="7"/>
          <w:wAfter w:w="2722" w:type="dxa"/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158C5" w:rsidRPr="000D618F" w:rsidRDefault="00D158C5" w:rsidP="00D158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618F">
              <w:rPr>
                <w:rFonts w:ascii="Arial" w:eastAsia="Times New Roman" w:hAnsi="Arial" w:cs="Arial"/>
                <w:sz w:val="18"/>
                <w:szCs w:val="18"/>
              </w:rPr>
              <w:t>Приложение № 6</w:t>
            </w:r>
          </w:p>
        </w:tc>
      </w:tr>
      <w:tr w:rsidR="00D158C5" w:rsidRPr="000D618F" w:rsidTr="00D158C5">
        <w:trPr>
          <w:gridAfter w:val="7"/>
          <w:wAfter w:w="2722" w:type="dxa"/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158C5" w:rsidRPr="000D618F" w:rsidRDefault="00D158C5" w:rsidP="00D158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618F">
              <w:rPr>
                <w:rFonts w:ascii="Arial" w:eastAsia="Times New Roman" w:hAnsi="Arial" w:cs="Arial"/>
                <w:sz w:val="18"/>
                <w:szCs w:val="18"/>
              </w:rPr>
              <w:t>к проекту Решения Собрания Представителей</w:t>
            </w:r>
          </w:p>
        </w:tc>
      </w:tr>
      <w:tr w:rsidR="000D618F" w:rsidRPr="000D618F" w:rsidTr="00D158C5">
        <w:trPr>
          <w:gridAfter w:val="4"/>
          <w:wAfter w:w="888" w:type="dxa"/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419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D158C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</w:rPr>
            </w:pPr>
            <w:r w:rsidRPr="000D618F">
              <w:rPr>
                <w:rFonts w:ascii="Arial" w:eastAsia="Times New Roman" w:hAnsi="Arial" w:cs="Arial"/>
                <w:sz w:val="18"/>
                <w:szCs w:val="18"/>
              </w:rPr>
              <w:t>сельского поселения Севрюкаево</w:t>
            </w:r>
          </w:p>
        </w:tc>
      </w:tr>
      <w:tr w:rsidR="000D618F" w:rsidRPr="000D618F" w:rsidTr="00D158C5">
        <w:trPr>
          <w:gridAfter w:val="4"/>
          <w:wAfter w:w="888" w:type="dxa"/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5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419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D618F" w:rsidRPr="000D618F" w:rsidRDefault="000D618F" w:rsidP="00D158C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</w:rPr>
            </w:pPr>
            <w:r w:rsidRPr="000D618F">
              <w:rPr>
                <w:rFonts w:ascii="Arial" w:eastAsia="Times New Roman" w:hAnsi="Arial" w:cs="Arial"/>
                <w:sz w:val="18"/>
                <w:szCs w:val="18"/>
              </w:rPr>
              <w:t xml:space="preserve">муниципального района Ставропольский </w:t>
            </w:r>
          </w:p>
        </w:tc>
      </w:tr>
      <w:tr w:rsidR="00D158C5" w:rsidRPr="000D618F" w:rsidTr="00D158C5">
        <w:trPr>
          <w:gridAfter w:val="4"/>
          <w:wAfter w:w="888" w:type="dxa"/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5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158C5" w:rsidRPr="000D618F" w:rsidRDefault="00D158C5" w:rsidP="00D158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618F">
              <w:rPr>
                <w:rFonts w:ascii="Arial" w:eastAsia="Times New Roman" w:hAnsi="Arial" w:cs="Arial"/>
                <w:sz w:val="18"/>
                <w:szCs w:val="18"/>
              </w:rPr>
              <w:t>Самарской области</w:t>
            </w:r>
          </w:p>
        </w:tc>
        <w:tc>
          <w:tcPr>
            <w:tcW w:w="1390" w:type="dxa"/>
            <w:vAlign w:val="center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4"/>
          <w:wAfter w:w="888" w:type="dxa"/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07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3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90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4"/>
          <w:wAfter w:w="888" w:type="dxa"/>
          <w:trHeight w:val="255"/>
        </w:trPr>
        <w:tc>
          <w:tcPr>
            <w:tcW w:w="759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07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3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90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4"/>
          <w:wAfter w:w="888" w:type="dxa"/>
          <w:trHeight w:val="255"/>
        </w:trPr>
        <w:tc>
          <w:tcPr>
            <w:tcW w:w="16122" w:type="dxa"/>
            <w:gridSpan w:val="27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 xml:space="preserve">Ведомственная структура расходов бюджета </w:t>
            </w:r>
            <w:proofErr w:type="spellStart"/>
            <w:r w:rsidRPr="000D618F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cельского</w:t>
            </w:r>
            <w:proofErr w:type="spellEnd"/>
            <w:r w:rsidRPr="000D618F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 xml:space="preserve"> поселения Севрюкаево муниципального района Ставропольский Самарской области на плановый период 2022 и 2023 годов</w:t>
            </w:r>
          </w:p>
        </w:tc>
        <w:tc>
          <w:tcPr>
            <w:tcW w:w="1390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5"/>
          <w:wAfter w:w="1110" w:type="dxa"/>
          <w:trHeight w:val="255"/>
        </w:trPr>
        <w:tc>
          <w:tcPr>
            <w:tcW w:w="16122" w:type="dxa"/>
            <w:gridSpan w:val="2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390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gridAfter w:val="6"/>
          <w:wAfter w:w="1332" w:type="dxa"/>
          <w:trHeight w:val="255"/>
        </w:trPr>
        <w:tc>
          <w:tcPr>
            <w:tcW w:w="16122" w:type="dxa"/>
            <w:gridSpan w:val="2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390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158C5" w:rsidRPr="000D618F" w:rsidTr="00D158C5">
        <w:trPr>
          <w:trHeight w:val="255"/>
        </w:trPr>
        <w:tc>
          <w:tcPr>
            <w:tcW w:w="16122" w:type="dxa"/>
            <w:gridSpan w:val="2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158C5" w:rsidRPr="000D618F" w:rsidRDefault="00D158C5" w:rsidP="00D158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Единица измерения: тыс. руб.</w:t>
            </w:r>
          </w:p>
        </w:tc>
        <w:tc>
          <w:tcPr>
            <w:tcW w:w="1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0D618F" w:rsidRDefault="00D158C5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10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0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07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30" w:type="dxa"/>
            <w:gridSpan w:val="4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90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129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Наименование показателя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Код главы</w:t>
            </w:r>
          </w:p>
        </w:tc>
        <w:tc>
          <w:tcPr>
            <w:tcW w:w="4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proofErr w:type="spellStart"/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Рз</w:t>
            </w:r>
            <w:proofErr w:type="spellEnd"/>
          </w:p>
        </w:tc>
        <w:tc>
          <w:tcPr>
            <w:tcW w:w="42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proofErr w:type="spellStart"/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Пр</w:t>
            </w:r>
            <w:proofErr w:type="spellEnd"/>
          </w:p>
        </w:tc>
        <w:tc>
          <w:tcPr>
            <w:tcW w:w="1772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ЦСР</w:t>
            </w:r>
          </w:p>
        </w:tc>
        <w:tc>
          <w:tcPr>
            <w:tcW w:w="48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ВР</w:t>
            </w:r>
          </w:p>
        </w:tc>
        <w:tc>
          <w:tcPr>
            <w:tcW w:w="108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на 2022 год</w:t>
            </w:r>
          </w:p>
        </w:tc>
        <w:tc>
          <w:tcPr>
            <w:tcW w:w="2079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В </w:t>
            </w:r>
            <w:proofErr w:type="spellStart"/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т.ч</w:t>
            </w:r>
            <w:proofErr w:type="spellEnd"/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. за счет безвозмездных поступлений</w:t>
            </w:r>
          </w:p>
        </w:tc>
        <w:tc>
          <w:tcPr>
            <w:tcW w:w="127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на 2023 год</w:t>
            </w:r>
          </w:p>
        </w:tc>
        <w:tc>
          <w:tcPr>
            <w:tcW w:w="223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В </w:t>
            </w:r>
            <w:proofErr w:type="spellStart"/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т.ч</w:t>
            </w:r>
            <w:proofErr w:type="spellEnd"/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. за счет безвозмездных поступлений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0D618F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207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223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Администрация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8 196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1 062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6 784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Общегосударственные вопросы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2 537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2 520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469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468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469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468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469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468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469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468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469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468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1 492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1 477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1 408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1 393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1 408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1 393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1 408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1 393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991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991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381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366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Уплата налогов, сборов и иных платежей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36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36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84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84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127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84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84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84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84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Резервные фонды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Резервный фонд местной администрации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79900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Резервные средства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79900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870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Другие общегосударственные вопросы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568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568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"Информационное освещение деятельности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А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А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А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394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394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135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394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394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394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394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Национальная оборона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02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Мобилизационная и вневойсковая подготовка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02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51180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51180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82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82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51180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Национальная безопасность и правоохранительная деятельность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853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853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114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114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132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Обеспечение пожарной безопасности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739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739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93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606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606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133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133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Национальная экономика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04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553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553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Дорожное хозяйство (дорожные фонды)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04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553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553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9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Жилищно-коммунальное хозяйство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2 335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977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940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Благоустройство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2 335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977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940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940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940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940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940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222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222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222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222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718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718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714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714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Уплата налогов, сборов и иных платежей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850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1 395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977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136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Межбюджетные трансферты, предоставляемые в бюджет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(Комплексное развитие сельских территорий)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L5760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1 395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977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L5760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1 395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977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Образование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07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Молодежная политика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07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85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КУЛЬТУРА И КИНЕМАТОГРАФИЯ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1 328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1 328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Культура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636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636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144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Другие вопросы в области культуры, кинематографии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692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692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141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Социальная политика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101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101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Другие вопросы в области социальной политики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101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101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160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ФИЗИЧЕСКАЯ КУЛЬТУРА И СПОРТ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Массовый спорт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91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1080" w:type="dxa"/>
            <w:gridSpan w:val="4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2079" w:type="dxa"/>
            <w:gridSpan w:val="4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2230" w:type="dxa"/>
            <w:gridSpan w:val="4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400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Итого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0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2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0D618F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8196</w:t>
            </w:r>
          </w:p>
        </w:tc>
        <w:tc>
          <w:tcPr>
            <w:tcW w:w="2079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1062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6784</w:t>
            </w:r>
          </w:p>
        </w:tc>
        <w:tc>
          <w:tcPr>
            <w:tcW w:w="223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1390" w:type="dxa"/>
            <w:tcBorders>
              <w:left w:val="single" w:sz="4" w:space="0" w:color="auto"/>
            </w:tcBorders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4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Условно-утвержденные расходы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452</w:t>
            </w:r>
          </w:p>
        </w:tc>
        <w:tc>
          <w:tcPr>
            <w:tcW w:w="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3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0000</w:t>
            </w:r>
          </w:p>
        </w:tc>
        <w:tc>
          <w:tcPr>
            <w:tcW w:w="4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000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183</w:t>
            </w:r>
          </w:p>
        </w:tc>
        <w:tc>
          <w:tcPr>
            <w:tcW w:w="207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353</w:t>
            </w:r>
          </w:p>
        </w:tc>
        <w:tc>
          <w:tcPr>
            <w:tcW w:w="2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390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4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ВСЕГО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8379</w:t>
            </w:r>
          </w:p>
        </w:tc>
        <w:tc>
          <w:tcPr>
            <w:tcW w:w="207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1062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7137</w:t>
            </w:r>
          </w:p>
        </w:tc>
        <w:tc>
          <w:tcPr>
            <w:tcW w:w="223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0D618F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1390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0D618F" w:rsidRPr="000D618F" w:rsidTr="00D318C7">
        <w:trPr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07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3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90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0D618F" w:rsidRPr="000D618F" w:rsidRDefault="000D618F" w:rsidP="000D61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AD65FE" w:rsidRDefault="00AD65FE" w:rsidP="00AD65F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D65FE" w:rsidRDefault="00AD65FE" w:rsidP="00AD65F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D65FE" w:rsidRDefault="00AD65FE" w:rsidP="00AD65F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318C7" w:rsidRDefault="00D318C7" w:rsidP="00AD65F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318C7" w:rsidRDefault="00D318C7" w:rsidP="00AD65F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318C7" w:rsidRDefault="00D318C7" w:rsidP="00AD65F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318C7" w:rsidRDefault="00D318C7" w:rsidP="00AD65F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15580" w:type="dxa"/>
        <w:tblInd w:w="108" w:type="dxa"/>
        <w:tblLook w:val="04A0" w:firstRow="1" w:lastRow="0" w:firstColumn="1" w:lastColumn="0" w:noHBand="0" w:noVBand="1"/>
      </w:tblPr>
      <w:tblGrid>
        <w:gridCol w:w="261"/>
        <w:gridCol w:w="5400"/>
        <w:gridCol w:w="403"/>
        <w:gridCol w:w="429"/>
        <w:gridCol w:w="394"/>
        <w:gridCol w:w="323"/>
        <w:gridCol w:w="394"/>
        <w:gridCol w:w="661"/>
        <w:gridCol w:w="483"/>
        <w:gridCol w:w="1080"/>
        <w:gridCol w:w="1470"/>
        <w:gridCol w:w="1480"/>
        <w:gridCol w:w="1470"/>
        <w:gridCol w:w="222"/>
        <w:gridCol w:w="222"/>
        <w:gridCol w:w="222"/>
        <w:gridCol w:w="222"/>
        <w:gridCol w:w="222"/>
        <w:gridCol w:w="222"/>
      </w:tblGrid>
      <w:tr w:rsidR="00D158C5" w:rsidRPr="00D318C7" w:rsidTr="00D158C5">
        <w:trPr>
          <w:gridAfter w:val="6"/>
          <w:wAfter w:w="1332" w:type="dxa"/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158C5" w:rsidRPr="00D318C7" w:rsidRDefault="00D158C5" w:rsidP="00D158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318C7">
              <w:rPr>
                <w:rFonts w:ascii="Arial" w:eastAsia="Times New Roman" w:hAnsi="Arial" w:cs="Arial"/>
                <w:sz w:val="18"/>
                <w:szCs w:val="18"/>
              </w:rPr>
              <w:t>Приложение № 7</w:t>
            </w:r>
          </w:p>
        </w:tc>
      </w:tr>
      <w:tr w:rsidR="00D158C5" w:rsidRPr="00D318C7" w:rsidTr="00D158C5">
        <w:trPr>
          <w:gridAfter w:val="5"/>
          <w:wAfter w:w="1110" w:type="dxa"/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158C5" w:rsidRPr="00D318C7" w:rsidRDefault="00D158C5" w:rsidP="00D158C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</w:rPr>
            </w:pPr>
            <w:r w:rsidRPr="00D318C7">
              <w:rPr>
                <w:rFonts w:ascii="Arial" w:eastAsia="Times New Roman" w:hAnsi="Arial" w:cs="Arial"/>
                <w:sz w:val="18"/>
                <w:szCs w:val="18"/>
              </w:rPr>
              <w:t>к проекту Решения Собрания Представителей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158C5" w:rsidRPr="00D318C7" w:rsidTr="00D158C5">
        <w:trPr>
          <w:gridAfter w:val="5"/>
          <w:wAfter w:w="1110" w:type="dxa"/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158C5" w:rsidRPr="00D318C7" w:rsidRDefault="00D158C5" w:rsidP="00D158C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</w:rPr>
            </w:pPr>
            <w:r w:rsidRPr="00D318C7">
              <w:rPr>
                <w:rFonts w:ascii="Arial" w:eastAsia="Times New Roman" w:hAnsi="Arial" w:cs="Arial"/>
                <w:sz w:val="18"/>
                <w:szCs w:val="18"/>
              </w:rPr>
              <w:t>сельского поселения Севрюкаево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gridAfter w:val="3"/>
          <w:wAfter w:w="666" w:type="dxa"/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94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318C7" w:rsidRPr="00D318C7" w:rsidRDefault="00D318C7" w:rsidP="00D158C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</w:rPr>
            </w:pPr>
            <w:r w:rsidRPr="00D318C7">
              <w:rPr>
                <w:rFonts w:ascii="Arial" w:eastAsia="Times New Roman" w:hAnsi="Arial" w:cs="Arial"/>
                <w:sz w:val="18"/>
                <w:szCs w:val="18"/>
              </w:rPr>
              <w:t xml:space="preserve">муниципального района Ставропольский 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D158C5" w:rsidRPr="00D318C7" w:rsidTr="00D158C5">
        <w:trPr>
          <w:gridAfter w:val="3"/>
          <w:wAfter w:w="666" w:type="dxa"/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5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158C5" w:rsidRPr="00D318C7" w:rsidRDefault="00D158C5" w:rsidP="00D158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318C7">
              <w:rPr>
                <w:rFonts w:ascii="Arial" w:eastAsia="Times New Roman" w:hAnsi="Arial" w:cs="Arial"/>
                <w:sz w:val="18"/>
                <w:szCs w:val="18"/>
              </w:rPr>
              <w:t>Самарской области</w:t>
            </w:r>
          </w:p>
        </w:tc>
        <w:tc>
          <w:tcPr>
            <w:tcW w:w="222" w:type="dxa"/>
            <w:vAlign w:val="center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158C5" w:rsidRPr="00D318C7" w:rsidRDefault="00D158C5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gridAfter w:val="3"/>
          <w:wAfter w:w="666" w:type="dxa"/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gridAfter w:val="3"/>
          <w:wAfter w:w="666" w:type="dxa"/>
          <w:trHeight w:val="255"/>
        </w:trPr>
        <w:tc>
          <w:tcPr>
            <w:tcW w:w="760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gridAfter w:val="3"/>
          <w:wAfter w:w="666" w:type="dxa"/>
          <w:trHeight w:val="255"/>
        </w:trPr>
        <w:tc>
          <w:tcPr>
            <w:tcW w:w="14248" w:type="dxa"/>
            <w:gridSpan w:val="1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 xml:space="preserve"> Распределение бюджетных ассигнований по разделам, подразделам, целевым статьям (муниципальным программам сельского поселения Севрюкаево муниципального района Ставропольский Самарской области и не программным направлениям деятельности), группам и подгруппам видов расходов классификации расходов бюджета муниципального района Ставропольский на плановый период 2022 и 2023 годов</w:t>
            </w: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gridAfter w:val="4"/>
          <w:wAfter w:w="888" w:type="dxa"/>
          <w:trHeight w:val="1230"/>
        </w:trPr>
        <w:tc>
          <w:tcPr>
            <w:tcW w:w="14248" w:type="dxa"/>
            <w:gridSpan w:val="13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gridAfter w:val="4"/>
          <w:wAfter w:w="888" w:type="dxa"/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55"/>
        </w:trPr>
        <w:tc>
          <w:tcPr>
            <w:tcW w:w="826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Единица измерения: тыс. руб.</w:t>
            </w: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129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Наименование показателя</w:t>
            </w:r>
          </w:p>
        </w:tc>
        <w:tc>
          <w:tcPr>
            <w:tcW w:w="4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proofErr w:type="spellStart"/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Рз</w:t>
            </w:r>
            <w:proofErr w:type="spellEnd"/>
          </w:p>
        </w:tc>
        <w:tc>
          <w:tcPr>
            <w:tcW w:w="4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proofErr w:type="spellStart"/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Пр</w:t>
            </w:r>
            <w:proofErr w:type="spellEnd"/>
          </w:p>
        </w:tc>
        <w:tc>
          <w:tcPr>
            <w:tcW w:w="1772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ЦСР</w:t>
            </w:r>
          </w:p>
        </w:tc>
        <w:tc>
          <w:tcPr>
            <w:tcW w:w="4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ВР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на 2022 год</w:t>
            </w:r>
          </w:p>
        </w:tc>
        <w:tc>
          <w:tcPr>
            <w:tcW w:w="147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В </w:t>
            </w:r>
            <w:proofErr w:type="spellStart"/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т.ч</w:t>
            </w:r>
            <w:proofErr w:type="spellEnd"/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. за счет безвозмездных поступлений</w:t>
            </w:r>
          </w:p>
        </w:tc>
        <w:tc>
          <w:tcPr>
            <w:tcW w:w="1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на 2023 год</w:t>
            </w:r>
          </w:p>
        </w:tc>
        <w:tc>
          <w:tcPr>
            <w:tcW w:w="14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В </w:t>
            </w:r>
            <w:proofErr w:type="spellStart"/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т.ч</w:t>
            </w:r>
            <w:proofErr w:type="spellEnd"/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. за счет безвозмездных поступлений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Общегосударственные вопросы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2 537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2 520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469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468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469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468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469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468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469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468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120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469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468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1 492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1 477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1 408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1 393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1 408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1 393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Расходы на обеспечение выполнения функций органами местного самоуправления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1 408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1 393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120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991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991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381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366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Уплата налогов, сборов и иных платежей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36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36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136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Резервные фонды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Резервный фонд местной администрации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79900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Резервные средства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79900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870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Другие общегосударственные вопросы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568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568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Подпрограмма "Информационное освещение деятельности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А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А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А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174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394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394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141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394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394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394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394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Национальная оборона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Мобилизационная и вневойсковая подготовка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Подпрограмма "Деятельность органов местного самоуправления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51180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51180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120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82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82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51180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3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3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Национальная безопасность и правоохранительная деятельность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Защита населения и территории от последствий чрезвычайных ситуаций природного и техногенного характера, гражданская оборона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135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Обеспечение пожарной безопасности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85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Подпрограмма "Предупреждение,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 xml:space="preserve">Расходы на обеспечение деятельности муниципальных казённых учреждений 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739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606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606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133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133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Национальная экономика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Дорожное хозяйство (дорожные фонды)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9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Подпрограмма "Модернизация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553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Жилищно-коммунальное хозяйство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2 335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977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940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Благоустройство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2 335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977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940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940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940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Подпрограмма "Благоустройство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940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940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222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222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222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222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718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718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240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714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714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Уплата налогов, сборов и иных платежей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850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4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1 395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977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139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Межбюджетные трансферты, предоставляемые в бюджет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(Комплексное развитие сельских территорий)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L5760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1 395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977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05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03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L5760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1 395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977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Образование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Молодежная политика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93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07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КУЛЬТУРА И КИНЕМАТОГРАФИЯ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1 328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1 328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Культура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135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01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636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lastRenderedPageBreak/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Другие вопросы в области культуры, кинематографии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Непрограммное направление расходов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136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 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08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04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78210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540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692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Социальная политика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Другие вопросы в области социальной политики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159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Подпрограмма "Развитие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43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06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8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101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ФИЗИЧЕСКАЯ КУЛЬТУРА И СПОРТ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Массовый спорт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64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Муниципальная программа "Социально - экономическое развитие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915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Подпрограмма "Развитие физической культуры, спорта и молодёжной политики на территории сельского поселения Севрюкаево муниципального района Ставропольский Самарской области на 2021 - 2023 годы"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45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Расходы на обеспечение деятельности муниципальных казённых учреждений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70"/>
        </w:trPr>
        <w:tc>
          <w:tcPr>
            <w:tcW w:w="26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403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</w:t>
            </w:r>
          </w:p>
        </w:tc>
        <w:tc>
          <w:tcPr>
            <w:tcW w:w="429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02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59</w:t>
            </w:r>
          </w:p>
        </w:tc>
        <w:tc>
          <w:tcPr>
            <w:tcW w:w="323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394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12000</w:t>
            </w:r>
          </w:p>
        </w:tc>
        <w:tc>
          <w:tcPr>
            <w:tcW w:w="483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110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202</w:t>
            </w:r>
          </w:p>
        </w:tc>
        <w:tc>
          <w:tcPr>
            <w:tcW w:w="147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Итого</w:t>
            </w:r>
          </w:p>
        </w:tc>
        <w:tc>
          <w:tcPr>
            <w:tcW w:w="40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2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318C7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48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8 196</w:t>
            </w: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1 062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6 784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222" w:type="dxa"/>
            <w:tcBorders>
              <w:left w:val="single" w:sz="4" w:space="0" w:color="auto"/>
            </w:tcBorders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Условно-утвержденные расходы:</w:t>
            </w:r>
          </w:p>
        </w:tc>
        <w:tc>
          <w:tcPr>
            <w:tcW w:w="40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4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32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39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</w:t>
            </w:r>
          </w:p>
        </w:tc>
        <w:tc>
          <w:tcPr>
            <w:tcW w:w="66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0000</w:t>
            </w:r>
          </w:p>
        </w:tc>
        <w:tc>
          <w:tcPr>
            <w:tcW w:w="48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000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183</w:t>
            </w:r>
          </w:p>
        </w:tc>
        <w:tc>
          <w:tcPr>
            <w:tcW w:w="147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353</w:t>
            </w:r>
          </w:p>
        </w:tc>
        <w:tc>
          <w:tcPr>
            <w:tcW w:w="147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2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4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ВСЕГО</w:t>
            </w:r>
          </w:p>
        </w:tc>
        <w:tc>
          <w:tcPr>
            <w:tcW w:w="4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2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39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4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8 379</w:t>
            </w:r>
          </w:p>
        </w:tc>
        <w:tc>
          <w:tcPr>
            <w:tcW w:w="147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1 062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7 137</w:t>
            </w:r>
          </w:p>
        </w:tc>
        <w:tc>
          <w:tcPr>
            <w:tcW w:w="14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318C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85</w:t>
            </w: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318C7" w:rsidRPr="00D318C7" w:rsidTr="00D158C5">
        <w:trPr>
          <w:trHeight w:val="255"/>
        </w:trPr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222" w:type="dxa"/>
            <w:vAlign w:val="center"/>
            <w:hideMark/>
          </w:tcPr>
          <w:p w:rsidR="00D318C7" w:rsidRPr="00D318C7" w:rsidRDefault="00D318C7" w:rsidP="00D318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AD65FE" w:rsidRDefault="00AD65FE" w:rsidP="00AD65F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318C7" w:rsidRDefault="00D318C7" w:rsidP="00AD65FE">
      <w:pPr>
        <w:tabs>
          <w:tab w:val="left" w:pos="11340"/>
        </w:tabs>
        <w:jc w:val="right"/>
        <w:rPr>
          <w:rFonts w:ascii="Times New Roman" w:hAnsi="Times New Roman" w:cs="Times New Roman"/>
          <w:bCs/>
          <w:sz w:val="24"/>
          <w:szCs w:val="24"/>
        </w:rPr>
        <w:sectPr w:rsidR="00D318C7" w:rsidSect="000D618F">
          <w:pgSz w:w="16838" w:h="11906" w:orient="landscape"/>
          <w:pgMar w:top="992" w:right="567" w:bottom="425" w:left="425" w:header="709" w:footer="709" w:gutter="0"/>
          <w:cols w:space="708"/>
          <w:docGrid w:linePitch="360"/>
        </w:sectPr>
      </w:pPr>
    </w:p>
    <w:p w:rsidR="00AD65FE" w:rsidRDefault="00AD65FE" w:rsidP="00AD65FE">
      <w:pPr>
        <w:tabs>
          <w:tab w:val="left" w:pos="11340"/>
        </w:tabs>
        <w:jc w:val="right"/>
        <w:rPr>
          <w:rFonts w:ascii="Times New Roman" w:eastAsia="Times New Roman" w:hAnsi="Times New Roman" w:cs="Times New Roman"/>
          <w:b/>
        </w:rPr>
      </w:pPr>
      <w:r w:rsidRPr="00AC01EE"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                                                                            </w:t>
      </w:r>
      <w:r w:rsidRPr="00B11BCB">
        <w:rPr>
          <w:rFonts w:ascii="Times New Roman" w:eastAsia="Times New Roman" w:hAnsi="Times New Roman" w:cs="Times New Roman"/>
          <w:bCs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bCs/>
          <w:sz w:val="20"/>
          <w:szCs w:val="20"/>
        </w:rPr>
        <w:t xml:space="preserve"> </w:t>
      </w:r>
      <w:r w:rsidRPr="00B11BCB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         </w:t>
      </w:r>
    </w:p>
    <w:p w:rsidR="00AD65FE" w:rsidRDefault="00AD65FE" w:rsidP="00AD65FE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510"/>
        <w:gridCol w:w="4253"/>
        <w:gridCol w:w="2114"/>
        <w:gridCol w:w="276"/>
        <w:gridCol w:w="276"/>
        <w:gridCol w:w="276"/>
      </w:tblGrid>
      <w:tr w:rsidR="00D318C7" w:rsidRPr="00D318C7" w:rsidTr="00D318C7">
        <w:trPr>
          <w:trHeight w:val="1438"/>
        </w:trPr>
        <w:tc>
          <w:tcPr>
            <w:tcW w:w="351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195" w:type="dxa"/>
            <w:gridSpan w:val="5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                             </w:t>
            </w: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Приложение №8                                                                 к проекту Решения Собрания Представителей                                                                                                     сельского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поселения Севрюкаево</w:t>
            </w: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муниципального района </w:t>
            </w: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Ставропольский Самарской области</w:t>
            </w:r>
          </w:p>
        </w:tc>
      </w:tr>
      <w:tr w:rsidR="00D318C7" w:rsidRPr="00D318C7" w:rsidTr="00D318C7">
        <w:trPr>
          <w:trHeight w:val="834"/>
        </w:trPr>
        <w:tc>
          <w:tcPr>
            <w:tcW w:w="9877" w:type="dxa"/>
            <w:gridSpan w:val="3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Источники  финансирования дефицита                                                                                     бюджета  сельского поселения Севрюкаево муниципального района Ставропольский  Самарской области  на 2021 год.</w:t>
            </w: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D318C7" w:rsidRPr="00D318C7" w:rsidTr="00D318C7">
        <w:trPr>
          <w:trHeight w:val="138"/>
        </w:trPr>
        <w:tc>
          <w:tcPr>
            <w:tcW w:w="351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3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4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D318C7" w:rsidRPr="00D318C7" w:rsidTr="00D318C7">
        <w:trPr>
          <w:trHeight w:val="585"/>
        </w:trPr>
        <w:tc>
          <w:tcPr>
            <w:tcW w:w="351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3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4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(тыс. руб.)</w:t>
            </w: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D318C7" w:rsidRPr="00D318C7" w:rsidTr="00D318C7">
        <w:trPr>
          <w:trHeight w:val="433"/>
        </w:trPr>
        <w:tc>
          <w:tcPr>
            <w:tcW w:w="351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Код                                       </w:t>
            </w:r>
          </w:p>
        </w:tc>
        <w:tc>
          <w:tcPr>
            <w:tcW w:w="4253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2114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сумма на                       2021 год</w:t>
            </w: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D318C7" w:rsidRPr="00D318C7" w:rsidTr="00D318C7">
        <w:trPr>
          <w:trHeight w:val="795"/>
        </w:trPr>
        <w:tc>
          <w:tcPr>
            <w:tcW w:w="351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452 01 00 00 00 00 0000 000  </w:t>
            </w:r>
          </w:p>
        </w:tc>
        <w:tc>
          <w:tcPr>
            <w:tcW w:w="4253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Источники финансирования бюджета</w:t>
            </w:r>
          </w:p>
        </w:tc>
        <w:tc>
          <w:tcPr>
            <w:tcW w:w="2114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 -    </w:t>
            </w: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</w:p>
        </w:tc>
      </w:tr>
      <w:tr w:rsidR="00D318C7" w:rsidRPr="00D318C7" w:rsidTr="00D318C7">
        <w:trPr>
          <w:trHeight w:val="551"/>
        </w:trPr>
        <w:tc>
          <w:tcPr>
            <w:tcW w:w="351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452 01 05 00 00 00 0000 000  </w:t>
            </w:r>
          </w:p>
        </w:tc>
        <w:tc>
          <w:tcPr>
            <w:tcW w:w="4253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Изменение остатков средств  на  счетах  по учету средств бюджета</w:t>
            </w:r>
          </w:p>
        </w:tc>
        <w:tc>
          <w:tcPr>
            <w:tcW w:w="2114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                      -    </w:t>
            </w: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D318C7" w:rsidRPr="00D318C7" w:rsidTr="00D318C7">
        <w:trPr>
          <w:trHeight w:val="701"/>
        </w:trPr>
        <w:tc>
          <w:tcPr>
            <w:tcW w:w="351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452 01 05 00 00 00 0000 500  </w:t>
            </w:r>
          </w:p>
        </w:tc>
        <w:tc>
          <w:tcPr>
            <w:tcW w:w="4253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Увеличение остатков средств бюджетов</w:t>
            </w:r>
          </w:p>
        </w:tc>
        <w:tc>
          <w:tcPr>
            <w:tcW w:w="2114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-              8 087    </w:t>
            </w: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D318C7" w:rsidRPr="00D318C7" w:rsidTr="00D318C7">
        <w:trPr>
          <w:trHeight w:val="697"/>
        </w:trPr>
        <w:tc>
          <w:tcPr>
            <w:tcW w:w="351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452 01 05 02 00 00 0000 500  </w:t>
            </w:r>
          </w:p>
        </w:tc>
        <w:tc>
          <w:tcPr>
            <w:tcW w:w="4253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Увеличение прочих остатков средств бюджетов</w:t>
            </w:r>
          </w:p>
        </w:tc>
        <w:tc>
          <w:tcPr>
            <w:tcW w:w="2114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-              8 087    </w:t>
            </w: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D318C7" w:rsidRPr="00D318C7" w:rsidTr="00D318C7">
        <w:trPr>
          <w:trHeight w:val="551"/>
        </w:trPr>
        <w:tc>
          <w:tcPr>
            <w:tcW w:w="351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452 01 05 02 01 00 0000 510  </w:t>
            </w:r>
          </w:p>
        </w:tc>
        <w:tc>
          <w:tcPr>
            <w:tcW w:w="4253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Увеличение прочих остатков денежных средств бюджетов</w:t>
            </w:r>
          </w:p>
        </w:tc>
        <w:tc>
          <w:tcPr>
            <w:tcW w:w="2114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-              8 087    </w:t>
            </w: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D318C7" w:rsidRPr="00D318C7" w:rsidTr="00D318C7">
        <w:trPr>
          <w:trHeight w:val="701"/>
        </w:trPr>
        <w:tc>
          <w:tcPr>
            <w:tcW w:w="351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452 01 05 02 01 10 0000 510  </w:t>
            </w:r>
          </w:p>
        </w:tc>
        <w:tc>
          <w:tcPr>
            <w:tcW w:w="4253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Увеличение прочих остатков денежных средств бюджетов сельских поселений</w:t>
            </w:r>
          </w:p>
        </w:tc>
        <w:tc>
          <w:tcPr>
            <w:tcW w:w="2114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-              8 087    </w:t>
            </w: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D318C7" w:rsidRPr="00D318C7" w:rsidTr="00D318C7">
        <w:trPr>
          <w:trHeight w:val="682"/>
        </w:trPr>
        <w:tc>
          <w:tcPr>
            <w:tcW w:w="351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452 01 05 00 00 00 0000 600  </w:t>
            </w:r>
          </w:p>
        </w:tc>
        <w:tc>
          <w:tcPr>
            <w:tcW w:w="4253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Уменьшение остатков средств бюджетов</w:t>
            </w:r>
          </w:p>
        </w:tc>
        <w:tc>
          <w:tcPr>
            <w:tcW w:w="2114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8 087    </w:t>
            </w: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D318C7" w:rsidRPr="00D318C7" w:rsidTr="00D318C7">
        <w:trPr>
          <w:trHeight w:val="551"/>
        </w:trPr>
        <w:tc>
          <w:tcPr>
            <w:tcW w:w="351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452 01 05 02 00 00 0000 600  </w:t>
            </w:r>
          </w:p>
        </w:tc>
        <w:tc>
          <w:tcPr>
            <w:tcW w:w="4253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Уменьшение  прочих остатков  средств                               бюджетов</w:t>
            </w:r>
          </w:p>
        </w:tc>
        <w:tc>
          <w:tcPr>
            <w:tcW w:w="2114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8 087    </w:t>
            </w: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D318C7" w:rsidRPr="00D318C7" w:rsidTr="00D318C7">
        <w:trPr>
          <w:trHeight w:val="558"/>
        </w:trPr>
        <w:tc>
          <w:tcPr>
            <w:tcW w:w="351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452 01 05 02 01 00 0000 610  </w:t>
            </w:r>
          </w:p>
        </w:tc>
        <w:tc>
          <w:tcPr>
            <w:tcW w:w="4253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Уменьшение прочих остатков денежных средств  бюджетов</w:t>
            </w:r>
          </w:p>
        </w:tc>
        <w:tc>
          <w:tcPr>
            <w:tcW w:w="2114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8 087    </w:t>
            </w: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D318C7" w:rsidRPr="00D318C7" w:rsidTr="00D318C7">
        <w:trPr>
          <w:trHeight w:val="837"/>
        </w:trPr>
        <w:tc>
          <w:tcPr>
            <w:tcW w:w="351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452 01 05 02 01 10 0000 610  </w:t>
            </w:r>
          </w:p>
        </w:tc>
        <w:tc>
          <w:tcPr>
            <w:tcW w:w="4253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Уменьшение прочих остатков денежных средств бюджетов сельских поселений</w:t>
            </w:r>
          </w:p>
        </w:tc>
        <w:tc>
          <w:tcPr>
            <w:tcW w:w="2114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8 087    </w:t>
            </w: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76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spacing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AD65FE" w:rsidRDefault="00AD65FE" w:rsidP="00AD65FE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D65FE" w:rsidRDefault="00AD65FE" w:rsidP="00AD65FE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D65FE" w:rsidRDefault="00AD65FE" w:rsidP="00AD65FE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318C7" w:rsidRDefault="00D318C7" w:rsidP="00AD65FE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318C7" w:rsidRDefault="00D318C7" w:rsidP="00AD65FE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318C7" w:rsidRDefault="00D318C7" w:rsidP="00AD65FE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318C7" w:rsidRDefault="00D318C7" w:rsidP="00AD65FE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318C7" w:rsidRDefault="00D318C7" w:rsidP="00AD65FE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318C7" w:rsidRDefault="00D318C7" w:rsidP="00AD65FE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318C7" w:rsidRDefault="00D318C7" w:rsidP="00AD65FE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318C7" w:rsidRDefault="00D318C7" w:rsidP="00AD65FE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318C7" w:rsidRDefault="00D318C7" w:rsidP="00AD65FE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318C7" w:rsidRDefault="00D318C7" w:rsidP="00AD65FE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318C7" w:rsidRDefault="00D318C7" w:rsidP="00AD65FE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318C7" w:rsidRDefault="00D318C7" w:rsidP="00AD65FE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D318C7" w:rsidRDefault="00D318C7" w:rsidP="00AD65FE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AD65FE" w:rsidRDefault="00AD65FE" w:rsidP="00AD65FE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802"/>
        <w:gridCol w:w="3543"/>
        <w:gridCol w:w="1701"/>
        <w:gridCol w:w="1861"/>
        <w:gridCol w:w="266"/>
        <w:gridCol w:w="266"/>
        <w:gridCol w:w="266"/>
      </w:tblGrid>
      <w:tr w:rsidR="00D318C7" w:rsidRPr="00D318C7" w:rsidTr="00D318C7">
        <w:trPr>
          <w:trHeight w:val="1131"/>
        </w:trPr>
        <w:tc>
          <w:tcPr>
            <w:tcW w:w="2802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3543" w:type="dxa"/>
            <w:noWrap/>
            <w:hideMark/>
          </w:tcPr>
          <w:p w:rsid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  <w:p w:rsid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  <w:p w:rsid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  <w:p w:rsid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  <w:p w:rsid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  <w:p w:rsid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4360" w:type="dxa"/>
            <w:gridSpan w:val="5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Приложение №9                                                                                        к проекту Решения Собрания Представителей                                                                                                     сельского поселения Севрюкаево                                                   муниципального района </w:t>
            </w: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br/>
              <w:t>Ставропольский Самарской области</w:t>
            </w:r>
          </w:p>
        </w:tc>
      </w:tr>
      <w:tr w:rsidR="00D318C7" w:rsidRPr="00D318C7" w:rsidTr="00D318C7">
        <w:trPr>
          <w:trHeight w:val="847"/>
        </w:trPr>
        <w:tc>
          <w:tcPr>
            <w:tcW w:w="9907" w:type="dxa"/>
            <w:gridSpan w:val="4"/>
            <w:hideMark/>
          </w:tcPr>
          <w:p w:rsidR="00D318C7" w:rsidRDefault="00D318C7" w:rsidP="00D318C7">
            <w:pPr>
              <w:tabs>
                <w:tab w:val="left" w:pos="11340"/>
              </w:tabs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proofErr w:type="gramStart"/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Источники  финансирования</w:t>
            </w:r>
            <w:proofErr w:type="gramEnd"/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 дефицита бюджета  сельского поселения Севрюкаево муниципального </w:t>
            </w:r>
          </w:p>
          <w:p w:rsidR="00D318C7" w:rsidRPr="00D318C7" w:rsidRDefault="00D318C7" w:rsidP="00D318C7">
            <w:pPr>
              <w:tabs>
                <w:tab w:val="left" w:pos="11340"/>
              </w:tabs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района Ставропольский  Самарской област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и</w:t>
            </w:r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   на  плановый период 2022 и 2023  годов.</w:t>
            </w: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D318C7" w:rsidRPr="00D318C7" w:rsidTr="00D318C7">
        <w:trPr>
          <w:trHeight w:val="138"/>
        </w:trPr>
        <w:tc>
          <w:tcPr>
            <w:tcW w:w="2802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3543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701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61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D318C7" w:rsidRPr="00D318C7" w:rsidTr="00D318C7">
        <w:trPr>
          <w:trHeight w:val="138"/>
        </w:trPr>
        <w:tc>
          <w:tcPr>
            <w:tcW w:w="2802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3543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701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861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(тыс. руб.)</w:t>
            </w: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D318C7" w:rsidRPr="00D318C7" w:rsidTr="00D318C7">
        <w:trPr>
          <w:trHeight w:val="610"/>
        </w:trPr>
        <w:tc>
          <w:tcPr>
            <w:tcW w:w="2802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Код                                       </w:t>
            </w:r>
          </w:p>
        </w:tc>
        <w:tc>
          <w:tcPr>
            <w:tcW w:w="3543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 Наименование источника                                                                </w:t>
            </w:r>
          </w:p>
        </w:tc>
        <w:tc>
          <w:tcPr>
            <w:tcW w:w="1701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сумма на                       2022 год</w:t>
            </w:r>
          </w:p>
        </w:tc>
        <w:tc>
          <w:tcPr>
            <w:tcW w:w="1861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сумма на                       2023 год</w:t>
            </w: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D318C7" w:rsidRPr="00D318C7" w:rsidTr="00D318C7">
        <w:trPr>
          <w:trHeight w:val="689"/>
        </w:trPr>
        <w:tc>
          <w:tcPr>
            <w:tcW w:w="2802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452 01 00 00 00 00 0000 000  </w:t>
            </w:r>
          </w:p>
        </w:tc>
        <w:tc>
          <w:tcPr>
            <w:tcW w:w="3543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Источники финансирования бюджета</w:t>
            </w:r>
          </w:p>
        </w:tc>
        <w:tc>
          <w:tcPr>
            <w:tcW w:w="1701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                      -    </w:t>
            </w:r>
          </w:p>
        </w:tc>
        <w:tc>
          <w:tcPr>
            <w:tcW w:w="1861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                      -    </w:t>
            </w: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</w:tr>
      <w:tr w:rsidR="00D318C7" w:rsidRPr="00D318C7" w:rsidTr="00D318C7">
        <w:trPr>
          <w:trHeight w:val="557"/>
        </w:trPr>
        <w:tc>
          <w:tcPr>
            <w:tcW w:w="2802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452  01 05 00 00 00 0000 000  </w:t>
            </w:r>
          </w:p>
        </w:tc>
        <w:tc>
          <w:tcPr>
            <w:tcW w:w="3543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Изменение остатков средств  на  счетах  по учету средств бюджета</w:t>
            </w:r>
          </w:p>
        </w:tc>
        <w:tc>
          <w:tcPr>
            <w:tcW w:w="1701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                       -    </w:t>
            </w:r>
          </w:p>
        </w:tc>
        <w:tc>
          <w:tcPr>
            <w:tcW w:w="1861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                       -    </w:t>
            </w: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</w:tr>
      <w:tr w:rsidR="00D318C7" w:rsidRPr="00D318C7" w:rsidTr="00D318C7">
        <w:trPr>
          <w:trHeight w:val="565"/>
        </w:trPr>
        <w:tc>
          <w:tcPr>
            <w:tcW w:w="2802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452 01 05 00 00 00 0000 500  </w:t>
            </w:r>
          </w:p>
        </w:tc>
        <w:tc>
          <w:tcPr>
            <w:tcW w:w="3543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Увеличение остатков средств бюджетов</w:t>
            </w:r>
          </w:p>
        </w:tc>
        <w:tc>
          <w:tcPr>
            <w:tcW w:w="1701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-              8 379    </w:t>
            </w:r>
          </w:p>
        </w:tc>
        <w:tc>
          <w:tcPr>
            <w:tcW w:w="1861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-              7 137    </w:t>
            </w: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 </w:t>
            </w:r>
          </w:p>
        </w:tc>
      </w:tr>
      <w:tr w:rsidR="00D318C7" w:rsidRPr="00D318C7" w:rsidTr="00D318C7">
        <w:trPr>
          <w:trHeight w:val="559"/>
        </w:trPr>
        <w:tc>
          <w:tcPr>
            <w:tcW w:w="2802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452 01 05 02 00 00 0000 500  </w:t>
            </w:r>
          </w:p>
        </w:tc>
        <w:tc>
          <w:tcPr>
            <w:tcW w:w="3543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Увеличение прочих остатков средств бюджетов</w:t>
            </w:r>
          </w:p>
        </w:tc>
        <w:tc>
          <w:tcPr>
            <w:tcW w:w="1701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-              8 379    </w:t>
            </w:r>
          </w:p>
        </w:tc>
        <w:tc>
          <w:tcPr>
            <w:tcW w:w="1861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-              7 137    </w:t>
            </w: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D318C7" w:rsidRPr="00D318C7" w:rsidTr="00D318C7">
        <w:trPr>
          <w:trHeight w:val="695"/>
        </w:trPr>
        <w:tc>
          <w:tcPr>
            <w:tcW w:w="2802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452 01 05 02 01 00 0000 510  </w:t>
            </w:r>
          </w:p>
        </w:tc>
        <w:tc>
          <w:tcPr>
            <w:tcW w:w="3543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Увеличение прочих остатков денежных средств бюджетов</w:t>
            </w:r>
          </w:p>
        </w:tc>
        <w:tc>
          <w:tcPr>
            <w:tcW w:w="1701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-              8 379    </w:t>
            </w:r>
          </w:p>
        </w:tc>
        <w:tc>
          <w:tcPr>
            <w:tcW w:w="1861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-              7 137    </w:t>
            </w: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D318C7" w:rsidRPr="00D318C7" w:rsidTr="00D318C7">
        <w:trPr>
          <w:trHeight w:val="847"/>
        </w:trPr>
        <w:tc>
          <w:tcPr>
            <w:tcW w:w="2802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452 01 05 02 01 10 0000 510  </w:t>
            </w:r>
          </w:p>
        </w:tc>
        <w:tc>
          <w:tcPr>
            <w:tcW w:w="3543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Увеличение прочих остатков денежных средств бюджетов сельских поселений</w:t>
            </w:r>
          </w:p>
        </w:tc>
        <w:tc>
          <w:tcPr>
            <w:tcW w:w="1701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-              8 379    </w:t>
            </w:r>
          </w:p>
        </w:tc>
        <w:tc>
          <w:tcPr>
            <w:tcW w:w="1861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-              7 137    </w:t>
            </w: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D318C7" w:rsidRPr="00D318C7" w:rsidTr="00D318C7">
        <w:trPr>
          <w:trHeight w:val="547"/>
        </w:trPr>
        <w:tc>
          <w:tcPr>
            <w:tcW w:w="2802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452 01 05 00 00 00 0000 600  </w:t>
            </w:r>
          </w:p>
        </w:tc>
        <w:tc>
          <w:tcPr>
            <w:tcW w:w="3543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Уменьшение остатков средств бюджетов</w:t>
            </w:r>
          </w:p>
        </w:tc>
        <w:tc>
          <w:tcPr>
            <w:tcW w:w="1701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              8 379    </w:t>
            </w:r>
          </w:p>
        </w:tc>
        <w:tc>
          <w:tcPr>
            <w:tcW w:w="1861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               7 137    </w:t>
            </w: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D318C7" w:rsidRPr="00D318C7" w:rsidTr="00D318C7">
        <w:trPr>
          <w:trHeight w:val="555"/>
        </w:trPr>
        <w:tc>
          <w:tcPr>
            <w:tcW w:w="2802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452 01 05 02 00 00 0000 600  </w:t>
            </w:r>
          </w:p>
        </w:tc>
        <w:tc>
          <w:tcPr>
            <w:tcW w:w="3543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Уменьшение  прочих остатков  средств                               бюджетов</w:t>
            </w:r>
          </w:p>
        </w:tc>
        <w:tc>
          <w:tcPr>
            <w:tcW w:w="1701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              8 379    </w:t>
            </w:r>
          </w:p>
        </w:tc>
        <w:tc>
          <w:tcPr>
            <w:tcW w:w="1861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               7 137    </w:t>
            </w: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D318C7" w:rsidRPr="00D318C7" w:rsidTr="00D318C7">
        <w:trPr>
          <w:trHeight w:val="705"/>
        </w:trPr>
        <w:tc>
          <w:tcPr>
            <w:tcW w:w="2802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452 01 05 02 01 00 0000 610  </w:t>
            </w:r>
          </w:p>
        </w:tc>
        <w:tc>
          <w:tcPr>
            <w:tcW w:w="3543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Уменьшение прочих остатков денежных средств  бюджетов</w:t>
            </w:r>
          </w:p>
        </w:tc>
        <w:tc>
          <w:tcPr>
            <w:tcW w:w="1701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              8 379    </w:t>
            </w:r>
          </w:p>
        </w:tc>
        <w:tc>
          <w:tcPr>
            <w:tcW w:w="1861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               7 137    </w:t>
            </w: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D318C7" w:rsidRPr="00D318C7" w:rsidTr="00D318C7">
        <w:trPr>
          <w:trHeight w:val="686"/>
        </w:trPr>
        <w:tc>
          <w:tcPr>
            <w:tcW w:w="2802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452 01 05 02 01 10 0000 610  </w:t>
            </w:r>
          </w:p>
        </w:tc>
        <w:tc>
          <w:tcPr>
            <w:tcW w:w="3543" w:type="dxa"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Уменьшение прочих остатков денежных средств бюджетов сельских поселений</w:t>
            </w:r>
          </w:p>
        </w:tc>
        <w:tc>
          <w:tcPr>
            <w:tcW w:w="1701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              8 379    </w:t>
            </w:r>
          </w:p>
        </w:tc>
        <w:tc>
          <w:tcPr>
            <w:tcW w:w="1861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 xml:space="preserve">                7 137    </w:t>
            </w: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D318C7" w:rsidRPr="00D318C7" w:rsidTr="00D318C7">
        <w:trPr>
          <w:trHeight w:val="492"/>
        </w:trPr>
        <w:tc>
          <w:tcPr>
            <w:tcW w:w="2802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3543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701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861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66" w:type="dxa"/>
            <w:noWrap/>
            <w:hideMark/>
          </w:tcPr>
          <w:p w:rsidR="00D318C7" w:rsidRPr="00D318C7" w:rsidRDefault="00D318C7" w:rsidP="00D318C7">
            <w:pPr>
              <w:tabs>
                <w:tab w:val="left" w:pos="11340"/>
              </w:tabs>
              <w:jc w:val="right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</w:p>
        </w:tc>
      </w:tr>
    </w:tbl>
    <w:p w:rsidR="00AD65FE" w:rsidRDefault="00AD65FE" w:rsidP="00AD65FE">
      <w:pPr>
        <w:tabs>
          <w:tab w:val="left" w:pos="11340"/>
        </w:tabs>
        <w:spacing w:after="0" w:line="240" w:lineRule="auto"/>
        <w:jc w:val="right"/>
        <w:rPr>
          <w:rFonts w:ascii="Times New Roman" w:eastAsia="Times New Roman" w:hAnsi="Times New Roman" w:cs="Times New Roman"/>
          <w:bCs/>
          <w:sz w:val="20"/>
          <w:szCs w:val="20"/>
        </w:rPr>
      </w:pPr>
      <w:r w:rsidRPr="00DC5220">
        <w:rPr>
          <w:rFonts w:ascii="Times New Roman" w:eastAsia="Times New Roman" w:hAnsi="Times New Roman" w:cs="Times New Roman"/>
          <w:bCs/>
          <w:sz w:val="20"/>
          <w:szCs w:val="20"/>
        </w:rPr>
        <w:t xml:space="preserve">                                                                                                     </w:t>
      </w:r>
    </w:p>
    <w:p w:rsidR="00CC2F60" w:rsidRPr="00CC2F60" w:rsidRDefault="00CC2F60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318C7" w:rsidRDefault="00D318C7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318C7" w:rsidRDefault="00D318C7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318C7" w:rsidRDefault="00D318C7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318C7" w:rsidRDefault="00D318C7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318C7" w:rsidRDefault="00D318C7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  <w:sectPr w:rsidR="00D318C7" w:rsidSect="00D318C7">
          <w:pgSz w:w="11906" w:h="16838"/>
          <w:pgMar w:top="567" w:right="425" w:bottom="425" w:left="992" w:header="709" w:footer="709" w:gutter="0"/>
          <w:cols w:space="708"/>
          <w:docGrid w:linePitch="360"/>
        </w:sect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042"/>
        <w:gridCol w:w="1403"/>
        <w:gridCol w:w="1366"/>
        <w:gridCol w:w="914"/>
        <w:gridCol w:w="914"/>
        <w:gridCol w:w="1140"/>
        <w:gridCol w:w="933"/>
        <w:gridCol w:w="933"/>
        <w:gridCol w:w="933"/>
        <w:gridCol w:w="914"/>
        <w:gridCol w:w="914"/>
        <w:gridCol w:w="914"/>
        <w:gridCol w:w="914"/>
        <w:gridCol w:w="914"/>
        <w:gridCol w:w="914"/>
      </w:tblGrid>
      <w:tr w:rsidR="00D318C7" w:rsidRPr="00D318C7" w:rsidTr="00D318C7">
        <w:trPr>
          <w:trHeight w:val="288"/>
        </w:trPr>
        <w:tc>
          <w:tcPr>
            <w:tcW w:w="21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8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00" w:type="dxa"/>
            <w:gridSpan w:val="5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Приложение №10</w:t>
            </w:r>
          </w:p>
        </w:tc>
      </w:tr>
      <w:tr w:rsidR="00D318C7" w:rsidRPr="00D318C7" w:rsidTr="00D318C7">
        <w:trPr>
          <w:trHeight w:val="1560"/>
        </w:trPr>
        <w:tc>
          <w:tcPr>
            <w:tcW w:w="21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8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4800" w:type="dxa"/>
            <w:gridSpan w:val="5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к  проекту Решения Собрания Представителей сельского поселения Севрюкаево муниципального района Ставропольский Самарской области         </w:t>
            </w:r>
          </w:p>
        </w:tc>
      </w:tr>
      <w:tr w:rsidR="00D318C7" w:rsidRPr="00D318C7" w:rsidTr="00D318C7">
        <w:trPr>
          <w:trHeight w:val="300"/>
        </w:trPr>
        <w:tc>
          <w:tcPr>
            <w:tcW w:w="16900" w:type="dxa"/>
            <w:gridSpan w:val="15"/>
            <w:noWrap/>
            <w:hideMark/>
          </w:tcPr>
          <w:p w:rsidR="00D318C7" w:rsidRPr="00D318C7" w:rsidRDefault="00D318C7" w:rsidP="00D158C5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ПРОГРАММА</w:t>
            </w:r>
          </w:p>
        </w:tc>
      </w:tr>
      <w:tr w:rsidR="00D318C7" w:rsidRPr="00D318C7" w:rsidTr="00D318C7">
        <w:trPr>
          <w:trHeight w:val="300"/>
        </w:trPr>
        <w:tc>
          <w:tcPr>
            <w:tcW w:w="16900" w:type="dxa"/>
            <w:gridSpan w:val="15"/>
            <w:noWrap/>
            <w:hideMark/>
          </w:tcPr>
          <w:p w:rsidR="00D318C7" w:rsidRPr="00D318C7" w:rsidRDefault="00D318C7" w:rsidP="00D158C5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МУНИЦИПАЛЬНЫХ ГАРАНТИЙ СЕЛЬСКОГО ПОСЕЛЕНИЯ СЕВРЮКАЕВО  МУНИЦИПАЛЬНОГО РАЙОНА СТАВРОПОЛЬСКИЙ</w:t>
            </w:r>
          </w:p>
        </w:tc>
      </w:tr>
      <w:tr w:rsidR="00D318C7" w:rsidRPr="00D318C7" w:rsidTr="00D318C7">
        <w:trPr>
          <w:trHeight w:val="300"/>
        </w:trPr>
        <w:tc>
          <w:tcPr>
            <w:tcW w:w="16900" w:type="dxa"/>
            <w:gridSpan w:val="15"/>
            <w:noWrap/>
            <w:hideMark/>
          </w:tcPr>
          <w:p w:rsidR="00D318C7" w:rsidRPr="00D318C7" w:rsidRDefault="00D318C7" w:rsidP="00D158C5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САМАРСКОЙ ОБЛАСТИ НА 2021 - 2023 ГОДЫ  (ТЫС. РУБ.)</w:t>
            </w:r>
          </w:p>
        </w:tc>
      </w:tr>
      <w:tr w:rsidR="00D318C7" w:rsidRPr="00D318C7" w:rsidTr="00D318C7">
        <w:trPr>
          <w:trHeight w:val="288"/>
        </w:trPr>
        <w:tc>
          <w:tcPr>
            <w:tcW w:w="21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48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D318C7" w:rsidRPr="00D318C7" w:rsidTr="00D318C7">
        <w:trPr>
          <w:trHeight w:val="288"/>
        </w:trPr>
        <w:tc>
          <w:tcPr>
            <w:tcW w:w="21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8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D318C7" w:rsidRPr="00D318C7" w:rsidTr="00D318C7">
        <w:trPr>
          <w:trHeight w:val="1290"/>
        </w:trPr>
        <w:tc>
          <w:tcPr>
            <w:tcW w:w="2160" w:type="dxa"/>
            <w:vMerge w:val="restart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1480" w:type="dxa"/>
            <w:vMerge w:val="restart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Общий   </w:t>
            </w: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объем   </w:t>
            </w: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гарантий</w:t>
            </w:r>
          </w:p>
        </w:tc>
        <w:tc>
          <w:tcPr>
            <w:tcW w:w="1440" w:type="dxa"/>
            <w:vMerge w:val="restart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Срок    </w:t>
            </w: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действия</w:t>
            </w: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гарантий</w:t>
            </w:r>
          </w:p>
        </w:tc>
        <w:tc>
          <w:tcPr>
            <w:tcW w:w="3120" w:type="dxa"/>
            <w:gridSpan w:val="3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Остаток по     </w:t>
            </w: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состоянию на  </w:t>
            </w: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1 января:        </w:t>
            </w:r>
          </w:p>
        </w:tc>
        <w:tc>
          <w:tcPr>
            <w:tcW w:w="2940" w:type="dxa"/>
            <w:gridSpan w:val="3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Предоставление</w:t>
            </w: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гарантий </w:t>
            </w:r>
          </w:p>
        </w:tc>
        <w:tc>
          <w:tcPr>
            <w:tcW w:w="5760" w:type="dxa"/>
            <w:gridSpan w:val="6"/>
            <w:vMerge w:val="restart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К погашению                  </w:t>
            </w:r>
          </w:p>
        </w:tc>
      </w:tr>
      <w:tr w:rsidR="00D318C7" w:rsidRPr="00D318C7" w:rsidTr="00D318C7">
        <w:trPr>
          <w:trHeight w:val="810"/>
        </w:trPr>
        <w:tc>
          <w:tcPr>
            <w:tcW w:w="216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8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vMerge w:val="restart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</w:p>
        </w:tc>
        <w:tc>
          <w:tcPr>
            <w:tcW w:w="960" w:type="dxa"/>
            <w:vMerge w:val="restart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2022</w:t>
            </w:r>
          </w:p>
        </w:tc>
        <w:tc>
          <w:tcPr>
            <w:tcW w:w="1200" w:type="dxa"/>
            <w:vMerge w:val="restart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2023</w:t>
            </w:r>
          </w:p>
        </w:tc>
        <w:tc>
          <w:tcPr>
            <w:tcW w:w="980" w:type="dxa"/>
            <w:vMerge w:val="restart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</w:p>
        </w:tc>
        <w:tc>
          <w:tcPr>
            <w:tcW w:w="980" w:type="dxa"/>
            <w:vMerge w:val="restart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2022</w:t>
            </w:r>
          </w:p>
        </w:tc>
        <w:tc>
          <w:tcPr>
            <w:tcW w:w="980" w:type="dxa"/>
            <w:vMerge w:val="restart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2023</w:t>
            </w:r>
          </w:p>
        </w:tc>
        <w:tc>
          <w:tcPr>
            <w:tcW w:w="5760" w:type="dxa"/>
            <w:gridSpan w:val="6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D318C7" w:rsidRPr="00D318C7" w:rsidTr="00D318C7">
        <w:trPr>
          <w:trHeight w:val="315"/>
        </w:trPr>
        <w:tc>
          <w:tcPr>
            <w:tcW w:w="216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8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80" w:type="dxa"/>
            <w:gridSpan w:val="3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основной долг </w:t>
            </w:r>
          </w:p>
        </w:tc>
        <w:tc>
          <w:tcPr>
            <w:tcW w:w="2880" w:type="dxa"/>
            <w:gridSpan w:val="3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проценты     </w:t>
            </w:r>
          </w:p>
        </w:tc>
      </w:tr>
      <w:tr w:rsidR="00D318C7" w:rsidRPr="00D318C7" w:rsidTr="00D318C7">
        <w:trPr>
          <w:trHeight w:val="375"/>
        </w:trPr>
        <w:tc>
          <w:tcPr>
            <w:tcW w:w="216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8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vMerge w:val="restart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</w:p>
        </w:tc>
        <w:tc>
          <w:tcPr>
            <w:tcW w:w="960" w:type="dxa"/>
            <w:vMerge w:val="restart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2022</w:t>
            </w:r>
          </w:p>
        </w:tc>
        <w:tc>
          <w:tcPr>
            <w:tcW w:w="960" w:type="dxa"/>
            <w:vMerge w:val="restart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2023</w:t>
            </w:r>
          </w:p>
        </w:tc>
        <w:tc>
          <w:tcPr>
            <w:tcW w:w="960" w:type="dxa"/>
            <w:vMerge w:val="restart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</w:p>
        </w:tc>
        <w:tc>
          <w:tcPr>
            <w:tcW w:w="960" w:type="dxa"/>
            <w:vMerge w:val="restart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2022</w:t>
            </w:r>
          </w:p>
        </w:tc>
        <w:tc>
          <w:tcPr>
            <w:tcW w:w="960" w:type="dxa"/>
            <w:vMerge w:val="restart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2023</w:t>
            </w:r>
          </w:p>
        </w:tc>
      </w:tr>
      <w:tr w:rsidR="00D318C7" w:rsidRPr="00D318C7" w:rsidTr="00D318C7">
        <w:trPr>
          <w:trHeight w:val="420"/>
        </w:trPr>
        <w:tc>
          <w:tcPr>
            <w:tcW w:w="216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8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vMerge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D318C7" w:rsidRPr="00D318C7" w:rsidTr="00D318C7">
        <w:trPr>
          <w:trHeight w:val="360"/>
        </w:trPr>
        <w:tc>
          <w:tcPr>
            <w:tcW w:w="216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48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0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8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8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8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D318C7" w:rsidRPr="00D318C7" w:rsidTr="00D318C7">
        <w:trPr>
          <w:trHeight w:val="825"/>
        </w:trPr>
        <w:tc>
          <w:tcPr>
            <w:tcW w:w="216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ИТОГО:</w:t>
            </w:r>
          </w:p>
        </w:tc>
        <w:tc>
          <w:tcPr>
            <w:tcW w:w="148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0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8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8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8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60" w:type="dxa"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318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D318C7" w:rsidRPr="00D318C7" w:rsidTr="00D318C7">
        <w:trPr>
          <w:trHeight w:val="288"/>
        </w:trPr>
        <w:tc>
          <w:tcPr>
            <w:tcW w:w="21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8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20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8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noWrap/>
            <w:hideMark/>
          </w:tcPr>
          <w:p w:rsidR="00D318C7" w:rsidRPr="00D318C7" w:rsidRDefault="00D318C7" w:rsidP="00D318C7">
            <w:pPr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158C5" w:rsidRDefault="00D158C5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158C5" w:rsidRDefault="00D158C5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B11BCB" w:rsidRDefault="00B11BCB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D158C5" w:rsidRPr="00D158C5" w:rsidRDefault="00D158C5" w:rsidP="00D158C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D158C5">
        <w:rPr>
          <w:rFonts w:ascii="Times New Roman" w:eastAsia="Times New Roman" w:hAnsi="Times New Roman" w:cs="Times New Roman"/>
          <w:sz w:val="24"/>
          <w:szCs w:val="24"/>
        </w:rPr>
        <w:t xml:space="preserve">Приложение №11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D158C5" w:rsidRPr="00D158C5" w:rsidRDefault="00D158C5" w:rsidP="00D158C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D158C5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к проекту Решения Собрания Представителей </w:t>
      </w:r>
    </w:p>
    <w:p w:rsidR="00D158C5" w:rsidRPr="00D158C5" w:rsidRDefault="00D158C5" w:rsidP="00D158C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D158C5">
        <w:rPr>
          <w:rFonts w:ascii="Times New Roman" w:eastAsia="Times New Roman" w:hAnsi="Times New Roman" w:cs="Times New Roman"/>
          <w:sz w:val="24"/>
          <w:szCs w:val="24"/>
        </w:rPr>
        <w:t>сельского поселения Севрюкаево</w:t>
      </w:r>
    </w:p>
    <w:p w:rsidR="00D158C5" w:rsidRPr="00D158C5" w:rsidRDefault="00D158C5" w:rsidP="00D158C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D158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</w:t>
      </w:r>
    </w:p>
    <w:p w:rsidR="00D158C5" w:rsidRPr="00D158C5" w:rsidRDefault="00D158C5" w:rsidP="00D158C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D158C5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</w:t>
      </w:r>
    </w:p>
    <w:p w:rsidR="00D158C5" w:rsidRPr="00D158C5" w:rsidRDefault="00D158C5" w:rsidP="00D158C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D158C5" w:rsidRPr="00D158C5" w:rsidRDefault="00D158C5" w:rsidP="00D158C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D158C5" w:rsidRPr="00D158C5" w:rsidRDefault="00D158C5" w:rsidP="00D158C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D158C5" w:rsidRPr="00D158C5" w:rsidRDefault="00D158C5" w:rsidP="00D158C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D158C5">
        <w:rPr>
          <w:rFonts w:ascii="Times New Roman" w:eastAsia="Times New Roman" w:hAnsi="Times New Roman" w:cs="Times New Roman"/>
          <w:b/>
          <w:bCs/>
          <w:sz w:val="24"/>
          <w:szCs w:val="24"/>
        </w:rPr>
        <w:t>ПРОГРАММА</w:t>
      </w:r>
    </w:p>
    <w:p w:rsidR="00D158C5" w:rsidRPr="00D158C5" w:rsidRDefault="00D158C5" w:rsidP="00D158C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D158C5">
        <w:rPr>
          <w:rFonts w:ascii="Times New Roman" w:eastAsia="Times New Roman" w:hAnsi="Times New Roman" w:cs="Times New Roman"/>
          <w:b/>
          <w:bCs/>
          <w:sz w:val="24"/>
          <w:szCs w:val="24"/>
        </w:rPr>
        <w:t>МУНИЦИПАЛЬНЫХ ЗАИМСТВОВАНИЙ СЕЛЬСКОГО ПОСЕЛЕНИЯ СЕВРЮКАЕВО</w:t>
      </w:r>
    </w:p>
    <w:p w:rsidR="00D158C5" w:rsidRPr="00D158C5" w:rsidRDefault="00D158C5" w:rsidP="00D158C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D158C5">
        <w:rPr>
          <w:rFonts w:ascii="Times New Roman" w:eastAsia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D158C5" w:rsidRPr="00D158C5" w:rsidRDefault="00D158C5" w:rsidP="00D158C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D158C5">
        <w:rPr>
          <w:rFonts w:ascii="Times New Roman" w:eastAsia="Times New Roman" w:hAnsi="Times New Roman" w:cs="Times New Roman"/>
          <w:b/>
          <w:bCs/>
          <w:sz w:val="24"/>
          <w:szCs w:val="24"/>
        </w:rPr>
        <w:t>САМАРСКОЙ ОБЛАСТИ НА 2021 — 2023 ГОДЫ (ТЫС. РУБ.)</w:t>
      </w:r>
    </w:p>
    <w:p w:rsidR="00D158C5" w:rsidRPr="00D158C5" w:rsidRDefault="00D158C5" w:rsidP="00D158C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D158C5" w:rsidRPr="00D158C5" w:rsidRDefault="00D158C5" w:rsidP="00D158C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4742" w:type="dxa"/>
        <w:tblInd w:w="75" w:type="dxa"/>
        <w:tblLayout w:type="fixed"/>
        <w:tblCellMar>
          <w:top w:w="75" w:type="dxa"/>
          <w:left w:w="75" w:type="dxa"/>
          <w:bottom w:w="75" w:type="dxa"/>
          <w:right w:w="75" w:type="dxa"/>
        </w:tblCellMar>
        <w:tblLook w:val="0000" w:firstRow="0" w:lastRow="0" w:firstColumn="0" w:lastColumn="0" w:noHBand="0" w:noVBand="0"/>
      </w:tblPr>
      <w:tblGrid>
        <w:gridCol w:w="1680"/>
        <w:gridCol w:w="1581"/>
        <w:gridCol w:w="1559"/>
        <w:gridCol w:w="850"/>
        <w:gridCol w:w="851"/>
        <w:gridCol w:w="992"/>
        <w:gridCol w:w="567"/>
        <w:gridCol w:w="567"/>
        <w:gridCol w:w="567"/>
        <w:gridCol w:w="992"/>
        <w:gridCol w:w="993"/>
        <w:gridCol w:w="850"/>
        <w:gridCol w:w="851"/>
        <w:gridCol w:w="850"/>
        <w:gridCol w:w="992"/>
      </w:tblGrid>
      <w:tr w:rsidR="00D158C5" w:rsidRPr="00D158C5" w:rsidTr="00E572E4">
        <w:tc>
          <w:tcPr>
            <w:tcW w:w="16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15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Общий   </w:t>
            </w: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объем   </w:t>
            </w: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заимствований</w:t>
            </w:r>
          </w:p>
        </w:tc>
        <w:tc>
          <w:tcPr>
            <w:tcW w:w="15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Срок    </w:t>
            </w: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действия</w:t>
            </w: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заимствований</w:t>
            </w:r>
          </w:p>
        </w:tc>
        <w:tc>
          <w:tcPr>
            <w:tcW w:w="26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Остаток по     </w:t>
            </w: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состоянию на 1 января:        </w:t>
            </w:r>
          </w:p>
        </w:tc>
        <w:tc>
          <w:tcPr>
            <w:tcW w:w="170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Предоставление</w:t>
            </w: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заимствований    </w:t>
            </w: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.       </w:t>
            </w:r>
          </w:p>
        </w:tc>
        <w:tc>
          <w:tcPr>
            <w:tcW w:w="552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К погашению                  </w:t>
            </w:r>
          </w:p>
        </w:tc>
      </w:tr>
      <w:tr w:rsidR="00D158C5" w:rsidRPr="00D158C5" w:rsidTr="00E572E4">
        <w:tc>
          <w:tcPr>
            <w:tcW w:w="168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</w:p>
        </w:tc>
        <w:tc>
          <w:tcPr>
            <w:tcW w:w="851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2022 </w:t>
            </w:r>
          </w:p>
        </w:tc>
        <w:tc>
          <w:tcPr>
            <w:tcW w:w="992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2023</w:t>
            </w:r>
          </w:p>
        </w:tc>
        <w:tc>
          <w:tcPr>
            <w:tcW w:w="567" w:type="dxa"/>
            <w:vMerge w:val="restart"/>
            <w:tcBorders>
              <w:left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</w:p>
        </w:tc>
        <w:tc>
          <w:tcPr>
            <w:tcW w:w="567" w:type="dxa"/>
            <w:vMerge w:val="restart"/>
            <w:tcBorders>
              <w:left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2022 </w:t>
            </w:r>
          </w:p>
        </w:tc>
        <w:tc>
          <w:tcPr>
            <w:tcW w:w="567" w:type="dxa"/>
            <w:vMerge w:val="restart"/>
            <w:tcBorders>
              <w:left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2023</w:t>
            </w:r>
          </w:p>
        </w:tc>
        <w:tc>
          <w:tcPr>
            <w:tcW w:w="2835" w:type="dxa"/>
            <w:gridSpan w:val="3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основной долг </w:t>
            </w:r>
          </w:p>
        </w:tc>
        <w:tc>
          <w:tcPr>
            <w:tcW w:w="2693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проценты      </w:t>
            </w:r>
          </w:p>
        </w:tc>
      </w:tr>
      <w:tr w:rsidR="00D158C5" w:rsidRPr="00D158C5" w:rsidTr="00E572E4">
        <w:tc>
          <w:tcPr>
            <w:tcW w:w="168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1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2022</w:t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2023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2022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2023</w:t>
            </w:r>
          </w:p>
        </w:tc>
      </w:tr>
      <w:tr w:rsidR="00D158C5" w:rsidRPr="00D158C5" w:rsidTr="00E572E4">
        <w:tc>
          <w:tcPr>
            <w:tcW w:w="168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-           </w:t>
            </w:r>
          </w:p>
        </w:tc>
        <w:tc>
          <w:tcPr>
            <w:tcW w:w="158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    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    </w:t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 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</w:t>
            </w:r>
          </w:p>
        </w:tc>
        <w:tc>
          <w:tcPr>
            <w:tcW w:w="5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</w:t>
            </w:r>
          </w:p>
        </w:tc>
        <w:tc>
          <w:tcPr>
            <w:tcW w:w="5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 </w:t>
            </w:r>
          </w:p>
        </w:tc>
        <w:tc>
          <w:tcPr>
            <w:tcW w:w="56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</w:t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</w:t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</w:t>
            </w:r>
          </w:p>
        </w:tc>
      </w:tr>
      <w:tr w:rsidR="00D158C5" w:rsidRPr="00D158C5" w:rsidTr="00E572E4"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ИТОГО:      </w:t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  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  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 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158C5" w:rsidRPr="00D158C5" w:rsidRDefault="00D158C5" w:rsidP="00D158C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158C5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D318C7" w:rsidRDefault="00D318C7" w:rsidP="00CC2F6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  <w:sectPr w:rsidR="00D318C7" w:rsidSect="00D318C7">
          <w:pgSz w:w="16838" w:h="11906" w:orient="landscape"/>
          <w:pgMar w:top="992" w:right="567" w:bottom="425" w:left="425" w:header="709" w:footer="709" w:gutter="0"/>
          <w:cols w:space="708"/>
          <w:docGrid w:linePitch="360"/>
        </w:sectPr>
      </w:pPr>
    </w:p>
    <w:p w:rsidR="00B55842" w:rsidRPr="00D158C5" w:rsidRDefault="00B11BCB" w:rsidP="00D158C5">
      <w:pPr>
        <w:autoSpaceDE w:val="0"/>
        <w:autoSpaceDN w:val="0"/>
        <w:adjustRightInd w:val="0"/>
        <w:spacing w:after="0" w:line="240" w:lineRule="exact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B11BCB"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 xml:space="preserve">                                                                                                </w:t>
      </w:r>
      <w:r w:rsidR="00D158C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</w:t>
      </w:r>
    </w:p>
    <w:sectPr w:rsidR="00B55842" w:rsidRPr="00D158C5" w:rsidSect="00D318C7">
      <w:pgSz w:w="11906" w:h="16838"/>
      <w:pgMar w:top="567" w:right="425" w:bottom="425" w:left="992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DE1740"/>
    <w:multiLevelType w:val="singleLevel"/>
    <w:tmpl w:val="6A86EE52"/>
    <w:lvl w:ilvl="0">
      <w:start w:val="1"/>
      <w:numFmt w:val="decimal"/>
      <w:lvlText w:val="%1."/>
      <w:legacy w:legacy="1" w:legacySpace="0" w:legacyIndent="670"/>
      <w:lvlJc w:val="left"/>
      <w:rPr>
        <w:rFonts w:ascii="Courier New" w:hAnsi="Courier New" w:cs="Courier New" w:hint="default"/>
      </w:rPr>
    </w:lvl>
  </w:abstractNum>
  <w:abstractNum w:abstractNumId="1" w15:restartNumberingAfterBreak="0">
    <w:nsid w:val="6B4E5202"/>
    <w:multiLevelType w:val="singleLevel"/>
    <w:tmpl w:val="DE9808F4"/>
    <w:lvl w:ilvl="0">
      <w:start w:val="3"/>
      <w:numFmt w:val="decimal"/>
      <w:lvlText w:val="%1."/>
      <w:legacy w:legacy="1" w:legacySpace="0" w:legacyIndent="446"/>
      <w:lvlJc w:val="left"/>
      <w:rPr>
        <w:rFonts w:ascii="Courier New" w:hAnsi="Courier New" w:cs="Courier New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392E"/>
    <w:rsid w:val="000322A5"/>
    <w:rsid w:val="000C6AF7"/>
    <w:rsid w:val="000D618F"/>
    <w:rsid w:val="000F5B5B"/>
    <w:rsid w:val="00153C0A"/>
    <w:rsid w:val="0018569E"/>
    <w:rsid w:val="001B338A"/>
    <w:rsid w:val="001B619A"/>
    <w:rsid w:val="001D2EA2"/>
    <w:rsid w:val="00216C4D"/>
    <w:rsid w:val="00297A75"/>
    <w:rsid w:val="00307306"/>
    <w:rsid w:val="003F6BE0"/>
    <w:rsid w:val="00412F5C"/>
    <w:rsid w:val="004A2EF4"/>
    <w:rsid w:val="004E2092"/>
    <w:rsid w:val="00533FC5"/>
    <w:rsid w:val="005761D7"/>
    <w:rsid w:val="005E627C"/>
    <w:rsid w:val="006446BF"/>
    <w:rsid w:val="00673573"/>
    <w:rsid w:val="00692DAE"/>
    <w:rsid w:val="006D538E"/>
    <w:rsid w:val="006D561E"/>
    <w:rsid w:val="007207E2"/>
    <w:rsid w:val="00772B7B"/>
    <w:rsid w:val="00855602"/>
    <w:rsid w:val="008558C8"/>
    <w:rsid w:val="00867667"/>
    <w:rsid w:val="00931E42"/>
    <w:rsid w:val="00963464"/>
    <w:rsid w:val="009A42E7"/>
    <w:rsid w:val="009C2DCF"/>
    <w:rsid w:val="00A51E30"/>
    <w:rsid w:val="00A85733"/>
    <w:rsid w:val="00AC01EE"/>
    <w:rsid w:val="00AD2B49"/>
    <w:rsid w:val="00AD65FE"/>
    <w:rsid w:val="00AE34F1"/>
    <w:rsid w:val="00AF57DC"/>
    <w:rsid w:val="00B11BCB"/>
    <w:rsid w:val="00B55842"/>
    <w:rsid w:val="00BD5581"/>
    <w:rsid w:val="00BF2973"/>
    <w:rsid w:val="00C0496D"/>
    <w:rsid w:val="00C50D80"/>
    <w:rsid w:val="00CC2F60"/>
    <w:rsid w:val="00D158C5"/>
    <w:rsid w:val="00D318C7"/>
    <w:rsid w:val="00D64276"/>
    <w:rsid w:val="00DA3D3F"/>
    <w:rsid w:val="00DC5220"/>
    <w:rsid w:val="00DE392E"/>
    <w:rsid w:val="00E736A7"/>
    <w:rsid w:val="00EA2B0D"/>
    <w:rsid w:val="00FB73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BC9750"/>
  <w15:docId w15:val="{476AD999-4A67-4A0E-8FEB-8B5AC9A1E5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C01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B11BCB"/>
    <w:rPr>
      <w:color w:val="0563C1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DA3D3F"/>
    <w:rPr>
      <w:color w:val="800080"/>
      <w:u w:val="single"/>
    </w:rPr>
  </w:style>
  <w:style w:type="paragraph" w:customStyle="1" w:styleId="msonormal0">
    <w:name w:val="msonormal"/>
    <w:basedOn w:val="a"/>
    <w:rsid w:val="00DA3D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6">
    <w:name w:val="xl66"/>
    <w:basedOn w:val="a"/>
    <w:rsid w:val="00DA3D3F"/>
    <w:pPr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67">
    <w:name w:val="xl67"/>
    <w:basedOn w:val="a"/>
    <w:rsid w:val="00DA3D3F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xl68">
    <w:name w:val="xl68"/>
    <w:basedOn w:val="a"/>
    <w:rsid w:val="00DA3D3F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69">
    <w:name w:val="xl69"/>
    <w:basedOn w:val="a"/>
    <w:rsid w:val="00DA3D3F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70">
    <w:name w:val="xl70"/>
    <w:basedOn w:val="a"/>
    <w:rsid w:val="00DA3D3F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71">
    <w:name w:val="xl71"/>
    <w:basedOn w:val="a"/>
    <w:rsid w:val="00DA3D3F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0"/>
      <w:szCs w:val="10"/>
    </w:rPr>
  </w:style>
  <w:style w:type="paragraph" w:customStyle="1" w:styleId="xl72">
    <w:name w:val="xl72"/>
    <w:basedOn w:val="a"/>
    <w:rsid w:val="00DA3D3F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3">
    <w:name w:val="xl73"/>
    <w:basedOn w:val="a"/>
    <w:rsid w:val="00DA3D3F"/>
    <w:pPr>
      <w:pBdr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4">
    <w:name w:val="xl74"/>
    <w:basedOn w:val="a"/>
    <w:rsid w:val="00DA3D3F"/>
    <w:pPr>
      <w:pBdr>
        <w:top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5">
    <w:name w:val="xl75"/>
    <w:basedOn w:val="a"/>
    <w:rsid w:val="00DA3D3F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6">
    <w:name w:val="xl76"/>
    <w:basedOn w:val="a"/>
    <w:rsid w:val="00DA3D3F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7">
    <w:name w:val="xl77"/>
    <w:basedOn w:val="a"/>
    <w:rsid w:val="00DA3D3F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8">
    <w:name w:val="xl78"/>
    <w:basedOn w:val="a"/>
    <w:rsid w:val="00DA3D3F"/>
    <w:pPr>
      <w:pBdr>
        <w:top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79">
    <w:name w:val="xl79"/>
    <w:basedOn w:val="a"/>
    <w:rsid w:val="00DA3D3F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80">
    <w:name w:val="xl80"/>
    <w:basedOn w:val="a"/>
    <w:rsid w:val="00DA3D3F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81">
    <w:name w:val="xl81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82">
    <w:name w:val="xl82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83">
    <w:name w:val="xl83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84">
    <w:name w:val="xl84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85">
    <w:name w:val="xl85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86">
    <w:name w:val="xl86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0"/>
      <w:szCs w:val="20"/>
    </w:rPr>
  </w:style>
  <w:style w:type="paragraph" w:customStyle="1" w:styleId="xl87">
    <w:name w:val="xl87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88">
    <w:name w:val="xl88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89">
    <w:name w:val="xl89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90">
    <w:name w:val="xl90"/>
    <w:basedOn w:val="a"/>
    <w:rsid w:val="00DA3D3F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91">
    <w:name w:val="xl91"/>
    <w:basedOn w:val="a"/>
    <w:rsid w:val="00DA3D3F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2">
    <w:name w:val="xl92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3">
    <w:name w:val="xl93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4">
    <w:name w:val="xl94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5">
    <w:name w:val="xl95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6">
    <w:name w:val="xl96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7">
    <w:name w:val="xl97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8">
    <w:name w:val="xl98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99">
    <w:name w:val="xl99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00">
    <w:name w:val="xl100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01">
    <w:name w:val="xl101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02">
    <w:name w:val="xl102"/>
    <w:basedOn w:val="a"/>
    <w:rsid w:val="00DA3D3F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03">
    <w:name w:val="xl103"/>
    <w:basedOn w:val="a"/>
    <w:rsid w:val="00DA3D3F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104">
    <w:name w:val="xl104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05">
    <w:name w:val="xl105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06">
    <w:name w:val="xl106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07">
    <w:name w:val="xl107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08">
    <w:name w:val="xl108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09">
    <w:name w:val="xl109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10">
    <w:name w:val="xl110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11">
    <w:name w:val="xl111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12">
    <w:name w:val="xl112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13">
    <w:name w:val="xl113"/>
    <w:basedOn w:val="a"/>
    <w:rsid w:val="00DA3D3F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14">
    <w:name w:val="xl114"/>
    <w:basedOn w:val="a"/>
    <w:rsid w:val="00DA3D3F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115">
    <w:name w:val="xl115"/>
    <w:basedOn w:val="a"/>
    <w:rsid w:val="00DA3D3F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116">
    <w:name w:val="xl116"/>
    <w:basedOn w:val="a"/>
    <w:rsid w:val="00DA3D3F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</w:rPr>
  </w:style>
  <w:style w:type="paragraph" w:customStyle="1" w:styleId="xl117">
    <w:name w:val="xl117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18">
    <w:name w:val="xl118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19">
    <w:name w:val="xl119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0">
    <w:name w:val="xl120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1">
    <w:name w:val="xl121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2">
    <w:name w:val="xl122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3">
    <w:name w:val="xl123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4">
    <w:name w:val="xl124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5">
    <w:name w:val="xl125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6">
    <w:name w:val="xl126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6"/>
      <w:szCs w:val="16"/>
    </w:rPr>
  </w:style>
  <w:style w:type="paragraph" w:customStyle="1" w:styleId="xl127">
    <w:name w:val="xl127"/>
    <w:basedOn w:val="a"/>
    <w:rsid w:val="00DA3D3F"/>
    <w:pPr>
      <w:pBdr>
        <w:left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8"/>
      <w:szCs w:val="18"/>
    </w:rPr>
  </w:style>
  <w:style w:type="paragraph" w:customStyle="1" w:styleId="xl128">
    <w:name w:val="xl128"/>
    <w:basedOn w:val="a"/>
    <w:rsid w:val="00DA3D3F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29">
    <w:name w:val="xl129"/>
    <w:basedOn w:val="a"/>
    <w:rsid w:val="00DA3D3F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130">
    <w:name w:val="xl130"/>
    <w:basedOn w:val="a"/>
    <w:rsid w:val="00DA3D3F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31">
    <w:name w:val="xl131"/>
    <w:basedOn w:val="a"/>
    <w:rsid w:val="00DA3D3F"/>
    <w:pPr>
      <w:pBdr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32">
    <w:name w:val="xl132"/>
    <w:basedOn w:val="a"/>
    <w:rsid w:val="00DA3D3F"/>
    <w:pPr>
      <w:pBdr>
        <w:left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33">
    <w:name w:val="xl133"/>
    <w:basedOn w:val="a"/>
    <w:rsid w:val="00DA3D3F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8"/>
      <w:szCs w:val="18"/>
    </w:rPr>
  </w:style>
  <w:style w:type="paragraph" w:customStyle="1" w:styleId="xl134">
    <w:name w:val="xl134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35">
    <w:name w:val="xl135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sz w:val="20"/>
      <w:szCs w:val="20"/>
    </w:rPr>
  </w:style>
  <w:style w:type="paragraph" w:customStyle="1" w:styleId="xl136">
    <w:name w:val="xl136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37">
    <w:name w:val="xl137"/>
    <w:basedOn w:val="a"/>
    <w:rsid w:val="00DA3D3F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</w:rPr>
  </w:style>
  <w:style w:type="paragraph" w:customStyle="1" w:styleId="xl138">
    <w:name w:val="xl138"/>
    <w:basedOn w:val="a"/>
    <w:rsid w:val="00DA3D3F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</w:rPr>
  </w:style>
  <w:style w:type="paragraph" w:customStyle="1" w:styleId="xl139">
    <w:name w:val="xl139"/>
    <w:basedOn w:val="a"/>
    <w:rsid w:val="00DA3D3F"/>
    <w:pP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</w:rPr>
  </w:style>
  <w:style w:type="paragraph" w:customStyle="1" w:styleId="xl140">
    <w:name w:val="xl140"/>
    <w:basedOn w:val="a"/>
    <w:rsid w:val="00DA3D3F"/>
    <w:pPr>
      <w:shd w:val="clear" w:color="000000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20"/>
      <w:szCs w:val="20"/>
    </w:rPr>
  </w:style>
  <w:style w:type="table" w:customStyle="1" w:styleId="1">
    <w:name w:val="Сетка таблицы1"/>
    <w:basedOn w:val="a1"/>
    <w:next w:val="a3"/>
    <w:uiPriority w:val="59"/>
    <w:rsid w:val="001B338A"/>
    <w:pPr>
      <w:spacing w:after="0" w:line="240" w:lineRule="auto"/>
    </w:pPr>
    <w:rPr>
      <w:rFonts w:eastAsia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D6427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D6427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352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3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85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2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72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2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57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66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83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8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73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418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11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65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35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8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27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88271B11BE10CE69BCAF1A36A73EC12BCE796A485222A1D2FCD977FAFB5B94D9C835BEF1CF8B47k3H" TargetMode="External"/><Relationship Id="rId13" Type="http://schemas.openxmlformats.org/officeDocument/2006/relationships/hyperlink" Target="consultantplus://offline/ref=6B3AB91650189F63126E188F9D2EC4CE29B9845BF07032DFECC93FED4A03033E1C97DAE72CD7BCoAZB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sevrukaevo.stavrsp.ru" TargetMode="External"/><Relationship Id="rId12" Type="http://schemas.openxmlformats.org/officeDocument/2006/relationships/hyperlink" Target="consultantplus://offline/ref=7D36FE36C03D962BFE14FFA409758AF0F7141FC21CE97D41C7B16BD6EC703D0384865F3D585A01E0FAp1H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95803BA240D3523336DB4AE2DDAFC129B2D41FF6E6E4C5BD8CAD6B5692AA104F83DFCEA6F1FAB16E3A7AD4n8A8N" TargetMode="External"/><Relationship Id="rId11" Type="http://schemas.openxmlformats.org/officeDocument/2006/relationships/hyperlink" Target="consultantplus://offline/ref=988393D22D48D2954B89952908E24BE3743F178B82EC37478598935023C83C37A29214DEDB40rCm5H" TargetMode="External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hyperlink" Target="consultantplus://offline/ref=88271B11BE10CE69BCAF1A36A73EC12BCE796A485222A1D2FCD977FAFB5B94D9C835BEF3CF8B7E3248kDH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88271B11BE10CE69BCAF1A36A73EC12BCE796A485222A1D2FCD977FAFB5B94D9C835BEF7CA8247k8H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334</TotalTime>
  <Pages>1</Pages>
  <Words>12800</Words>
  <Characters>72965</Characters>
  <Application>Microsoft Office Word</Application>
  <DocSecurity>0</DocSecurity>
  <Lines>608</Lines>
  <Paragraphs>171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52</cp:revision>
  <cp:lastPrinted>2019-12-10T11:46:00Z</cp:lastPrinted>
  <dcterms:created xsi:type="dcterms:W3CDTF">2019-10-31T07:23:00Z</dcterms:created>
  <dcterms:modified xsi:type="dcterms:W3CDTF">2020-11-12T12:31:00Z</dcterms:modified>
</cp:coreProperties>
</file>