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140BB1" w:rsidRDefault="00EC4E9B" w:rsidP="005858B9">
      <w:pPr>
        <w:spacing w:line="0" w:lineRule="atLeast"/>
        <w:jc w:val="center"/>
      </w:pPr>
      <w:r w:rsidRPr="00140BB1">
        <w:t>ПОСТАНОВЛЕНИЕ</w:t>
      </w:r>
      <w:r w:rsidR="001D006D">
        <w:t xml:space="preserve"> </w:t>
      </w:r>
      <w:r w:rsidR="007015C4">
        <w:t>(ПРОЕКТ)</w:t>
      </w:r>
    </w:p>
    <w:p w:rsidR="00EC4E9B" w:rsidRPr="00140BB1" w:rsidRDefault="00EC4E9B" w:rsidP="005858B9">
      <w:pPr>
        <w:spacing w:line="0" w:lineRule="atLeast"/>
        <w:jc w:val="center"/>
        <w:rPr>
          <w:b/>
        </w:rPr>
      </w:pPr>
    </w:p>
    <w:p w:rsidR="00EC4E9B" w:rsidRPr="00140BB1" w:rsidRDefault="00DD0E59" w:rsidP="005858B9">
      <w:pPr>
        <w:spacing w:line="0" w:lineRule="atLeast"/>
      </w:pPr>
      <w:r w:rsidRPr="00140BB1">
        <w:t xml:space="preserve">        №</w:t>
      </w:r>
      <w:r w:rsidR="00C409F8">
        <w:t xml:space="preserve">                                                                                                                     </w:t>
      </w:r>
      <w:r w:rsidR="00EC4E9B" w:rsidRPr="00140BB1">
        <w:t>от</w:t>
      </w:r>
      <w:r w:rsidR="00C409F8">
        <w:t xml:space="preserve">         </w:t>
      </w:r>
      <w:r w:rsidR="00EC4E9B" w:rsidRPr="00140BB1">
        <w:t xml:space="preserve"> </w:t>
      </w:r>
      <w:r w:rsidR="002D7704">
        <w:t>г.</w:t>
      </w:r>
    </w:p>
    <w:p w:rsidR="005858B9" w:rsidRPr="00EA4B03" w:rsidRDefault="005858B9" w:rsidP="005858B9">
      <w:pPr>
        <w:spacing w:line="0" w:lineRule="atLeast"/>
      </w:pPr>
    </w:p>
    <w:p w:rsidR="005858B9" w:rsidRDefault="00552140" w:rsidP="00D93F69">
      <w:pPr>
        <w:rPr>
          <w:rFonts w:eastAsia="Calibri"/>
          <w:b/>
        </w:rPr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D93F69">
        <w:rPr>
          <w:b/>
          <w:bCs/>
        </w:rPr>
        <w:t>09.01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D93F69">
        <w:rPr>
          <w:b/>
          <w:bCs/>
        </w:rPr>
        <w:t>0</w:t>
      </w:r>
      <w:r w:rsidRPr="00EA4B03">
        <w:rPr>
          <w:b/>
          <w:bCs/>
        </w:rPr>
        <w:t xml:space="preserve"> №</w:t>
      </w:r>
      <w:r w:rsidR="00D93F69">
        <w:rPr>
          <w:b/>
          <w:bCs/>
        </w:rPr>
        <w:t xml:space="preserve"> 2</w:t>
      </w:r>
      <w:r w:rsidR="00B41F3F">
        <w:rPr>
          <w:b/>
          <w:bCs/>
        </w:rPr>
        <w:t xml:space="preserve"> </w:t>
      </w:r>
      <w:r w:rsidR="00D93F69" w:rsidRPr="00D93F69">
        <w:rPr>
          <w:rFonts w:eastAsia="Calibri"/>
          <w:b/>
        </w:rPr>
        <w:t>«Об утверждении Порядка установления и прекращения публичного сервитута</w:t>
      </w:r>
      <w:r w:rsidR="00D93F69">
        <w:rPr>
          <w:rFonts w:eastAsia="Calibri"/>
          <w:b/>
        </w:rPr>
        <w:t xml:space="preserve"> </w:t>
      </w:r>
      <w:r w:rsidR="00D93F69" w:rsidRPr="00D93F69">
        <w:rPr>
          <w:rFonts w:eastAsia="Calibri"/>
          <w:b/>
        </w:rPr>
        <w:t>в интересах обеспечения нужд местного самоуправления, а также нужд местного</w:t>
      </w:r>
      <w:r w:rsidR="00D93F69">
        <w:rPr>
          <w:rFonts w:eastAsia="Calibri"/>
          <w:b/>
        </w:rPr>
        <w:t xml:space="preserve"> </w:t>
      </w:r>
      <w:r w:rsidR="00D93F69" w:rsidRPr="00D93F69">
        <w:rPr>
          <w:rFonts w:eastAsia="Calibri"/>
          <w:b/>
        </w:rPr>
        <w:t>населения без изъятия земельных участков на территории сельского поселения</w:t>
      </w:r>
      <w:r w:rsidR="00D93F69">
        <w:rPr>
          <w:rFonts w:eastAsia="Calibri"/>
          <w:b/>
        </w:rPr>
        <w:t xml:space="preserve"> </w:t>
      </w:r>
      <w:r w:rsidR="00D93F69" w:rsidRPr="00D93F69">
        <w:rPr>
          <w:rFonts w:eastAsia="Calibri"/>
          <w:b/>
        </w:rPr>
        <w:t>Севрюкаево муниципального района Ставропольский Самарской области»</w:t>
      </w:r>
    </w:p>
    <w:p w:rsidR="00AF3BD5" w:rsidRDefault="00AF3BD5" w:rsidP="00AF3BD5">
      <w:pPr>
        <w:spacing w:line="0" w:lineRule="atLeast"/>
        <w:ind w:firstLine="567"/>
        <w:jc w:val="center"/>
        <w:rPr>
          <w:b/>
          <w:bCs/>
        </w:rPr>
      </w:pPr>
    </w:p>
    <w:p w:rsidR="00D93F69" w:rsidRDefault="00662811" w:rsidP="00662811">
      <w:r>
        <w:t xml:space="preserve">          </w:t>
      </w:r>
      <w:r w:rsidR="00D93F69">
        <w:t xml:space="preserve">С учетом внесенных изменений в статью 23 Земельного кодекса Российской </w:t>
      </w:r>
      <w:r>
        <w:t xml:space="preserve">          </w:t>
      </w:r>
      <w:r w:rsidR="00D93F69">
        <w:t xml:space="preserve">Федерации законами </w:t>
      </w:r>
      <w:r w:rsidR="00D93F69" w:rsidRPr="00D93F69">
        <w:t xml:space="preserve"> от 03.04.2023 № 96-ФЗ,</w:t>
      </w:r>
      <w:r w:rsidR="00D93F69">
        <w:t xml:space="preserve"> </w:t>
      </w:r>
      <w:r w:rsidR="00D93F69" w:rsidRPr="00D93F69">
        <w:t>04.08.2023 № 491-ФЗ,</w:t>
      </w:r>
      <w:r>
        <w:t xml:space="preserve"> </w:t>
      </w:r>
      <w:r w:rsidR="00D93F69" w:rsidRPr="00D93F69">
        <w:t xml:space="preserve"> 26.12.2024 № 485-ФЗ</w:t>
      </w:r>
      <w:r>
        <w:t>,</w:t>
      </w:r>
    </w:p>
    <w:p w:rsidR="00662811" w:rsidRDefault="00662811" w:rsidP="00662811">
      <w:r w:rsidRPr="00662811">
        <w:t>Федеральным законом от 06.10.2003 № 131-ФЗ «Об общих принципах организации местного самоуправления в Российской Федерации», Законом Самарской области от 11.03.2005 № 94-ГД «О земле», Уставом сельского поселения Севрюкаево муниципального района Ставропольский Самарской области</w:t>
      </w:r>
      <w:r>
        <w:t>,</w:t>
      </w:r>
      <w:r w:rsidRPr="00662811">
        <w:t xml:space="preserve"> администрация сельского поселения Севрюкаево муниципального района Ставропольский Самарской области</w:t>
      </w:r>
    </w:p>
    <w:p w:rsidR="00662811" w:rsidRDefault="00662811" w:rsidP="00662811">
      <w:r>
        <w:t>ПОСТАНОВЛЯЕТ:</w:t>
      </w:r>
    </w:p>
    <w:p w:rsidR="00662811" w:rsidRDefault="00DC0F4F" w:rsidP="00662811">
      <w:r>
        <w:t>1. Внести в «Порядок</w:t>
      </w:r>
      <w:r w:rsidRPr="00DC0F4F">
        <w:t xml:space="preserve"> установления и прекращения публичного сервитута в интересах обеспечения нужд местного самоуправления, а также нужд местного населения без изъятия земельных участков на территории сельского поселения Севрюкаево муниципального района Ставропольский Самарской области»</w:t>
      </w:r>
      <w:r>
        <w:t>, утвержденным Постановлением №2 от 09.01.2020г  следующие изменения:</w:t>
      </w:r>
    </w:p>
    <w:p w:rsidR="002950C2" w:rsidRDefault="002950C2" w:rsidP="00662811"/>
    <w:p w:rsidR="00DC0F4F" w:rsidRDefault="00DC0F4F" w:rsidP="00662811">
      <w:r>
        <w:t xml:space="preserve"> 1.1</w:t>
      </w:r>
      <w:r w:rsidR="002950C2">
        <w:t xml:space="preserve"> </w:t>
      </w:r>
      <w:r>
        <w:t xml:space="preserve"> Пункт 1.2</w:t>
      </w:r>
      <w:r w:rsidR="00FC2510">
        <w:t xml:space="preserve"> изложить в следующей редакции:</w:t>
      </w:r>
    </w:p>
    <w:p w:rsidR="00FC2510" w:rsidRDefault="00FC2510" w:rsidP="00FC2510">
      <w:r>
        <w:t>1) прохода или проезда через земельный участок, в том числе в целях</w:t>
      </w:r>
    </w:p>
    <w:p w:rsidR="00FC2510" w:rsidRDefault="00FC2510" w:rsidP="00FC2510">
      <w:r>
        <w:t>обеспечения свободного доступа граждан к водному объекту общего пользования</w:t>
      </w:r>
    </w:p>
    <w:p w:rsidR="00FC2510" w:rsidRDefault="00FC2510" w:rsidP="00FC2510">
      <w:r>
        <w:t>и его береговой полосе, за исключением случаев, если свободный доступ к такому</w:t>
      </w:r>
    </w:p>
    <w:p w:rsidR="00FC2510" w:rsidRDefault="00FC2510" w:rsidP="00FC2510">
      <w:r>
        <w:t>объекту ограничен в соответствии с федеральным законом;</w:t>
      </w:r>
    </w:p>
    <w:p w:rsidR="00FC2510" w:rsidRDefault="00FC2510" w:rsidP="00FC2510">
      <w:r>
        <w:t>2) размещения на земельном участке межевых знаков, геодезических</w:t>
      </w:r>
    </w:p>
    <w:p w:rsidR="00FC2510" w:rsidRDefault="00FC2510" w:rsidP="00FC2510">
      <w:r>
        <w:t>пунктов государственной геодезической сети, нивелирных пунктов</w:t>
      </w:r>
    </w:p>
    <w:p w:rsidR="00FC2510" w:rsidRDefault="00FC2510" w:rsidP="00FC2510">
      <w:r>
        <w:t>государственной нивелирной сети, гравиметрических пунктов государственной гравиметрической сети, а также геодезических пунктов геодезических сетей</w:t>
      </w:r>
    </w:p>
    <w:p w:rsidR="00FC2510" w:rsidRDefault="00FC2510" w:rsidP="00FC2510">
      <w:r>
        <w:t>специального назначения, создание которых организовано органами</w:t>
      </w:r>
    </w:p>
    <w:p w:rsidR="00FC2510" w:rsidRDefault="00FC2510" w:rsidP="00FC2510">
      <w:r>
        <w:t>государственной власти, органами местного самоуправления, и обеспечения</w:t>
      </w:r>
    </w:p>
    <w:p w:rsidR="00FC2510" w:rsidRDefault="00FC2510" w:rsidP="00FC2510">
      <w:r>
        <w:t>доступа к ним;</w:t>
      </w:r>
    </w:p>
    <w:p w:rsidR="00FC2510" w:rsidRDefault="00FC2510" w:rsidP="00FC2510">
      <w:r>
        <w:t>3) проведения дренажных и мелиоративных работ на земельном участке;</w:t>
      </w:r>
    </w:p>
    <w:p w:rsidR="00FC2510" w:rsidRDefault="00FC2510" w:rsidP="00FC2510">
      <w:r>
        <w:lastRenderedPageBreak/>
        <w:t>4) забора (изъятия) водных ресурсов из водных объектов и водопоя;</w:t>
      </w:r>
    </w:p>
    <w:p w:rsidR="00FC2510" w:rsidRDefault="00FC2510" w:rsidP="00FC2510">
      <w:r>
        <w:t>5) прогона сельскохозяйственных животных через земельный участок;</w:t>
      </w:r>
    </w:p>
    <w:p w:rsidR="00FC2510" w:rsidRDefault="00FC2510" w:rsidP="00FC2510">
      <w:r>
        <w:t>6) сенокошения, выпаса сельскохозяйственных животных в установленном</w:t>
      </w:r>
    </w:p>
    <w:p w:rsidR="00FC2510" w:rsidRDefault="00FC2510" w:rsidP="00FC2510">
      <w:r>
        <w:t>порядке на земельных участках в сроки, продолжительность которых</w:t>
      </w:r>
    </w:p>
    <w:p w:rsidR="00FC2510" w:rsidRDefault="00FC2510" w:rsidP="00FC2510">
      <w:r>
        <w:t>соответствует местным условиям и обычаям;</w:t>
      </w:r>
    </w:p>
    <w:p w:rsidR="00FC2510" w:rsidRDefault="00FC2510" w:rsidP="00FC2510">
      <w:r>
        <w:t>7) использования земельного участка в целях охоты, рыболовства,</w:t>
      </w:r>
    </w:p>
    <w:p w:rsidR="00FC2510" w:rsidRDefault="00FC2510" w:rsidP="00FC2510">
      <w:r>
        <w:t>аквакультуры (рыбоводства);</w:t>
      </w:r>
    </w:p>
    <w:p w:rsidR="00FC2510" w:rsidRDefault="00FC2510" w:rsidP="00FC2510">
      <w:r>
        <w:t>8) использования земельного участка в целях, предусмотренных статьей</w:t>
      </w:r>
    </w:p>
    <w:p w:rsidR="00FC2510" w:rsidRDefault="002950C2" w:rsidP="00FC2510">
      <w:r>
        <w:t>39.37 настоящего Кодекса,</w:t>
      </w:r>
    </w:p>
    <w:p w:rsidR="002950C2" w:rsidRDefault="002950C2" w:rsidP="00FC2510"/>
    <w:p w:rsidR="002950C2" w:rsidRDefault="002950C2" w:rsidP="00FC2510">
      <w:r>
        <w:t>1.2  п 3.3 изложить в следующей редакции:</w:t>
      </w:r>
      <w:r w:rsidRPr="002950C2">
        <w:t xml:space="preserve"> </w:t>
      </w:r>
    </w:p>
    <w:p w:rsidR="00087776" w:rsidRDefault="002950C2" w:rsidP="00FC2510">
      <w:r w:rsidRPr="002950C2">
        <w:t>Правообладатель земельного участка вправе требовать прекращения публичного сервитута в судебном порядке при наличии следующих оснований:</w:t>
      </w:r>
    </w:p>
    <w:p w:rsidR="002950C2" w:rsidRDefault="002950C2" w:rsidP="002950C2">
      <w:r>
        <w:t>1) нарушение порядка установления публичного сервитута;</w:t>
      </w:r>
    </w:p>
    <w:p w:rsidR="002950C2" w:rsidRDefault="002950C2" w:rsidP="002950C2">
      <w:r>
        <w:t>2) отсутствие возможности использования земельного участка и (или) расположенного на нем объекта недвижимого имущества или возникновение существенного затруднения в их использовании в соответствии с их разрешенным использованием в связи с осуществлением публичного сервитута, за исключением случаев, если публичный сервитут установлен в целях, предусмо</w:t>
      </w:r>
      <w:r>
        <w:t xml:space="preserve">тренных статьей 39.37 </w:t>
      </w:r>
      <w:r>
        <w:t xml:space="preserve"> Кодекса;</w:t>
      </w:r>
    </w:p>
    <w:p w:rsidR="002950C2" w:rsidRDefault="002950C2" w:rsidP="002950C2">
      <w:r>
        <w:t>3) изменение документации по планировке территории, в соответствии с которой был установлен публичный сервитут, предусматривающее иное местоположение инженерного сооружения, в целях размещения которого был установлен публичный сервитут, с учетом срока переноса указанного инженерного сооружения (при наличии такого срока);</w:t>
      </w:r>
    </w:p>
    <w:p w:rsidR="002950C2" w:rsidRDefault="002950C2" w:rsidP="002950C2">
      <w:r>
        <w:t>4) осуществление обладателем публичного сервитута деятельности, для обеспечения которой был установлен публичный сервитут, с нарушением требований федеральных законов, технических регламентов, иных нормативных правовых актов Российской Федерации и (или) условий осуществления публичного сервитута, предусмотренных решением об установлении публичного сервитута и (или) соглашением об осуществлении публичного сервитута;</w:t>
      </w:r>
    </w:p>
    <w:p w:rsidR="002950C2" w:rsidRDefault="002950C2" w:rsidP="00FC2510"/>
    <w:p w:rsidR="003D7B58" w:rsidRDefault="002950C2" w:rsidP="00FC2510">
      <w:r>
        <w:t xml:space="preserve">1.3 </w:t>
      </w:r>
      <w:r w:rsidR="003D7B58">
        <w:t xml:space="preserve"> п.3.4 дополнить:</w:t>
      </w:r>
    </w:p>
    <w:p w:rsidR="003D7B58" w:rsidRDefault="003D7B58" w:rsidP="00FC2510">
      <w:r>
        <w:t xml:space="preserve">         4)</w:t>
      </w:r>
      <w:r w:rsidRPr="003D7B58">
        <w:t xml:space="preserve"> </w:t>
      </w:r>
      <w:r>
        <w:t>Решения о прекращении</w:t>
      </w:r>
      <w:r w:rsidRPr="003D7B58">
        <w:t xml:space="preserve"> публичного сервитута для целей указанных в п. 1.2 настоящего Порядка, принимает администрация сельского поселения Севрюкаево муниципального района Ставропольский Самарской области. Администрация сельского поселения Севрюкаево муниципального района Ставропольский</w:t>
      </w:r>
      <w:r>
        <w:t xml:space="preserve"> Самарской области прекращает действия </w:t>
      </w:r>
      <w:r w:rsidRPr="003D7B58">
        <w:t xml:space="preserve"> публи</w:t>
      </w:r>
      <w:r>
        <w:t>чного сервитута</w:t>
      </w:r>
      <w:r w:rsidRPr="003D7B58">
        <w:t xml:space="preserve"> в интересах обеспечения нужд местного самоуправления, а также по заявлен</w:t>
      </w:r>
      <w:r>
        <w:t>ию физических и юридических лиц,</w:t>
      </w:r>
    </w:p>
    <w:p w:rsidR="003D7B58" w:rsidRDefault="003D7B58" w:rsidP="003D7B58">
      <w:r>
        <w:t xml:space="preserve">       5)</w:t>
      </w:r>
      <w:r w:rsidRPr="003D7B58">
        <w:t xml:space="preserve"> Администрация п</w:t>
      </w:r>
      <w:r>
        <w:t>ринимает решение о прекращении</w:t>
      </w:r>
      <w:r w:rsidRPr="003D7B58">
        <w:t xml:space="preserve"> публичного сервитута </w:t>
      </w:r>
      <w:r>
        <w:t>или об отказе в его прекращении</w:t>
      </w:r>
      <w:r w:rsidRPr="003D7B58">
        <w:t xml:space="preserve"> в течение десяти рабочих дней со д</w:t>
      </w:r>
      <w:r>
        <w:t>ня подачи заявления,</w:t>
      </w:r>
    </w:p>
    <w:p w:rsidR="003D7B58" w:rsidRDefault="003D7B58" w:rsidP="003D7B58">
      <w:r>
        <w:t xml:space="preserve">       6) В течение пяти рабочих дней со дня принятия решения о прекращении публичного сервитута Администрация обеспечивает:</w:t>
      </w:r>
    </w:p>
    <w:p w:rsidR="003D7B58" w:rsidRDefault="00B36DF7" w:rsidP="003D7B58">
      <w:r>
        <w:t xml:space="preserve">             </w:t>
      </w:r>
      <w:r w:rsidR="003D7B58">
        <w:t xml:space="preserve">1) размещение решения о прекращении публичного сервитута на официальном </w:t>
      </w:r>
      <w:r>
        <w:t xml:space="preserve">               </w:t>
      </w:r>
      <w:r w:rsidR="003D7B58">
        <w:t>сайте сельского поселения Севрюкаево муниципального района Ставропольский Самарской</w:t>
      </w:r>
      <w:r w:rsidR="003D7B58">
        <w:tab/>
        <w:t>области;</w:t>
      </w:r>
    </w:p>
    <w:p w:rsidR="003D7B58" w:rsidRDefault="00B36DF7" w:rsidP="003D7B58">
      <w:r>
        <w:t xml:space="preserve">             </w:t>
      </w:r>
      <w:r w:rsidR="003D7B58">
        <w:t>2) опубликование указанного решения (за исключением приложений к нему) в газете сельского поселения;</w:t>
      </w:r>
    </w:p>
    <w:p w:rsidR="003D7B58" w:rsidRDefault="00B36DF7" w:rsidP="003D7B58">
      <w:r>
        <w:t xml:space="preserve">            </w:t>
      </w:r>
      <w:r w:rsidR="003D7B58">
        <w:t>3) направление копии решения правообладателям земельных участков, в отношении которых принято решение о прекращении публичного сервитута;</w:t>
      </w:r>
    </w:p>
    <w:p w:rsidR="003D7B58" w:rsidRPr="003D7B58" w:rsidRDefault="00B36DF7" w:rsidP="003D7B58">
      <w:r>
        <w:t xml:space="preserve">           </w:t>
      </w:r>
      <w:r w:rsidR="003D7B58">
        <w:t>4) направление копии решения о прекращении публичного сер</w:t>
      </w:r>
      <w:r w:rsidR="00087776">
        <w:t>витута в орган регистрации прав;</w:t>
      </w:r>
    </w:p>
    <w:p w:rsidR="002950C2" w:rsidRDefault="002950C2" w:rsidP="00662811"/>
    <w:p w:rsidR="00DC0F4F" w:rsidRDefault="002950C2" w:rsidP="00662811">
      <w:r>
        <w:t xml:space="preserve">1.4   </w:t>
      </w:r>
      <w:r w:rsidR="00B36DF7">
        <w:t xml:space="preserve"> п.3.</w:t>
      </w:r>
      <w:r w:rsidR="00087776">
        <w:t>5 исключить;</w:t>
      </w:r>
    </w:p>
    <w:p w:rsidR="00F733B6" w:rsidRDefault="00F733B6" w:rsidP="00F733B6">
      <w:pPr>
        <w:spacing w:line="0" w:lineRule="atLeast"/>
        <w:ind w:firstLine="567"/>
        <w:jc w:val="both"/>
      </w:pPr>
    </w:p>
    <w:p w:rsidR="00194FF3" w:rsidRDefault="00194FF3" w:rsidP="00BE1E77">
      <w:pPr>
        <w:autoSpaceDE w:val="0"/>
        <w:autoSpaceDN w:val="0"/>
        <w:adjustRightInd w:val="0"/>
        <w:outlineLvl w:val="0"/>
      </w:pPr>
    </w:p>
    <w:p w:rsidR="00C41D7D" w:rsidRDefault="00C41D7D" w:rsidP="00C41D7D">
      <w:pPr>
        <w:spacing w:line="0" w:lineRule="atLeast"/>
        <w:ind w:firstLine="567"/>
        <w:jc w:val="center"/>
        <w:rPr>
          <w:b/>
          <w:bCs/>
        </w:rPr>
      </w:pPr>
    </w:p>
    <w:p w:rsidR="00A372E7" w:rsidRPr="004E156C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372E7" w:rsidRPr="004E156C" w:rsidRDefault="00A372E7" w:rsidP="009426DD">
      <w:pPr>
        <w:pStyle w:val="ConsPlusNormal"/>
        <w:widowControl/>
        <w:spacing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</w:t>
      </w:r>
      <w:r w:rsidR="00045D82"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«Вестник Севрюкаево» и на официальном сайте поселения  </w:t>
      </w:r>
      <w:hyperlink r:id="rId8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045D82" w:rsidRPr="00F86A83" w:rsidRDefault="00045D82" w:rsidP="00045D82">
      <w:pPr>
        <w:spacing w:line="276" w:lineRule="auto"/>
        <w:ind w:firstLine="709"/>
        <w:jc w:val="both"/>
        <w:rPr>
          <w:sz w:val="28"/>
          <w:szCs w:val="28"/>
        </w:rPr>
      </w:pPr>
      <w:r w:rsidRPr="00045D82">
        <w:t>4</w:t>
      </w:r>
      <w:r w:rsidRPr="00045D82">
        <w:rPr>
          <w:lang w:bidi="ru-RU"/>
        </w:rPr>
        <w:t>. Настоящее постановление вступает в силу со дня его официального опубликования</w:t>
      </w:r>
      <w:r w:rsidRPr="00F86A83">
        <w:rPr>
          <w:sz w:val="28"/>
          <w:szCs w:val="28"/>
          <w:lang w:bidi="ru-RU"/>
        </w:rPr>
        <w:t>.</w:t>
      </w: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2950C2" w:rsidRDefault="002950C2" w:rsidP="005858B9">
      <w:pPr>
        <w:pStyle w:val="Style5"/>
        <w:widowControl/>
        <w:spacing w:line="0" w:lineRule="atLeast"/>
        <w:jc w:val="both"/>
      </w:pPr>
    </w:p>
    <w:p w:rsidR="00A372E7" w:rsidRPr="004E156C" w:rsidRDefault="00966BF1" w:rsidP="005858B9">
      <w:pPr>
        <w:pStyle w:val="Style5"/>
        <w:widowControl/>
        <w:spacing w:line="0" w:lineRule="atLeast"/>
        <w:jc w:val="both"/>
      </w:pPr>
      <w:bookmarkStart w:id="0" w:name="_GoBack"/>
      <w:bookmarkEnd w:id="0"/>
      <w:r>
        <w:t>И.о.</w:t>
      </w:r>
      <w:r w:rsidR="001D006D">
        <w:t xml:space="preserve"> </w:t>
      </w:r>
      <w:r w:rsidR="00142D9B">
        <w:t>Г</w:t>
      </w:r>
      <w:r w:rsidR="00A372E7" w:rsidRPr="004E156C">
        <w:t>лав</w:t>
      </w:r>
      <w:r>
        <w:t>ы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_________      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04775F">
      <w:footerReference w:type="default" r:id="rId9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7E13" w:rsidRDefault="00E07E13" w:rsidP="00837AA3">
      <w:r>
        <w:separator/>
      </w:r>
    </w:p>
  </w:endnote>
  <w:endnote w:type="continuationSeparator" w:id="0">
    <w:p w:rsidR="00E07E13" w:rsidRDefault="00E07E13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1B25" w:rsidRDefault="00947589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2950C2">
      <w:rPr>
        <w:noProof/>
      </w:rPr>
      <w:t>3</w:t>
    </w:r>
    <w:r>
      <w:rPr>
        <w:noProof/>
      </w:rPr>
      <w:fldChar w:fldCharType="end"/>
    </w:r>
  </w:p>
  <w:p w:rsidR="006E1B25" w:rsidRPr="00BD6506" w:rsidRDefault="006E1B25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7E13" w:rsidRDefault="00E07E13" w:rsidP="00837AA3">
      <w:r>
        <w:separator/>
      </w:r>
    </w:p>
  </w:footnote>
  <w:footnote w:type="continuationSeparator" w:id="0">
    <w:p w:rsidR="00E07E13" w:rsidRDefault="00E07E13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5811"/>
    <w:rsid w:val="00085E0A"/>
    <w:rsid w:val="00086665"/>
    <w:rsid w:val="00086FBF"/>
    <w:rsid w:val="00087776"/>
    <w:rsid w:val="000910E5"/>
    <w:rsid w:val="00092132"/>
    <w:rsid w:val="00096991"/>
    <w:rsid w:val="000A36B6"/>
    <w:rsid w:val="000A46FA"/>
    <w:rsid w:val="000A4C15"/>
    <w:rsid w:val="000A61ED"/>
    <w:rsid w:val="000B337C"/>
    <w:rsid w:val="000B5640"/>
    <w:rsid w:val="000B6007"/>
    <w:rsid w:val="000B7E6B"/>
    <w:rsid w:val="000C1CF2"/>
    <w:rsid w:val="000C282F"/>
    <w:rsid w:val="000C3523"/>
    <w:rsid w:val="000C3682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521B"/>
    <w:rsid w:val="001178F9"/>
    <w:rsid w:val="001210FB"/>
    <w:rsid w:val="0012150A"/>
    <w:rsid w:val="00130ABA"/>
    <w:rsid w:val="00132282"/>
    <w:rsid w:val="0013420B"/>
    <w:rsid w:val="00135FA8"/>
    <w:rsid w:val="00137328"/>
    <w:rsid w:val="001400E2"/>
    <w:rsid w:val="00140912"/>
    <w:rsid w:val="00140BB1"/>
    <w:rsid w:val="00141F07"/>
    <w:rsid w:val="00142D9B"/>
    <w:rsid w:val="00144786"/>
    <w:rsid w:val="0014561B"/>
    <w:rsid w:val="001503D6"/>
    <w:rsid w:val="00150719"/>
    <w:rsid w:val="0015090F"/>
    <w:rsid w:val="00153097"/>
    <w:rsid w:val="00154E15"/>
    <w:rsid w:val="00155790"/>
    <w:rsid w:val="00155D75"/>
    <w:rsid w:val="00157650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B058E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13F9"/>
    <w:rsid w:val="001E1871"/>
    <w:rsid w:val="001E5025"/>
    <w:rsid w:val="001E7BB5"/>
    <w:rsid w:val="001E7F3A"/>
    <w:rsid w:val="001F16DA"/>
    <w:rsid w:val="001F1855"/>
    <w:rsid w:val="001F5106"/>
    <w:rsid w:val="001F6C23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B03"/>
    <w:rsid w:val="00240D90"/>
    <w:rsid w:val="002412D2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6A1C"/>
    <w:rsid w:val="00280744"/>
    <w:rsid w:val="0028084B"/>
    <w:rsid w:val="00283CA3"/>
    <w:rsid w:val="0028474B"/>
    <w:rsid w:val="00285824"/>
    <w:rsid w:val="002858F2"/>
    <w:rsid w:val="002864E3"/>
    <w:rsid w:val="002920DF"/>
    <w:rsid w:val="00293862"/>
    <w:rsid w:val="002950C2"/>
    <w:rsid w:val="00296198"/>
    <w:rsid w:val="00296B6D"/>
    <w:rsid w:val="002A0216"/>
    <w:rsid w:val="002A52DA"/>
    <w:rsid w:val="002A62B3"/>
    <w:rsid w:val="002A7031"/>
    <w:rsid w:val="002B0186"/>
    <w:rsid w:val="002B256F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759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A1FB0"/>
    <w:rsid w:val="003A2061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7E97"/>
    <w:rsid w:val="003C092D"/>
    <w:rsid w:val="003C0BC5"/>
    <w:rsid w:val="003C42D2"/>
    <w:rsid w:val="003C6525"/>
    <w:rsid w:val="003C7917"/>
    <w:rsid w:val="003D2443"/>
    <w:rsid w:val="003D7B58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E56"/>
    <w:rsid w:val="004A453B"/>
    <w:rsid w:val="004A46BD"/>
    <w:rsid w:val="004B2147"/>
    <w:rsid w:val="004B3284"/>
    <w:rsid w:val="004B3ADB"/>
    <w:rsid w:val="004C3142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2011"/>
    <w:rsid w:val="00502463"/>
    <w:rsid w:val="005034AE"/>
    <w:rsid w:val="0050360F"/>
    <w:rsid w:val="0050667F"/>
    <w:rsid w:val="00511D56"/>
    <w:rsid w:val="0051286E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48AB"/>
    <w:rsid w:val="005955D9"/>
    <w:rsid w:val="005A1AFF"/>
    <w:rsid w:val="005A4BF0"/>
    <w:rsid w:val="005A5619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6741"/>
    <w:rsid w:val="005F305E"/>
    <w:rsid w:val="005F3137"/>
    <w:rsid w:val="005F3433"/>
    <w:rsid w:val="005F4072"/>
    <w:rsid w:val="005F4532"/>
    <w:rsid w:val="006007E9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811"/>
    <w:rsid w:val="006629BE"/>
    <w:rsid w:val="00670873"/>
    <w:rsid w:val="006714EA"/>
    <w:rsid w:val="006759F9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7CE4"/>
    <w:rsid w:val="006A0A97"/>
    <w:rsid w:val="006A4E79"/>
    <w:rsid w:val="006B4918"/>
    <w:rsid w:val="006B580F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14EA"/>
    <w:rsid w:val="008B3D9F"/>
    <w:rsid w:val="008B492E"/>
    <w:rsid w:val="008B6C47"/>
    <w:rsid w:val="008B6D81"/>
    <w:rsid w:val="008C0A01"/>
    <w:rsid w:val="008C1AAF"/>
    <w:rsid w:val="008C7E7B"/>
    <w:rsid w:val="008D11E5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47589"/>
    <w:rsid w:val="00947D4E"/>
    <w:rsid w:val="00950292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2761"/>
    <w:rsid w:val="009764CE"/>
    <w:rsid w:val="00976CC2"/>
    <w:rsid w:val="00976DD1"/>
    <w:rsid w:val="00977E39"/>
    <w:rsid w:val="00982B94"/>
    <w:rsid w:val="00982F89"/>
    <w:rsid w:val="00984CAF"/>
    <w:rsid w:val="00985824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83D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36DF7"/>
    <w:rsid w:val="00B408A5"/>
    <w:rsid w:val="00B41CD2"/>
    <w:rsid w:val="00B41F3F"/>
    <w:rsid w:val="00B45C83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B15"/>
    <w:rsid w:val="00C13AF5"/>
    <w:rsid w:val="00C15D7A"/>
    <w:rsid w:val="00C21C86"/>
    <w:rsid w:val="00C23F64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70F"/>
    <w:rsid w:val="00C80BCF"/>
    <w:rsid w:val="00C81A99"/>
    <w:rsid w:val="00C83039"/>
    <w:rsid w:val="00C835CE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5DAD"/>
    <w:rsid w:val="00C97183"/>
    <w:rsid w:val="00CA29B1"/>
    <w:rsid w:val="00CB0CC1"/>
    <w:rsid w:val="00CB692E"/>
    <w:rsid w:val="00CC3DCF"/>
    <w:rsid w:val="00CC522E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EF0"/>
    <w:rsid w:val="00D363A8"/>
    <w:rsid w:val="00D36E2D"/>
    <w:rsid w:val="00D40BC6"/>
    <w:rsid w:val="00D414AA"/>
    <w:rsid w:val="00D42A3F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3F69"/>
    <w:rsid w:val="00D9522F"/>
    <w:rsid w:val="00D959B2"/>
    <w:rsid w:val="00D967AA"/>
    <w:rsid w:val="00D97EF0"/>
    <w:rsid w:val="00DA2BE7"/>
    <w:rsid w:val="00DA2E8C"/>
    <w:rsid w:val="00DB171E"/>
    <w:rsid w:val="00DB176D"/>
    <w:rsid w:val="00DB1FE6"/>
    <w:rsid w:val="00DB5B9B"/>
    <w:rsid w:val="00DB62B4"/>
    <w:rsid w:val="00DB7D10"/>
    <w:rsid w:val="00DC0F4F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E045E6"/>
    <w:rsid w:val="00E06428"/>
    <w:rsid w:val="00E07E13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53610"/>
    <w:rsid w:val="00F5387E"/>
    <w:rsid w:val="00F5576A"/>
    <w:rsid w:val="00F57913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2510"/>
    <w:rsid w:val="00FC341D"/>
    <w:rsid w:val="00FC4658"/>
    <w:rsid w:val="00FC5CA8"/>
    <w:rsid w:val="00FC6EF7"/>
    <w:rsid w:val="00FD15F3"/>
    <w:rsid w:val="00FD4070"/>
    <w:rsid w:val="00FD5038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7424EF"/>
  <w15:docId w15:val="{5AC205D6-0D12-4EA6-A051-FA5095915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uiPriority w:val="9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uiPriority w:val="99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</TotalTime>
  <Pages>1</Pages>
  <Words>934</Words>
  <Characters>5324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6246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6</cp:revision>
  <cp:lastPrinted>2025-01-29T07:12:00Z</cp:lastPrinted>
  <dcterms:created xsi:type="dcterms:W3CDTF">2025-02-25T11:28:00Z</dcterms:created>
  <dcterms:modified xsi:type="dcterms:W3CDTF">2025-02-27T08:23:00Z</dcterms:modified>
</cp:coreProperties>
</file>