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06C8" w:rsidRDefault="00E306C8" w:rsidP="00E306C8">
      <w:pPr>
        <w:spacing w:after="200" w:line="276" w:lineRule="auto"/>
        <w:jc w:val="center"/>
        <w:rPr>
          <w:rFonts w:ascii="Times New Roman" w:eastAsia="Times New Roman" w:hAnsi="Times New Roman"/>
          <w:b/>
          <w:noProof/>
          <w:sz w:val="22"/>
          <w:szCs w:val="22"/>
          <w:lang w:eastAsia="ru-RU"/>
        </w:rPr>
      </w:pPr>
      <w:r w:rsidRPr="00962332">
        <w:rPr>
          <w:rFonts w:ascii="Times New Roman" w:eastAsia="Times New Roman" w:hAnsi="Times New Roman"/>
          <w:b/>
          <w:noProof/>
          <w:sz w:val="22"/>
          <w:szCs w:val="22"/>
          <w:lang w:eastAsia="ru-RU"/>
        </w:rPr>
        <w:drawing>
          <wp:inline distT="0" distB="0" distL="0" distR="0">
            <wp:extent cx="922020" cy="7086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70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06C8" w:rsidRPr="000E232E" w:rsidRDefault="00E306C8" w:rsidP="00E306C8">
      <w:pPr>
        <w:spacing w:line="276" w:lineRule="auto"/>
        <w:jc w:val="center"/>
        <w:rPr>
          <w:rFonts w:ascii="Times New Roman" w:eastAsia="Times New Roman" w:hAnsi="Times New Roman"/>
          <w:lang w:eastAsia="ru-RU"/>
        </w:rPr>
      </w:pPr>
      <w:r w:rsidRPr="000E232E">
        <w:rPr>
          <w:rFonts w:ascii="Times New Roman" w:eastAsia="Times New Roman" w:hAnsi="Times New Roman"/>
          <w:b/>
          <w:noProof/>
          <w:lang w:eastAsia="ru-RU"/>
        </w:rPr>
        <w:t>Российская Федерация</w:t>
      </w:r>
    </w:p>
    <w:p w:rsidR="00E306C8" w:rsidRPr="000E232E" w:rsidRDefault="00E306C8" w:rsidP="004C04C1">
      <w:pPr>
        <w:jc w:val="center"/>
        <w:rPr>
          <w:rFonts w:ascii="Times New Roman" w:eastAsia="Times New Roman" w:hAnsi="Times New Roman"/>
          <w:b/>
          <w:lang w:eastAsia="ru-RU"/>
        </w:rPr>
      </w:pPr>
      <w:r w:rsidRPr="000E232E">
        <w:rPr>
          <w:rFonts w:ascii="Times New Roman" w:eastAsia="Times New Roman" w:hAnsi="Times New Roman"/>
          <w:b/>
          <w:lang w:eastAsia="ru-RU"/>
        </w:rPr>
        <w:t xml:space="preserve">АДМИНИСТРАЦИЯ </w:t>
      </w:r>
    </w:p>
    <w:p w:rsidR="00401DDA" w:rsidRDefault="00E306C8" w:rsidP="00401DDA">
      <w:pPr>
        <w:jc w:val="center"/>
        <w:rPr>
          <w:rFonts w:ascii="Times New Roman" w:eastAsia="Times New Roman" w:hAnsi="Times New Roman"/>
          <w:b/>
          <w:lang w:eastAsia="ru-RU"/>
        </w:rPr>
      </w:pPr>
      <w:r w:rsidRPr="000E232E">
        <w:rPr>
          <w:rFonts w:ascii="Times New Roman" w:eastAsia="Times New Roman" w:hAnsi="Times New Roman"/>
          <w:b/>
          <w:lang w:eastAsia="ru-RU"/>
        </w:rPr>
        <w:t xml:space="preserve">СЕЛЬСКОГО ПОСЕЛЕНИЯ </w:t>
      </w:r>
      <w:r>
        <w:rPr>
          <w:rFonts w:ascii="Times New Roman" w:eastAsia="Times New Roman" w:hAnsi="Times New Roman"/>
          <w:b/>
          <w:lang w:eastAsia="ru-RU"/>
        </w:rPr>
        <w:t>СЕВРЮКАЕВО</w:t>
      </w:r>
    </w:p>
    <w:p w:rsidR="00401DDA" w:rsidRDefault="00401DDA" w:rsidP="00401DDA">
      <w:pPr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МУНИЦИПАЛЬНОГО РАЙОНА СТАВРОПОЛЬСКИЙ</w:t>
      </w:r>
    </w:p>
    <w:p w:rsidR="00401DDA" w:rsidRDefault="00401DDA" w:rsidP="004C04C1">
      <w:pPr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САМАРСКОЙ ОБЛАСТИ</w:t>
      </w:r>
    </w:p>
    <w:p w:rsidR="00401DDA" w:rsidRDefault="00401DDA" w:rsidP="004C04C1">
      <w:pPr>
        <w:jc w:val="center"/>
        <w:rPr>
          <w:rFonts w:ascii="Times New Roman" w:eastAsia="Times New Roman" w:hAnsi="Times New Roman"/>
          <w:b/>
          <w:lang w:eastAsia="ru-RU"/>
        </w:rPr>
      </w:pPr>
    </w:p>
    <w:p w:rsidR="00401DDA" w:rsidRDefault="00401DDA" w:rsidP="004C04C1">
      <w:pPr>
        <w:jc w:val="center"/>
        <w:rPr>
          <w:rFonts w:ascii="Times New Roman" w:eastAsia="Times New Roman" w:hAnsi="Times New Roman"/>
          <w:b/>
          <w:lang w:eastAsia="ru-RU"/>
        </w:rPr>
      </w:pPr>
    </w:p>
    <w:p w:rsidR="00401DDA" w:rsidRDefault="00401DDA" w:rsidP="00401DDA">
      <w:pPr>
        <w:rPr>
          <w:rFonts w:ascii="Times New Roman" w:eastAsia="Times New Roman" w:hAnsi="Times New Roman"/>
          <w:b/>
          <w:lang w:eastAsia="ru-RU"/>
        </w:rPr>
      </w:pPr>
      <w:r w:rsidRPr="00401DDA">
        <w:rPr>
          <w:rFonts w:ascii="Times New Roman" w:eastAsia="Times New Roman" w:hAnsi="Times New Roman"/>
          <w:b/>
          <w:lang w:eastAsia="ru-RU"/>
        </w:rPr>
        <w:t xml:space="preserve">                                                    ПОСТАНОВЛЕНИЕ проект</w:t>
      </w:r>
    </w:p>
    <w:p w:rsidR="00401DDA" w:rsidRDefault="00401DDA" w:rsidP="004C04C1">
      <w:pPr>
        <w:jc w:val="center"/>
        <w:rPr>
          <w:rFonts w:ascii="Times New Roman" w:eastAsia="Times New Roman" w:hAnsi="Times New Roman"/>
          <w:b/>
          <w:lang w:eastAsia="ru-RU"/>
        </w:rPr>
      </w:pPr>
    </w:p>
    <w:p w:rsidR="00401DDA" w:rsidRPr="000E232E" w:rsidRDefault="00401DDA" w:rsidP="004C04C1">
      <w:pPr>
        <w:jc w:val="center"/>
        <w:rPr>
          <w:rFonts w:ascii="Times New Roman" w:eastAsia="Times New Roman" w:hAnsi="Times New Roman"/>
          <w:b/>
          <w:lang w:eastAsia="ru-RU"/>
        </w:rPr>
      </w:pPr>
    </w:p>
    <w:p w:rsidR="00401DDA" w:rsidRPr="00401DDA" w:rsidRDefault="00401DDA" w:rsidP="00401DDA">
      <w:pPr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401DDA">
        <w:rPr>
          <w:rFonts w:ascii="Times New Roman" w:eastAsia="Times New Roman" w:hAnsi="Times New Roman"/>
          <w:b/>
          <w:sz w:val="28"/>
          <w:szCs w:val="28"/>
          <w:lang w:eastAsia="ru-RU"/>
        </w:rPr>
        <w:t>Об утверждении Инструкции о порядке рассмотрения обращений граждан в админис</w:t>
      </w:r>
      <w:r w:rsidRPr="00401DDA">
        <w:rPr>
          <w:rFonts w:ascii="Times New Roman" w:eastAsia="Times New Roman" w:hAnsi="Times New Roman"/>
          <w:b/>
          <w:sz w:val="28"/>
          <w:szCs w:val="28"/>
          <w:lang w:eastAsia="ru-RU"/>
        </w:rPr>
        <w:t>трации сельского поселения Севрюкаево</w:t>
      </w:r>
      <w:r w:rsidRPr="00401DDA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</w:p>
    <w:p w:rsidR="00401DDA" w:rsidRPr="00401DDA" w:rsidRDefault="00401DDA" w:rsidP="00401DDA">
      <w:pPr>
        <w:jc w:val="center"/>
        <w:rPr>
          <w:rFonts w:ascii="Times New Roman" w:eastAsia="Times New Roman" w:hAnsi="Times New Roman"/>
          <w:b/>
          <w:lang w:eastAsia="ru-RU"/>
        </w:rPr>
      </w:pPr>
    </w:p>
    <w:p w:rsidR="00401DDA" w:rsidRPr="00663AA1" w:rsidRDefault="00401DDA" w:rsidP="00401DDA">
      <w:pPr>
        <w:rPr>
          <w:rFonts w:ascii="Times New Roman" w:eastAsia="Times New Roman" w:hAnsi="Times New Roman"/>
          <w:sz w:val="28"/>
          <w:szCs w:val="28"/>
          <w:lang w:eastAsia="ru-RU"/>
        </w:rPr>
      </w:pPr>
      <w:r w:rsidRPr="00663AA1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</w:t>
      </w:r>
      <w:r w:rsidRPr="00663AA1">
        <w:rPr>
          <w:rFonts w:ascii="Times New Roman" w:eastAsia="Times New Roman" w:hAnsi="Times New Roman"/>
          <w:sz w:val="28"/>
          <w:szCs w:val="28"/>
          <w:lang w:eastAsia="ru-RU"/>
        </w:rPr>
        <w:t>В соответствии с Федеральным законом от 02.05.2006 N 59-ФЗ "О порядке рассмотрения обращений граждан Российской Федерации"</w:t>
      </w:r>
      <w:r w:rsidRPr="00663AA1">
        <w:rPr>
          <w:rFonts w:ascii="Times New Roman" w:eastAsia="Times New Roman" w:hAnsi="Times New Roman"/>
          <w:sz w:val="28"/>
          <w:szCs w:val="28"/>
          <w:lang w:eastAsia="ru-RU"/>
        </w:rPr>
        <w:t xml:space="preserve">, руководствуясь   Уставом сельского поселения Севрюкаево Муниципального </w:t>
      </w:r>
      <w:proofErr w:type="gramStart"/>
      <w:r w:rsidRPr="00663AA1">
        <w:rPr>
          <w:rFonts w:ascii="Times New Roman" w:eastAsia="Times New Roman" w:hAnsi="Times New Roman"/>
          <w:sz w:val="28"/>
          <w:szCs w:val="28"/>
          <w:lang w:eastAsia="ru-RU"/>
        </w:rPr>
        <w:t>района  Ставропольский</w:t>
      </w:r>
      <w:proofErr w:type="gramEnd"/>
      <w:r w:rsidRPr="00663AA1">
        <w:rPr>
          <w:rFonts w:ascii="Times New Roman" w:eastAsia="Times New Roman" w:hAnsi="Times New Roman"/>
          <w:sz w:val="28"/>
          <w:szCs w:val="28"/>
          <w:lang w:eastAsia="ru-RU"/>
        </w:rPr>
        <w:t xml:space="preserve"> Самарской области </w:t>
      </w:r>
      <w:r w:rsidRPr="00663AA1">
        <w:rPr>
          <w:rFonts w:ascii="Times New Roman" w:eastAsia="Times New Roman" w:hAnsi="Times New Roman"/>
          <w:sz w:val="28"/>
          <w:szCs w:val="28"/>
          <w:lang w:eastAsia="ru-RU"/>
        </w:rPr>
        <w:t xml:space="preserve"> и в целях повышения качества организации работы с письменными и устными обращениями граждан, поступающими в адрес администрации </w:t>
      </w:r>
      <w:r w:rsidRPr="00663AA1">
        <w:rPr>
          <w:rFonts w:ascii="Times New Roman" w:eastAsia="Times New Roman" w:hAnsi="Times New Roman"/>
          <w:sz w:val="28"/>
          <w:szCs w:val="28"/>
          <w:lang w:eastAsia="ru-RU"/>
        </w:rPr>
        <w:t xml:space="preserve">сельского поселения Севрюкаево </w:t>
      </w:r>
      <w:r w:rsidR="00663AA1">
        <w:rPr>
          <w:rFonts w:ascii="Times New Roman" w:eastAsia="Times New Roman" w:hAnsi="Times New Roman"/>
          <w:sz w:val="28"/>
          <w:szCs w:val="28"/>
          <w:lang w:eastAsia="ru-RU"/>
        </w:rPr>
        <w:t>м</w:t>
      </w:r>
      <w:r w:rsidRPr="00663AA1">
        <w:rPr>
          <w:rFonts w:ascii="Times New Roman" w:eastAsia="Times New Roman" w:hAnsi="Times New Roman"/>
          <w:sz w:val="28"/>
          <w:szCs w:val="28"/>
          <w:lang w:eastAsia="ru-RU"/>
        </w:rPr>
        <w:t xml:space="preserve">униципального района  Ставропольский Самарской области, </w:t>
      </w:r>
      <w:r w:rsidRPr="00663AA1">
        <w:rPr>
          <w:rFonts w:ascii="Times New Roman" w:eastAsia="Times New Roman" w:hAnsi="Times New Roman"/>
          <w:sz w:val="28"/>
          <w:szCs w:val="28"/>
          <w:lang w:eastAsia="ru-RU"/>
        </w:rPr>
        <w:t>ПОСТАНОВЛЯЮ:</w:t>
      </w:r>
    </w:p>
    <w:p w:rsidR="00401DDA" w:rsidRPr="00663AA1" w:rsidRDefault="00401DDA" w:rsidP="00401DDA">
      <w:pPr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401DDA" w:rsidRPr="00663AA1" w:rsidRDefault="00401DDA" w:rsidP="00663AA1">
      <w:pPr>
        <w:rPr>
          <w:rFonts w:ascii="Times New Roman" w:hAnsi="Times New Roman"/>
          <w:sz w:val="28"/>
          <w:szCs w:val="28"/>
          <w:lang w:eastAsia="ru-RU"/>
        </w:rPr>
      </w:pPr>
      <w:r w:rsidRPr="00663AA1">
        <w:rPr>
          <w:rFonts w:ascii="Times New Roman" w:hAnsi="Times New Roman"/>
          <w:sz w:val="28"/>
          <w:szCs w:val="28"/>
          <w:lang w:eastAsia="ru-RU"/>
        </w:rPr>
        <w:t xml:space="preserve">          </w:t>
      </w:r>
      <w:r w:rsidR="00663AA1" w:rsidRPr="00663AA1">
        <w:rPr>
          <w:rFonts w:ascii="Times New Roman" w:hAnsi="Times New Roman"/>
          <w:sz w:val="28"/>
          <w:szCs w:val="28"/>
          <w:lang w:eastAsia="ru-RU"/>
        </w:rPr>
        <w:t>1.</w:t>
      </w:r>
      <w:r w:rsidRPr="00663AA1">
        <w:rPr>
          <w:rFonts w:ascii="Times New Roman" w:hAnsi="Times New Roman"/>
          <w:sz w:val="28"/>
          <w:szCs w:val="28"/>
          <w:lang w:eastAsia="ru-RU"/>
        </w:rPr>
        <w:t xml:space="preserve"> Утвердить Инструкцию о порядке рассмотрения о</w:t>
      </w:r>
      <w:r w:rsidRPr="00663AA1">
        <w:rPr>
          <w:rFonts w:ascii="Times New Roman" w:hAnsi="Times New Roman"/>
          <w:sz w:val="28"/>
          <w:szCs w:val="28"/>
          <w:lang w:eastAsia="ru-RU"/>
        </w:rPr>
        <w:t xml:space="preserve">бращений граждан </w:t>
      </w:r>
      <w:proofErr w:type="gramStart"/>
      <w:r w:rsidRPr="00663AA1">
        <w:rPr>
          <w:rFonts w:ascii="Times New Roman" w:hAnsi="Times New Roman"/>
          <w:sz w:val="28"/>
          <w:szCs w:val="28"/>
          <w:lang w:eastAsia="ru-RU"/>
        </w:rPr>
        <w:t xml:space="preserve">в </w:t>
      </w:r>
      <w:r w:rsidRPr="00663AA1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663AA1">
        <w:rPr>
          <w:rFonts w:ascii="Times New Roman" w:hAnsi="Times New Roman"/>
          <w:sz w:val="28"/>
          <w:szCs w:val="28"/>
          <w:lang w:eastAsia="ru-RU"/>
        </w:rPr>
        <w:t>администрации</w:t>
      </w:r>
      <w:proofErr w:type="gramEnd"/>
      <w:r w:rsidRPr="00663AA1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663AA1">
        <w:rPr>
          <w:rFonts w:ascii="Times New Roman" w:hAnsi="Times New Roman"/>
          <w:sz w:val="28"/>
          <w:szCs w:val="28"/>
          <w:lang w:eastAsia="ru-RU"/>
        </w:rPr>
        <w:t>сельского поселения Севрюкаево м</w:t>
      </w:r>
      <w:r w:rsidRPr="00663AA1">
        <w:rPr>
          <w:rFonts w:ascii="Times New Roman" w:hAnsi="Times New Roman"/>
          <w:sz w:val="28"/>
          <w:szCs w:val="28"/>
          <w:lang w:eastAsia="ru-RU"/>
        </w:rPr>
        <w:t xml:space="preserve">униципального района  Ставропольский Самарской области </w:t>
      </w:r>
      <w:r w:rsidRPr="00663AA1">
        <w:rPr>
          <w:rFonts w:ascii="Times New Roman" w:hAnsi="Times New Roman"/>
          <w:sz w:val="28"/>
          <w:szCs w:val="28"/>
          <w:lang w:eastAsia="ru-RU"/>
        </w:rPr>
        <w:t>согласно приложению.</w:t>
      </w:r>
    </w:p>
    <w:p w:rsidR="00F860B5" w:rsidRPr="00663AA1" w:rsidRDefault="00663AA1" w:rsidP="00663AA1">
      <w:pPr>
        <w:rPr>
          <w:rFonts w:ascii="Times New Roman" w:hAnsi="Times New Roman"/>
          <w:sz w:val="28"/>
          <w:szCs w:val="28"/>
          <w:lang w:eastAsia="ru-RU"/>
        </w:rPr>
      </w:pPr>
      <w:r w:rsidRPr="00663AA1">
        <w:rPr>
          <w:rFonts w:ascii="Times New Roman" w:hAnsi="Times New Roman"/>
          <w:sz w:val="28"/>
          <w:szCs w:val="28"/>
          <w:lang w:eastAsia="ru-RU"/>
        </w:rPr>
        <w:t xml:space="preserve">        2.  Контроль за исполнением настоящего постановления оставляю за собой.   </w:t>
      </w:r>
      <w:r w:rsidR="00E306C8" w:rsidRPr="00663AA1">
        <w:rPr>
          <w:rFonts w:ascii="Times New Roman" w:eastAsia="MS Mincho" w:hAnsi="Times New Roman"/>
          <w:b/>
          <w:bCs/>
          <w:sz w:val="28"/>
          <w:szCs w:val="28"/>
          <w:lang w:eastAsia="ru-RU"/>
        </w:rPr>
        <w:t xml:space="preserve">                                                    </w:t>
      </w:r>
    </w:p>
    <w:p w:rsidR="004C04C1" w:rsidRPr="00663AA1" w:rsidRDefault="0076707A" w:rsidP="00663AA1">
      <w:pPr>
        <w:rPr>
          <w:rFonts w:ascii="Times New Roman" w:hAnsi="Times New Roman"/>
          <w:sz w:val="28"/>
          <w:szCs w:val="28"/>
        </w:rPr>
      </w:pPr>
      <w:r w:rsidRPr="00663AA1">
        <w:rPr>
          <w:rFonts w:ascii="Times New Roman" w:hAnsi="Times New Roman"/>
          <w:sz w:val="28"/>
          <w:szCs w:val="28"/>
        </w:rPr>
        <w:t xml:space="preserve">  </w:t>
      </w:r>
      <w:r w:rsidR="00663AA1" w:rsidRPr="00663AA1">
        <w:rPr>
          <w:rFonts w:ascii="Times New Roman" w:hAnsi="Times New Roman"/>
          <w:sz w:val="28"/>
          <w:szCs w:val="28"/>
        </w:rPr>
        <w:t xml:space="preserve">      3.</w:t>
      </w:r>
      <w:r w:rsidRPr="00663AA1">
        <w:rPr>
          <w:rFonts w:ascii="Times New Roman" w:hAnsi="Times New Roman"/>
          <w:sz w:val="28"/>
          <w:szCs w:val="28"/>
        </w:rPr>
        <w:t xml:space="preserve">  </w:t>
      </w:r>
      <w:r w:rsidR="004C04C1" w:rsidRPr="00663AA1">
        <w:rPr>
          <w:rFonts w:ascii="Times New Roman" w:hAnsi="Times New Roman"/>
          <w:sz w:val="28"/>
          <w:szCs w:val="28"/>
        </w:rPr>
        <w:t xml:space="preserve">Настоящее постановление подлежит официальному опубликованию в газете </w:t>
      </w:r>
      <w:r w:rsidR="00663AA1" w:rsidRPr="00663AA1">
        <w:rPr>
          <w:rFonts w:ascii="Times New Roman" w:hAnsi="Times New Roman"/>
          <w:sz w:val="28"/>
          <w:szCs w:val="28"/>
        </w:rPr>
        <w:t xml:space="preserve"> </w:t>
      </w:r>
      <w:r w:rsidR="004C04C1" w:rsidRPr="00663AA1">
        <w:rPr>
          <w:rFonts w:ascii="Times New Roman" w:hAnsi="Times New Roman"/>
          <w:sz w:val="28"/>
          <w:szCs w:val="28"/>
        </w:rPr>
        <w:t xml:space="preserve">«Вестник Севрюкаево» и на официальном сайте администрации сельского </w:t>
      </w:r>
      <w:r w:rsidR="00663AA1" w:rsidRPr="00663AA1">
        <w:rPr>
          <w:rFonts w:ascii="Times New Roman" w:hAnsi="Times New Roman"/>
          <w:sz w:val="28"/>
          <w:szCs w:val="28"/>
        </w:rPr>
        <w:t xml:space="preserve"> </w:t>
      </w:r>
      <w:r w:rsidR="00663AA1">
        <w:rPr>
          <w:rFonts w:ascii="Times New Roman" w:hAnsi="Times New Roman"/>
          <w:sz w:val="28"/>
          <w:szCs w:val="28"/>
        </w:rPr>
        <w:t>по</w:t>
      </w:r>
      <w:r w:rsidR="004C04C1" w:rsidRPr="00663AA1">
        <w:rPr>
          <w:rFonts w:ascii="Times New Roman" w:hAnsi="Times New Roman"/>
          <w:sz w:val="28"/>
          <w:szCs w:val="28"/>
        </w:rPr>
        <w:t xml:space="preserve">селения Севрюкаево в сети  Интернет  </w:t>
      </w:r>
      <w:hyperlink r:id="rId6" w:history="1">
        <w:r w:rsidR="004C04C1" w:rsidRPr="00663AA1">
          <w:rPr>
            <w:rStyle w:val="a4"/>
            <w:rFonts w:ascii="Times New Roman" w:hAnsi="Times New Roman"/>
            <w:sz w:val="28"/>
            <w:szCs w:val="28"/>
          </w:rPr>
          <w:t>http://</w:t>
        </w:r>
        <w:r w:rsidR="004C04C1" w:rsidRPr="00663AA1">
          <w:rPr>
            <w:rStyle w:val="a4"/>
            <w:rFonts w:ascii="Times New Roman" w:hAnsi="Times New Roman"/>
            <w:sz w:val="28"/>
            <w:szCs w:val="28"/>
            <w:lang w:val="en-US"/>
          </w:rPr>
          <w:t>www</w:t>
        </w:r>
        <w:r w:rsidR="004C04C1" w:rsidRPr="00663AA1">
          <w:rPr>
            <w:rStyle w:val="a4"/>
            <w:rFonts w:ascii="Times New Roman" w:hAnsi="Times New Roman"/>
            <w:sz w:val="28"/>
            <w:szCs w:val="28"/>
          </w:rPr>
          <w:t>.sevryukaevo.stavrsp.ru</w:t>
        </w:r>
      </w:hyperlink>
      <w:r w:rsidR="004C04C1" w:rsidRPr="00663AA1">
        <w:rPr>
          <w:rFonts w:ascii="Times New Roman" w:hAnsi="Times New Roman"/>
          <w:sz w:val="28"/>
          <w:szCs w:val="28"/>
          <w:u w:val="single"/>
        </w:rPr>
        <w:t xml:space="preserve"> .</w:t>
      </w:r>
      <w:r w:rsidR="004C04C1" w:rsidRPr="00663AA1">
        <w:rPr>
          <w:rFonts w:ascii="Times New Roman" w:hAnsi="Times New Roman"/>
          <w:sz w:val="28"/>
          <w:szCs w:val="28"/>
        </w:rPr>
        <w:t xml:space="preserve"> </w:t>
      </w:r>
      <w:r w:rsidRPr="00663AA1">
        <w:rPr>
          <w:rFonts w:ascii="Times New Roman" w:hAnsi="Times New Roman"/>
          <w:sz w:val="28"/>
          <w:szCs w:val="28"/>
        </w:rPr>
        <w:t xml:space="preserve"> </w:t>
      </w:r>
    </w:p>
    <w:p w:rsidR="004C04C1" w:rsidRPr="00663AA1" w:rsidRDefault="00663AA1" w:rsidP="00663AA1">
      <w:pPr>
        <w:rPr>
          <w:rFonts w:ascii="Times New Roman" w:hAnsi="Times New Roman"/>
          <w:sz w:val="28"/>
          <w:szCs w:val="28"/>
        </w:rPr>
      </w:pPr>
      <w:r w:rsidRPr="00663AA1">
        <w:rPr>
          <w:rFonts w:ascii="Times New Roman" w:hAnsi="Times New Roman"/>
          <w:sz w:val="28"/>
          <w:szCs w:val="28"/>
        </w:rPr>
        <w:t xml:space="preserve">      4.</w:t>
      </w:r>
      <w:r w:rsidRPr="00663AA1">
        <w:rPr>
          <w:rFonts w:ascii="Times New Roman" w:hAnsi="Times New Roman"/>
          <w:sz w:val="28"/>
          <w:szCs w:val="28"/>
        </w:rPr>
        <w:tab/>
        <w:t>Настоящее Постановление вступает в силу с момента его официального       опубликования.</w:t>
      </w:r>
    </w:p>
    <w:p w:rsidR="004D6136" w:rsidRPr="00663AA1" w:rsidRDefault="004D6136" w:rsidP="004C04C1">
      <w:pPr>
        <w:jc w:val="both"/>
        <w:rPr>
          <w:rFonts w:ascii="Times New Roman" w:hAnsi="Times New Roman"/>
          <w:sz w:val="28"/>
          <w:szCs w:val="28"/>
        </w:rPr>
      </w:pPr>
    </w:p>
    <w:p w:rsidR="00342387" w:rsidRDefault="00342387" w:rsidP="004C04C1">
      <w:pPr>
        <w:jc w:val="both"/>
        <w:rPr>
          <w:rFonts w:ascii="Times New Roman" w:hAnsi="Times New Roman"/>
        </w:rPr>
      </w:pPr>
    </w:p>
    <w:p w:rsidR="004C04C1" w:rsidRDefault="004C04C1" w:rsidP="004C04C1">
      <w:pPr>
        <w:jc w:val="both"/>
        <w:rPr>
          <w:rFonts w:ascii="Times New Roman" w:hAnsi="Times New Roman"/>
          <w:sz w:val="28"/>
          <w:szCs w:val="28"/>
        </w:rPr>
      </w:pPr>
      <w:r w:rsidRPr="0076707A">
        <w:rPr>
          <w:rFonts w:ascii="Times New Roman" w:hAnsi="Times New Roman"/>
          <w:sz w:val="28"/>
          <w:szCs w:val="28"/>
        </w:rPr>
        <w:t xml:space="preserve">Глава сельского поселения Севрюкаево                </w:t>
      </w:r>
      <w:r w:rsidR="004D6136" w:rsidRPr="0076707A">
        <w:rPr>
          <w:rFonts w:ascii="Times New Roman" w:hAnsi="Times New Roman"/>
          <w:sz w:val="28"/>
          <w:szCs w:val="28"/>
        </w:rPr>
        <w:t xml:space="preserve">     </w:t>
      </w:r>
      <w:r w:rsidRPr="0076707A">
        <w:rPr>
          <w:rFonts w:ascii="Times New Roman" w:hAnsi="Times New Roman"/>
          <w:sz w:val="28"/>
          <w:szCs w:val="28"/>
        </w:rPr>
        <w:t xml:space="preserve">    </w:t>
      </w:r>
      <w:r w:rsidR="004D6136" w:rsidRPr="0076707A">
        <w:rPr>
          <w:rFonts w:ascii="Times New Roman" w:hAnsi="Times New Roman"/>
          <w:sz w:val="28"/>
          <w:szCs w:val="28"/>
        </w:rPr>
        <w:t xml:space="preserve">                   </w:t>
      </w:r>
      <w:r w:rsidR="004A49E5" w:rsidRPr="0076707A">
        <w:rPr>
          <w:rFonts w:ascii="Times New Roman" w:hAnsi="Times New Roman"/>
          <w:sz w:val="28"/>
          <w:szCs w:val="28"/>
        </w:rPr>
        <w:t xml:space="preserve">       </w:t>
      </w:r>
      <w:proofErr w:type="spellStart"/>
      <w:r w:rsidR="004A49E5" w:rsidRPr="0076707A">
        <w:rPr>
          <w:rFonts w:ascii="Times New Roman" w:hAnsi="Times New Roman"/>
          <w:sz w:val="28"/>
          <w:szCs w:val="28"/>
        </w:rPr>
        <w:t>С.В.Калинин</w:t>
      </w:r>
      <w:proofErr w:type="spellEnd"/>
    </w:p>
    <w:p w:rsidR="00663AA1" w:rsidRDefault="00663AA1" w:rsidP="004C04C1">
      <w:pPr>
        <w:jc w:val="both"/>
        <w:rPr>
          <w:rFonts w:ascii="Times New Roman" w:hAnsi="Times New Roman"/>
          <w:sz w:val="28"/>
          <w:szCs w:val="28"/>
        </w:rPr>
      </w:pPr>
    </w:p>
    <w:p w:rsidR="00663AA1" w:rsidRDefault="00663AA1" w:rsidP="004C04C1">
      <w:pPr>
        <w:jc w:val="both"/>
        <w:rPr>
          <w:rFonts w:ascii="Times New Roman" w:hAnsi="Times New Roman"/>
          <w:sz w:val="28"/>
          <w:szCs w:val="28"/>
        </w:rPr>
      </w:pPr>
    </w:p>
    <w:p w:rsidR="00663AA1" w:rsidRDefault="00663AA1" w:rsidP="004C04C1">
      <w:pPr>
        <w:jc w:val="both"/>
        <w:rPr>
          <w:rFonts w:ascii="Times New Roman" w:hAnsi="Times New Roman"/>
          <w:sz w:val="28"/>
          <w:szCs w:val="28"/>
        </w:rPr>
      </w:pPr>
    </w:p>
    <w:p w:rsidR="00663AA1" w:rsidRDefault="00663AA1" w:rsidP="004C04C1">
      <w:pPr>
        <w:jc w:val="both"/>
        <w:rPr>
          <w:rFonts w:ascii="Times New Roman" w:hAnsi="Times New Roman"/>
          <w:sz w:val="28"/>
          <w:szCs w:val="28"/>
        </w:rPr>
      </w:pPr>
    </w:p>
    <w:p w:rsidR="00663AA1" w:rsidRDefault="00663AA1" w:rsidP="004C04C1">
      <w:pPr>
        <w:jc w:val="both"/>
        <w:rPr>
          <w:rFonts w:ascii="Times New Roman" w:hAnsi="Times New Roman"/>
          <w:sz w:val="28"/>
          <w:szCs w:val="28"/>
        </w:rPr>
      </w:pPr>
    </w:p>
    <w:p w:rsidR="00663AA1" w:rsidRDefault="00663AA1" w:rsidP="004C04C1">
      <w:pPr>
        <w:jc w:val="both"/>
        <w:rPr>
          <w:rFonts w:ascii="Times New Roman" w:hAnsi="Times New Roman"/>
          <w:sz w:val="28"/>
          <w:szCs w:val="28"/>
        </w:rPr>
      </w:pPr>
    </w:p>
    <w:p w:rsidR="00663AA1" w:rsidRPr="00663AA1" w:rsidRDefault="00663AA1" w:rsidP="00663AA1">
      <w:pPr>
        <w:ind w:firstLine="709"/>
        <w:jc w:val="right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lastRenderedPageBreak/>
        <w:t>Приложение</w:t>
      </w:r>
    </w:p>
    <w:p w:rsidR="00663AA1" w:rsidRDefault="00663AA1" w:rsidP="00663AA1">
      <w:pPr>
        <w:jc w:val="right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к постановлению администрации </w:t>
      </w:r>
    </w:p>
    <w:p w:rsidR="00663AA1" w:rsidRDefault="00663AA1" w:rsidP="00663AA1">
      <w:pPr>
        <w:jc w:val="right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сельского поселения Севрюкаево </w:t>
      </w:r>
    </w:p>
    <w:p w:rsidR="00663AA1" w:rsidRDefault="00663AA1" w:rsidP="00663AA1">
      <w:pPr>
        <w:jc w:val="right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муниципального района Ставропольский</w:t>
      </w: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Самарской области</w:t>
      </w:r>
    </w:p>
    <w:p w:rsidR="00663AA1" w:rsidRPr="00663AA1" w:rsidRDefault="00663AA1" w:rsidP="00663AA1">
      <w:pP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  <w:t> </w:t>
      </w:r>
    </w:p>
    <w:p w:rsidR="00663AA1" w:rsidRPr="00663AA1" w:rsidRDefault="00663AA1" w:rsidP="00663AA1">
      <w:pPr>
        <w:rPr>
          <w:rFonts w:ascii="Times New Roman" w:eastAsia="Times New Roman" w:hAnsi="Times New Roman"/>
          <w:color w:val="333333"/>
          <w:sz w:val="28"/>
          <w:szCs w:val="20"/>
          <w:lang w:eastAsia="ru-RU"/>
        </w:rPr>
      </w:pPr>
    </w:p>
    <w:p w:rsidR="00663AA1" w:rsidRPr="00663AA1" w:rsidRDefault="00663AA1" w:rsidP="00663AA1">
      <w:pPr>
        <w:jc w:val="center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ИНСТРУКЦИЯ О ПОРЯДКЕ РАССМОТРЕНИЯ ОБРАЩЕНИЙ ГРАЖДАН </w:t>
      </w:r>
    </w:p>
    <w:p w:rsidR="00663AA1" w:rsidRPr="00663AA1" w:rsidRDefault="003A144B" w:rsidP="00663AA1">
      <w:pPr>
        <w:jc w:val="center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в </w:t>
      </w:r>
      <w:proofErr w:type="gramStart"/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администрации</w:t>
      </w:r>
      <w:r w:rsid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 </w:t>
      </w:r>
      <w:r w:rsidR="00663AA1"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сельского</w:t>
      </w:r>
      <w:proofErr w:type="gramEnd"/>
      <w:r w:rsidR="00663AA1"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поселения Севрюкаево </w:t>
      </w:r>
    </w:p>
    <w:p w:rsidR="00663AA1" w:rsidRPr="00663AA1" w:rsidRDefault="00663AA1" w:rsidP="00663AA1">
      <w:pPr>
        <w:jc w:val="center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муниципального района Ставропольский</w:t>
      </w:r>
    </w:p>
    <w:p w:rsidR="00663AA1" w:rsidRPr="00663AA1" w:rsidRDefault="00663AA1" w:rsidP="00663AA1">
      <w:pPr>
        <w:jc w:val="center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Самарской области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 </w:t>
      </w:r>
    </w:p>
    <w:p w:rsidR="00663AA1" w:rsidRPr="00663AA1" w:rsidRDefault="00663AA1" w:rsidP="00663AA1">
      <w:pPr>
        <w:ind w:firstLine="709"/>
        <w:jc w:val="center"/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  <w:t>1. Общие положения</w:t>
      </w:r>
    </w:p>
    <w:p w:rsidR="00663AA1" w:rsidRPr="00663AA1" w:rsidRDefault="00663AA1" w:rsidP="003A144B">
      <w:pPr>
        <w:ind w:firstLine="709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1.1. Настоящая Инструкция о порядке рассмотрения обращений граждан в администрации </w:t>
      </w:r>
      <w:r w:rsidR="003A144B" w:rsidRPr="003A144B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сельского поселения Севрюкаево муниципального района Ставропольский</w:t>
      </w:r>
      <w:r w:rsidR="003A144B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</w:t>
      </w:r>
      <w:r w:rsidR="003A144B" w:rsidRPr="003A144B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(далее - Инструкция) разработана в соответствии с Конституцией Российской Федерации, Федеральным законом от 02.05.2006 № 59-ФЗ «О порядке рассмотрения обращений граждан Российской Федерации» (далее - № 59-ФЗ) и устанавливает порядок работы с обращениями граждан в администрации </w:t>
      </w:r>
      <w:r w:rsidR="003A144B" w:rsidRPr="003A144B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сельского поселения Севрюкаево муниципального района Ставропольский Самарской области 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(далее - администрация сельсовета), а также правила ведения</w:t>
      </w:r>
      <w:r w:rsidR="003A144B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делопроизводства по ним.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1.2. Организация работы по приему, учету, регистрации обращений граждан и передача их должностным лицам для рассмотрения в администрации сельсовета осуществляется специалистом, ответственным за работу с обращениями граждан.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1.3. Рассмотрению и разрешению должностными лицами в пределах компетенции администрации сельсовета подлежат письменные и устные обращения граждан.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1.4. Должностные лица администрации </w:t>
      </w:r>
      <w:r w:rsidR="003A144B" w:rsidRPr="003A144B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сельского поселения Севрюкаево муниципального района Ставропольский Самарской </w:t>
      </w:r>
      <w:proofErr w:type="gramStart"/>
      <w:r w:rsidR="003A144B" w:rsidRPr="003A144B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области 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несут</w:t>
      </w:r>
      <w:proofErr w:type="gramEnd"/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ответственность за нарушения настоящей Инструкции в соответствии с законодательством Российской Федерации.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1.5. При рассмотрении обращений граждан должностные лица: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1) обеспечивают объективное, всестороннее и своевременное рассмотрение обращения, в случае необходимости – с участием гражданина, направившего обращение;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2) запрашивают, в том числе в электронной форме, необходимые для рассмотрения обращения документы и материалы в других государственных органах и у иных должностных лиц, за исключением судов, органов дознания и органов предварительного следствия;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3) принимают меры, направленные на восстановление или защиту нарушенных прав, свобод и законных интересов гражданина;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lastRenderedPageBreak/>
        <w:t>4) дают письменный ответ по существу поставленных в обращении вопросов, за исключением случаев, указанных в частях 2.5-2.8, 2.10, 2.11 раздела 2 настоящей Инструкции;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5) уведомляют гражданина о направлении его обращения на рассмотрение в другой государственный орган, орган местного самоуправления или должностному лицу в соответствии с их компетенцией.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1.6. Результатами рассмотрения обращений граждан являются: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1) письменный ответ по существу поставленных в обращении вопросов либо перенаправление обращения в другой государственный орган, орган местного самоуправления или соответствующему должностному лицу с уведомлением гражданина о переадресации обращения, либо уведомление гражданина о невозможности рассмотрения обращения по существу поставленных вопросов;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2) устный ответ на все поставленные вопросы с согласия гражданина, если указанные в устном обращении факты и обстоятельства являются очевидными и не требуют дополнительной проверки.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</w:p>
    <w:p w:rsidR="00663AA1" w:rsidRPr="00663AA1" w:rsidRDefault="00663AA1" w:rsidP="00663AA1">
      <w:pPr>
        <w:ind w:firstLine="709"/>
        <w:jc w:val="center"/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  <w:t>2. Порядок рассмотрения письменных обращений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2.1. Обращение, поступившее в администрацию </w:t>
      </w:r>
      <w:r w:rsidR="003A144B" w:rsidRPr="003A144B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или должностному лицу в соответствии с их компетенцией, подлежит обязательному рассмотрению. 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sz w:val="28"/>
          <w:szCs w:val="20"/>
          <w:lang w:eastAsia="ru-RU"/>
        </w:rPr>
        <w:t>2.2. Гражданин в своем обращении в письменной форме в обязательном порядке указывает наименование органа местного самоуправления, в которое направляет обращение в письменной форме, либо фамилию, имя, отчество соответствующего должностного лица, либо должность соответствующего лица, а также свои фамилию, имя, отчество (последнее – при наличии), почтовый адрес, по которому должны быть направлены ответ, уведомление о переадресации обращения, излагает суть предложения, заявления  жалобы, ставит личную подпись и дату.</w:t>
      </w:r>
    </w:p>
    <w:p w:rsidR="00663AA1" w:rsidRPr="00663AA1" w:rsidRDefault="00663AA1" w:rsidP="00663AA1">
      <w:pPr>
        <w:spacing w:beforeAutospacing="1" w:afterAutospacing="1" w:line="107" w:lineRule="atLeast"/>
        <w:ind w:firstLine="709"/>
        <w:jc w:val="both"/>
        <w:rPr>
          <w:rFonts w:ascii="Times New Roman" w:eastAsia="Times New Roman" w:hAnsi="Times New Roman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sz w:val="28"/>
          <w:szCs w:val="20"/>
          <w:lang w:eastAsia="ru-RU"/>
        </w:rPr>
        <w:t>В случае необходимости в подтверждение своих доводов гражданин прилагает к обращению в письменной форме документы и материалы либо их копии.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2.3. В случае, если в письменном обращение не указаны фамилия гражданина, направившего обращение, и почтовый адрес, по которому должен быть направлен ответ, ответ на обращение не даётся.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2.4. Обращение, содержащее сведения о подготавливаемом, совершаемом или совершённом противоправном деянии подлежат направлению в государственный орган в соответствии с его компетенцией. 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lastRenderedPageBreak/>
        <w:t>2.5. Обращение, в котором обжалуется судебное решение, возвращается гражданину, направившему обращение, с разъяснением порядка обжалования судебного решения.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2.6. Обращение, в котором содержатся нецензурные либо оскорбительные выражения, угрозы жизни, здоровью и имуществу должностного лица, а также членов его семьи, вправе оставить без ответа по существу поставленных в нём вопросов и сообщить гражданину, направившему обращение, о недопустимости злоупотребления правом.</w:t>
      </w:r>
    </w:p>
    <w:p w:rsidR="003A144B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2.7. В случае, если текст обращения не подлежит прочтению, ответ на обращение </w:t>
      </w:r>
      <w:proofErr w:type="gramStart"/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не даётся</w:t>
      </w:r>
      <w:proofErr w:type="gramEnd"/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и оно не подлежит направлению на рассмотрение, о чём сообщается гражданину, если его фамилия и почтовый адрес поддаются прочтению. 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2.8. В случае, если текст письменного обращения не позволяет определить суть предложения, заявления или жалобы, ответ на обращение не дается, и оно не подлежит направлению на рассмотрение Главе </w:t>
      </w:r>
      <w:r w:rsidR="003A144B" w:rsidRPr="003A144B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, о чем в течение семи дней со дня регистрации обращения сообщается гражданину, направившему обращение. 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2.9. В случае, если в письменном обращении гражданина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Глава </w:t>
      </w:r>
      <w:r w:rsidR="003A144B" w:rsidRPr="003A144B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сельского поселения Севрюкаево муниципального района Ставропольский Самарской области 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вправе принять решение о безосновательности очередного обращения и прекращения переписки с гражданином по данному вопросу при условии, что указанное обращение и ранее направляемые обращения направлялись Главе </w:t>
      </w:r>
      <w:r w:rsidR="003A144B" w:rsidRPr="003A144B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. О данном решение уведомляется гражданин, направивший обращение. 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2.10. В случае, поступления Главе </w:t>
      </w:r>
      <w:r w:rsidR="003A144B" w:rsidRPr="003A144B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сельского поселения Севрюкаево муниципального района Ставропольский Самарской области 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письменного обращения, содержащего вопрос ответ на который размещен на официальном сайте </w:t>
      </w:r>
      <w:r w:rsidR="003A144B" w:rsidRPr="003A144B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, гражданину, направившему обращение, в течение семи дней со дня регистрации обращения сообщается электронный адрес официального сайта </w:t>
      </w:r>
      <w:r w:rsidR="003A144B" w:rsidRPr="003A144B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, на котором размещен ответ на вопрос, поставленный в обращении, при этом обращение, содержащее обжалование судебного решения, не возвращается. 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lastRenderedPageBreak/>
        <w:t xml:space="preserve">2.11. В случае, если ответ по существу поставленного в обращении вопроса не может быть дан без разглашения сведений, составляющих государственную или иную охраняемую федеральным законом тайну, гражданину, направившему обращение, сообщается о невозможности дать ответ по существу поставленного в нём вопроса в связи с недопустимостью разглашения указанных сведений. </w:t>
      </w:r>
    </w:p>
    <w:p w:rsidR="0000369D" w:rsidRDefault="00663AA1" w:rsidP="0000369D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2.12. В случае, если причины, по которым ответ по существу поставленных вопросов не мог быть дан, в последующем были устранены, гражданин вправе вновь направить обращение в администрацию </w:t>
      </w:r>
      <w:r w:rsidR="0000369D" w:rsidRP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. </w:t>
      </w:r>
    </w:p>
    <w:p w:rsidR="00663AA1" w:rsidRPr="00663AA1" w:rsidRDefault="0000369D" w:rsidP="0000369D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</w:pPr>
      <w:r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            </w:t>
      </w:r>
      <w:r w:rsidR="00663AA1" w:rsidRPr="00663AA1"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  <w:t xml:space="preserve">3. Прием и регистрация письменных обращений 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3.1. Делопроизводство по обращениям граждан ведется отдельно от других видов делопроизводства и осуществляется в администрации </w:t>
      </w:r>
      <w:r w:rsid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сельского поселения Севрюкаево муниципального района Ставропольский Самарской </w:t>
      </w:r>
      <w:proofErr w:type="gramStart"/>
      <w:r w:rsid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 специалистом</w:t>
      </w:r>
      <w:proofErr w:type="gramEnd"/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, ответственным за работу с обращениями граждан.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3.2. Все поступившие обращения граждан подлежат обязательной регистрации в Журнале регистрации обращений в течение трех дней с момента их поступления. В случае поступления обращений в выходные или праздничные дни регистрация производится в первый рабочий день после выходных или праздничных дней. 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3.3. Специалист, ответственный за работу с обращениями граждан, обязан сверить указанные в письме и на конверте фамилию, имя, отчество (последнее - при наличии), адрес автора обращения, прочитать обращение, определить его тематику и выявить поставленные гражданином вопросы, проверить обращение на повторность, зарегистрировать в журнале регистрации обращений граждан. 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3.4. На лицевой стороне первого листа письма в правом нижнем угл</w:t>
      </w:r>
      <w:r w:rsid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у ставится регистрационный номер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с датой регистрации письма, который присваивается специалистом, ответственным за работу с обращениями граждан.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В случае, если место, предназначенное для</w:t>
      </w:r>
      <w:r w:rsid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регистрационного номера, занято текстом письма, номер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может быть проставлен в ином месте, обеспечивающем его прочтение.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Конверты сохраняются вместе с обращениями в течение всего периода их рассмотрения и хранения.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3.5. Информация о поступившем обращении вносится журнал регистрации обращений граждан. При этом в обязательном порядке вносится следующая информация: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1) дата поступления обращения;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2) регистрационный номер обращения;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3) фамилия, имя, отчество гражданина (последнее – при наличии);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lastRenderedPageBreak/>
        <w:t>4) адрес проживания;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5) реквизиты сопроводительного письма (при наличии);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6) вид обращения (заявление, предложение или жалоба);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7) краткое содержание обращения.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3.6. Ответственность за полноту сведений, вносимых в журнал регистрации обращений граждан, несёт специалист, ответственный за работу с обращениями граждан. 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3.7. Обращения, направленные гражданами в адрес администрации почтовой связью, в том числе адресованные конкретному должностному лицу с пометкой "лично", подлежат вскрытию.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3.8. Если обращение подписано несколькими авторами, то регистрируется первый автор или автор, в адрес которого просят направить ответ. Такое обращение считается коллективным. 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Коллективными являются также бесфамильные обращения, поступившие от имени коллектива организации, а также резолюции собраний и митингов.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3.9. Поручения исполнителям вносятся в журнал регистрации обращений граждан и ставятся на контроль. 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sz w:val="28"/>
          <w:szCs w:val="20"/>
          <w:lang w:eastAsia="ru-RU"/>
        </w:rPr>
        <w:t xml:space="preserve">3.10. Обращение, поступившее в администрацию </w:t>
      </w:r>
      <w:r w:rsidR="0000369D" w:rsidRPr="0000369D">
        <w:rPr>
          <w:rFonts w:ascii="Times New Roman" w:eastAsia="Times New Roman" w:hAnsi="Times New Roman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sz w:val="28"/>
          <w:szCs w:val="20"/>
          <w:lang w:eastAsia="ru-RU"/>
        </w:rPr>
        <w:t xml:space="preserve"> или Главе </w:t>
      </w:r>
      <w:r w:rsidR="0000369D" w:rsidRPr="0000369D">
        <w:rPr>
          <w:rFonts w:ascii="Times New Roman" w:eastAsia="Times New Roman" w:hAnsi="Times New Roman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sz w:val="28"/>
          <w:szCs w:val="20"/>
          <w:lang w:eastAsia="ru-RU"/>
        </w:rPr>
        <w:t xml:space="preserve"> в форме электронного документа, распечатывается на бумажный носитель и подлежит рассмотрению в порядке, установленном настоящей Инструкцией. В обращении гражданин в обязательном порядке указывает свои фамилию, имя, отчество (последнее- при наличии), а также указывает адрес электронной почты либо использует адрес (уникальный идентификатор) личного кабинета на Едином портале или в иной информационной системе администрации </w:t>
      </w:r>
      <w:r w:rsidR="0000369D">
        <w:rPr>
          <w:rFonts w:ascii="Times New Roman" w:eastAsia="Times New Roman" w:hAnsi="Times New Roman"/>
          <w:sz w:val="28"/>
          <w:szCs w:val="20"/>
          <w:lang w:eastAsia="ru-RU"/>
        </w:rPr>
        <w:t>с</w:t>
      </w:r>
      <w:r w:rsidR="0000369D" w:rsidRPr="0000369D">
        <w:rPr>
          <w:rFonts w:ascii="Times New Roman" w:eastAsia="Times New Roman" w:hAnsi="Times New Roman"/>
          <w:sz w:val="28"/>
          <w:szCs w:val="20"/>
          <w:lang w:eastAsia="ru-RU"/>
        </w:rPr>
        <w:t>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sz w:val="28"/>
          <w:szCs w:val="20"/>
          <w:lang w:eastAsia="ru-RU"/>
        </w:rPr>
        <w:t xml:space="preserve">, обеспечивающей идентификацию и(или) аутентификацию гражданина,  по которым должны быть направлены ответ, уведомление о переадресации.  Заявитель вправе приложить к такому обращению необходимые документы и материалы в электронной форме. 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3.11. В случае, если поставленные в обращении гражданина вопросы не входят в компетенцию администрации </w:t>
      </w:r>
      <w:r w:rsid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, такое обращение в течение семи дней со дня регистрации направляется в соответствующий орган или соответствующему должностному лицу, в компетенцию которых входит решение вопросов, изложенных в обращении, с уведомлением об этом гражданина, за исключением случая, указанного в пункте 2.7 раздела 2 настоящей Инструкции. 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3.12. Запрещается направлять жалобу на рассмотрение должностному лицу, решение или действие (бездействие) которого обжалуются. 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</w:p>
    <w:p w:rsidR="0000369D" w:rsidRDefault="0000369D" w:rsidP="00663AA1">
      <w:pPr>
        <w:ind w:firstLine="709"/>
        <w:jc w:val="center"/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</w:pPr>
    </w:p>
    <w:p w:rsidR="00663AA1" w:rsidRPr="00663AA1" w:rsidRDefault="00663AA1" w:rsidP="00663AA1">
      <w:pPr>
        <w:ind w:firstLine="709"/>
        <w:jc w:val="center"/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  <w:lastRenderedPageBreak/>
        <w:t>4. Рассмотрение обращений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4.1. Зарегистрированное обращение в течение одного рабочего дня со дня регистрации обращения направляется главе </w:t>
      </w:r>
      <w:r w:rsid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для принятия решения по рассмотрению поступившего обращения.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4.2. При рассмотрении обращения принимаются следующие решения: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- о принятии обращения к рассмотрению;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- о передаче обращения для рассмотрения в течение семи дней со дня регистрации в соответствующий орган(</w:t>
      </w:r>
      <w:proofErr w:type="spellStart"/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ны</w:t>
      </w:r>
      <w:proofErr w:type="spellEnd"/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), в компетенцию которого(</w:t>
      </w:r>
      <w:proofErr w:type="spellStart"/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рых</w:t>
      </w:r>
      <w:proofErr w:type="spellEnd"/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) входит решение поставленных в обращении вопросов, с уведомлением гражданина, направившего обращение, о переадресации обращения (ч.3 ст.8 №59-ФЗ);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- о возврате обращения инициатору (гражданину, направившему обращение) (ч.7 ст.8 и ч.2 ст.11 №59-ФЗ);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- о безосновательности очередного обращения и прекращении переписки с гражданином по поднимаемому вопросу.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4.3. В соответствии с резолюцией Главы </w:t>
      </w:r>
      <w:r w:rsid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специалист, ответственный за работу с обращениями граждан, направляет обращение исполнителю.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В состав резолюции входят следующие элементы: фамилия исполнителя (исполнителей), содержание поручения, срок исполнения (при необходимости), подпись, дата. 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4.4. Если обращение согласно </w:t>
      </w:r>
      <w:proofErr w:type="gramStart"/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резолюции</w:t>
      </w:r>
      <w:proofErr w:type="gramEnd"/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направлено нескольким исполнителям, ответственным исполнителем считается лицо, указанное в резолюции первым, и ему передается подлинник обращения для исполнения. Соисполнителям направляются копии обращения, а они предоставляют все необходимые материалов или информацию ответственному исполнителю для обобщения и подготовки ответа гражданину, направившему обращение.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Все исполнителя в равной степени ответственны за своевременное и качественное исполнение обращений граждан и предоставление ответственному исполнителю необходимых материалов.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Ответственный исполнитель организует исполнение и отвечает за </w:t>
      </w:r>
      <w:proofErr w:type="gramStart"/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своевременность  предоставления</w:t>
      </w:r>
      <w:proofErr w:type="gramEnd"/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, полноту и достоверность информации, использованной при подготовке ответов заявителям и Главе </w:t>
      </w:r>
      <w:r w:rsid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4.5. Текст ответа составляется в официальном стиле без употребления служебных аббревиатур. Ответ на обращение гражданина должен содержать юридически обоснованный и мотивированный ответ на каждый изложенный в нем довод. При необходимости в ответе приводится ссылка на законодательные и иные нормативные правовые акты Российской Федерации. 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4.6. Проект ответа на обращение готовится исполнителем не позднее, чем за пять календарных дней до окончания срока рассмотрения. Соисполнители, указанные в поручении, предоставляют информацию в адрес 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lastRenderedPageBreak/>
        <w:t xml:space="preserve">ответственного исполнителя для обобщения не позднее семи календарных дней до истечения срока рассмотрения обращения. 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Ответ подписывается Главой </w:t>
      </w:r>
      <w:r w:rsid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или лицом, его замещающим. 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Представляемые на подпись ответы на обращения граждан должны быть завизированы исполнителем, ответственным за их подготовку, с указанием его фамилии, имени, отчества (последнее - при наличии), номера телефона и даты.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4.7. Ответы на обращения печатаются на бланках администрации </w:t>
      </w:r>
      <w:r w:rsid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и после регистрации направляются исполнителем заявителю в течение пяти дней.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4.8. На коллективное обращение ответ дается на имя гражданина, чья фамилия в обращении проставлена первой или </w:t>
      </w:r>
      <w:proofErr w:type="gramStart"/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в адрес</w:t>
      </w:r>
      <w:proofErr w:type="gramEnd"/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которого указано направить ответ. 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sz w:val="28"/>
          <w:szCs w:val="20"/>
          <w:lang w:eastAsia="ru-RU"/>
        </w:rPr>
        <w:t xml:space="preserve">4.9. Ответ на обращение направляется в форме электронного документа по адресу электронной почты, указанному в обращении, поступившем в администрацию </w:t>
      </w:r>
      <w:r w:rsidR="0000369D">
        <w:rPr>
          <w:rFonts w:ascii="Times New Roman" w:eastAsia="Times New Roman" w:hAnsi="Times New Roman"/>
          <w:sz w:val="28"/>
          <w:szCs w:val="20"/>
          <w:lang w:eastAsia="ru-RU"/>
        </w:rPr>
        <w:t>с</w:t>
      </w:r>
      <w:r w:rsidR="0000369D" w:rsidRPr="0000369D">
        <w:rPr>
          <w:rFonts w:ascii="Times New Roman" w:eastAsia="Times New Roman" w:hAnsi="Times New Roman"/>
          <w:sz w:val="28"/>
          <w:szCs w:val="20"/>
          <w:lang w:eastAsia="ru-RU"/>
        </w:rPr>
        <w:t>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sz w:val="28"/>
          <w:szCs w:val="20"/>
          <w:lang w:eastAsia="ru-RU"/>
        </w:rPr>
        <w:t xml:space="preserve"> или Главе </w:t>
      </w:r>
      <w:r w:rsidR="0000369D">
        <w:rPr>
          <w:rFonts w:ascii="Times New Roman" w:eastAsia="Times New Roman" w:hAnsi="Times New Roman"/>
          <w:sz w:val="28"/>
          <w:szCs w:val="20"/>
          <w:lang w:eastAsia="ru-RU"/>
        </w:rPr>
        <w:t>с</w:t>
      </w:r>
      <w:r w:rsidR="0000369D" w:rsidRPr="0000369D">
        <w:rPr>
          <w:rFonts w:ascii="Times New Roman" w:eastAsia="Times New Roman" w:hAnsi="Times New Roman"/>
          <w:sz w:val="28"/>
          <w:szCs w:val="20"/>
          <w:lang w:eastAsia="ru-RU"/>
        </w:rPr>
        <w:t>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sz w:val="28"/>
          <w:szCs w:val="20"/>
          <w:lang w:eastAsia="ru-RU"/>
        </w:rPr>
        <w:t xml:space="preserve"> в форме электронного документа, либо по адресу (уникальному идентификатору) личного кабинета гражданина на Едином портале  или в иной информационной системе администрации </w:t>
      </w:r>
      <w:r w:rsidR="0000369D" w:rsidRPr="0000369D">
        <w:rPr>
          <w:rFonts w:ascii="Times New Roman" w:eastAsia="Times New Roman" w:hAnsi="Times New Roman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sz w:val="28"/>
          <w:szCs w:val="20"/>
          <w:lang w:eastAsia="ru-RU"/>
        </w:rPr>
        <w:t xml:space="preserve">, обеспечивающей идентификацию и(или) аутентификацию гражданина  при использовании Единого портала или иной информационной системы и в письменной форме по почтовому адресу, указанному в обращении, поступившем в администрацию </w:t>
      </w:r>
      <w:r w:rsidR="0000369D" w:rsidRPr="0000369D">
        <w:rPr>
          <w:rFonts w:ascii="Times New Roman" w:eastAsia="Times New Roman" w:hAnsi="Times New Roman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sz w:val="28"/>
          <w:szCs w:val="20"/>
          <w:lang w:eastAsia="ru-RU"/>
        </w:rPr>
        <w:t xml:space="preserve"> или Главе </w:t>
      </w:r>
      <w:r w:rsidR="0000369D" w:rsidRPr="0000369D">
        <w:rPr>
          <w:rFonts w:ascii="Times New Roman" w:eastAsia="Times New Roman" w:hAnsi="Times New Roman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sz w:val="28"/>
          <w:szCs w:val="20"/>
          <w:lang w:eastAsia="ru-RU"/>
        </w:rPr>
        <w:t xml:space="preserve"> в письменной форме.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4.10. Обращения считаются рассмотренными, если разрешены все поставленные в них вопросы, приняты необходимые меры по устранению указанных недостатков и в установленные сроки заявителю дан ответ.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Если решить вопрос, поставленный гражданином в обращении, не представляется возможным, ответ на обращение должен содержать разъяснения невозможности положительного решения вопроса со ссылкой на действующее законодательство, и, при возможности, другие варианты решения поставленного вопроса.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4.11. При принятии решения о продлении срока рассмотрения обращения в соответствии с пунктом 5.3. раздела 5 настоящей Инструкции, ответственный исполнитель не позднее, чем за пять календарных дней до окончания срока рассмотрения обращения, направляет гражданину уведомление о продлении срока рассмотрения обращения.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lastRenderedPageBreak/>
        <w:t>Если на обращение гражданина дается промежуточный ответ, то в тексте ответа указывается срок окончательного рассмотрения обращения.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</w:pPr>
    </w:p>
    <w:p w:rsidR="00663AA1" w:rsidRPr="00663AA1" w:rsidRDefault="00663AA1" w:rsidP="00663AA1">
      <w:pPr>
        <w:ind w:firstLine="709"/>
        <w:jc w:val="center"/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  <w:t>5. Сроки рассмотрения обращений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5.1. Началом срока рассмотрения обращения считается день регистрации специалистом, ответственным за работу с обращениями граждан.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Окончанием срока рассмотрения обращения является дата направления письменного ответа заявителю. В случае, если окончание срока рассмотрения обращения приходится на нерабочий день, днем окончания срока считать день, предшествующий нерабочему дню.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5.2. Письменные обращения рассматриваются в течение 30 дней со дня регистрации.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5.3. В исключительных случаях, а также в случае направления запроса, предусмотренного частью 2 статьи 10 № 59-ФЗ, Глава </w:t>
      </w:r>
      <w:r w:rsid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вправе продлить срок рассмотрения обращения не более чем на 30 дней, уведомив о продлении срока его рассмотрения гражданина, направившего обращение. 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5.4. Общий срок рассмотрения обращения не может превышать двух месяцев, за исключением случаев, когда материалы рассматриваются в суде, в таких случаях общий срок рассмотрения обращения продлевается на весь период судебного разбирательства.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</w:p>
    <w:p w:rsidR="00663AA1" w:rsidRPr="00663AA1" w:rsidRDefault="00663AA1" w:rsidP="00663AA1">
      <w:pPr>
        <w:spacing w:beforeAutospacing="1" w:afterAutospacing="1"/>
        <w:jc w:val="center"/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  <w:t>6. Организация личного приема граждан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6.1. Личный прием граждан Главой </w:t>
      </w:r>
      <w:r w:rsid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и должностными лицами проводится в администрации </w:t>
      </w:r>
      <w:r w:rsid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.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6.2. Личный прием граждан проводится в соответствии с графиком приема граждан, утвержденным распоряжением администрации </w:t>
      </w:r>
      <w:r w:rsid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, с обеспечением возможности предварительной записи граждан на личный прием, как дополнительной </w:t>
      </w:r>
      <w:proofErr w:type="gramStart"/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гарантии  прав</w:t>
      </w:r>
      <w:proofErr w:type="gramEnd"/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граждан на обращение.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Предварительная запись на личный прием осуществляется специалистом, ответственным за работу с обращениями граждан.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6.3. Подготовку документов для личного приема граждан к Главе </w:t>
      </w:r>
      <w:r w:rsid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осуществляет специалист, ответственный за работу с обращениями граждан.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lastRenderedPageBreak/>
        <w:t xml:space="preserve">6.4. Личный прием осуществляется при предъявлении гражданином документа, удостоверяющего личность. Отдельные категории граждан в случаях, предусмотренных законодательством Российской </w:t>
      </w:r>
      <w:proofErr w:type="gramStart"/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Федерации,  пользуются</w:t>
      </w:r>
      <w:proofErr w:type="gramEnd"/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правом на личный прием в первоочередном порядке.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6.5. Во время проведения приема принимаются обращения, изложенные гражданами в устной или письменной формах.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Содержание устного обращения заносится в карточку личного приёма гражданина (приложение к Инструкции).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В случае, если изложенные в устном обращении факты и обстоятельства являются очевидными и не требуют дополнительной проверки, ответ на обращение с согласия гражданина может быть дан устно в ходе личного приема.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Письменные обращения граждан, принятые во время личного приема Главы </w:t>
      </w:r>
      <w:r w:rsidR="000663CC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</w:t>
      </w:r>
      <w:r w:rsid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и должностных лиц, подлежат регистрации и рассматриваются в порядке, установленном настоящей Инструкцией.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6.6. Глава </w:t>
      </w:r>
      <w:r w:rsid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и должностные лица, ведущие прием граждан, для обеспечения квалифицированных решений по поставленным гражданами вопросам, могут привлекать к их рассмотрению специалистов администрации </w:t>
      </w:r>
      <w:r w:rsidR="000663CC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</w:t>
      </w:r>
      <w:r w:rsid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.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6.7. В случае, если в обращении содержатся вопросы, решение которых не входит в компетенцию Главы </w:t>
      </w:r>
      <w:r w:rsid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и должностных лиц, ведущих прием, гражданину даётся разъяснение, куда и в каком порядке ему следует обратиться.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6.8. В ходе личного приема гражданину может быть отказано в дальнейшем рассмотрении обращения, если ему ранее был дан ответ по существу поставленных в обращении вопросов.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6.9. Контроль за исполнением резолюции Главы </w:t>
      </w:r>
      <w:r w:rsidR="000663CC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</w:t>
      </w:r>
      <w:r w:rsid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ведётся специалистом, ответственным за работу с обращениями граждан.</w:t>
      </w:r>
    </w:p>
    <w:p w:rsidR="00663AA1" w:rsidRPr="00663AA1" w:rsidRDefault="00663AA1" w:rsidP="00663AA1">
      <w:pPr>
        <w:spacing w:beforeAutospacing="1" w:afterAutospacing="1"/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6.10. Обращения граждан после рассмотрения поставленных в них вопросов, согласно номенклатуре дел, формируются в отдельное дело специалистом, ответственным за работу с обращениями граждан.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</w:p>
    <w:p w:rsidR="00663AA1" w:rsidRPr="00663AA1" w:rsidRDefault="00663AA1" w:rsidP="00663AA1">
      <w:pPr>
        <w:ind w:firstLine="709"/>
        <w:jc w:val="center"/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b/>
          <w:color w:val="000000"/>
          <w:sz w:val="28"/>
          <w:szCs w:val="20"/>
          <w:lang w:eastAsia="ru-RU"/>
        </w:rPr>
        <w:t>7. Осуществление контроля за рассмотрением обращений</w:t>
      </w:r>
    </w:p>
    <w:p w:rsidR="000663CC" w:rsidRDefault="000663CC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7.1. Контроль за рассмотрением обращений граждан осуществляется в целях обеспечения своевременного и качественного исполнения поручений по обращениям граждан, принятия оперативных мер по своевременному выявлению и устранению причин нарушения прав, свобод и законных интересов граждан, анализа содержания поступающих обращений, хода и результатов работы с обращениями граждан.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7.2. Контроль за своевременным и полным рассмотрением обращений граждан осуществляется должностными лицами, на рассмотрение которых находятся обращения.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Общий контроль за соблюдением сроков рассмотрения обращений граждан осуществляется специалистом, ответственным за работу с обращениями граждан.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7.3. Контроль за исполнением обращений граждан включает: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а) постановку на контроль поручений по исполнению обращений;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б) сбор и обработку информации о ходе рассмотрения обращений граждан;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в) подготовку запросов о ходе исполнения поручений по обращениям граждан;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г) снятие с контроля поручений по рассмотрению обращений граждан.</w:t>
      </w:r>
    </w:p>
    <w:p w:rsidR="000663CC" w:rsidRDefault="000663CC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7.4. Обращения граждан, поступившие из Правительства </w:t>
      </w:r>
      <w:r w:rsidR="000663CC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, Законодатель</w:t>
      </w:r>
      <w:r w:rsidR="000663CC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ного Собрания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и других федеральных органов исполнительной власти и требующие ответа о результатах рассмотрения, обращения, в которых сообщается о нарушениях прав и законных интересов граждан, ставятся на контроль. Также ставится на контроль рассмотрение коллективных, резонансных и имеющих наибольшую социальную значимость обращений граждан.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7.5. Обращения граждан снимаются с контроля, если рассмотрены все поставленные в них вопросы, заявителю дан ответ в письменной или устной форме, при необходимости результаты рассмотрения сообщены заинтересованным организациям или должностным лицам.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7.6. Промежуточный ответ заявителю не является основанием для снятия обращения с контроля.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7.7. Специалист, ответственный за работу с обращениями граждан, представляет Главе </w:t>
      </w:r>
      <w:r w:rsidR="000663CC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</w:t>
      </w:r>
      <w:r w:rsid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 ежеквартальный обзор рассмотренных обращений граждан, отображающий обобщенную информацию о количестве поступивших обращений граждан в течение квартала и вопросы, содержащиеся в этих обращениях.  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 xml:space="preserve">7.8. По истечении срока хранения (5 лет) документы по обращениям граждан подлежат уничтожению в порядке, установленном Инструкцией по 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lastRenderedPageBreak/>
        <w:t xml:space="preserve">ведению делопроизводства в администрации </w:t>
      </w:r>
      <w:r w:rsidR="000663CC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с</w:t>
      </w:r>
      <w:r w:rsidR="0000369D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ельского поселения Севрюкаево муниципального района Ставропольский Самарской области</w:t>
      </w: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.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0663CC" w:rsidRDefault="000663CC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0663CC" w:rsidRDefault="000663CC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0663CC" w:rsidRDefault="000663CC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0663CC" w:rsidRDefault="000663CC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0663CC" w:rsidRDefault="000663CC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0663CC" w:rsidRDefault="000663CC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0663CC" w:rsidRDefault="000663CC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0663CC" w:rsidRDefault="000663CC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0663CC" w:rsidRDefault="000663CC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0663CC" w:rsidRDefault="000663CC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0663CC" w:rsidRDefault="000663CC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0663CC" w:rsidRDefault="000663CC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0663CC" w:rsidRDefault="000663CC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0663CC" w:rsidRDefault="000663CC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0663CC" w:rsidRDefault="000663CC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0663CC" w:rsidRDefault="000663CC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0663CC" w:rsidRDefault="000663CC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0663CC" w:rsidRDefault="000663CC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  <w:bookmarkStart w:id="0" w:name="_GoBack"/>
      <w:bookmarkEnd w:id="0"/>
      <w:r w:rsidRPr="00663AA1">
        <w:rPr>
          <w:rFonts w:ascii="Times New Roman" w:eastAsia="Times New Roman" w:hAnsi="Times New Roman"/>
          <w:color w:val="000000"/>
          <w:szCs w:val="20"/>
          <w:lang w:eastAsia="ru-RU"/>
        </w:rPr>
        <w:lastRenderedPageBreak/>
        <w:t xml:space="preserve">Приложение </w:t>
      </w:r>
    </w:p>
    <w:p w:rsidR="00663AA1" w:rsidRPr="00663AA1" w:rsidRDefault="00663AA1" w:rsidP="00663AA1">
      <w:pPr>
        <w:jc w:val="right"/>
        <w:rPr>
          <w:rFonts w:ascii="Times New Roman" w:eastAsia="Times New Roman" w:hAnsi="Times New Roman"/>
          <w:color w:val="000000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Cs w:val="20"/>
          <w:lang w:eastAsia="ru-RU"/>
        </w:rPr>
        <w:t xml:space="preserve">к Инструкции </w:t>
      </w:r>
    </w:p>
    <w:p w:rsidR="00663AA1" w:rsidRPr="00663AA1" w:rsidRDefault="00663AA1" w:rsidP="00663AA1">
      <w:pPr>
        <w:jc w:val="center"/>
        <w:rPr>
          <w:rFonts w:ascii="Times New Roman" w:eastAsia="Times New Roman" w:hAnsi="Times New Roman"/>
          <w:b/>
          <w:color w:val="000000"/>
          <w:sz w:val="18"/>
          <w:szCs w:val="20"/>
          <w:lang w:eastAsia="ru-RU"/>
        </w:rPr>
      </w:pPr>
    </w:p>
    <w:p w:rsidR="00663AA1" w:rsidRPr="00663AA1" w:rsidRDefault="00663AA1" w:rsidP="00663AA1">
      <w:pPr>
        <w:jc w:val="center"/>
        <w:rPr>
          <w:rFonts w:ascii="Times New Roman" w:eastAsia="Times New Roman" w:hAnsi="Times New Roman"/>
          <w:b/>
          <w:color w:val="000000"/>
          <w:sz w:val="18"/>
          <w:szCs w:val="20"/>
          <w:lang w:eastAsia="ru-RU"/>
        </w:rPr>
      </w:pPr>
    </w:p>
    <w:p w:rsidR="00663AA1" w:rsidRPr="00663AA1" w:rsidRDefault="00663AA1" w:rsidP="00663AA1">
      <w:pPr>
        <w:jc w:val="center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8"/>
          <w:szCs w:val="20"/>
          <w:lang w:eastAsia="ru-RU"/>
        </w:rPr>
        <w:t>КАРТОЧКА ЛИЧНОГО ПРИЕМА ГРАЖДАН</w:t>
      </w:r>
    </w:p>
    <w:p w:rsidR="00663AA1" w:rsidRPr="00663AA1" w:rsidRDefault="00663AA1" w:rsidP="00663AA1">
      <w:pPr>
        <w:rPr>
          <w:rFonts w:ascii="Times New Roman" w:eastAsia="Times New Roman" w:hAnsi="Times New Roman"/>
          <w:color w:val="000000"/>
          <w:sz w:val="13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13"/>
          <w:szCs w:val="20"/>
          <w:lang w:eastAsia="ru-RU"/>
        </w:rPr>
        <w:t> </w:t>
      </w:r>
    </w:p>
    <w:p w:rsidR="00663AA1" w:rsidRPr="00663AA1" w:rsidRDefault="00663AA1" w:rsidP="00663AA1">
      <w:pPr>
        <w:jc w:val="center"/>
        <w:rPr>
          <w:rFonts w:ascii="Times New Roman" w:eastAsia="Times New Roman" w:hAnsi="Times New Roman"/>
          <w:color w:val="000000"/>
          <w:sz w:val="14"/>
          <w:szCs w:val="20"/>
          <w:lang w:eastAsia="ru-RU"/>
        </w:rPr>
      </w:pPr>
    </w:p>
    <w:p w:rsidR="00663AA1" w:rsidRPr="00663AA1" w:rsidRDefault="00663AA1" w:rsidP="00663AA1">
      <w:pPr>
        <w:jc w:val="center"/>
        <w:rPr>
          <w:rFonts w:ascii="Times New Roman" w:eastAsia="Times New Roman" w:hAnsi="Times New Roman"/>
          <w:i/>
          <w:color w:val="000000"/>
          <w:sz w:val="22"/>
          <w:szCs w:val="20"/>
          <w:lang w:eastAsia="ru-RU"/>
        </w:rPr>
      </w:pPr>
      <w:r w:rsidRPr="00663AA1">
        <w:rPr>
          <w:rFonts w:ascii="Times New Roman" w:eastAsia="Times New Roman" w:hAnsi="Times New Roman"/>
          <w:i/>
          <w:color w:val="000000"/>
          <w:sz w:val="22"/>
          <w:szCs w:val="20"/>
          <w:lang w:eastAsia="ru-RU"/>
        </w:rPr>
        <w:t>Лицевая сторона</w:t>
      </w:r>
    </w:p>
    <w:p w:rsidR="00663AA1" w:rsidRPr="00663AA1" w:rsidRDefault="00663AA1" w:rsidP="00663AA1">
      <w:pPr>
        <w:jc w:val="center"/>
        <w:rPr>
          <w:rFonts w:ascii="Times New Roman" w:eastAsia="Times New Roman" w:hAnsi="Times New Roman"/>
          <w:color w:val="000000"/>
          <w:sz w:val="22"/>
          <w:szCs w:val="20"/>
          <w:lang w:eastAsia="ru-RU"/>
        </w:rPr>
      </w:pPr>
    </w:p>
    <w:p w:rsidR="00663AA1" w:rsidRPr="00663AA1" w:rsidRDefault="00663AA1" w:rsidP="00663AA1">
      <w:pPr>
        <w:spacing w:before="120" w:after="120"/>
        <w:jc w:val="both"/>
        <w:rPr>
          <w:rFonts w:ascii="Times New Roman" w:eastAsia="Times New Roman" w:hAnsi="Times New Roman"/>
          <w:color w:val="000000"/>
          <w:sz w:val="22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t>Фамилия ____________________________________________________________________________</w:t>
      </w:r>
    </w:p>
    <w:p w:rsidR="00663AA1" w:rsidRPr="00663AA1" w:rsidRDefault="00663AA1" w:rsidP="00663AA1">
      <w:pPr>
        <w:spacing w:before="120" w:after="120"/>
        <w:jc w:val="both"/>
        <w:rPr>
          <w:rFonts w:ascii="Times New Roman" w:eastAsia="Times New Roman" w:hAnsi="Times New Roman"/>
          <w:color w:val="000000"/>
          <w:sz w:val="22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t>Имя, отчество (последнее - при наличии) _______________________________________________</w:t>
      </w:r>
    </w:p>
    <w:p w:rsidR="00663AA1" w:rsidRPr="00663AA1" w:rsidRDefault="00663AA1" w:rsidP="00663AA1">
      <w:pPr>
        <w:spacing w:before="120" w:after="120"/>
        <w:jc w:val="both"/>
        <w:rPr>
          <w:rFonts w:ascii="Times New Roman" w:eastAsia="Times New Roman" w:hAnsi="Times New Roman"/>
          <w:color w:val="000000"/>
          <w:sz w:val="22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t>Почтовый адрес для направления ответа (при необходимости) _____________________________</w:t>
      </w:r>
    </w:p>
    <w:p w:rsidR="00663AA1" w:rsidRPr="00663AA1" w:rsidRDefault="00663AA1" w:rsidP="00663AA1">
      <w:pPr>
        <w:spacing w:before="120" w:after="120"/>
        <w:jc w:val="center"/>
        <w:rPr>
          <w:rFonts w:ascii="Times New Roman" w:eastAsia="Times New Roman" w:hAnsi="Times New Roman"/>
          <w:color w:val="000000"/>
          <w:sz w:val="22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t>_________________________________________________________________________________</w:t>
      </w:r>
    </w:p>
    <w:p w:rsidR="00663AA1" w:rsidRPr="00663AA1" w:rsidRDefault="00663AA1" w:rsidP="00663AA1">
      <w:pPr>
        <w:spacing w:before="120" w:after="120"/>
        <w:jc w:val="both"/>
        <w:rPr>
          <w:rFonts w:ascii="Times New Roman" w:eastAsia="Times New Roman" w:hAnsi="Times New Roman"/>
          <w:color w:val="000000"/>
          <w:sz w:val="22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t>Дата приема _______________________________________________________________________</w:t>
      </w:r>
    </w:p>
    <w:p w:rsidR="00663AA1" w:rsidRPr="00663AA1" w:rsidRDefault="00663AA1" w:rsidP="00663AA1">
      <w:pPr>
        <w:spacing w:before="120" w:after="120"/>
        <w:jc w:val="both"/>
        <w:rPr>
          <w:rFonts w:ascii="Times New Roman" w:eastAsia="Times New Roman" w:hAnsi="Times New Roman"/>
          <w:color w:val="000000"/>
          <w:sz w:val="22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t>Должностное лицо, осуществляющее прием______________________________________________</w:t>
      </w: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br/>
      </w:r>
      <w:r w:rsidRPr="00663AA1">
        <w:rPr>
          <w:rFonts w:ascii="Times New Roman" w:eastAsia="Times New Roman" w:hAnsi="Times New Roman"/>
          <w:color w:val="000000"/>
          <w:sz w:val="20"/>
          <w:szCs w:val="20"/>
          <w:lang w:eastAsia="ru-RU"/>
        </w:rPr>
        <w:t xml:space="preserve">                                                                                       (фамилия, инициалы и должность)           </w:t>
      </w:r>
      <w:r w:rsidRPr="00663AA1">
        <w:rPr>
          <w:rFonts w:ascii="Times New Roman" w:eastAsia="Times New Roman" w:hAnsi="Times New Roman"/>
          <w:color w:val="000000"/>
          <w:sz w:val="20"/>
          <w:szCs w:val="20"/>
          <w:lang w:eastAsia="ru-RU"/>
        </w:rPr>
        <w:br/>
      </w: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t>Содержание устного обращения __________________________________________</w:t>
      </w: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br/>
        <w:t>______________________________________________________________________________________________________________________________________________________________________</w:t>
      </w: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br/>
        <w:t>_________________________________________________________________________________</w:t>
      </w: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br/>
        <w:t>__________________________________________________________________________________</w:t>
      </w: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br/>
        <w:t>Информация о результатах приема __________________________________________________</w:t>
      </w: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br/>
        <w:t>__________________________________________________________________________________</w:t>
      </w: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br/>
        <w:t>_________________________________________________________________________________</w:t>
      </w: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br/>
        <w:t>_________________________________________________________________________________</w:t>
      </w:r>
    </w:p>
    <w:p w:rsidR="00663AA1" w:rsidRPr="00663AA1" w:rsidRDefault="00663AA1" w:rsidP="00663AA1">
      <w:pPr>
        <w:spacing w:before="120" w:after="120"/>
        <w:jc w:val="center"/>
        <w:rPr>
          <w:rFonts w:ascii="Times New Roman" w:eastAsia="Times New Roman" w:hAnsi="Times New Roman"/>
          <w:color w:val="000000"/>
          <w:sz w:val="22"/>
          <w:szCs w:val="20"/>
          <w:lang w:eastAsia="ru-RU"/>
        </w:rPr>
      </w:pPr>
    </w:p>
    <w:p w:rsidR="00663AA1" w:rsidRPr="00663AA1" w:rsidRDefault="00663AA1" w:rsidP="00663AA1">
      <w:pPr>
        <w:spacing w:after="178"/>
        <w:jc w:val="center"/>
        <w:rPr>
          <w:rFonts w:ascii="Times New Roman" w:eastAsia="Times New Roman" w:hAnsi="Times New Roman"/>
          <w:i/>
          <w:color w:val="000000"/>
          <w:sz w:val="22"/>
          <w:szCs w:val="20"/>
          <w:lang w:eastAsia="ru-RU"/>
        </w:rPr>
      </w:pPr>
      <w:r w:rsidRPr="00663AA1">
        <w:rPr>
          <w:rFonts w:ascii="Times New Roman" w:eastAsia="Times New Roman" w:hAnsi="Times New Roman"/>
          <w:i/>
          <w:color w:val="000000"/>
          <w:sz w:val="22"/>
          <w:szCs w:val="20"/>
          <w:lang w:eastAsia="ru-RU"/>
        </w:rPr>
        <w:t>Оборотная сторона</w:t>
      </w:r>
    </w:p>
    <w:p w:rsidR="00663AA1" w:rsidRPr="00663AA1" w:rsidRDefault="00663AA1" w:rsidP="00663AA1">
      <w:pPr>
        <w:spacing w:after="178"/>
        <w:jc w:val="center"/>
        <w:rPr>
          <w:rFonts w:ascii="Times New Roman" w:eastAsia="Times New Roman" w:hAnsi="Times New Roman"/>
          <w:i/>
          <w:color w:val="000000"/>
          <w:sz w:val="22"/>
          <w:szCs w:val="20"/>
          <w:lang w:eastAsia="ru-RU"/>
        </w:rPr>
      </w:pPr>
    </w:p>
    <w:p w:rsidR="00663AA1" w:rsidRPr="00663AA1" w:rsidRDefault="00663AA1" w:rsidP="00663AA1">
      <w:pPr>
        <w:spacing w:before="120" w:after="120"/>
        <w:jc w:val="both"/>
        <w:rPr>
          <w:rFonts w:ascii="Times New Roman" w:eastAsia="Times New Roman" w:hAnsi="Times New Roman"/>
          <w:color w:val="000000"/>
          <w:sz w:val="22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t>Принято письменное обращение. Направлено в ___________________________________________</w:t>
      </w: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br/>
        <w:t>___________________________________________________________________________________</w:t>
      </w: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br/>
        <w:t>_________________________________________________________________________________</w:t>
      </w: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br/>
        <w:t>____________________________________________________ "_____" _________________ 20__г.</w:t>
      </w: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br/>
        <w:t>Регистрационный N _________________________________________________________________</w:t>
      </w: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br/>
      </w: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br/>
        <w:t>Сведения в карточку внесены _______________________________________________________</w:t>
      </w: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br/>
      </w:r>
      <w:r w:rsidRPr="00663AA1">
        <w:rPr>
          <w:rFonts w:ascii="Times New Roman" w:eastAsia="Times New Roman" w:hAnsi="Times New Roman"/>
          <w:color w:val="000000"/>
          <w:sz w:val="20"/>
          <w:szCs w:val="20"/>
          <w:lang w:eastAsia="ru-RU"/>
        </w:rPr>
        <w:t xml:space="preserve">                                                                                                          (фамилия, инициалы, должность)                </w:t>
      </w:r>
      <w:r w:rsidRPr="00663AA1">
        <w:rPr>
          <w:rFonts w:ascii="Times New Roman" w:eastAsia="Times New Roman" w:hAnsi="Times New Roman"/>
          <w:color w:val="000000"/>
          <w:sz w:val="20"/>
          <w:szCs w:val="20"/>
          <w:lang w:eastAsia="ru-RU"/>
        </w:rPr>
        <w:br/>
      </w: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t>Примечание _________________________________________________________________________</w:t>
      </w: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br/>
        <w:t>____________________________________________________________________________________</w:t>
      </w: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br/>
        <w:t>___________________________________________________________________________________</w:t>
      </w:r>
      <w:r w:rsidRPr="00663AA1">
        <w:rPr>
          <w:rFonts w:ascii="Times New Roman" w:eastAsia="Times New Roman" w:hAnsi="Times New Roman"/>
          <w:color w:val="000000"/>
          <w:sz w:val="22"/>
          <w:szCs w:val="20"/>
          <w:lang w:eastAsia="ru-RU"/>
        </w:rPr>
        <w:br/>
        <w:t>_________________________________________________________________________________</w:t>
      </w:r>
    </w:p>
    <w:p w:rsidR="00663AA1" w:rsidRPr="00663AA1" w:rsidRDefault="00663AA1" w:rsidP="00663AA1">
      <w:pPr>
        <w:rPr>
          <w:rFonts w:ascii="Times New Roman" w:eastAsia="Times New Roman" w:hAnsi="Times New Roman"/>
          <w:color w:val="000000"/>
          <w:sz w:val="13"/>
          <w:szCs w:val="20"/>
          <w:lang w:eastAsia="ru-RU"/>
        </w:rPr>
      </w:pPr>
      <w:r w:rsidRPr="00663AA1">
        <w:rPr>
          <w:rFonts w:ascii="Times New Roman" w:eastAsia="Times New Roman" w:hAnsi="Times New Roman"/>
          <w:color w:val="000000"/>
          <w:sz w:val="13"/>
          <w:szCs w:val="20"/>
          <w:lang w:eastAsia="ru-RU"/>
        </w:rPr>
        <w:t> </w:t>
      </w: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</w:p>
    <w:p w:rsidR="00663AA1" w:rsidRPr="00663AA1" w:rsidRDefault="00663AA1" w:rsidP="00663AA1">
      <w:pPr>
        <w:ind w:firstLine="709"/>
        <w:jc w:val="both"/>
        <w:rPr>
          <w:rFonts w:ascii="Times New Roman" w:eastAsia="Times New Roman" w:hAnsi="Times New Roman"/>
          <w:color w:val="000000"/>
          <w:sz w:val="28"/>
          <w:szCs w:val="20"/>
          <w:lang w:eastAsia="ru-RU"/>
        </w:rPr>
      </w:pPr>
    </w:p>
    <w:p w:rsidR="00663AA1" w:rsidRDefault="00663AA1" w:rsidP="004C04C1">
      <w:pPr>
        <w:jc w:val="both"/>
        <w:rPr>
          <w:rFonts w:ascii="Times New Roman" w:hAnsi="Times New Roman"/>
          <w:sz w:val="28"/>
          <w:szCs w:val="28"/>
        </w:rPr>
      </w:pPr>
    </w:p>
    <w:p w:rsidR="00663AA1" w:rsidRPr="0076707A" w:rsidRDefault="00663AA1" w:rsidP="004C04C1">
      <w:pPr>
        <w:jc w:val="both"/>
        <w:rPr>
          <w:rFonts w:ascii="Times New Roman" w:hAnsi="Times New Roman"/>
          <w:sz w:val="28"/>
          <w:szCs w:val="28"/>
        </w:rPr>
      </w:pPr>
    </w:p>
    <w:sectPr w:rsidR="00663AA1" w:rsidRPr="007670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681C9C"/>
    <w:multiLevelType w:val="hybridMultilevel"/>
    <w:tmpl w:val="8762305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840D16"/>
    <w:multiLevelType w:val="hybridMultilevel"/>
    <w:tmpl w:val="EE723E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3E22"/>
    <w:rsid w:val="0000369D"/>
    <w:rsid w:val="000663CC"/>
    <w:rsid w:val="00160119"/>
    <w:rsid w:val="002168A5"/>
    <w:rsid w:val="00257B59"/>
    <w:rsid w:val="00342387"/>
    <w:rsid w:val="00383E22"/>
    <w:rsid w:val="003A144B"/>
    <w:rsid w:val="00401DDA"/>
    <w:rsid w:val="00454F37"/>
    <w:rsid w:val="004A49E5"/>
    <w:rsid w:val="004C04C1"/>
    <w:rsid w:val="004D6136"/>
    <w:rsid w:val="00663AA1"/>
    <w:rsid w:val="006A380C"/>
    <w:rsid w:val="00701D52"/>
    <w:rsid w:val="0071221D"/>
    <w:rsid w:val="0076707A"/>
    <w:rsid w:val="007A2BF1"/>
    <w:rsid w:val="00A4666F"/>
    <w:rsid w:val="00D7384C"/>
    <w:rsid w:val="00DF1AB3"/>
    <w:rsid w:val="00E306C8"/>
    <w:rsid w:val="00F53D8A"/>
    <w:rsid w:val="00F86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BBF686"/>
  <w15:chartTrackingRefBased/>
  <w15:docId w15:val="{915D48C2-26B9-4027-BD2A-BA3106C7D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306C8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306C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C04C1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4D6136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4D613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evry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4176</Words>
  <Characters>23805</Characters>
  <Application>Microsoft Office Word</Application>
  <DocSecurity>0</DocSecurity>
  <Lines>198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2025-07-29T08:25:00Z</cp:lastPrinted>
  <dcterms:created xsi:type="dcterms:W3CDTF">2025-08-03T10:57:00Z</dcterms:created>
  <dcterms:modified xsi:type="dcterms:W3CDTF">2025-08-03T10:57:00Z</dcterms:modified>
</cp:coreProperties>
</file>