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33D" w:rsidRPr="00A2133D" w:rsidRDefault="00A2133D" w:rsidP="00A2133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A2133D" w:rsidRPr="00A2133D" w:rsidRDefault="00A2133D" w:rsidP="00A2133D">
      <w:pPr>
        <w:suppressAutoHyphens/>
        <w:spacing w:before="100" w:beforeAutospacing="1" w:after="100" w:afterAutospacing="1" w:line="240" w:lineRule="auto"/>
        <w:ind w:left="5400" w:hanging="5684"/>
        <w:jc w:val="center"/>
        <w:outlineLvl w:val="0"/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zh-CN"/>
        </w:rPr>
      </w:pPr>
      <w:r w:rsidRPr="00A2133D"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ru-RU"/>
        </w:rPr>
        <w:drawing>
          <wp:inline distT="0" distB="0" distL="0" distR="0">
            <wp:extent cx="1059180" cy="12496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170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         </w:t>
      </w:r>
    </w:p>
    <w:p w:rsidR="00A2133D" w:rsidRPr="00A2133D" w:rsidRDefault="00191170" w:rsidP="00A213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          </w:t>
      </w:r>
      <w:r w:rsidR="00A2133D"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Российская Федерация                     </w:t>
      </w:r>
    </w:p>
    <w:p w:rsidR="00A2133D" w:rsidRPr="00A2133D" w:rsidRDefault="00A2133D" w:rsidP="00195C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</w:t>
      </w:r>
      <w:r w:rsidR="00195CB7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Самарская область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АДМИНИСТРАЦИЯ 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СЕЛЬСКОГО ПОСЕЛЕНИЯ  СЕВРЮКАЕВО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МУНИЦИПАЛЬНОГО РАЙОНА СТАВРОПОЛЬСКИЙ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САМАРСКОЙ ОБЛАСТИ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ПОСТАНОВЛЕНИЕ</w:t>
      </w:r>
      <w:r w:rsidR="00191170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проект</w:t>
      </w:r>
      <w:r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                                                                 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191170" w:rsidRDefault="00A2133D" w:rsidP="00191170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</w:pPr>
      <w:r w:rsidRPr="00191170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Pr="00191170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zh-CN"/>
        </w:rPr>
        <w:t xml:space="preserve"> сельского поселения Севрюкаево муниципального района Ставропол</w:t>
      </w:r>
      <w:r w:rsidR="0011097D" w:rsidRPr="00191170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zh-CN"/>
        </w:rPr>
        <w:t>ьский Самарск</w:t>
      </w:r>
      <w:r w:rsidR="00191170" w:rsidRPr="00191170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zh-CN"/>
        </w:rPr>
        <w:t>ой области  на 2026-2030</w:t>
      </w:r>
      <w:r w:rsidRPr="00191170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zh-CN"/>
        </w:rPr>
      </w:pPr>
    </w:p>
    <w:p w:rsidR="00A2133D" w:rsidRPr="00191170" w:rsidRDefault="00A2133D" w:rsidP="00D327F0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В соответствии с </w:t>
      </w:r>
      <w:r w:rsid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>Федеральным законом</w:t>
      </w:r>
      <w:r w:rsidR="00191170"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20.03.2025 г. № 33-ФЗ «Об общих принципах организации местного самоуправления в единой системе публичной власти»</w:t>
      </w:r>
      <w:r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>, Федеральным законом от 06.</w:t>
      </w:r>
      <w:r w:rsidR="006B7B99">
        <w:rPr>
          <w:rFonts w:ascii="Times New Roman" w:eastAsia="Times New Roman" w:hAnsi="Times New Roman" w:cs="Times New Roman"/>
          <w:sz w:val="24"/>
          <w:szCs w:val="24"/>
          <w:lang w:eastAsia="zh-CN"/>
        </w:rPr>
        <w:t>03</w:t>
      </w:r>
      <w:r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>.2006 № 35-ФЗ «О противодействии терроризму», Указом Президента Российской Федерации от 15.02.2006 г. № 116 «О мерах по противодействию терроризму»,</w:t>
      </w:r>
      <w:r w:rsid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Указом</w:t>
      </w:r>
      <w:r w:rsidR="00191170"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Президента Российской Федерации от 28.12.2024г №1124 « Об утверждении  Стратегии противодействия экстремизму в Российской Федерации»</w:t>
      </w:r>
      <w:r w:rsidR="00D327F0" w:rsidRPr="00191170">
        <w:rPr>
          <w:rFonts w:ascii="Times New Roman" w:hAnsi="Times New Roman" w:cs="Times New Roman"/>
          <w:sz w:val="24"/>
          <w:szCs w:val="24"/>
        </w:rPr>
        <w:t xml:space="preserve">,  </w:t>
      </w:r>
      <w:r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Уставом </w:t>
      </w:r>
      <w:r w:rsidRPr="00191170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>сельского поселения Севрюкаево муниципального района Ставропольский Самарской области</w:t>
      </w:r>
      <w:r w:rsidR="00D327F0"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, администрация сельского </w:t>
      </w:r>
      <w:r w:rsidRP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>поселения     Севрюкаево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195CB7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                                                       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ПОСТАНОВЛЯЕТ:                    </w:t>
      </w:r>
      <w:r w:rsid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                 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 </w:t>
      </w:r>
      <w:r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сельского поселения Севрюкаево муниципального района Ставропольский Самарской области  </w:t>
      </w:r>
      <w:r w:rsid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>на 2026-2030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годы» согласно приложению.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iCs/>
          <w:sz w:val="24"/>
          <w:szCs w:val="24"/>
          <w:lang w:eastAsia="zh-CN"/>
        </w:rPr>
        <w:t xml:space="preserve"> Настоящее постановление подлежит официальному опубликованию 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 газете «Вестник Севрюкаево» и 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9" w:history="1">
        <w:r w:rsidRPr="00195C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zh-CN"/>
          </w:rPr>
          <w:t>http://sevrukaevo.stavrsp.ru</w:t>
        </w:r>
      </w:hyperlink>
    </w:p>
    <w:p w:rsidR="00A2133D" w:rsidRPr="00195CB7" w:rsidRDefault="00A2133D" w:rsidP="00A2133D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Контроль за исполнением настоящего постановления оставляю за собой. </w:t>
      </w:r>
    </w:p>
    <w:p w:rsidR="00AB588D" w:rsidRPr="00195CB7" w:rsidRDefault="00AB588D" w:rsidP="00AB588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195CB7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</w:pPr>
      <w:r>
        <w:rPr>
          <w:rFonts w:eastAsia="Calibri"/>
        </w:rPr>
        <w:t xml:space="preserve">   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Глава сельского поселения Севрюкаево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                       </w:t>
      </w:r>
      <w:r w:rsid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</w:t>
      </w:r>
      <w:r w:rsid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</w:t>
      </w:r>
      <w:r w:rsid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19117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С.В.Калинин</w:t>
      </w:r>
    </w:p>
    <w:p w:rsidR="00A2133D" w:rsidRPr="00A2133D" w:rsidRDefault="00A2133D" w:rsidP="00D327F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                                   </w:t>
      </w:r>
    </w:p>
    <w:p w:rsidR="00191170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</w:t>
      </w:r>
    </w:p>
    <w:p w:rsidR="00191170" w:rsidRDefault="0019117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</w:p>
    <w:p w:rsidR="00191170" w:rsidRDefault="0019117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lastRenderedPageBreak/>
        <w:t xml:space="preserve"> </w:t>
      </w: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>Приложение 1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к Постановлению Администрации 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сельского поселения Севрюкаево</w:t>
      </w:r>
    </w:p>
    <w:p w:rsidR="00A2133D" w:rsidRPr="00A2133D" w:rsidRDefault="0019117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    №        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от  </w:t>
      </w:r>
      <w:r w:rsidR="00242D2F"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 xml:space="preserve"> 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>г.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Муниципальная программа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муниципального района Ставропольский Самарской области  </w:t>
      </w:r>
      <w:r w:rsidR="008F2F22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на </w:t>
      </w:r>
      <w:r w:rsidR="0019117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2026-2030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61148C" w:rsidP="0061148C">
      <w:pPr>
        <w:tabs>
          <w:tab w:val="left" w:pos="1428"/>
        </w:tabs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ПАСПОРТ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муниципального района Ставропольский Самарской области  </w:t>
      </w:r>
      <w:r w:rsidR="006B7B99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на 2026-2030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Наименование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Муниципальная  программа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 </w:t>
            </w:r>
            <w:r w:rsidRPr="00A2133D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муниципального района Ставропольский Самарской области  </w:t>
            </w:r>
            <w:r w:rsidR="006B7B9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на 2026-2030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годы» 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Основание для разработки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6B7B99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 Федеральный закон от 6 марта</w:t>
            </w:r>
            <w:r w:rsidR="00A2133D"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2006 года №35-ФЗ «О противодействии терроризму»;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hyperlink r:id="rId10" w:history="1">
              <w:r w:rsidRPr="00A2133D">
                <w:rPr>
                  <w:rFonts w:ascii="Times New Roman" w:eastAsia="Times New Roman" w:hAnsi="Times New Roman" w:cs="Times New Roman"/>
                  <w:sz w:val="24"/>
                  <w:szCs w:val="20"/>
                  <w:lang w:eastAsia="ru-RU"/>
                </w:rPr>
                <w:t>Федеральный закон</w:t>
              </w:r>
            </w:hyperlink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25 июля 2002 года N 114-ФЗ "О противодействии экстремистской деятельности";</w:t>
            </w:r>
          </w:p>
          <w:p w:rsidR="00A2133D" w:rsidRPr="008F2F22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</w:t>
            </w:r>
            <w:r w:rsidR="006B7B99">
              <w:t xml:space="preserve"> </w:t>
            </w:r>
            <w:r w:rsidR="006B7B99" w:rsidRPr="006B7B9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Федеральный закон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</w:t>
            </w:r>
            <w:r w:rsidR="006B7B99" w:rsidRPr="006B7B9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от 20.03.2025 г. № 33-ФЗ «Об общих принципах организации местного самоуправления в единой системе публичной власти»</w:t>
            </w: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;</w:t>
            </w:r>
          </w:p>
          <w:p w:rsidR="001E6838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</w:t>
            </w:r>
            <w:r w:rsidRPr="008F2F22">
              <w:rPr>
                <w:rFonts w:ascii="Times New Roman" w:hAnsi="Times New Roman" w:cs="Times New Roman"/>
                <w:sz w:val="24"/>
                <w:szCs w:val="24"/>
              </w:rPr>
              <w:t xml:space="preserve"> Указ Президента РФ от </w:t>
            </w:r>
            <w:r w:rsidR="001E6838" w:rsidRPr="001E6838">
              <w:rPr>
                <w:rFonts w:ascii="Times New Roman" w:hAnsi="Times New Roman" w:cs="Times New Roman"/>
                <w:sz w:val="24"/>
                <w:szCs w:val="24"/>
              </w:rPr>
              <w:t>28.12.2024г №1124 « Об утверждении  Стратегии противодействия экстремизму в Российской Федерации»</w:t>
            </w:r>
          </w:p>
          <w:p w:rsidR="00A2133D" w:rsidRPr="00A2133D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- </w:t>
            </w:r>
            <w:r w:rsidR="00A2133D"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>Устав</w:t>
            </w:r>
            <w:r w:rsidR="00A2133D" w:rsidRPr="00A2133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 сельского поселения Севрюкаево</w:t>
            </w:r>
          </w:p>
        </w:tc>
      </w:tr>
      <w:tr w:rsidR="00A2133D" w:rsidRPr="00A2133D" w:rsidTr="008F2F22">
        <w:trPr>
          <w:trHeight w:val="37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Заказчик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Разработчик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и задачи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8F2F2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программы: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sz w:val="20"/>
                <w:szCs w:val="24"/>
                <w:lang w:eastAsia="ru-RU"/>
              </w:rPr>
              <w:t> 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противодействие экстремизму и терроризму,</w:t>
            </w:r>
            <w:r w:rsidRPr="00A2133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безопасности граждан и антитеррористической защищенности потенциальных объектов террористических посягательств, в том ч</w:t>
            </w:r>
            <w:r w:rsidR="008F2F2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исле критически важных объектов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инфраструктуры и жизнеобеспечения,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также мест массового пребывания людей;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 xml:space="preserve">Сроки реализации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1E6838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2026-2030</w:t>
            </w:r>
            <w:r w:rsidR="00A2133D"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Ожидаемые результаты от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реализации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гармонизация межнациональных отношений, повышение уровня этносоциальной комфортности;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укрепление в молодежной среде межэтнического согласия;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Источник финансирования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Финансирование осуществляется за счет средств местного бюджета</w:t>
            </w:r>
          </w:p>
        </w:tc>
      </w:tr>
    </w:tbl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  <w:t>Содержание проблемы и обоснование необходимости ее решения программными методами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B45D4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Севрюкаево муниципального района Ставропольский Самарской области  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являющихся прямой угрозой безопасности не только региона, но и страны в целом.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принимающего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A2133D" w:rsidRPr="00A2133D" w:rsidRDefault="00A2133D" w:rsidP="00A2133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         Наиболее экстремистки рискогенной группой выступает молодежь, это вызвано как социально-экономическими, так и этнорелигиозными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является документом, открытым для внесения изменений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и дополнений.</w:t>
      </w:r>
    </w:p>
    <w:p w:rsidR="00A2133D" w:rsidRPr="00A2133D" w:rsidRDefault="00A2133D" w:rsidP="00A2133D">
      <w:pPr>
        <w:numPr>
          <w:ilvl w:val="0"/>
          <w:numId w:val="2"/>
        </w:numPr>
        <w:shd w:val="clear" w:color="auto" w:fill="FFFFFF"/>
        <w:suppressAutoHyphens/>
        <w:spacing w:after="0" w:line="279" w:lineRule="atLeast"/>
        <w:jc w:val="center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A2133D"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Основными целями программы являются противодействие терроризму и экстремизму, защита жизни граждан, проживающих на территории сельского поселения Севрюкаево муниципального района Ставропольский Самарской области 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Основными задачами программы являются: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г) Информирование населения сельского поселения  Севрюкаево по вопросам противодействия терроризму и экстремизму.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Исполнение мероприятий, предусмотренных Программой, позволит решить наиболее острые проблемы, стоящие перед администрацией сельского поселения и обществом, в части создания положительных тенденций повышения уровня антитеррористической устойчивости поселения, что в результате окажет непосредственное влияние на укрепление общей безопасности.</w:t>
      </w:r>
    </w:p>
    <w:p w:rsidR="00B45D47" w:rsidRPr="00426913" w:rsidRDefault="00B45D47" w:rsidP="00426913">
      <w:pPr>
        <w:pStyle w:val="a5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Программные мероприятия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Программы приведены в приложении № 2.</w:t>
      </w:r>
    </w:p>
    <w:p w:rsidR="00426913" w:rsidRDefault="00426913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426913" w:rsidP="00426913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Ресурсное обеспечение Программы</w:t>
      </w:r>
    </w:p>
    <w:p w:rsidR="00426913" w:rsidRPr="00426913" w:rsidRDefault="00426913" w:rsidP="008F2F22">
      <w:pPr>
        <w:pStyle w:val="a5"/>
        <w:spacing w:after="0" w:line="240" w:lineRule="auto"/>
        <w:ind w:left="78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26913" w:rsidRPr="00426913" w:rsidRDefault="00426913" w:rsidP="0042691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программы предполагается осуществлять за счет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 </w:t>
      </w: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бюджета поселения.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2133D" w:rsidRPr="008F2F22" w:rsidRDefault="00A2133D" w:rsidP="00426913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Нормативное обеспечение программы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Правовую основу для реализации программы определили:</w:t>
      </w:r>
    </w:p>
    <w:p w:rsidR="001E6838" w:rsidRPr="00A2133D" w:rsidRDefault="00A2133D" w:rsidP="001E683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а). </w:t>
      </w:r>
      <w:r w:rsidR="001E6838">
        <w:rPr>
          <w:rFonts w:ascii="Times New Roman" w:eastAsia="Times New Roman" w:hAnsi="Times New Roman" w:cs="Times New Roman"/>
          <w:sz w:val="24"/>
          <w:szCs w:val="24"/>
          <w:lang w:eastAsia="zh-CN"/>
        </w:rPr>
        <w:t>Федеральный закон от 6 марта</w:t>
      </w:r>
      <w:r w:rsidR="001E6838"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2006 года №35-ФЗ «О противодействии терроризму»; </w:t>
      </w:r>
    </w:p>
    <w:p w:rsidR="001E6838" w:rsidRPr="00A2133D" w:rsidRDefault="001E6838" w:rsidP="001E6838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1" w:history="1">
        <w:r w:rsidRPr="00A2133D">
          <w:rPr>
            <w:rFonts w:ascii="Times New Roman" w:eastAsia="Times New Roman" w:hAnsi="Times New Roman" w:cs="Times New Roman"/>
            <w:sz w:val="24"/>
            <w:szCs w:val="20"/>
            <w:lang w:eastAsia="ru-RU"/>
          </w:rPr>
          <w:t>Федеральный закон</w:t>
        </w:r>
      </w:hyperlink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25 июля 2002 года N 114-ФЗ "О противодействии экстремистской деятельности";</w:t>
      </w:r>
    </w:p>
    <w:p w:rsidR="00A2133D" w:rsidRPr="00A2133D" w:rsidRDefault="001E6838" w:rsidP="001E6838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-</w:t>
      </w:r>
      <w:r>
        <w:t xml:space="preserve"> </w:t>
      </w:r>
      <w:r w:rsidRPr="006B7B99">
        <w:rPr>
          <w:rFonts w:ascii="Times New Roman" w:eastAsia="Times New Roman" w:hAnsi="Times New Roman" w:cs="Times New Roman"/>
          <w:sz w:val="24"/>
          <w:szCs w:val="24"/>
          <w:lang w:eastAsia="zh-CN"/>
        </w:rPr>
        <w:t>Федеральный закон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6B7B99">
        <w:rPr>
          <w:rFonts w:ascii="Times New Roman" w:eastAsia="Times New Roman" w:hAnsi="Times New Roman" w:cs="Times New Roman"/>
          <w:sz w:val="24"/>
          <w:szCs w:val="24"/>
          <w:lang w:eastAsia="zh-CN"/>
        </w:rPr>
        <w:t>от 20.03.2025 г. № 33-ФЗ «Об общих принципах организации местного самоуправления в единой системе публичной власти»</w:t>
      </w:r>
      <w:r w:rsidR="00A2133D"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;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б). </w:t>
      </w:r>
      <w:r w:rsidR="001E683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Указ Президента Российской Федерации от 15.06.2006. № 116 «О мерах</w:t>
      </w:r>
      <w:r w:rsidR="001E683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 противодействию терроризму»</w:t>
      </w:r>
    </w:p>
    <w:p w:rsidR="00426913" w:rsidRPr="00426913" w:rsidRDefault="00426913" w:rsidP="00A2133D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в) </w:t>
      </w:r>
      <w:r w:rsidR="001E6838" w:rsidRPr="001E6838">
        <w:rPr>
          <w:rFonts w:ascii="Times New Roman" w:hAnsi="Times New Roman" w:cs="Times New Roman"/>
          <w:sz w:val="24"/>
          <w:szCs w:val="24"/>
          <w:lang w:eastAsia="ru-RU"/>
        </w:rPr>
        <w:t>Указ Президента РФ от 28.12.2024г №1124 « Об утверждении  Стратегии противодействия экстремизму в Российской Федерации»</w:t>
      </w:r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</w:p>
    <w:p w:rsidR="008F2F22" w:rsidRDefault="00426913" w:rsidP="008F2F22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26913">
        <w:rPr>
          <w:rFonts w:ascii="Times New Roman" w:hAnsi="Times New Roman" w:cs="Times New Roman"/>
          <w:sz w:val="24"/>
          <w:szCs w:val="24"/>
          <w:lang w:eastAsia="ru-RU"/>
        </w:rPr>
        <w:t>г) Устав  с</w:t>
      </w:r>
      <w:r w:rsidR="001E6838">
        <w:rPr>
          <w:rFonts w:ascii="Times New Roman" w:hAnsi="Times New Roman" w:cs="Times New Roman"/>
          <w:sz w:val="24"/>
          <w:szCs w:val="24"/>
          <w:lang w:eastAsia="ru-RU"/>
        </w:rPr>
        <w:t>ельского поселения Севрюкаево.</w:t>
      </w: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Механизм реализации программы, включая организацию управления</w:t>
      </w:r>
    </w:p>
    <w:p w:rsidR="00A2133D" w:rsidRPr="008F2F22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программой и контроль за ходом её реализации.</w:t>
      </w:r>
    </w:p>
    <w:p w:rsid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Механизм реализации Программы предусматривает перечень мероприятий, сгруппированных с учетом их функциональной однородности, взаимосвязанности, в соответствии с целями и задачами, на решение которых они направлены.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управление реализацией программы и координацию деятельности исполнителей осуществляет антитеррористическая комиссия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которая вносит в установленном порядке предложения по уточнению мероприятий программы с учетом складывающейся социально-экономической ситуации.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программы осуществляется на основе условий, порядка и правил, утвержденных федеральными, муниципальными нормативными правовыми актами в сфере профилактики терроризма и экстремизма.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о ходе работ по выполнению программы и результатам ее действия за год подготавливает администрация 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отсутствии финансирования мероприятий Программы, сроки выполнения отдельных мероприятий могут переноситься либо сниматься с контроля. Решение о переносе сроков принимается Администрацией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реализацией программы осуществляет Администрация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Исполнители Программы: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lastRenderedPageBreak/>
        <w:t>- привлекают к реализации мероприятий Программы соисполнителей в установленном порядке;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внося</w:t>
      </w: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т уточнения в Программу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Оценка социально-экономической эффективности программы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ind w:left="785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Севрюкаево.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Реализация программы позволит: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б). Создавать условия для деятельности добровольных формирований населения по охране общественного порядка.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A2133D" w:rsidRPr="00A2133D" w:rsidRDefault="00A2133D" w:rsidP="001E6838">
      <w:pPr>
        <w:shd w:val="clear" w:color="auto" w:fill="FFFFFF"/>
        <w:spacing w:after="150" w:line="279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Реализация мероприятий Программы позволит снизить возможность </w:t>
      </w:r>
      <w:r w:rsidR="001E68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проявления экстремизма и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совершения террористических актов на территории поселения.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Целевые индикаторы оценки достижения поставленных целей и задач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tbl>
      <w:tblPr>
        <w:tblW w:w="1031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58"/>
        <w:gridCol w:w="3346"/>
        <w:gridCol w:w="993"/>
        <w:gridCol w:w="850"/>
        <w:gridCol w:w="851"/>
        <w:gridCol w:w="819"/>
      </w:tblGrid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Задача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Целевой индикатор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DA70D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DA70DD">
              <w:rPr>
                <w:rFonts w:ascii="Times New Roman" w:eastAsia="Times New Roman" w:hAnsi="Times New Roman" w:cs="Calibri"/>
                <w:lang w:eastAsia="ru-RU"/>
              </w:rPr>
              <w:t>Ед. изм</w:t>
            </w:r>
            <w:r w:rsidR="00A2133D" w:rsidRPr="00A2133D">
              <w:rPr>
                <w:rFonts w:ascii="Times New Roman" w:eastAsia="Times New Roman" w:hAnsi="Times New Roman" w:cs="Calibri"/>
                <w:lang w:eastAsia="ru-RU"/>
              </w:rPr>
              <w:t>.</w:t>
            </w:r>
          </w:p>
        </w:tc>
        <w:tc>
          <w:tcPr>
            <w:tcW w:w="850" w:type="dxa"/>
            <w:shd w:val="clear" w:color="auto" w:fill="auto"/>
          </w:tcPr>
          <w:p w:rsidR="0011097D" w:rsidRDefault="001E6838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>
              <w:rPr>
                <w:rFonts w:ascii="Times New Roman" w:eastAsia="Times New Roman" w:hAnsi="Times New Roman" w:cs="Calibri"/>
                <w:lang w:eastAsia="ru-RU"/>
              </w:rPr>
              <w:t>2026</w:t>
            </w:r>
          </w:p>
          <w:p w:rsidR="00A2133D" w:rsidRPr="00A2133D" w:rsidRDefault="00A2133D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г.</w:t>
            </w: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E6838">
              <w:rPr>
                <w:rFonts w:ascii="Times New Roman" w:eastAsia="Times New Roman" w:hAnsi="Times New Roman" w:cs="Calibri"/>
                <w:lang w:eastAsia="ru-RU"/>
              </w:rPr>
              <w:t>27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>-</w:t>
            </w:r>
            <w:r w:rsidR="001E6838">
              <w:rPr>
                <w:rFonts w:ascii="Times New Roman" w:eastAsia="Times New Roman" w:hAnsi="Times New Roman" w:cs="Calibri"/>
                <w:lang w:eastAsia="ru-RU"/>
              </w:rPr>
              <w:t>2029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E6838">
              <w:rPr>
                <w:rFonts w:ascii="Times New Roman" w:eastAsia="Times New Roman" w:hAnsi="Times New Roman" w:cs="Calibri"/>
                <w:lang w:eastAsia="ru-RU"/>
              </w:rPr>
              <w:t>30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1. Повышение уровня межведомственного взаимодействия по профилактике терроризма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(попытка совершения) террористических актов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2. Профилактика религиозного, межнационального экстремизма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 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3.Исключение фактов незаконного использования иностранной рабочей силы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Количество незаконных мигрантов на территории 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4. Профилактика экстремистских проявлений в молодежной среде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bCs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детьми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5. Укрепление гражданского единства и гармонизации межнациональных и межконфессиональных отношений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представителей различных национальностей, принявших участие в социально-культурных мероприятиях по сохранению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6. Создание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несовершеннолетних и молодежи, принявших участие в молодежных фестивалях, творческих вечерах и иных социально-культурных мероприятиях, направленных на сохранение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7. Профилактика межнациональных и межконфессиональных конфликтов посредством информирования и просвещения жителей 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размещенных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</w:tbl>
    <w:p w:rsidR="00A2133D" w:rsidRPr="00A2133D" w:rsidRDefault="00A2133D" w:rsidP="00DA70D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  <w:sectPr w:rsidR="00D327F0" w:rsidSect="00D327F0">
          <w:headerReference w:type="default" r:id="rId12"/>
          <w:footerReference w:type="default" r:id="rId13"/>
          <w:pgSz w:w="11906" w:h="16838"/>
          <w:pgMar w:top="142" w:right="850" w:bottom="1134" w:left="1701" w:header="340" w:footer="283" w:gutter="0"/>
          <w:cols w:space="708"/>
          <w:titlePg/>
          <w:docGrid w:linePitch="360"/>
        </w:sectPr>
      </w:pPr>
    </w:p>
    <w:p w:rsidR="00E855C4" w:rsidRPr="00E855C4" w:rsidRDefault="00E855C4" w:rsidP="00E855C4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2</w:t>
      </w:r>
    </w:p>
    <w:p w:rsidR="00E855C4" w:rsidRPr="00E855C4" w:rsidRDefault="00E855C4" w:rsidP="00E855C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Перечень мероприятий Программы</w:t>
      </w:r>
    </w:p>
    <w:p w:rsidR="00E855C4" w:rsidRP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1601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992"/>
        <w:gridCol w:w="851"/>
        <w:gridCol w:w="850"/>
        <w:gridCol w:w="851"/>
        <w:gridCol w:w="2126"/>
        <w:gridCol w:w="850"/>
        <w:gridCol w:w="709"/>
        <w:gridCol w:w="992"/>
        <w:gridCol w:w="709"/>
        <w:gridCol w:w="2410"/>
      </w:tblGrid>
      <w:tr w:rsidR="00E855C4" w:rsidRPr="00E855C4" w:rsidTr="00E855C4">
        <w:trPr>
          <w:trHeight w:val="284"/>
        </w:trPr>
        <w:tc>
          <w:tcPr>
            <w:tcW w:w="4678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3544" w:type="dxa"/>
            <w:gridSpan w:val="4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затраты, руб.</w:t>
            </w:r>
          </w:p>
        </w:tc>
        <w:tc>
          <w:tcPr>
            <w:tcW w:w="5386" w:type="dxa"/>
            <w:gridSpan w:val="5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 результативности выполнения мероприятий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A048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2026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FC1A5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2027</w:t>
            </w:r>
            <w:r w:rsidR="00EA048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-2029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A048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2030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 измерения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FC1A5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2026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FC1A5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2027-2029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FC1A5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2030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2410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A0483" w:rsidRDefault="00EA048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bookmarkStart w:id="0" w:name="Par332"/>
            <w:bookmarkEnd w:id="0"/>
            <w:r w:rsidRPr="00EA04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1.Мероприятия по координации деятельности субъектов противодействия экстремизму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EA048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Par333"/>
            <w:bookmarkEnd w:id="1"/>
            <w:r w:rsidRPr="00EA0483">
              <w:rPr>
                <w:rFonts w:ascii="Times New Roman" w:hAnsi="Times New Roman" w:cs="Times New Roman"/>
                <w:sz w:val="24"/>
                <w:szCs w:val="24"/>
              </w:rPr>
              <w:t>Осуществление межведомственного взаимодействия на территории сельского поселения по предупреждению и пресечению распространения экстремизма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EA048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483">
              <w:rPr>
                <w:rFonts w:ascii="Times New Roman" w:hAnsi="Times New Roman" w:cs="Times New Roman"/>
                <w:sz w:val="24"/>
                <w:szCs w:val="24"/>
              </w:rPr>
              <w:t>Выявление и проведение   индивидуальной профилактической работы со всеми категориями лиц, подверженных влиянию идеологии экстремизма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r w:rsidR="00FC1A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оличество проведенных бесед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ОМВД Росси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по м.р. Ставропольский Самарской обл.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району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EA048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483">
              <w:rPr>
                <w:rFonts w:ascii="Times New Roman" w:hAnsi="Times New Roman" w:cs="Times New Roman"/>
                <w:sz w:val="24"/>
                <w:szCs w:val="24"/>
              </w:rPr>
              <w:t>Подготовка аналитического отчета об итогах реализации Плана в администрацию Ставропольского района Самарской области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FC1A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отчетов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EA048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0483"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 проектов нормативных правовых актов, принятие управленческих решений в сфере противодействия экстремизму, предупреждения </w:t>
            </w:r>
            <w:r w:rsidR="00FC1A53" w:rsidRPr="00EA0483">
              <w:rPr>
                <w:rFonts w:ascii="Times New Roman" w:hAnsi="Times New Roman" w:cs="Times New Roman"/>
                <w:sz w:val="24"/>
                <w:szCs w:val="24"/>
              </w:rPr>
              <w:t>межэтнических</w:t>
            </w:r>
            <w:r w:rsidRPr="00EA0483">
              <w:rPr>
                <w:rFonts w:ascii="Times New Roman" w:hAnsi="Times New Roman" w:cs="Times New Roman"/>
                <w:sz w:val="24"/>
                <w:szCs w:val="24"/>
              </w:rPr>
              <w:t xml:space="preserve"> конфликтов с учетом </w:t>
            </w:r>
            <w:r w:rsidRPr="00EA048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общественно политического, социально-экономического, национального, культурного, религиозного факторов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FC1A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НПА, Решений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A0483" w:rsidRPr="00E855C4" w:rsidTr="007310A5">
        <w:trPr>
          <w:trHeight w:val="284"/>
        </w:trPr>
        <w:tc>
          <w:tcPr>
            <w:tcW w:w="1601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A0483" w:rsidRPr="00FC1A53" w:rsidRDefault="00EA0483" w:rsidP="00EA0483">
            <w:pPr>
              <w:widowControl w:val="0"/>
              <w:autoSpaceDE w:val="0"/>
              <w:autoSpaceDN w:val="0"/>
              <w:adjustRightInd w:val="0"/>
              <w:jc w:val="center"/>
              <w:outlineLvl w:val="3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bookmarkStart w:id="2" w:name="Par405"/>
            <w:bookmarkEnd w:id="2"/>
            <w:r w:rsidRPr="00FC1A53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lastRenderedPageBreak/>
              <w:t>2. Мероприятия в сфере государственной национальной политики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FC1A5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t>Оказание поддержки некоммерческим организациям, в том числе национально-культурным автономиям, этническим землячествам и диаспорам, религиозным организациям, реализующим проекты в сфере гармонизации межнациональных и межрелигиозных отношений, профилактики экстремистских проявлений, духовно-нравственного воспитания и формирования в обществе неприятия идеологии насилия (при наличии)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мероприятий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FC1A5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t xml:space="preserve">Осуществление мониторинга в сфере межнациональных и межрелигиозных отношений и раннего предупреждения конфликтных ситуаций в целях своевременного выявления и недопущения возникновения новых и обострения имеющихся очагов напряженности, установления и устранения причин и условий, способствовавших совершению экстремистских деяний, минимизации их последствий, недопущения использования межнациональных и территориальных противоречий и конфликтов для </w:t>
            </w:r>
            <w:r w:rsidRPr="00FC1A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дестабилизации общественно-политической ситуации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Default="00EA048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</w:p>
          <w:p w:rsidR="00FC1A53" w:rsidRPr="00E855C4" w:rsidRDefault="00FC1A5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мониторингов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A0483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A048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A0483" w:rsidRPr="00FC1A53" w:rsidRDefault="00EA0483" w:rsidP="00EA04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Проведение исследований по вопросам состояния межнациональных и межрелигиозных отношений, противодействия экстремизму в сельском поселении, в том числе в национальных землячествах и диаспорах, религиозных общинах и среди мигрантов, направленных на изучение их настроений, экономических, социальных и политических предпочтений и потребностей, уровня лояльности и доверия федеральным и региональным органам государственной власти и органам местного самоуправления</w:t>
            </w: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A0483" w:rsidRPr="00E855C4" w:rsidRDefault="00EA048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FC1A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опросов</w:t>
            </w:r>
          </w:p>
        </w:tc>
        <w:tc>
          <w:tcPr>
            <w:tcW w:w="85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Севрюкаево, </w:t>
            </w:r>
          </w:p>
          <w:p w:rsidR="00EA0483" w:rsidRPr="00E855C4" w:rsidRDefault="00EA0483" w:rsidP="00EA04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FC1A53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t>Проведение заседаний круглых столов, семинаров, встреч по вопросам противодействия идеологии экстремизма с участием лидеров и представителей национальных общественных объединений, религиозных организаций, правоохранительных органов. Освещение этой деятельности в средствах массовой информации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6D52D3" w:rsidP="00FC1A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FC1A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заседаний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FC1A53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регулярных встреч с руководителями (представителями) религиозных организаций (групп) по вопросам совершенствования форм и </w:t>
            </w:r>
            <w:r w:rsidRPr="00FC1A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методов профилактической работы среди верующих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FC1A5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встреч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FC1A53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1A5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Повышение квалификации государственных гражданских служащих, муниципальных служащих по вопросам противодействия экстремизму, обеспечения внутренней безопасности государства, реализации государственной национальной политики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6D52D3" w:rsidRDefault="00FC1A5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курсов повышения квалификации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9398F" w:rsidRPr="0059398F" w:rsidRDefault="0059398F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E855C4" w:rsidRDefault="0059398F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6D52D3" w:rsidRPr="00E855C4" w:rsidTr="009E28AD">
        <w:trPr>
          <w:trHeight w:val="284"/>
        </w:trPr>
        <w:tc>
          <w:tcPr>
            <w:tcW w:w="16018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D52D3" w:rsidRPr="0059398F" w:rsidRDefault="006D52D3" w:rsidP="006D52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9398F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3.Мероприятия в сфере государственной миграционной политики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59398F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</w:rPr>
              <w:t xml:space="preserve">Совершенствование программ социальной и культурной адаптации иностранных граждан в Российской Федерации и их интеграции в российское общество, в том числе в части привлечения к их реализации и финансированию работодателей, а также образовательных организаций. 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6D52D3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усовершенствованных программ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59398F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</w:rPr>
              <w:t>Всестороннее освещение мер, принимаемых в сфере реализации государственной миграционной политики Российской Федерации на  уровне сельского поселения в целях гармонизации межнациональных и межконфессиональных отношений, а также в целях снижения уровня ксенофобии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Default="006D52D3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</w:p>
          <w:p w:rsidR="0059398F" w:rsidRPr="00E855C4" w:rsidRDefault="0059398F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опубликований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52D3" w:rsidRPr="004813CC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4813CC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6D52D3" w:rsidRPr="00E855C4" w:rsidTr="00B703BF">
        <w:trPr>
          <w:trHeight w:val="284"/>
        </w:trPr>
        <w:tc>
          <w:tcPr>
            <w:tcW w:w="16018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D52D3" w:rsidRPr="0059398F" w:rsidRDefault="006D52D3" w:rsidP="006D52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59398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4. Мероприятия в сфере государственной информационной политики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59398F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Информационное освещение в местных средствах массовой информации тематики противодействия экстремизму и терроризму в Российской Федерации 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6D52D3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публикаций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52D3" w:rsidRPr="004813CC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4813CC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59398F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</w:rPr>
              <w:t>Привлечение авторитетных религиозных и общественных деятелей, деятелей науки и культуры, представителей национальных общественных объединений к информационной работе (размещению публикаций в средствах массовой информации, участию в массовых мероприятиях) в целях пропаганды и укрепления традиционных ценностей народов России и профилактики экстремистских проявлений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6D52D3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</w:t>
            </w:r>
            <w:r w:rsid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публикаций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6D52D3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6D52D3" w:rsidRPr="0059398F" w:rsidRDefault="006D52D3" w:rsidP="006D52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</w:rPr>
              <w:t>Противодействие пропаганде идей экстремизма в средствах массовой информации и информационно-телекоммуникационных сетях, включая сеть Интернет</w:t>
            </w: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6D52D3" w:rsidRPr="00E855C4" w:rsidRDefault="0059398F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публикаций</w:t>
            </w:r>
          </w:p>
        </w:tc>
        <w:tc>
          <w:tcPr>
            <w:tcW w:w="85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6D52D3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  <w:p w:rsidR="006D52D3" w:rsidRPr="00E855C4" w:rsidRDefault="006D52D3" w:rsidP="006D5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6D52D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52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               </w:t>
            </w:r>
            <w:r w:rsidR="005939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                                 </w:t>
            </w:r>
            <w:r w:rsidRPr="006D52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  5.Мероприятия в сфере образования, государственной молодежной политики и культуры</w:t>
            </w:r>
          </w:p>
        </w:tc>
      </w:tr>
      <w:tr w:rsidR="004762E6" w:rsidRPr="00E855C4" w:rsidTr="006D69AB">
        <w:trPr>
          <w:trHeight w:val="284"/>
        </w:trPr>
        <w:tc>
          <w:tcPr>
            <w:tcW w:w="4678" w:type="dxa"/>
          </w:tcPr>
          <w:p w:rsidR="004762E6" w:rsidRPr="0059398F" w:rsidRDefault="004762E6" w:rsidP="0059398F">
            <w:pPr>
              <w:spacing w:after="200" w:line="276" w:lineRule="auto"/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</w:pPr>
            <w:r w:rsidRPr="0059398F"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  <w:t xml:space="preserve">Проведение мероприятий по выявлению, предупреждению (профилактике) и пресечению использования телекоммуникационных сетей для распространения (пропаганды) идеологии </w:t>
            </w:r>
            <w:r w:rsidRPr="0059398F"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  <w:lastRenderedPageBreak/>
              <w:t>насилия, вовлечения молодежи в деятельность структур радикальной и экстремистской направленности, а также несогласованные публичные действия (включая акции «прямого действия» и массовые протестные акции)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Default="004762E6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</w:t>
            </w:r>
          </w:p>
          <w:p w:rsidR="0059398F" w:rsidRPr="00E855C4" w:rsidRDefault="0059398F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6D69AB">
        <w:trPr>
          <w:trHeight w:val="284"/>
        </w:trPr>
        <w:tc>
          <w:tcPr>
            <w:tcW w:w="4678" w:type="dxa"/>
          </w:tcPr>
          <w:p w:rsidR="004762E6" w:rsidRPr="0059398F" w:rsidRDefault="004762E6" w:rsidP="004762E6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9398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Создание в целях предупреждения (профилактики) экстремистских проявлений в молодежной среде площадок для реализации потенциала несовершеннолетних лиц, развитие подростковых и молодежных спортивных секций, мест интеллектуального досуга на территории муниципальных образований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59398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5939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площадок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A970F7">
        <w:trPr>
          <w:trHeight w:val="284"/>
        </w:trPr>
        <w:tc>
          <w:tcPr>
            <w:tcW w:w="4678" w:type="dxa"/>
          </w:tcPr>
          <w:p w:rsidR="004762E6" w:rsidRPr="0034160F" w:rsidRDefault="004762E6" w:rsidP="004762E6">
            <w:pPr>
              <w:spacing w:after="200" w:line="276" w:lineRule="auto"/>
              <w:jc w:val="both"/>
              <w:rPr>
                <w:spacing w:val="-2"/>
                <w:lang w:eastAsia="ru-RU"/>
              </w:rPr>
            </w:pPr>
            <w:r w:rsidRPr="0059398F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 xml:space="preserve">Реализация мер по поддержке молодежных программ, проектов и инициатив, направленных на формирование активной гражданской позиции, общероссийской гражданской идентичности, воспитание уважения к представителям различных национальностей и религий, укрепление нравственных ценностей, популяризацию литературного русского языка, культурных, национальных традиций России, профилактику неонацизма и экстремизма, взаимодействие с молодежными субкультурами и неформальными </w:t>
            </w:r>
            <w:r w:rsidRPr="0059398F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lastRenderedPageBreak/>
              <w:t>движениями, а также на взаимодействие с молодёжными</w:t>
            </w:r>
            <w:r w:rsidRPr="0034160F">
              <w:rPr>
                <w:spacing w:val="-2"/>
                <w:lang w:eastAsia="ru-RU"/>
              </w:rPr>
              <w:t xml:space="preserve"> </w:t>
            </w:r>
            <w:r w:rsidRPr="0059398F">
              <w:rPr>
                <w:rFonts w:ascii="Times New Roman" w:hAnsi="Times New Roman" w:cs="Times New Roman"/>
                <w:spacing w:val="-2"/>
                <w:sz w:val="24"/>
                <w:szCs w:val="24"/>
                <w:lang w:eastAsia="ru-RU"/>
              </w:rPr>
              <w:t>общественными объединениями, организациями спортивных болельщиков и молодёжными группами в целях профилактики экстремистских проявлений в молодёжной среде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мере необходимости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A970F7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Принятие мер по вовлечению молодёжи в реализацию программ по сохранению российской культуры, исторического наследия народов страны, традиционных ремесел в целях укрепления связей между поколениями и профилактики конфликтов на национальной и религиозной основе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7F2F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программ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Реализация мер по вовлечению молодёжи в деятельность поисковых, военно-исторических, молодёжных объединений патриотической направленности в целях предупреждения экстремистских проявлений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Default="004762E6" w:rsidP="007F2F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</w:t>
            </w:r>
          </w:p>
          <w:p w:rsidR="007F2F77" w:rsidRPr="00E855C4" w:rsidRDefault="007F2F77" w:rsidP="007F2F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объединений, поисковых операций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Реализация во взаимодействии со средствами массовой информации мер в целях повышения эффективности пропаганды духовного, физического и нравственного воспитания молодежи, патриотического воспитания граждан, профилактики проявлений экстремизма, формирования в обществе установок </w:t>
            </w: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доверия к институтам государственной власти, неприятия идеологии экстремизма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7F2F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лекций.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Оказание поддержки по созданию добровольческих объединений (кибердружин), в том числе  в образовательной среде, и содействию их деятельности, в том числе выявления экстремистских материалов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7F2F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объединений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Выявление в общеобразовательных учреждениях неформальных групп по национальному и религиозному признакам, наличия конфликтных ситуаций на национальной и религиозной почве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выявленных групп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4762E6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Организация и проведение муниципальными учреждениями культуры культурно-досуговых и просветительских мероприятий, направленных на укрепление единства российской нации, межнационального и межконфессионального мира и согласия, сохранение и популяризацию культурного наследия народов России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4762E6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 библиотекой</w:t>
            </w:r>
          </w:p>
          <w:p w:rsidR="00822B44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after="200" w:line="276" w:lineRule="auto"/>
              <w:jc w:val="both"/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  <w:t xml:space="preserve">Проведение в общеобразовательных школах классных часов, профилактических бесед, заседаний круглых столов о культуре межнациональных и межконфессиональных отношений, профилактике проявлений </w:t>
            </w:r>
            <w:r w:rsidRPr="007F2F77">
              <w:rPr>
                <w:rFonts w:ascii="Times New Roman" w:hAnsi="Times New Roman" w:cs="Times New Roman"/>
                <w:spacing w:val="-4"/>
                <w:sz w:val="24"/>
                <w:szCs w:val="24"/>
                <w:lang w:eastAsia="ru-RU"/>
              </w:rPr>
              <w:lastRenderedPageBreak/>
              <w:t>ксенофобии, уголовной и административной ответственности за совершение противоправных действий экстремистской направленности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822B44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Проведение в общеобразовательных школах открытых уроков и тематических классных часов в рамках мероприятий, посвященных Дню солидарности в борьбе с терроризмом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822B44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Организация и проведение физкультурных и спортивных мероприятий, направленных на профилактику экстремизма, укрепление межнационального и межконфессионального мира и согласия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Default="00822B44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822B44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Проведение мониторинга и социологических исследований социальной обстановки в образовательных организациях, а также изучение молодёжных субкультур в целях своевременного выявления и недопущения распространения экстремистской идеологии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94359C">
        <w:trPr>
          <w:trHeight w:val="284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профилактических мероприятий с обучающимися, подверженными влиянию экстремистской идеологии, и членами их семей, привлечение к указанной работе </w:t>
            </w:r>
            <w:r w:rsidRPr="007F2F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представителей религиозных, общественных и спортивных организаций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29148E">
        <w:trPr>
          <w:trHeight w:val="284"/>
        </w:trPr>
        <w:tc>
          <w:tcPr>
            <w:tcW w:w="4678" w:type="dxa"/>
          </w:tcPr>
          <w:p w:rsidR="004762E6" w:rsidRPr="007F2F77" w:rsidRDefault="004762E6" w:rsidP="004762E6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Организация временной занятости подростков в свободное от учебы время, в том числе связанной с благоустройством воинских захоронений, с оказанием помощи ветеранам Великой Отечественной войны, войны в Афганистане, в Сирийской Арабской Республике, СВО и других военных конфликтов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shd w:val="clear" w:color="auto" w:fill="auto"/>
          </w:tcPr>
          <w:p w:rsidR="004762E6" w:rsidRDefault="007F2F77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2F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мероприятий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  <w:p w:rsidR="00822B44" w:rsidRPr="00822B4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822B44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4762E6" w:rsidRPr="00822B44" w:rsidRDefault="00822B44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22B4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shd w:val="clear" w:color="auto" w:fill="F8F8F8"/>
                <w:lang w:eastAsia="ru-RU"/>
              </w:rPr>
              <w:t>6</w:t>
            </w:r>
            <w:r w:rsidR="004762E6" w:rsidRPr="00822B44">
              <w:rPr>
                <w:rFonts w:ascii="Times New Roman" w:eastAsia="Times New Roman" w:hAnsi="Times New Roman" w:cs="Times New Roman"/>
                <w:b/>
                <w:color w:val="444444"/>
                <w:sz w:val="24"/>
                <w:szCs w:val="24"/>
                <w:shd w:val="clear" w:color="auto" w:fill="F8F8F8"/>
                <w:lang w:eastAsia="ru-RU"/>
              </w:rPr>
              <w:t xml:space="preserve"> Организационно-технические мероприятия по повышению уровня антитеррористической защищенности опасных объектов сельского поселения</w:t>
            </w:r>
          </w:p>
        </w:tc>
      </w:tr>
      <w:tr w:rsidR="004762E6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762E6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762E6" w:rsidRPr="00E855C4" w:rsidRDefault="004762E6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Установить систему оповещения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4762E6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762E6" w:rsidRPr="00E855C4" w:rsidRDefault="004762E6" w:rsidP="00822B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Установка информационных стендов </w:t>
            </w:r>
            <w:r w:rsidR="00822B4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оборудование информационных уличных стендов;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7A0C41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762E6" w:rsidRPr="007A0C41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7A0C4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Приобретение и использование (показ) учебно-наглядных пособий, тематических видеофильмов</w:t>
            </w:r>
          </w:p>
        </w:tc>
        <w:tc>
          <w:tcPr>
            <w:tcW w:w="992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4762E6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приобретенных и использованных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Ед. </w:t>
            </w: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7A0C41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762E6" w:rsidRPr="007A0C41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4762E6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851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</w:t>
            </w: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2126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762E6" w:rsidRPr="00E855C4" w:rsidRDefault="004762E6" w:rsidP="004762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</w:pPr>
    </w:p>
    <w:p w:rsidR="00822B44" w:rsidRDefault="00822B44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</w:pPr>
    </w:p>
    <w:p w:rsidR="0061148C" w:rsidRDefault="0061148C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  <w:sectPr w:rsidR="0061148C" w:rsidSect="00D327F0">
          <w:pgSz w:w="16838" w:h="11906" w:orient="landscape"/>
          <w:pgMar w:top="851" w:right="1134" w:bottom="1701" w:left="238" w:header="340" w:footer="284" w:gutter="0"/>
          <w:cols w:space="708"/>
          <w:titlePg/>
          <w:docGrid w:linePitch="360"/>
        </w:sectPr>
      </w:pPr>
    </w:p>
    <w:p w:rsidR="00822B44" w:rsidRDefault="00822B44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61148C" w:rsidRDefault="0061148C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61148C" w:rsidRDefault="0061148C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61148C" w:rsidRDefault="0061148C" w:rsidP="0061148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 3</w:t>
      </w:r>
      <w:bookmarkStart w:id="3" w:name="_GoBack"/>
      <w:bookmarkEnd w:id="3"/>
      <w:r w:rsidRPr="007E159A">
        <w:rPr>
          <w:rFonts w:ascii="Times New Roman" w:hAnsi="Times New Roman"/>
          <w:sz w:val="24"/>
          <w:szCs w:val="24"/>
        </w:rPr>
        <w:t xml:space="preserve"> </w:t>
      </w:r>
    </w:p>
    <w:p w:rsidR="0061148C" w:rsidRDefault="0061148C" w:rsidP="0061148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61148C" w:rsidRPr="007E159A" w:rsidRDefault="0061148C" w:rsidP="0061148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1148C" w:rsidRPr="007E159A" w:rsidRDefault="0061148C" w:rsidP="0061148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1148C" w:rsidRDefault="0061148C" w:rsidP="006114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1148C" w:rsidRPr="00A42A66" w:rsidRDefault="0061148C" w:rsidP="006114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61148C" w:rsidRPr="00A42A66" w:rsidRDefault="0061148C" w:rsidP="006114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Севрюкаево 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 района Ставропольски</w:t>
      </w:r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й Самарской</w:t>
      </w:r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области на 2026-2030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годы»</w:t>
      </w:r>
    </w:p>
    <w:p w:rsidR="0061148C" w:rsidRDefault="0061148C" w:rsidP="0061148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a"/>
        <w:tblW w:w="10179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376"/>
        <w:gridCol w:w="1417"/>
        <w:gridCol w:w="1418"/>
        <w:gridCol w:w="1418"/>
      </w:tblGrid>
      <w:tr w:rsidR="0061148C" w:rsidRPr="00CB1EFB" w:rsidTr="00873270">
        <w:trPr>
          <w:trHeight w:val="660"/>
        </w:trPr>
        <w:tc>
          <w:tcPr>
            <w:tcW w:w="566" w:type="dxa"/>
            <w:vMerge w:val="restart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61148C" w:rsidRPr="00CB1EFB" w:rsidRDefault="0061148C" w:rsidP="00873270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61148C" w:rsidRPr="00CB1EFB" w:rsidRDefault="0061148C" w:rsidP="00873270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61148C" w:rsidRPr="00CB1EFB" w:rsidRDefault="0061148C" w:rsidP="00873270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4211" w:type="dxa"/>
            <w:gridSpan w:val="3"/>
          </w:tcPr>
          <w:p w:rsidR="0061148C" w:rsidRPr="00CB1EFB" w:rsidRDefault="0061148C" w:rsidP="00873270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148C" w:rsidRPr="00CB1EFB" w:rsidTr="00873270">
        <w:trPr>
          <w:trHeight w:val="369"/>
        </w:trPr>
        <w:tc>
          <w:tcPr>
            <w:tcW w:w="566" w:type="dxa"/>
            <w:vMerge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2026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2027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2028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2029-30</w:t>
            </w:r>
            <w:r>
              <w:rPr>
                <w:rFonts w:ascii="Times New Roman" w:hAnsi="Times New Roman"/>
                <w:sz w:val="24"/>
                <w:szCs w:val="24"/>
              </w:rPr>
              <w:t>год</w:t>
            </w:r>
          </w:p>
        </w:tc>
      </w:tr>
      <w:tr w:rsidR="0061148C" w:rsidRPr="00CB1EFB" w:rsidTr="00873270">
        <w:trPr>
          <w:trHeight w:val="263"/>
        </w:trPr>
        <w:tc>
          <w:tcPr>
            <w:tcW w:w="56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13" w:type="dxa"/>
            <w:gridSpan w:val="6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13" w:type="dxa"/>
            <w:gridSpan w:val="6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r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 вопросам противодействия терроризму и экстремизму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3</w:t>
            </w:r>
          </w:p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4</w:t>
            </w:r>
          </w:p>
          <w:p w:rsidR="0061148C" w:rsidRPr="00CB1EFB" w:rsidRDefault="0061148C" w:rsidP="0087327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Информирование населения в сфере профилактики экстремизма и терроризма (изготовление памяток,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листовок, приобретение плакатов)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тыс. руб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9613" w:type="dxa"/>
            <w:gridSpan w:val="6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61148C" w:rsidRPr="00CB1EFB" w:rsidTr="00873270">
        <w:tc>
          <w:tcPr>
            <w:tcW w:w="566" w:type="dxa"/>
          </w:tcPr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61148C" w:rsidRPr="00CB1EFB" w:rsidRDefault="0061148C" w:rsidP="00873270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2</w:t>
            </w:r>
          </w:p>
          <w:p w:rsidR="0061148C" w:rsidRPr="00CB1EFB" w:rsidRDefault="0061148C" w:rsidP="00873270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418" w:type="dxa"/>
          </w:tcPr>
          <w:p w:rsidR="0061148C" w:rsidRPr="00CB1EFB" w:rsidRDefault="0061148C" w:rsidP="0087327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61148C" w:rsidRDefault="0061148C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822B44" w:rsidRPr="00822B44" w:rsidRDefault="00822B44" w:rsidP="00822B44">
      <w:pPr>
        <w:ind w:firstLine="708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sectPr w:rsidR="00822B44" w:rsidRPr="00822B44" w:rsidSect="0061148C">
      <w:pgSz w:w="11906" w:h="16838"/>
      <w:pgMar w:top="238" w:right="851" w:bottom="1134" w:left="1701" w:header="340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57D4" w:rsidRDefault="009057D4" w:rsidP="00D327F0">
      <w:pPr>
        <w:spacing w:after="0" w:line="240" w:lineRule="auto"/>
      </w:pPr>
      <w:r>
        <w:separator/>
      </w:r>
    </w:p>
  </w:endnote>
  <w:endnote w:type="continuationSeparator" w:id="0">
    <w:p w:rsidR="009057D4" w:rsidRDefault="009057D4" w:rsidP="00D32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3070119"/>
      <w:docPartObj>
        <w:docPartGallery w:val="Page Numbers (Bottom of Page)"/>
        <w:docPartUnique/>
      </w:docPartObj>
    </w:sdtPr>
    <w:sdtContent>
      <w:p w:rsidR="00191170" w:rsidRDefault="0019117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148C">
          <w:rPr>
            <w:noProof/>
          </w:rPr>
          <w:t>19</w:t>
        </w:r>
        <w:r>
          <w:fldChar w:fldCharType="end"/>
        </w:r>
      </w:p>
    </w:sdtContent>
  </w:sdt>
  <w:p w:rsidR="00191170" w:rsidRDefault="0019117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57D4" w:rsidRDefault="009057D4" w:rsidP="00D327F0">
      <w:pPr>
        <w:spacing w:after="0" w:line="240" w:lineRule="auto"/>
      </w:pPr>
      <w:r>
        <w:separator/>
      </w:r>
    </w:p>
  </w:footnote>
  <w:footnote w:type="continuationSeparator" w:id="0">
    <w:p w:rsidR="009057D4" w:rsidRDefault="009057D4" w:rsidP="00D32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170" w:rsidRDefault="00191170">
    <w:pPr>
      <w:pStyle w:val="a3"/>
      <w:jc w:val="center"/>
    </w:pPr>
  </w:p>
  <w:p w:rsidR="00191170" w:rsidRDefault="0019117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C9691F"/>
    <w:multiLevelType w:val="hybridMultilevel"/>
    <w:tmpl w:val="332C827A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62058"/>
    <w:multiLevelType w:val="hybridMultilevel"/>
    <w:tmpl w:val="11FA0238"/>
    <w:lvl w:ilvl="0" w:tplc="4628C0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FAF2032"/>
    <w:multiLevelType w:val="hybridMultilevel"/>
    <w:tmpl w:val="720EDC08"/>
    <w:lvl w:ilvl="0" w:tplc="66D09452">
      <w:start w:val="202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3"/>
    <w:rsid w:val="000C560C"/>
    <w:rsid w:val="0011097D"/>
    <w:rsid w:val="001859EE"/>
    <w:rsid w:val="00191170"/>
    <w:rsid w:val="00195CB7"/>
    <w:rsid w:val="001E6838"/>
    <w:rsid w:val="00242D2F"/>
    <w:rsid w:val="002708CF"/>
    <w:rsid w:val="00321E0D"/>
    <w:rsid w:val="00426913"/>
    <w:rsid w:val="004762E6"/>
    <w:rsid w:val="004813CC"/>
    <w:rsid w:val="00520733"/>
    <w:rsid w:val="0059398F"/>
    <w:rsid w:val="0061148C"/>
    <w:rsid w:val="006B7B99"/>
    <w:rsid w:val="006D52D3"/>
    <w:rsid w:val="00760206"/>
    <w:rsid w:val="007A0C41"/>
    <w:rsid w:val="007F2F77"/>
    <w:rsid w:val="00822B44"/>
    <w:rsid w:val="008F2F22"/>
    <w:rsid w:val="008F71FD"/>
    <w:rsid w:val="009057D4"/>
    <w:rsid w:val="00952963"/>
    <w:rsid w:val="00A2133D"/>
    <w:rsid w:val="00AB588D"/>
    <w:rsid w:val="00B45D47"/>
    <w:rsid w:val="00C04860"/>
    <w:rsid w:val="00C82111"/>
    <w:rsid w:val="00C82229"/>
    <w:rsid w:val="00CF41C6"/>
    <w:rsid w:val="00D327F0"/>
    <w:rsid w:val="00DA70DD"/>
    <w:rsid w:val="00E855C4"/>
    <w:rsid w:val="00EA0483"/>
    <w:rsid w:val="00FC1A53"/>
    <w:rsid w:val="00FD0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21378"/>
  <w15:chartTrackingRefBased/>
  <w15:docId w15:val="{9C3526E9-33F0-4591-9703-A9B971E74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683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2133D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4">
    <w:name w:val="Верхний колонтитул Знак"/>
    <w:basedOn w:val="a0"/>
    <w:link w:val="a3"/>
    <w:uiPriority w:val="99"/>
    <w:rsid w:val="00A2133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5">
    <w:name w:val="List Paragraph"/>
    <w:basedOn w:val="a"/>
    <w:uiPriority w:val="34"/>
    <w:qFormat/>
    <w:rsid w:val="00426913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D327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7F0"/>
  </w:style>
  <w:style w:type="paragraph" w:styleId="a8">
    <w:name w:val="Balloon Text"/>
    <w:basedOn w:val="a"/>
    <w:link w:val="a9"/>
    <w:uiPriority w:val="99"/>
    <w:semiHidden/>
    <w:unhideWhenUsed/>
    <w:rsid w:val="008F71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F71FD"/>
    <w:rPr>
      <w:rFonts w:ascii="Segoe UI" w:hAnsi="Segoe UI" w:cs="Segoe UI"/>
      <w:sz w:val="18"/>
      <w:szCs w:val="18"/>
    </w:rPr>
  </w:style>
  <w:style w:type="table" w:styleId="aa">
    <w:name w:val="Table Grid"/>
    <w:basedOn w:val="a1"/>
    <w:uiPriority w:val="39"/>
    <w:rsid w:val="006114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garantF1://12027578.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garantF1://12027578.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10196-A34A-447E-A2F2-73B2C0623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4589</Words>
  <Characters>26163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2022-01-17T05:02:00Z</cp:lastPrinted>
  <dcterms:created xsi:type="dcterms:W3CDTF">2026-02-17T11:27:00Z</dcterms:created>
  <dcterms:modified xsi:type="dcterms:W3CDTF">2026-02-17T11:27:00Z</dcterms:modified>
</cp:coreProperties>
</file>