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164A1" w:rsidRDefault="00F164A1" w:rsidP="00F164A1">
      <w:pPr>
        <w:pStyle w:val="1"/>
        <w:ind w:left="5400" w:hanging="5684"/>
        <w:jc w:val="center"/>
        <w:rPr>
          <w:noProof/>
        </w:rPr>
      </w:pPr>
      <w:r>
        <w:rPr>
          <w:noProof/>
        </w:rPr>
        <w:drawing>
          <wp:inline distT="0" distB="0" distL="0" distR="0">
            <wp:extent cx="1181100" cy="1021080"/>
            <wp:effectExtent l="0" t="0" r="0" b="7620"/>
            <wp:docPr id="1" name="Рисунок 1"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контур"/>
                    <pic:cNvPicPr>
                      <a:picLocks noChangeAspect="1" noChangeArrowheads="1"/>
                    </pic:cNvPicPr>
                  </pic:nvPicPr>
                  <pic:blipFill>
                    <a:blip r:embed="rId8" cstate="print">
                      <a:lum bright="-24000" contrast="30000"/>
                      <a:extLst>
                        <a:ext uri="{28A0092B-C50C-407E-A947-70E740481C1C}">
                          <a14:useLocalDpi xmlns:a14="http://schemas.microsoft.com/office/drawing/2010/main" val="0"/>
                        </a:ext>
                      </a:extLst>
                    </a:blip>
                    <a:srcRect/>
                    <a:stretch>
                      <a:fillRect/>
                    </a:stretch>
                  </pic:blipFill>
                  <pic:spPr bwMode="auto">
                    <a:xfrm>
                      <a:off x="0" y="0"/>
                      <a:ext cx="1181100" cy="1021080"/>
                    </a:xfrm>
                    <a:prstGeom prst="rect">
                      <a:avLst/>
                    </a:prstGeom>
                    <a:noFill/>
                    <a:ln>
                      <a:noFill/>
                    </a:ln>
                  </pic:spPr>
                </pic:pic>
              </a:graphicData>
            </a:graphic>
          </wp:inline>
        </w:drawing>
      </w:r>
    </w:p>
    <w:p w:rsidR="00F164A1" w:rsidRDefault="00F164A1" w:rsidP="00F164A1">
      <w:pPr>
        <w:jc w:val="center"/>
      </w:pPr>
      <w:r>
        <w:t>Российская Федерация</w:t>
      </w:r>
    </w:p>
    <w:p w:rsidR="00F164A1" w:rsidRDefault="00F164A1" w:rsidP="00F164A1">
      <w:pPr>
        <w:jc w:val="center"/>
      </w:pPr>
      <w:r>
        <w:t>Самарская область</w:t>
      </w:r>
    </w:p>
    <w:p w:rsidR="00F164A1" w:rsidRDefault="00F164A1" w:rsidP="00F164A1">
      <w:pPr>
        <w:jc w:val="center"/>
      </w:pPr>
    </w:p>
    <w:p w:rsidR="00F164A1" w:rsidRDefault="00F164A1" w:rsidP="00F164A1">
      <w:pPr>
        <w:pStyle w:val="ConsPlusTitle"/>
        <w:widowControl/>
        <w:jc w:val="center"/>
        <w:outlineLvl w:val="0"/>
        <w:rPr>
          <w:rFonts w:ascii="Times New Roman" w:hAnsi="Times New Roman" w:cs="Times New Roman"/>
          <w:b w:val="0"/>
          <w:sz w:val="22"/>
          <w:szCs w:val="22"/>
        </w:rPr>
      </w:pPr>
      <w:r>
        <w:rPr>
          <w:rFonts w:ascii="Times New Roman" w:hAnsi="Times New Roman" w:cs="Times New Roman"/>
        </w:rPr>
        <w:t xml:space="preserve"> </w:t>
      </w:r>
      <w:r>
        <w:rPr>
          <w:rFonts w:ascii="Times New Roman" w:hAnsi="Times New Roman" w:cs="Times New Roman"/>
          <w:b w:val="0"/>
          <w:sz w:val="22"/>
          <w:szCs w:val="22"/>
        </w:rPr>
        <w:t>АДМИНИСТРАЦИЯ СЕЛЬСКОГО ПОСЕЛЕНИЯ СЕВРЮКАЕВО</w:t>
      </w:r>
    </w:p>
    <w:p w:rsidR="00F164A1" w:rsidRDefault="00F164A1" w:rsidP="00F164A1">
      <w:pPr>
        <w:pStyle w:val="ConsPlusTitle"/>
        <w:widowControl/>
        <w:jc w:val="center"/>
        <w:outlineLvl w:val="0"/>
        <w:rPr>
          <w:rFonts w:ascii="Times New Roman" w:hAnsi="Times New Roman" w:cs="Times New Roman"/>
          <w:b w:val="0"/>
          <w:sz w:val="22"/>
          <w:szCs w:val="22"/>
        </w:rPr>
      </w:pPr>
      <w:r>
        <w:rPr>
          <w:rFonts w:ascii="Times New Roman" w:hAnsi="Times New Roman" w:cs="Times New Roman"/>
          <w:b w:val="0"/>
          <w:sz w:val="22"/>
          <w:szCs w:val="22"/>
        </w:rPr>
        <w:t>МУНИЦИПАЛЬНОГО РАЙОНА СТАВРОПОЛЬСКИЙ</w:t>
      </w:r>
    </w:p>
    <w:p w:rsidR="00F164A1" w:rsidRDefault="00F164A1" w:rsidP="00F164A1">
      <w:pPr>
        <w:pStyle w:val="ConsPlusTitle"/>
        <w:widowControl/>
        <w:jc w:val="center"/>
        <w:rPr>
          <w:rFonts w:ascii="Times New Roman" w:hAnsi="Times New Roman" w:cs="Times New Roman"/>
          <w:b w:val="0"/>
          <w:sz w:val="22"/>
          <w:szCs w:val="22"/>
        </w:rPr>
      </w:pPr>
      <w:r>
        <w:rPr>
          <w:rFonts w:ascii="Times New Roman" w:hAnsi="Times New Roman" w:cs="Times New Roman"/>
          <w:b w:val="0"/>
          <w:sz w:val="22"/>
          <w:szCs w:val="22"/>
        </w:rPr>
        <w:t>САМАРСКОЙ ОБЛАСТИ</w:t>
      </w:r>
    </w:p>
    <w:p w:rsidR="00F164A1" w:rsidRDefault="00F164A1" w:rsidP="00F164A1">
      <w:pPr>
        <w:pStyle w:val="ConsPlusTitle"/>
        <w:widowControl/>
        <w:jc w:val="center"/>
        <w:rPr>
          <w:rFonts w:ascii="Times New Roman" w:hAnsi="Times New Roman" w:cs="Times New Roman"/>
          <w:b w:val="0"/>
          <w:sz w:val="22"/>
          <w:szCs w:val="22"/>
        </w:rPr>
      </w:pPr>
    </w:p>
    <w:p w:rsidR="00F164A1" w:rsidRDefault="00F164A1" w:rsidP="00F164A1">
      <w:pPr>
        <w:jc w:val="center"/>
        <w:rPr>
          <w:sz w:val="28"/>
          <w:szCs w:val="28"/>
        </w:rPr>
      </w:pPr>
      <w:r>
        <w:rPr>
          <w:sz w:val="28"/>
          <w:szCs w:val="28"/>
        </w:rPr>
        <w:t>ПОСТАНОВЛЕНИЕ</w:t>
      </w:r>
    </w:p>
    <w:p w:rsidR="00F164A1" w:rsidRDefault="00F164A1" w:rsidP="00F164A1">
      <w:pPr>
        <w:rPr>
          <w:color w:val="000000"/>
        </w:rPr>
      </w:pPr>
      <w:r>
        <w:rPr>
          <w:color w:val="000000"/>
        </w:rPr>
        <w:t>от   30.10.2019 года                                                                                                         №  41</w:t>
      </w:r>
    </w:p>
    <w:p w:rsidR="00F164A1" w:rsidRDefault="00F164A1" w:rsidP="00F164A1">
      <w:pPr>
        <w:rPr>
          <w:color w:val="000000"/>
          <w:sz w:val="28"/>
          <w:szCs w:val="28"/>
        </w:rPr>
      </w:pPr>
    </w:p>
    <w:p w:rsidR="00F164A1" w:rsidRDefault="00F164A1" w:rsidP="00F164A1">
      <w:pPr>
        <w:pStyle w:val="a4"/>
        <w:spacing w:before="0" w:beforeAutospacing="0" w:after="0" w:afterAutospacing="0"/>
        <w:jc w:val="center"/>
        <w:textAlignment w:val="baseline"/>
      </w:pPr>
      <w:r>
        <w:rPr>
          <w:b/>
          <w:bCs/>
        </w:rPr>
        <w:t>Об утверждении муниципальной программы</w:t>
      </w:r>
      <w:r>
        <w:t xml:space="preserve"> </w:t>
      </w:r>
      <w:r>
        <w:rPr>
          <w:b/>
        </w:rPr>
        <w:t>сельского поселения Севрюкаево муниципального района  Ставропольский Самарской области</w:t>
      </w:r>
      <w:r>
        <w:t xml:space="preserve"> </w:t>
      </w:r>
      <w:r>
        <w:rPr>
          <w:b/>
          <w:bCs/>
          <w:bdr w:val="none" w:sz="0" w:space="0" w:color="auto" w:frame="1"/>
        </w:rPr>
        <w:t xml:space="preserve">«Социально – экономическое развитие </w:t>
      </w:r>
      <w:r>
        <w:rPr>
          <w:b/>
        </w:rPr>
        <w:t>сельского поселения Севрюкаево муниципального района  Ставропольский Самарской области</w:t>
      </w:r>
      <w:r w:rsidR="009E5773">
        <w:rPr>
          <w:b/>
          <w:bCs/>
          <w:bdr w:val="none" w:sz="0" w:space="0" w:color="auto" w:frame="1"/>
        </w:rPr>
        <w:t xml:space="preserve"> </w:t>
      </w:r>
      <w:r>
        <w:rPr>
          <w:b/>
          <w:bCs/>
          <w:bdr w:val="none" w:sz="0" w:space="0" w:color="auto" w:frame="1"/>
        </w:rPr>
        <w:t xml:space="preserve">   на 2020 – 2022 годы»</w:t>
      </w:r>
    </w:p>
    <w:p w:rsidR="00F164A1" w:rsidRDefault="00F164A1" w:rsidP="00F164A1">
      <w:pPr>
        <w:autoSpaceDE w:val="0"/>
        <w:autoSpaceDN w:val="0"/>
        <w:adjustRightInd w:val="0"/>
        <w:ind w:firstLine="851"/>
        <w:jc w:val="both"/>
        <w:rPr>
          <w:shd w:val="clear" w:color="auto" w:fill="FFFFFF"/>
        </w:rPr>
      </w:pPr>
      <w:r>
        <w:t xml:space="preserve">В соответствии с  Федеральным законом от 06.10.2003 №131-ФЗ «Об общих принципах организации местного самоуправления в Российской Федерации», </w:t>
      </w:r>
      <w:hyperlink r:id="rId9" w:history="1">
        <w:r>
          <w:rPr>
            <w:rStyle w:val="a3"/>
            <w:rFonts w:eastAsia="Calibri"/>
            <w:bCs/>
          </w:rPr>
          <w:t>Уставом</w:t>
        </w:r>
      </w:hyperlink>
      <w:r>
        <w:rPr>
          <w:rFonts w:eastAsia="Calibri"/>
          <w:bCs/>
        </w:rPr>
        <w:t xml:space="preserve"> </w:t>
      </w:r>
      <w:r>
        <w:t>сельского поселения Севрюкаево  муниципального района Ставропольский Самарской области и постановлением Главы Администрации сельского поселения Севрюкаево муниципального района Ставропольский Самарской области от  06.02.2012 №1</w:t>
      </w:r>
      <w:r>
        <w:rPr>
          <w:b/>
        </w:rPr>
        <w:t xml:space="preserve"> </w:t>
      </w:r>
      <w:r>
        <w:t>Об утверждении положения «</w:t>
      </w:r>
      <w:r>
        <w:rPr>
          <w:bCs/>
          <w:spacing w:val="2"/>
        </w:rPr>
        <w:t xml:space="preserve">О порядке разработки и реализации муниципальных долгосрочных целевых программ </w:t>
      </w:r>
      <w:r>
        <w:t>сельского поселения Севрюкаево муниципального района Ставропольский Самарской области» и в целях обеспечения деятельности  администрации сельского поселения Севрюкаево муниципального района                                                Ставропольский Самарской области, повышения их эффективности и результативности</w:t>
      </w:r>
      <w:r>
        <w:rPr>
          <w:shd w:val="clear" w:color="auto" w:fill="FFFFFF"/>
        </w:rPr>
        <w:t>:</w:t>
      </w:r>
    </w:p>
    <w:p w:rsidR="00F164A1" w:rsidRDefault="00F164A1" w:rsidP="00F164A1">
      <w:pPr>
        <w:autoSpaceDE w:val="0"/>
        <w:autoSpaceDN w:val="0"/>
        <w:adjustRightInd w:val="0"/>
        <w:jc w:val="both"/>
        <w:rPr>
          <w:shd w:val="clear" w:color="auto" w:fill="FFFFFF"/>
        </w:rPr>
      </w:pPr>
    </w:p>
    <w:p w:rsidR="00F164A1" w:rsidRDefault="00F164A1" w:rsidP="00F164A1">
      <w:pPr>
        <w:ind w:firstLine="851"/>
        <w:jc w:val="both"/>
        <w:rPr>
          <w:sz w:val="28"/>
          <w:szCs w:val="28"/>
        </w:rPr>
      </w:pPr>
      <w:r>
        <w:rPr>
          <w:sz w:val="28"/>
          <w:szCs w:val="28"/>
        </w:rPr>
        <w:t>ПОСТАНОВЛЯЕТ:</w:t>
      </w:r>
    </w:p>
    <w:p w:rsidR="00F164A1" w:rsidRDefault="00F164A1" w:rsidP="00F164A1">
      <w:pPr>
        <w:numPr>
          <w:ilvl w:val="0"/>
          <w:numId w:val="1"/>
        </w:numPr>
        <w:jc w:val="both"/>
        <w:rPr>
          <w:sz w:val="28"/>
          <w:szCs w:val="28"/>
        </w:rPr>
      </w:pPr>
      <w:r>
        <w:t>Утвердить</w:t>
      </w:r>
      <w:r>
        <w:rPr>
          <w:bCs/>
        </w:rPr>
        <w:t xml:space="preserve"> муниципальную программу </w:t>
      </w:r>
      <w:r>
        <w:t xml:space="preserve">сельского поселения Севрюкаево муниципального района Ставропольский Самарской области </w:t>
      </w:r>
      <w:r>
        <w:rPr>
          <w:bCs/>
          <w:bdr w:val="none" w:sz="0" w:space="0" w:color="auto" w:frame="1"/>
        </w:rPr>
        <w:t xml:space="preserve">«Социально – экономическое развитие </w:t>
      </w:r>
      <w:r>
        <w:t>сельского поселения Севрюкаево муниципального района  Ставропольский Самарской области</w:t>
      </w:r>
      <w:r>
        <w:rPr>
          <w:bCs/>
          <w:bdr w:val="none" w:sz="0" w:space="0" w:color="auto" w:frame="1"/>
        </w:rPr>
        <w:t xml:space="preserve"> на 2020 – 2022 годы», согласно Приложения №1.</w:t>
      </w:r>
    </w:p>
    <w:p w:rsidR="00F164A1" w:rsidRDefault="00F164A1" w:rsidP="00F164A1">
      <w:pPr>
        <w:pStyle w:val="a4"/>
        <w:numPr>
          <w:ilvl w:val="0"/>
          <w:numId w:val="1"/>
        </w:numPr>
        <w:spacing w:before="0" w:beforeAutospacing="0" w:after="150" w:afterAutospacing="0"/>
        <w:ind w:left="0" w:firstLine="360"/>
        <w:jc w:val="both"/>
        <w:textAlignment w:val="baseline"/>
        <w:rPr>
          <w:rStyle w:val="FontStyle38"/>
          <w:bCs/>
          <w:bdr w:val="none" w:sz="0" w:space="0" w:color="auto" w:frame="1"/>
        </w:rPr>
      </w:pPr>
      <w:r>
        <w:rPr>
          <w:rStyle w:val="FontStyle38"/>
        </w:rPr>
        <w:t>Контроль за выполнением настоящего постановления оставляю за собой.</w:t>
      </w:r>
    </w:p>
    <w:p w:rsidR="00F164A1" w:rsidRDefault="00F164A1" w:rsidP="00F164A1">
      <w:pPr>
        <w:pStyle w:val="a4"/>
        <w:numPr>
          <w:ilvl w:val="0"/>
          <w:numId w:val="1"/>
        </w:numPr>
        <w:spacing w:before="0" w:beforeAutospacing="0" w:after="150" w:afterAutospacing="0"/>
        <w:jc w:val="both"/>
        <w:textAlignment w:val="baseline"/>
      </w:pPr>
      <w:r>
        <w:rPr>
          <w:rStyle w:val="FontStyle38"/>
          <w:bCs/>
          <w:bdr w:val="none" w:sz="0" w:space="0" w:color="auto" w:frame="1"/>
        </w:rPr>
        <w:t xml:space="preserve">Настоящее постановление подлежит официальному опубликованию в газете «Ставрополь на Волге» или «Вестник Севрюкаево» и на официальном сайте администрации сельского поселения Севрюкаево в сети Интернет </w:t>
      </w:r>
      <w:hyperlink r:id="rId10" w:history="1">
        <w:r>
          <w:rPr>
            <w:rStyle w:val="a3"/>
            <w:bCs/>
            <w:bdr w:val="none" w:sz="0" w:space="0" w:color="auto" w:frame="1"/>
          </w:rPr>
          <w:t>http://sevrukaevo.stavrsp.ru</w:t>
        </w:r>
      </w:hyperlink>
      <w:r>
        <w:rPr>
          <w:rStyle w:val="FontStyle38"/>
          <w:bCs/>
          <w:bdr w:val="none" w:sz="0" w:space="0" w:color="auto" w:frame="1"/>
        </w:rPr>
        <w:t>.</w:t>
      </w:r>
    </w:p>
    <w:p w:rsidR="00F164A1" w:rsidRDefault="00F164A1" w:rsidP="00F164A1">
      <w:pPr>
        <w:pStyle w:val="a4"/>
        <w:numPr>
          <w:ilvl w:val="0"/>
          <w:numId w:val="1"/>
        </w:numPr>
        <w:spacing w:before="0" w:beforeAutospacing="0" w:after="150" w:afterAutospacing="0"/>
        <w:jc w:val="both"/>
        <w:textAlignment w:val="baseline"/>
        <w:rPr>
          <w:rStyle w:val="FontStyle39"/>
          <w:b w:val="0"/>
          <w:sz w:val="24"/>
          <w:szCs w:val="24"/>
        </w:rPr>
      </w:pPr>
      <w:r>
        <w:t xml:space="preserve"> Настоящее Постановление вступает в силу с 01.01.2020 года и действует до 31.12.2022 год,</w:t>
      </w:r>
      <w:r>
        <w:rPr>
          <w:rFonts w:eastAsia="Calibri"/>
        </w:rPr>
        <w:t xml:space="preserve"> а также отменяет действие Постановления администрации сельского поселения Севрюкаево муниципального района Ставропольский Самарской области « </w:t>
      </w:r>
      <w:r>
        <w:rPr>
          <w:bCs/>
        </w:rPr>
        <w:t xml:space="preserve">Об утверждении муниципальной программы </w:t>
      </w:r>
      <w:r>
        <w:t xml:space="preserve">сельского поселения Севрюкаево муниципального района   Ставропольский Самарской области </w:t>
      </w:r>
      <w:r>
        <w:rPr>
          <w:bCs/>
          <w:bdr w:val="none" w:sz="0" w:space="0" w:color="auto" w:frame="1"/>
        </w:rPr>
        <w:t xml:space="preserve">«Социально – экономическое развитие </w:t>
      </w:r>
      <w:r>
        <w:t>сельского поселения Севрюкаево муниципального района  Ставропольский Самарской области</w:t>
      </w:r>
      <w:r>
        <w:rPr>
          <w:bCs/>
          <w:bdr w:val="none" w:sz="0" w:space="0" w:color="auto" w:frame="1"/>
        </w:rPr>
        <w:t xml:space="preserve">  на 2019 – 2022 годы» от 13.11.2018 года №49.</w:t>
      </w:r>
    </w:p>
    <w:p w:rsidR="00F164A1" w:rsidRDefault="00F164A1" w:rsidP="00F164A1">
      <w:pPr>
        <w:pStyle w:val="Style5"/>
        <w:widowControl/>
        <w:spacing w:line="240" w:lineRule="auto"/>
        <w:jc w:val="both"/>
      </w:pPr>
      <w:r>
        <w:t xml:space="preserve">Глава сельского поселения Севрюкаево </w:t>
      </w:r>
    </w:p>
    <w:p w:rsidR="00F164A1" w:rsidRDefault="00F164A1" w:rsidP="00F164A1">
      <w:pPr>
        <w:pStyle w:val="a5"/>
        <w:spacing w:line="240" w:lineRule="auto"/>
        <w:ind w:left="567" w:hanging="567"/>
        <w:rPr>
          <w:rFonts w:ascii="Times New Roman" w:hAnsi="Times New Roman" w:cs="Times New Roman"/>
          <w:sz w:val="24"/>
          <w:szCs w:val="24"/>
        </w:rPr>
      </w:pPr>
      <w:r>
        <w:rPr>
          <w:rFonts w:ascii="Times New Roman" w:hAnsi="Times New Roman" w:cs="Times New Roman"/>
          <w:sz w:val="24"/>
          <w:szCs w:val="24"/>
        </w:rPr>
        <w:t>муниципального района Ставропольский</w:t>
      </w:r>
    </w:p>
    <w:p w:rsidR="00F164A1" w:rsidRDefault="00F164A1" w:rsidP="00F164A1">
      <w:pPr>
        <w:pStyle w:val="a5"/>
        <w:spacing w:line="240" w:lineRule="auto"/>
        <w:ind w:left="567" w:hanging="567"/>
        <w:rPr>
          <w:rFonts w:ascii="Times New Roman" w:hAnsi="Times New Roman" w:cs="Times New Roman"/>
          <w:sz w:val="24"/>
          <w:szCs w:val="24"/>
        </w:rPr>
      </w:pPr>
      <w:r>
        <w:rPr>
          <w:rFonts w:ascii="Times New Roman" w:hAnsi="Times New Roman" w:cs="Times New Roman"/>
          <w:sz w:val="24"/>
          <w:szCs w:val="24"/>
        </w:rPr>
        <w:t>Самарской области                                                    ______________       Н.Н.Алембатров</w:t>
      </w:r>
    </w:p>
    <w:p w:rsidR="00F164A1" w:rsidRPr="00F164A1" w:rsidRDefault="00F164A1" w:rsidP="00F164A1">
      <w:pPr>
        <w:spacing w:line="276" w:lineRule="auto"/>
        <w:jc w:val="right"/>
        <w:rPr>
          <w:rFonts w:eastAsiaTheme="minorHAnsi"/>
          <w:sz w:val="22"/>
          <w:szCs w:val="22"/>
          <w:lang w:eastAsia="en-US"/>
        </w:rPr>
      </w:pPr>
      <w:r w:rsidRPr="00F164A1">
        <w:rPr>
          <w:rFonts w:eastAsiaTheme="minorHAnsi"/>
          <w:sz w:val="22"/>
          <w:szCs w:val="22"/>
          <w:lang w:eastAsia="en-US"/>
        </w:rPr>
        <w:lastRenderedPageBreak/>
        <w:t>Приложение №1</w:t>
      </w:r>
    </w:p>
    <w:p w:rsidR="00F164A1" w:rsidRPr="00F164A1" w:rsidRDefault="00F164A1" w:rsidP="00F164A1">
      <w:pPr>
        <w:spacing w:line="276" w:lineRule="auto"/>
        <w:rPr>
          <w:rFonts w:eastAsiaTheme="minorHAnsi"/>
          <w:sz w:val="22"/>
          <w:szCs w:val="22"/>
          <w:lang w:eastAsia="en-US"/>
        </w:rPr>
      </w:pPr>
    </w:p>
    <w:p w:rsidR="00F164A1" w:rsidRPr="00F164A1" w:rsidRDefault="00F164A1" w:rsidP="00F164A1">
      <w:pPr>
        <w:spacing w:line="276" w:lineRule="auto"/>
        <w:jc w:val="right"/>
        <w:textAlignment w:val="baseline"/>
        <w:rPr>
          <w:sz w:val="22"/>
          <w:szCs w:val="22"/>
        </w:rPr>
      </w:pPr>
      <w:r w:rsidRPr="00F164A1">
        <w:rPr>
          <w:sz w:val="22"/>
          <w:szCs w:val="22"/>
        </w:rPr>
        <w:t>Утверждена</w:t>
      </w:r>
    </w:p>
    <w:p w:rsidR="00F164A1" w:rsidRPr="00F164A1" w:rsidRDefault="00F164A1" w:rsidP="00F164A1">
      <w:pPr>
        <w:spacing w:line="276" w:lineRule="auto"/>
        <w:jc w:val="right"/>
        <w:textAlignment w:val="baseline"/>
        <w:rPr>
          <w:sz w:val="22"/>
          <w:szCs w:val="22"/>
        </w:rPr>
      </w:pPr>
      <w:r w:rsidRPr="00F164A1">
        <w:rPr>
          <w:sz w:val="22"/>
          <w:szCs w:val="22"/>
        </w:rPr>
        <w:t>Постановлением администрации</w:t>
      </w:r>
    </w:p>
    <w:p w:rsidR="00F164A1" w:rsidRPr="00F164A1" w:rsidRDefault="00F164A1" w:rsidP="00F164A1">
      <w:pPr>
        <w:spacing w:line="276" w:lineRule="auto"/>
        <w:jc w:val="right"/>
        <w:textAlignment w:val="baseline"/>
        <w:rPr>
          <w:sz w:val="22"/>
          <w:szCs w:val="22"/>
        </w:rPr>
      </w:pPr>
      <w:r w:rsidRPr="00F164A1">
        <w:rPr>
          <w:sz w:val="22"/>
          <w:szCs w:val="22"/>
        </w:rPr>
        <w:t xml:space="preserve">сельского поселения Севрюкаево </w:t>
      </w:r>
    </w:p>
    <w:p w:rsidR="00F164A1" w:rsidRPr="00F164A1" w:rsidRDefault="00F164A1" w:rsidP="00F164A1">
      <w:pPr>
        <w:spacing w:line="276" w:lineRule="auto"/>
        <w:jc w:val="right"/>
        <w:textAlignment w:val="baseline"/>
        <w:rPr>
          <w:sz w:val="22"/>
          <w:szCs w:val="22"/>
        </w:rPr>
      </w:pPr>
      <w:r w:rsidRPr="00F164A1">
        <w:rPr>
          <w:sz w:val="22"/>
          <w:szCs w:val="22"/>
        </w:rPr>
        <w:t xml:space="preserve">муниципального района Ставропольский </w:t>
      </w:r>
    </w:p>
    <w:p w:rsidR="00F164A1" w:rsidRPr="00F164A1" w:rsidRDefault="00F164A1" w:rsidP="00F164A1">
      <w:pPr>
        <w:spacing w:line="276" w:lineRule="auto"/>
        <w:jc w:val="right"/>
        <w:textAlignment w:val="baseline"/>
        <w:rPr>
          <w:sz w:val="22"/>
          <w:szCs w:val="22"/>
        </w:rPr>
      </w:pPr>
      <w:r w:rsidRPr="00F164A1">
        <w:rPr>
          <w:sz w:val="22"/>
          <w:szCs w:val="22"/>
        </w:rPr>
        <w:t>Самарской области</w:t>
      </w:r>
    </w:p>
    <w:p w:rsidR="00F164A1" w:rsidRPr="00F164A1" w:rsidRDefault="00F164A1" w:rsidP="00F164A1">
      <w:pPr>
        <w:spacing w:line="276" w:lineRule="auto"/>
        <w:jc w:val="right"/>
        <w:textAlignment w:val="baseline"/>
        <w:rPr>
          <w:sz w:val="22"/>
          <w:szCs w:val="22"/>
        </w:rPr>
      </w:pPr>
      <w:r w:rsidRPr="00F164A1">
        <w:rPr>
          <w:sz w:val="22"/>
          <w:szCs w:val="22"/>
        </w:rPr>
        <w:t xml:space="preserve">от   </w:t>
      </w:r>
      <w:r>
        <w:rPr>
          <w:sz w:val="22"/>
          <w:szCs w:val="22"/>
        </w:rPr>
        <w:t>30.10.</w:t>
      </w:r>
      <w:r w:rsidRPr="00F164A1">
        <w:rPr>
          <w:sz w:val="22"/>
          <w:szCs w:val="22"/>
        </w:rPr>
        <w:t xml:space="preserve">2019 года № </w:t>
      </w:r>
      <w:r>
        <w:rPr>
          <w:sz w:val="22"/>
          <w:szCs w:val="22"/>
        </w:rPr>
        <w:t>41</w:t>
      </w:r>
    </w:p>
    <w:p w:rsidR="00F164A1" w:rsidRPr="00F164A1" w:rsidRDefault="00F164A1" w:rsidP="00F164A1">
      <w:pPr>
        <w:spacing w:line="276" w:lineRule="auto"/>
        <w:jc w:val="right"/>
        <w:textAlignment w:val="baseline"/>
        <w:rPr>
          <w:sz w:val="22"/>
          <w:szCs w:val="22"/>
        </w:rPr>
      </w:pPr>
    </w:p>
    <w:p w:rsidR="00F164A1" w:rsidRPr="00F164A1" w:rsidRDefault="00F164A1" w:rsidP="00F164A1">
      <w:pPr>
        <w:spacing w:line="276" w:lineRule="auto"/>
        <w:jc w:val="right"/>
        <w:textAlignment w:val="baseline"/>
        <w:rPr>
          <w:sz w:val="22"/>
          <w:szCs w:val="22"/>
        </w:rPr>
      </w:pPr>
    </w:p>
    <w:p w:rsidR="00F164A1" w:rsidRPr="00F164A1" w:rsidRDefault="00F164A1" w:rsidP="00F164A1">
      <w:pPr>
        <w:spacing w:line="276" w:lineRule="auto"/>
        <w:jc w:val="right"/>
        <w:textAlignment w:val="baseline"/>
        <w:rPr>
          <w:sz w:val="22"/>
          <w:szCs w:val="22"/>
        </w:rPr>
      </w:pPr>
    </w:p>
    <w:p w:rsidR="00F164A1" w:rsidRPr="00F164A1" w:rsidRDefault="00F164A1" w:rsidP="00F164A1">
      <w:pPr>
        <w:spacing w:line="276" w:lineRule="auto"/>
        <w:jc w:val="right"/>
        <w:textAlignment w:val="baseline"/>
        <w:rPr>
          <w:sz w:val="22"/>
          <w:szCs w:val="22"/>
        </w:rPr>
      </w:pPr>
    </w:p>
    <w:p w:rsidR="00F164A1" w:rsidRPr="00F164A1" w:rsidRDefault="00F164A1" w:rsidP="00F164A1">
      <w:pPr>
        <w:spacing w:line="276" w:lineRule="auto"/>
        <w:jc w:val="right"/>
        <w:textAlignment w:val="baseline"/>
        <w:rPr>
          <w:sz w:val="22"/>
          <w:szCs w:val="22"/>
        </w:rPr>
      </w:pPr>
    </w:p>
    <w:p w:rsidR="00F164A1" w:rsidRPr="00F164A1" w:rsidRDefault="00F164A1" w:rsidP="00F164A1">
      <w:pPr>
        <w:spacing w:line="276" w:lineRule="auto"/>
        <w:jc w:val="right"/>
        <w:textAlignment w:val="baseline"/>
        <w:rPr>
          <w:sz w:val="22"/>
          <w:szCs w:val="22"/>
        </w:rPr>
      </w:pPr>
    </w:p>
    <w:p w:rsidR="00F164A1" w:rsidRPr="00F164A1" w:rsidRDefault="00F164A1" w:rsidP="00F164A1">
      <w:pPr>
        <w:spacing w:line="276" w:lineRule="auto"/>
        <w:jc w:val="right"/>
        <w:textAlignment w:val="baseline"/>
        <w:rPr>
          <w:sz w:val="22"/>
          <w:szCs w:val="22"/>
        </w:rPr>
      </w:pPr>
    </w:p>
    <w:p w:rsidR="00F164A1" w:rsidRPr="00F164A1" w:rsidRDefault="00F164A1" w:rsidP="00F164A1">
      <w:pPr>
        <w:spacing w:line="276" w:lineRule="auto"/>
        <w:jc w:val="right"/>
        <w:textAlignment w:val="baseline"/>
        <w:rPr>
          <w:sz w:val="22"/>
          <w:szCs w:val="22"/>
        </w:rPr>
      </w:pPr>
    </w:p>
    <w:p w:rsidR="00F164A1" w:rsidRPr="00F164A1" w:rsidRDefault="00F164A1" w:rsidP="00F164A1">
      <w:pPr>
        <w:spacing w:line="276" w:lineRule="auto"/>
        <w:jc w:val="right"/>
        <w:textAlignment w:val="baseline"/>
        <w:rPr>
          <w:sz w:val="22"/>
          <w:szCs w:val="22"/>
        </w:rPr>
      </w:pPr>
    </w:p>
    <w:p w:rsidR="00F164A1" w:rsidRPr="00F164A1" w:rsidRDefault="00F164A1" w:rsidP="00F164A1">
      <w:pPr>
        <w:spacing w:line="276" w:lineRule="auto"/>
        <w:jc w:val="right"/>
        <w:textAlignment w:val="baseline"/>
        <w:rPr>
          <w:sz w:val="22"/>
          <w:szCs w:val="22"/>
        </w:rPr>
      </w:pPr>
    </w:p>
    <w:p w:rsidR="00F164A1" w:rsidRPr="00F164A1" w:rsidRDefault="00F164A1" w:rsidP="00F164A1">
      <w:pPr>
        <w:spacing w:line="276" w:lineRule="auto"/>
        <w:jc w:val="right"/>
        <w:textAlignment w:val="baseline"/>
        <w:rPr>
          <w:sz w:val="22"/>
          <w:szCs w:val="22"/>
        </w:rPr>
      </w:pPr>
    </w:p>
    <w:p w:rsidR="00F164A1" w:rsidRPr="00F164A1" w:rsidRDefault="00F164A1" w:rsidP="00F164A1">
      <w:pPr>
        <w:spacing w:line="276" w:lineRule="auto"/>
        <w:jc w:val="right"/>
        <w:textAlignment w:val="baseline"/>
        <w:rPr>
          <w:sz w:val="22"/>
          <w:szCs w:val="22"/>
        </w:rPr>
      </w:pPr>
    </w:p>
    <w:p w:rsidR="00F164A1" w:rsidRPr="00F164A1" w:rsidRDefault="00F164A1" w:rsidP="00F164A1">
      <w:pPr>
        <w:spacing w:line="276" w:lineRule="auto"/>
        <w:jc w:val="right"/>
        <w:textAlignment w:val="baseline"/>
        <w:rPr>
          <w:sz w:val="22"/>
          <w:szCs w:val="22"/>
        </w:rPr>
      </w:pPr>
    </w:p>
    <w:p w:rsidR="00F164A1" w:rsidRPr="00F164A1" w:rsidRDefault="00F164A1" w:rsidP="00F164A1">
      <w:pPr>
        <w:spacing w:line="276" w:lineRule="auto"/>
        <w:jc w:val="right"/>
        <w:textAlignment w:val="baseline"/>
        <w:rPr>
          <w:sz w:val="22"/>
          <w:szCs w:val="22"/>
        </w:rPr>
      </w:pPr>
    </w:p>
    <w:p w:rsidR="00F164A1" w:rsidRPr="00F164A1" w:rsidRDefault="00F164A1" w:rsidP="00F164A1">
      <w:pPr>
        <w:spacing w:line="276" w:lineRule="auto"/>
        <w:jc w:val="right"/>
        <w:textAlignment w:val="baseline"/>
        <w:rPr>
          <w:sz w:val="22"/>
          <w:szCs w:val="22"/>
        </w:rPr>
      </w:pPr>
    </w:p>
    <w:p w:rsidR="00F164A1" w:rsidRPr="00F164A1" w:rsidRDefault="00F164A1" w:rsidP="00F164A1">
      <w:pPr>
        <w:spacing w:line="276" w:lineRule="auto"/>
        <w:jc w:val="center"/>
        <w:textAlignment w:val="baseline"/>
        <w:rPr>
          <w:b/>
          <w:sz w:val="22"/>
          <w:szCs w:val="22"/>
        </w:rPr>
      </w:pPr>
      <w:r w:rsidRPr="00F164A1">
        <w:rPr>
          <w:b/>
          <w:sz w:val="22"/>
          <w:szCs w:val="22"/>
        </w:rPr>
        <w:t>Муниципальная программа №59</w:t>
      </w:r>
    </w:p>
    <w:p w:rsidR="00F164A1" w:rsidRPr="00F164A1" w:rsidRDefault="00F164A1" w:rsidP="00F164A1">
      <w:pPr>
        <w:spacing w:line="276" w:lineRule="auto"/>
        <w:jc w:val="center"/>
        <w:textAlignment w:val="baseline"/>
        <w:rPr>
          <w:b/>
          <w:sz w:val="22"/>
          <w:szCs w:val="22"/>
        </w:rPr>
      </w:pPr>
      <w:r w:rsidRPr="00F164A1">
        <w:rPr>
          <w:b/>
          <w:sz w:val="22"/>
          <w:szCs w:val="22"/>
        </w:rPr>
        <w:t>сельского поселения Севрюкаево муниципального района                                                                Ставропольский Самарской области</w:t>
      </w:r>
    </w:p>
    <w:p w:rsidR="00F164A1" w:rsidRPr="00F164A1" w:rsidRDefault="00F164A1" w:rsidP="00F164A1">
      <w:pPr>
        <w:spacing w:line="276" w:lineRule="auto"/>
        <w:jc w:val="center"/>
        <w:textAlignment w:val="baseline"/>
        <w:rPr>
          <w:b/>
          <w:bCs/>
          <w:sz w:val="22"/>
          <w:szCs w:val="22"/>
          <w:bdr w:val="none" w:sz="0" w:space="0" w:color="auto" w:frame="1"/>
        </w:rPr>
      </w:pPr>
      <w:r w:rsidRPr="00F164A1">
        <w:rPr>
          <w:b/>
          <w:bCs/>
          <w:sz w:val="22"/>
          <w:szCs w:val="22"/>
          <w:bdr w:val="none" w:sz="0" w:space="0" w:color="auto" w:frame="1"/>
        </w:rPr>
        <w:t xml:space="preserve">«Социально – экономическое развитие </w:t>
      </w:r>
      <w:r w:rsidRPr="00F164A1">
        <w:rPr>
          <w:b/>
          <w:sz w:val="22"/>
          <w:szCs w:val="22"/>
        </w:rPr>
        <w:t>сельского поселения Севрюкаево муниципального района  Ставропольский Самарской области</w:t>
      </w:r>
      <w:r w:rsidRPr="00F164A1">
        <w:rPr>
          <w:b/>
          <w:bCs/>
          <w:sz w:val="22"/>
          <w:szCs w:val="22"/>
          <w:bdr w:val="none" w:sz="0" w:space="0" w:color="auto" w:frame="1"/>
        </w:rPr>
        <w:t xml:space="preserve"> на 2020 – 2022 годы»</w:t>
      </w:r>
    </w:p>
    <w:p w:rsidR="00F164A1" w:rsidRPr="00F164A1" w:rsidRDefault="00F164A1" w:rsidP="00F164A1">
      <w:pPr>
        <w:spacing w:line="276" w:lineRule="auto"/>
        <w:jc w:val="center"/>
        <w:textAlignment w:val="baseline"/>
        <w:rPr>
          <w:b/>
          <w:bCs/>
          <w:sz w:val="22"/>
          <w:szCs w:val="22"/>
          <w:bdr w:val="none" w:sz="0" w:space="0" w:color="auto" w:frame="1"/>
        </w:rPr>
      </w:pPr>
    </w:p>
    <w:p w:rsidR="00F164A1" w:rsidRPr="00F164A1" w:rsidRDefault="00F164A1" w:rsidP="00F164A1">
      <w:pPr>
        <w:spacing w:line="276" w:lineRule="auto"/>
        <w:jc w:val="center"/>
        <w:textAlignment w:val="baseline"/>
        <w:rPr>
          <w:b/>
          <w:bCs/>
          <w:sz w:val="22"/>
          <w:szCs w:val="22"/>
          <w:bdr w:val="none" w:sz="0" w:space="0" w:color="auto" w:frame="1"/>
        </w:rPr>
      </w:pPr>
    </w:p>
    <w:p w:rsidR="00F164A1" w:rsidRPr="00F164A1" w:rsidRDefault="00F164A1" w:rsidP="00F164A1">
      <w:pPr>
        <w:spacing w:line="276" w:lineRule="auto"/>
        <w:jc w:val="center"/>
        <w:textAlignment w:val="baseline"/>
        <w:rPr>
          <w:b/>
          <w:bCs/>
          <w:sz w:val="22"/>
          <w:szCs w:val="22"/>
          <w:bdr w:val="none" w:sz="0" w:space="0" w:color="auto" w:frame="1"/>
        </w:rPr>
      </w:pPr>
    </w:p>
    <w:p w:rsidR="00F164A1" w:rsidRPr="00F164A1" w:rsidRDefault="00F164A1" w:rsidP="00F164A1">
      <w:pPr>
        <w:spacing w:line="276" w:lineRule="auto"/>
        <w:jc w:val="center"/>
        <w:textAlignment w:val="baseline"/>
        <w:rPr>
          <w:b/>
          <w:bCs/>
          <w:sz w:val="22"/>
          <w:szCs w:val="22"/>
          <w:bdr w:val="none" w:sz="0" w:space="0" w:color="auto" w:frame="1"/>
        </w:rPr>
      </w:pPr>
    </w:p>
    <w:p w:rsidR="00F164A1" w:rsidRPr="00F164A1" w:rsidRDefault="00F164A1" w:rsidP="00F164A1">
      <w:pPr>
        <w:spacing w:line="276" w:lineRule="auto"/>
        <w:jc w:val="center"/>
        <w:textAlignment w:val="baseline"/>
        <w:rPr>
          <w:b/>
          <w:bCs/>
          <w:sz w:val="22"/>
          <w:szCs w:val="22"/>
          <w:bdr w:val="none" w:sz="0" w:space="0" w:color="auto" w:frame="1"/>
        </w:rPr>
      </w:pPr>
    </w:p>
    <w:p w:rsidR="00F164A1" w:rsidRPr="00F164A1" w:rsidRDefault="00F164A1" w:rsidP="00F164A1">
      <w:pPr>
        <w:spacing w:line="276" w:lineRule="auto"/>
        <w:jc w:val="center"/>
        <w:textAlignment w:val="baseline"/>
        <w:rPr>
          <w:b/>
          <w:bCs/>
          <w:sz w:val="22"/>
          <w:szCs w:val="22"/>
          <w:bdr w:val="none" w:sz="0" w:space="0" w:color="auto" w:frame="1"/>
        </w:rPr>
      </w:pPr>
    </w:p>
    <w:p w:rsidR="00F164A1" w:rsidRPr="00F164A1" w:rsidRDefault="00F164A1" w:rsidP="00F164A1">
      <w:pPr>
        <w:spacing w:line="276" w:lineRule="auto"/>
        <w:jc w:val="center"/>
        <w:textAlignment w:val="baseline"/>
        <w:rPr>
          <w:b/>
          <w:bCs/>
          <w:sz w:val="22"/>
          <w:szCs w:val="22"/>
          <w:bdr w:val="none" w:sz="0" w:space="0" w:color="auto" w:frame="1"/>
        </w:rPr>
      </w:pPr>
    </w:p>
    <w:p w:rsidR="00F164A1" w:rsidRPr="00F164A1" w:rsidRDefault="00F164A1" w:rsidP="00F164A1">
      <w:pPr>
        <w:spacing w:line="276" w:lineRule="auto"/>
        <w:jc w:val="center"/>
        <w:textAlignment w:val="baseline"/>
        <w:rPr>
          <w:b/>
          <w:bCs/>
          <w:sz w:val="22"/>
          <w:szCs w:val="22"/>
          <w:bdr w:val="none" w:sz="0" w:space="0" w:color="auto" w:frame="1"/>
        </w:rPr>
      </w:pPr>
    </w:p>
    <w:p w:rsidR="00F164A1" w:rsidRPr="00F164A1" w:rsidRDefault="00F164A1" w:rsidP="00F164A1">
      <w:pPr>
        <w:spacing w:line="276" w:lineRule="auto"/>
        <w:jc w:val="center"/>
        <w:textAlignment w:val="baseline"/>
        <w:rPr>
          <w:b/>
          <w:bCs/>
          <w:sz w:val="22"/>
          <w:szCs w:val="22"/>
          <w:bdr w:val="none" w:sz="0" w:space="0" w:color="auto" w:frame="1"/>
        </w:rPr>
      </w:pPr>
    </w:p>
    <w:p w:rsidR="00F164A1" w:rsidRPr="00F164A1" w:rsidRDefault="00F164A1" w:rsidP="00F164A1">
      <w:pPr>
        <w:spacing w:line="276" w:lineRule="auto"/>
        <w:jc w:val="center"/>
        <w:textAlignment w:val="baseline"/>
        <w:rPr>
          <w:b/>
          <w:bCs/>
          <w:sz w:val="22"/>
          <w:szCs w:val="22"/>
          <w:bdr w:val="none" w:sz="0" w:space="0" w:color="auto" w:frame="1"/>
        </w:rPr>
      </w:pPr>
    </w:p>
    <w:p w:rsidR="00F164A1" w:rsidRPr="00F164A1" w:rsidRDefault="00F164A1" w:rsidP="00F164A1">
      <w:pPr>
        <w:spacing w:line="276" w:lineRule="auto"/>
        <w:jc w:val="center"/>
        <w:textAlignment w:val="baseline"/>
        <w:rPr>
          <w:b/>
          <w:bCs/>
          <w:sz w:val="22"/>
          <w:szCs w:val="22"/>
          <w:bdr w:val="none" w:sz="0" w:space="0" w:color="auto" w:frame="1"/>
        </w:rPr>
      </w:pPr>
    </w:p>
    <w:p w:rsidR="00F164A1" w:rsidRDefault="00F164A1" w:rsidP="00F164A1">
      <w:pPr>
        <w:spacing w:line="276" w:lineRule="auto"/>
        <w:jc w:val="center"/>
        <w:textAlignment w:val="baseline"/>
        <w:rPr>
          <w:b/>
          <w:bCs/>
          <w:sz w:val="22"/>
          <w:szCs w:val="22"/>
          <w:bdr w:val="none" w:sz="0" w:space="0" w:color="auto" w:frame="1"/>
        </w:rPr>
      </w:pPr>
    </w:p>
    <w:p w:rsidR="00603450" w:rsidRPr="00F164A1" w:rsidRDefault="00603450" w:rsidP="00F164A1">
      <w:pPr>
        <w:spacing w:line="276" w:lineRule="auto"/>
        <w:jc w:val="center"/>
        <w:textAlignment w:val="baseline"/>
        <w:rPr>
          <w:b/>
          <w:bCs/>
          <w:sz w:val="22"/>
          <w:szCs w:val="22"/>
          <w:bdr w:val="none" w:sz="0" w:space="0" w:color="auto" w:frame="1"/>
        </w:rPr>
      </w:pPr>
    </w:p>
    <w:p w:rsidR="00F164A1" w:rsidRPr="00F164A1" w:rsidRDefault="00F164A1" w:rsidP="00F164A1">
      <w:pPr>
        <w:spacing w:line="276" w:lineRule="auto"/>
        <w:jc w:val="center"/>
        <w:textAlignment w:val="baseline"/>
        <w:rPr>
          <w:b/>
          <w:bCs/>
          <w:sz w:val="22"/>
          <w:szCs w:val="22"/>
          <w:bdr w:val="none" w:sz="0" w:space="0" w:color="auto" w:frame="1"/>
        </w:rPr>
      </w:pPr>
    </w:p>
    <w:p w:rsidR="00F164A1" w:rsidRPr="00F164A1" w:rsidRDefault="00F164A1" w:rsidP="00F164A1">
      <w:pPr>
        <w:spacing w:line="276" w:lineRule="auto"/>
        <w:jc w:val="center"/>
        <w:textAlignment w:val="baseline"/>
        <w:rPr>
          <w:b/>
          <w:bCs/>
          <w:sz w:val="22"/>
          <w:szCs w:val="22"/>
          <w:bdr w:val="none" w:sz="0" w:space="0" w:color="auto" w:frame="1"/>
        </w:rPr>
      </w:pPr>
    </w:p>
    <w:p w:rsidR="00F164A1" w:rsidRPr="00F164A1" w:rsidRDefault="00F164A1" w:rsidP="00F164A1">
      <w:pPr>
        <w:spacing w:line="276" w:lineRule="auto"/>
        <w:jc w:val="center"/>
        <w:textAlignment w:val="baseline"/>
        <w:rPr>
          <w:b/>
          <w:bCs/>
          <w:sz w:val="22"/>
          <w:szCs w:val="22"/>
          <w:bdr w:val="none" w:sz="0" w:space="0" w:color="auto" w:frame="1"/>
        </w:rPr>
      </w:pPr>
    </w:p>
    <w:p w:rsidR="00F164A1" w:rsidRPr="00F164A1" w:rsidRDefault="00F164A1" w:rsidP="00F164A1">
      <w:pPr>
        <w:spacing w:line="276" w:lineRule="auto"/>
        <w:jc w:val="center"/>
        <w:textAlignment w:val="baseline"/>
        <w:rPr>
          <w:b/>
          <w:bCs/>
          <w:sz w:val="22"/>
          <w:szCs w:val="22"/>
          <w:bdr w:val="none" w:sz="0" w:space="0" w:color="auto" w:frame="1"/>
        </w:rPr>
      </w:pPr>
    </w:p>
    <w:p w:rsidR="00F164A1" w:rsidRPr="00F164A1" w:rsidRDefault="00F164A1" w:rsidP="00F164A1">
      <w:pPr>
        <w:spacing w:line="276" w:lineRule="auto"/>
        <w:jc w:val="center"/>
        <w:textAlignment w:val="baseline"/>
        <w:rPr>
          <w:b/>
          <w:bCs/>
          <w:sz w:val="22"/>
          <w:szCs w:val="22"/>
          <w:bdr w:val="none" w:sz="0" w:space="0" w:color="auto" w:frame="1"/>
        </w:rPr>
      </w:pPr>
    </w:p>
    <w:p w:rsidR="00F164A1" w:rsidRPr="00F164A1" w:rsidRDefault="00F164A1" w:rsidP="00F164A1">
      <w:pPr>
        <w:spacing w:line="276" w:lineRule="auto"/>
        <w:jc w:val="center"/>
        <w:textAlignment w:val="baseline"/>
        <w:rPr>
          <w:b/>
          <w:bCs/>
          <w:sz w:val="22"/>
          <w:szCs w:val="22"/>
          <w:bdr w:val="none" w:sz="0" w:space="0" w:color="auto" w:frame="1"/>
        </w:rPr>
      </w:pPr>
    </w:p>
    <w:p w:rsidR="00F164A1" w:rsidRPr="00F164A1" w:rsidRDefault="00F164A1" w:rsidP="00F164A1">
      <w:pPr>
        <w:spacing w:line="276" w:lineRule="auto"/>
        <w:jc w:val="center"/>
        <w:textAlignment w:val="baseline"/>
        <w:rPr>
          <w:b/>
          <w:bCs/>
          <w:sz w:val="22"/>
          <w:szCs w:val="22"/>
          <w:bdr w:val="none" w:sz="0" w:space="0" w:color="auto" w:frame="1"/>
        </w:rPr>
      </w:pPr>
    </w:p>
    <w:p w:rsidR="00F164A1" w:rsidRPr="00F164A1" w:rsidRDefault="00F164A1" w:rsidP="00F164A1">
      <w:pPr>
        <w:spacing w:line="276" w:lineRule="auto"/>
        <w:jc w:val="center"/>
        <w:textAlignment w:val="baseline"/>
        <w:rPr>
          <w:b/>
          <w:bCs/>
          <w:sz w:val="22"/>
          <w:szCs w:val="22"/>
          <w:bdr w:val="none" w:sz="0" w:space="0" w:color="auto" w:frame="1"/>
        </w:rPr>
      </w:pPr>
    </w:p>
    <w:p w:rsidR="00F164A1" w:rsidRPr="00F164A1" w:rsidRDefault="00F164A1" w:rsidP="00F164A1">
      <w:pPr>
        <w:spacing w:line="276" w:lineRule="auto"/>
        <w:textAlignment w:val="baseline"/>
        <w:rPr>
          <w:b/>
          <w:bCs/>
          <w:sz w:val="22"/>
          <w:szCs w:val="22"/>
          <w:bdr w:val="none" w:sz="0" w:space="0" w:color="auto" w:frame="1"/>
        </w:rPr>
      </w:pPr>
    </w:p>
    <w:p w:rsidR="00F164A1" w:rsidRPr="00F164A1" w:rsidRDefault="00F164A1" w:rsidP="00F164A1">
      <w:pPr>
        <w:spacing w:line="276" w:lineRule="auto"/>
        <w:textAlignment w:val="baseline"/>
        <w:rPr>
          <w:b/>
          <w:bCs/>
          <w:sz w:val="22"/>
          <w:szCs w:val="22"/>
          <w:bdr w:val="none" w:sz="0" w:space="0" w:color="auto" w:frame="1"/>
        </w:rPr>
      </w:pPr>
      <w:r w:rsidRPr="00F164A1">
        <w:rPr>
          <w:b/>
          <w:bCs/>
          <w:sz w:val="22"/>
          <w:szCs w:val="22"/>
          <w:bdr w:val="none" w:sz="0" w:space="0" w:color="auto" w:frame="1"/>
        </w:rPr>
        <w:lastRenderedPageBreak/>
        <w:t xml:space="preserve"> </w:t>
      </w:r>
    </w:p>
    <w:p w:rsidR="00F164A1" w:rsidRPr="00F164A1" w:rsidRDefault="00F164A1" w:rsidP="00F164A1">
      <w:pPr>
        <w:spacing w:line="276" w:lineRule="auto"/>
        <w:jc w:val="center"/>
        <w:textAlignment w:val="baseline"/>
        <w:rPr>
          <w:sz w:val="22"/>
          <w:szCs w:val="22"/>
        </w:rPr>
      </w:pPr>
      <w:r w:rsidRPr="00F164A1">
        <w:rPr>
          <w:sz w:val="22"/>
          <w:szCs w:val="22"/>
        </w:rPr>
        <w:t>ПАСПОРТ</w:t>
      </w:r>
    </w:p>
    <w:p w:rsidR="00F164A1" w:rsidRPr="00F164A1" w:rsidRDefault="00F164A1" w:rsidP="00F164A1">
      <w:pPr>
        <w:spacing w:line="276" w:lineRule="auto"/>
        <w:jc w:val="center"/>
        <w:textAlignment w:val="baseline"/>
        <w:rPr>
          <w:sz w:val="22"/>
          <w:szCs w:val="22"/>
        </w:rPr>
      </w:pPr>
    </w:p>
    <w:tbl>
      <w:tblPr>
        <w:tblW w:w="9860" w:type="dxa"/>
        <w:shd w:val="clear" w:color="auto" w:fill="FFFFFF"/>
        <w:tblCellMar>
          <w:left w:w="0" w:type="dxa"/>
          <w:right w:w="0" w:type="dxa"/>
        </w:tblCellMar>
        <w:tblLook w:val="04A0" w:firstRow="1" w:lastRow="0" w:firstColumn="1" w:lastColumn="0" w:noHBand="0" w:noVBand="1"/>
      </w:tblPr>
      <w:tblGrid>
        <w:gridCol w:w="2211"/>
        <w:gridCol w:w="7649"/>
      </w:tblGrid>
      <w:tr w:rsidR="00F164A1" w:rsidRPr="00F164A1" w:rsidTr="00F164A1">
        <w:tc>
          <w:tcPr>
            <w:tcW w:w="2211" w:type="dxa"/>
            <w:tcBorders>
              <w:top w:val="single" w:sz="8" w:space="0" w:color="auto"/>
              <w:left w:val="single" w:sz="8" w:space="0" w:color="auto"/>
              <w:bottom w:val="single" w:sz="8" w:space="0" w:color="auto"/>
              <w:right w:val="single" w:sz="8" w:space="0" w:color="auto"/>
            </w:tcBorders>
            <w:shd w:val="clear" w:color="auto" w:fill="auto"/>
            <w:tcMar>
              <w:top w:w="0" w:type="dxa"/>
              <w:left w:w="108" w:type="dxa"/>
              <w:bottom w:w="0" w:type="dxa"/>
              <w:right w:w="108" w:type="dxa"/>
            </w:tcMar>
            <w:vAlign w:val="bottom"/>
            <w:hideMark/>
          </w:tcPr>
          <w:p w:rsidR="00F164A1" w:rsidRPr="00F164A1" w:rsidRDefault="00F164A1" w:rsidP="00F164A1">
            <w:pPr>
              <w:spacing w:line="276" w:lineRule="auto"/>
              <w:ind w:left="30" w:right="30"/>
              <w:jc w:val="both"/>
              <w:textAlignment w:val="baseline"/>
              <w:rPr>
                <w:color w:val="000000"/>
              </w:rPr>
            </w:pPr>
            <w:r w:rsidRPr="00F164A1">
              <w:rPr>
                <w:color w:val="000000"/>
                <w:sz w:val="22"/>
                <w:szCs w:val="22"/>
              </w:rPr>
              <w:t>Наименование программы</w:t>
            </w:r>
          </w:p>
        </w:tc>
        <w:tc>
          <w:tcPr>
            <w:tcW w:w="7649" w:type="dxa"/>
            <w:tcBorders>
              <w:top w:val="single" w:sz="8" w:space="0" w:color="auto"/>
              <w:left w:val="nil"/>
              <w:bottom w:val="single" w:sz="8" w:space="0" w:color="auto"/>
              <w:right w:val="single" w:sz="8" w:space="0" w:color="auto"/>
            </w:tcBorders>
            <w:shd w:val="clear" w:color="auto" w:fill="auto"/>
            <w:tcMar>
              <w:top w:w="0" w:type="dxa"/>
              <w:left w:w="108" w:type="dxa"/>
              <w:bottom w:w="0" w:type="dxa"/>
              <w:right w:w="108" w:type="dxa"/>
            </w:tcMar>
            <w:vAlign w:val="bottom"/>
            <w:hideMark/>
          </w:tcPr>
          <w:p w:rsidR="00F164A1" w:rsidRPr="00F164A1" w:rsidRDefault="00F164A1" w:rsidP="00F164A1">
            <w:pPr>
              <w:spacing w:line="276" w:lineRule="auto"/>
              <w:textAlignment w:val="baseline"/>
              <w:rPr>
                <w:bCs/>
                <w:bdr w:val="none" w:sz="0" w:space="0" w:color="auto" w:frame="1"/>
              </w:rPr>
            </w:pPr>
            <w:r w:rsidRPr="00F164A1">
              <w:rPr>
                <w:color w:val="000000"/>
                <w:sz w:val="22"/>
                <w:szCs w:val="22"/>
              </w:rPr>
              <w:t xml:space="preserve">Муниципальная программа </w:t>
            </w:r>
            <w:r w:rsidRPr="00F164A1">
              <w:rPr>
                <w:bCs/>
                <w:sz w:val="22"/>
                <w:szCs w:val="22"/>
                <w:bdr w:val="none" w:sz="0" w:space="0" w:color="auto" w:frame="1"/>
              </w:rPr>
              <w:t xml:space="preserve">«Социально – экономическое развитие </w:t>
            </w:r>
            <w:r w:rsidRPr="00F164A1">
              <w:rPr>
                <w:sz w:val="22"/>
                <w:szCs w:val="22"/>
              </w:rPr>
              <w:t xml:space="preserve">сельского поселения </w:t>
            </w:r>
            <w:r w:rsidRPr="00F164A1">
              <w:t>Севрюкаево</w:t>
            </w:r>
            <w:r w:rsidRPr="00F164A1">
              <w:rPr>
                <w:sz w:val="22"/>
                <w:szCs w:val="22"/>
              </w:rPr>
              <w:t xml:space="preserve"> муниципального района  Ставропольский Самарской области</w:t>
            </w:r>
            <w:r w:rsidRPr="00F164A1">
              <w:rPr>
                <w:bCs/>
                <w:sz w:val="22"/>
                <w:szCs w:val="22"/>
                <w:bdr w:val="none" w:sz="0" w:space="0" w:color="auto" w:frame="1"/>
              </w:rPr>
              <w:t xml:space="preserve"> на 2020-2022 годы»</w:t>
            </w:r>
          </w:p>
          <w:p w:rsidR="00F164A1" w:rsidRPr="00F164A1" w:rsidRDefault="00F164A1" w:rsidP="00F164A1">
            <w:pPr>
              <w:spacing w:line="276" w:lineRule="auto"/>
              <w:ind w:left="30" w:right="30"/>
              <w:jc w:val="both"/>
              <w:textAlignment w:val="baseline"/>
              <w:rPr>
                <w:color w:val="000000"/>
              </w:rPr>
            </w:pPr>
            <w:r w:rsidRPr="00F164A1">
              <w:rPr>
                <w:color w:val="000000"/>
                <w:sz w:val="22"/>
                <w:szCs w:val="22"/>
              </w:rPr>
              <w:t xml:space="preserve"> (далее – Программа)</w:t>
            </w:r>
          </w:p>
        </w:tc>
      </w:tr>
      <w:tr w:rsidR="00F164A1" w:rsidRPr="00F164A1" w:rsidTr="00F164A1">
        <w:trPr>
          <w:trHeight w:val="539"/>
        </w:trPr>
        <w:tc>
          <w:tcPr>
            <w:tcW w:w="2211"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vAlign w:val="bottom"/>
            <w:hideMark/>
          </w:tcPr>
          <w:p w:rsidR="00F164A1" w:rsidRPr="00F164A1" w:rsidRDefault="00F164A1" w:rsidP="00F164A1">
            <w:pPr>
              <w:spacing w:line="276" w:lineRule="auto"/>
              <w:ind w:left="30" w:right="30"/>
              <w:jc w:val="both"/>
              <w:textAlignment w:val="baseline"/>
              <w:rPr>
                <w:color w:val="000000"/>
              </w:rPr>
            </w:pPr>
            <w:r w:rsidRPr="00F164A1">
              <w:rPr>
                <w:color w:val="000000"/>
                <w:sz w:val="22"/>
                <w:szCs w:val="22"/>
              </w:rPr>
              <w:t>Наименование разработчика программы</w:t>
            </w:r>
          </w:p>
        </w:tc>
        <w:tc>
          <w:tcPr>
            <w:tcW w:w="7649" w:type="dxa"/>
            <w:tcBorders>
              <w:top w:val="nil"/>
              <w:left w:val="nil"/>
              <w:bottom w:val="single" w:sz="8" w:space="0" w:color="auto"/>
              <w:right w:val="single" w:sz="8" w:space="0" w:color="auto"/>
            </w:tcBorders>
            <w:shd w:val="clear" w:color="auto" w:fill="auto"/>
            <w:tcMar>
              <w:top w:w="0" w:type="dxa"/>
              <w:left w:w="108" w:type="dxa"/>
              <w:bottom w:w="0" w:type="dxa"/>
              <w:right w:w="108" w:type="dxa"/>
            </w:tcMar>
            <w:vAlign w:val="bottom"/>
            <w:hideMark/>
          </w:tcPr>
          <w:p w:rsidR="00F164A1" w:rsidRPr="00F164A1" w:rsidRDefault="00F164A1" w:rsidP="00F164A1">
            <w:pPr>
              <w:spacing w:line="276" w:lineRule="auto"/>
              <w:ind w:left="30" w:right="30"/>
              <w:jc w:val="both"/>
              <w:textAlignment w:val="baseline"/>
              <w:rPr>
                <w:color w:val="000000"/>
              </w:rPr>
            </w:pPr>
            <w:r w:rsidRPr="00F164A1">
              <w:rPr>
                <w:color w:val="000000"/>
                <w:sz w:val="22"/>
                <w:szCs w:val="22"/>
              </w:rPr>
              <w:t xml:space="preserve">Администрация  </w:t>
            </w:r>
            <w:r w:rsidRPr="00F164A1">
              <w:rPr>
                <w:sz w:val="22"/>
                <w:szCs w:val="22"/>
              </w:rPr>
              <w:t xml:space="preserve">сельского поселения </w:t>
            </w:r>
            <w:r w:rsidRPr="00F164A1">
              <w:t>Севрюкаево</w:t>
            </w:r>
            <w:r w:rsidRPr="00F164A1">
              <w:rPr>
                <w:sz w:val="22"/>
                <w:szCs w:val="22"/>
              </w:rPr>
              <w:t xml:space="preserve"> муниципального района  Ставропольский Самарской области</w:t>
            </w:r>
          </w:p>
        </w:tc>
      </w:tr>
      <w:tr w:rsidR="00F164A1" w:rsidRPr="00F164A1" w:rsidTr="00F164A1">
        <w:tc>
          <w:tcPr>
            <w:tcW w:w="2211"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vAlign w:val="bottom"/>
            <w:hideMark/>
          </w:tcPr>
          <w:p w:rsidR="00F164A1" w:rsidRPr="00F164A1" w:rsidRDefault="00F164A1" w:rsidP="00F164A1">
            <w:pPr>
              <w:spacing w:line="276" w:lineRule="auto"/>
              <w:ind w:left="30" w:right="30"/>
              <w:jc w:val="both"/>
              <w:textAlignment w:val="baseline"/>
              <w:rPr>
                <w:color w:val="000000"/>
              </w:rPr>
            </w:pPr>
            <w:r w:rsidRPr="00F164A1">
              <w:rPr>
                <w:color w:val="000000"/>
                <w:sz w:val="22"/>
                <w:szCs w:val="22"/>
              </w:rPr>
              <w:t>Основание для разработки программы</w:t>
            </w:r>
          </w:p>
        </w:tc>
        <w:tc>
          <w:tcPr>
            <w:tcW w:w="7649" w:type="dxa"/>
            <w:tcBorders>
              <w:top w:val="nil"/>
              <w:left w:val="nil"/>
              <w:bottom w:val="single" w:sz="8" w:space="0" w:color="auto"/>
              <w:right w:val="single" w:sz="8" w:space="0" w:color="auto"/>
            </w:tcBorders>
            <w:shd w:val="clear" w:color="auto" w:fill="auto"/>
            <w:tcMar>
              <w:top w:w="0" w:type="dxa"/>
              <w:left w:w="108" w:type="dxa"/>
              <w:bottom w:w="0" w:type="dxa"/>
              <w:right w:w="108" w:type="dxa"/>
            </w:tcMar>
            <w:vAlign w:val="bottom"/>
            <w:hideMark/>
          </w:tcPr>
          <w:p w:rsidR="00F164A1" w:rsidRPr="00F164A1" w:rsidRDefault="00F164A1" w:rsidP="00F164A1">
            <w:pPr>
              <w:spacing w:line="276" w:lineRule="auto"/>
              <w:ind w:left="30" w:right="30"/>
              <w:jc w:val="both"/>
              <w:textAlignment w:val="baseline"/>
              <w:rPr>
                <w:color w:val="000000"/>
              </w:rPr>
            </w:pPr>
            <w:r w:rsidRPr="00F164A1">
              <w:rPr>
                <w:color w:val="000000"/>
                <w:sz w:val="22"/>
                <w:szCs w:val="22"/>
              </w:rPr>
              <w:t xml:space="preserve">1.  Федеральный закон РФ от 06.10.2003г. № 131-ФЗ «Об общих принципах </w:t>
            </w:r>
            <w:hyperlink r:id="rId11" w:tooltip="Органы местного самоуправления" w:history="1">
              <w:r w:rsidRPr="00F164A1">
                <w:rPr>
                  <w:color w:val="743399"/>
                  <w:sz w:val="22"/>
                  <w:szCs w:val="22"/>
                  <w:u w:val="single"/>
                  <w:bdr w:val="none" w:sz="0" w:space="0" w:color="auto" w:frame="1"/>
                </w:rPr>
                <w:t>организации местного самоуправления</w:t>
              </w:r>
            </w:hyperlink>
            <w:r w:rsidRPr="00F164A1">
              <w:rPr>
                <w:color w:val="000000"/>
                <w:sz w:val="22"/>
                <w:szCs w:val="22"/>
              </w:rPr>
              <w:t> в Российской Федерации»;</w:t>
            </w:r>
          </w:p>
          <w:p w:rsidR="00F164A1" w:rsidRPr="00F164A1" w:rsidRDefault="00F164A1" w:rsidP="00F164A1">
            <w:pPr>
              <w:spacing w:line="276" w:lineRule="auto"/>
              <w:ind w:left="30" w:right="30"/>
              <w:jc w:val="both"/>
              <w:textAlignment w:val="baseline"/>
              <w:rPr>
                <w:color w:val="000000"/>
              </w:rPr>
            </w:pPr>
            <w:r w:rsidRPr="00F164A1">
              <w:rPr>
                <w:color w:val="000000"/>
                <w:sz w:val="22"/>
                <w:szCs w:val="22"/>
              </w:rPr>
              <w:t xml:space="preserve">2.  Устав Администрации  </w:t>
            </w:r>
            <w:r w:rsidRPr="00F164A1">
              <w:rPr>
                <w:sz w:val="22"/>
                <w:szCs w:val="22"/>
              </w:rPr>
              <w:t xml:space="preserve">сельского поселения </w:t>
            </w:r>
            <w:r w:rsidRPr="00F164A1">
              <w:t>Севрюкаево</w:t>
            </w:r>
            <w:r w:rsidRPr="00F164A1">
              <w:rPr>
                <w:sz w:val="22"/>
                <w:szCs w:val="22"/>
              </w:rPr>
              <w:t xml:space="preserve"> муниципального района  Ставропольский Самарской области</w:t>
            </w:r>
            <w:r w:rsidRPr="00F164A1">
              <w:rPr>
                <w:color w:val="000000"/>
                <w:sz w:val="22"/>
                <w:szCs w:val="22"/>
              </w:rPr>
              <w:t>;</w:t>
            </w:r>
          </w:p>
          <w:p w:rsidR="00F164A1" w:rsidRPr="00F164A1" w:rsidRDefault="00F164A1" w:rsidP="00F164A1">
            <w:pPr>
              <w:spacing w:line="276" w:lineRule="auto"/>
              <w:ind w:left="30" w:right="30"/>
              <w:jc w:val="both"/>
              <w:textAlignment w:val="baseline"/>
              <w:rPr>
                <w:color w:val="000000"/>
              </w:rPr>
            </w:pPr>
            <w:r w:rsidRPr="00F164A1">
              <w:rPr>
                <w:color w:val="000000"/>
                <w:sz w:val="22"/>
                <w:szCs w:val="22"/>
              </w:rPr>
              <w:t xml:space="preserve">3.  Постановление Администрации  </w:t>
            </w:r>
            <w:r w:rsidRPr="00F164A1">
              <w:rPr>
                <w:sz w:val="22"/>
                <w:szCs w:val="22"/>
              </w:rPr>
              <w:t xml:space="preserve">сельского поселения </w:t>
            </w:r>
            <w:r w:rsidRPr="00F164A1">
              <w:t>Севрюкаево</w:t>
            </w:r>
            <w:r w:rsidRPr="00F164A1">
              <w:rPr>
                <w:sz w:val="22"/>
                <w:szCs w:val="22"/>
              </w:rPr>
              <w:t xml:space="preserve"> муниципального района  Ставропольский Самарской области</w:t>
            </w:r>
            <w:r w:rsidRPr="00F164A1">
              <w:rPr>
                <w:color w:val="000000"/>
                <w:sz w:val="22"/>
                <w:szCs w:val="22"/>
              </w:rPr>
              <w:t xml:space="preserve"> </w:t>
            </w:r>
            <w:r w:rsidRPr="00F164A1">
              <w:t xml:space="preserve">от  06.02.2012 </w:t>
            </w:r>
            <w:r w:rsidRPr="00F164A1">
              <w:rPr>
                <w:color w:val="000000"/>
                <w:sz w:val="22"/>
                <w:szCs w:val="22"/>
              </w:rPr>
              <w:t xml:space="preserve">года </w:t>
            </w:r>
            <w:r w:rsidRPr="00F164A1">
              <w:t>№1</w:t>
            </w:r>
            <w:r w:rsidRPr="00F164A1">
              <w:rPr>
                <w:b/>
              </w:rPr>
              <w:t xml:space="preserve"> </w:t>
            </w:r>
            <w:r w:rsidRPr="00F164A1">
              <w:rPr>
                <w:color w:val="000000"/>
                <w:sz w:val="22"/>
                <w:szCs w:val="22"/>
              </w:rPr>
              <w:t xml:space="preserve">«Об утверждении Порядка разработки, утверждения и реализации муниципальных  программ Администрации  </w:t>
            </w:r>
            <w:r w:rsidRPr="00F164A1">
              <w:rPr>
                <w:sz w:val="22"/>
                <w:szCs w:val="22"/>
              </w:rPr>
              <w:t xml:space="preserve">сельского поселения </w:t>
            </w:r>
            <w:r w:rsidRPr="00F164A1">
              <w:t>Севрюкаево</w:t>
            </w:r>
            <w:r w:rsidRPr="00F164A1">
              <w:rPr>
                <w:sz w:val="22"/>
                <w:szCs w:val="22"/>
              </w:rPr>
              <w:t xml:space="preserve"> муниципального района  Ставропольский Самарской области</w:t>
            </w:r>
            <w:r w:rsidRPr="00F164A1">
              <w:rPr>
                <w:color w:val="000000"/>
                <w:sz w:val="22"/>
                <w:szCs w:val="22"/>
              </w:rPr>
              <w:t>»</w:t>
            </w:r>
          </w:p>
        </w:tc>
      </w:tr>
      <w:tr w:rsidR="00F164A1" w:rsidRPr="00F164A1" w:rsidTr="00F164A1">
        <w:tc>
          <w:tcPr>
            <w:tcW w:w="2211"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vAlign w:val="bottom"/>
            <w:hideMark/>
          </w:tcPr>
          <w:p w:rsidR="00F164A1" w:rsidRPr="00F164A1" w:rsidRDefault="00F164A1" w:rsidP="00F164A1">
            <w:pPr>
              <w:spacing w:line="276" w:lineRule="auto"/>
              <w:ind w:left="30" w:right="30"/>
              <w:jc w:val="both"/>
              <w:textAlignment w:val="baseline"/>
              <w:rPr>
                <w:color w:val="000000"/>
              </w:rPr>
            </w:pPr>
            <w:r w:rsidRPr="00F164A1">
              <w:rPr>
                <w:color w:val="000000"/>
                <w:sz w:val="22"/>
                <w:szCs w:val="22"/>
              </w:rPr>
              <w:t>Цель программы</w:t>
            </w:r>
          </w:p>
        </w:tc>
        <w:tc>
          <w:tcPr>
            <w:tcW w:w="7649" w:type="dxa"/>
            <w:tcBorders>
              <w:top w:val="nil"/>
              <w:left w:val="nil"/>
              <w:bottom w:val="single" w:sz="8" w:space="0" w:color="auto"/>
              <w:right w:val="single" w:sz="8" w:space="0" w:color="auto"/>
            </w:tcBorders>
            <w:shd w:val="clear" w:color="auto" w:fill="auto"/>
            <w:tcMar>
              <w:top w:w="0" w:type="dxa"/>
              <w:left w:w="108" w:type="dxa"/>
              <w:bottom w:w="0" w:type="dxa"/>
              <w:right w:w="108" w:type="dxa"/>
            </w:tcMar>
            <w:vAlign w:val="bottom"/>
            <w:hideMark/>
          </w:tcPr>
          <w:p w:rsidR="00F164A1" w:rsidRPr="00F164A1" w:rsidRDefault="00F164A1" w:rsidP="00F164A1">
            <w:pPr>
              <w:spacing w:line="276" w:lineRule="auto"/>
              <w:ind w:left="30" w:right="30"/>
              <w:jc w:val="both"/>
              <w:textAlignment w:val="baseline"/>
              <w:rPr>
                <w:color w:val="000000"/>
              </w:rPr>
            </w:pPr>
            <w:r w:rsidRPr="00F164A1">
              <w:rPr>
                <w:color w:val="000000"/>
                <w:sz w:val="22"/>
                <w:szCs w:val="22"/>
              </w:rPr>
              <w:t xml:space="preserve">1.  Обеспечение бесперебойного функционирования Администрации  </w:t>
            </w:r>
            <w:r w:rsidRPr="00F164A1">
              <w:rPr>
                <w:sz w:val="22"/>
                <w:szCs w:val="22"/>
              </w:rPr>
              <w:t xml:space="preserve">сельского поселения </w:t>
            </w:r>
            <w:r w:rsidRPr="00F164A1">
              <w:t>Севрюкаево</w:t>
            </w:r>
            <w:r w:rsidRPr="00F164A1">
              <w:rPr>
                <w:sz w:val="22"/>
                <w:szCs w:val="22"/>
              </w:rPr>
              <w:t xml:space="preserve"> муниципального района  Ставропольский Самарской области</w:t>
            </w:r>
            <w:r w:rsidRPr="00F164A1">
              <w:rPr>
                <w:color w:val="000000"/>
                <w:sz w:val="22"/>
                <w:szCs w:val="22"/>
              </w:rPr>
              <w:t>;</w:t>
            </w:r>
          </w:p>
          <w:p w:rsidR="00F164A1" w:rsidRPr="00F164A1" w:rsidRDefault="00F164A1" w:rsidP="00F164A1">
            <w:pPr>
              <w:spacing w:line="276" w:lineRule="auto"/>
              <w:ind w:left="30" w:right="30"/>
              <w:jc w:val="both"/>
              <w:textAlignment w:val="baseline"/>
              <w:rPr>
                <w:color w:val="000000"/>
              </w:rPr>
            </w:pPr>
            <w:r w:rsidRPr="00F164A1">
              <w:rPr>
                <w:color w:val="000000"/>
                <w:sz w:val="22"/>
                <w:szCs w:val="22"/>
              </w:rPr>
              <w:t>2.  Повышение качества оказания муниципальных услуг;</w:t>
            </w:r>
          </w:p>
          <w:p w:rsidR="00F164A1" w:rsidRPr="00F164A1" w:rsidRDefault="00F164A1" w:rsidP="00F164A1">
            <w:pPr>
              <w:spacing w:line="276" w:lineRule="auto"/>
              <w:ind w:left="30" w:right="30"/>
              <w:jc w:val="both"/>
              <w:textAlignment w:val="baseline"/>
              <w:rPr>
                <w:color w:val="000000"/>
              </w:rPr>
            </w:pPr>
            <w:r w:rsidRPr="00F164A1">
              <w:rPr>
                <w:color w:val="000000"/>
                <w:sz w:val="22"/>
                <w:szCs w:val="22"/>
              </w:rPr>
              <w:t xml:space="preserve">3.  Повышение эффективности деятельности Администрации </w:t>
            </w:r>
            <w:r w:rsidRPr="00F164A1">
              <w:rPr>
                <w:sz w:val="22"/>
                <w:szCs w:val="22"/>
              </w:rPr>
              <w:t xml:space="preserve">сельского поселения </w:t>
            </w:r>
            <w:r w:rsidRPr="00F164A1">
              <w:t>Севрюкаево</w:t>
            </w:r>
            <w:r w:rsidRPr="00F164A1">
              <w:rPr>
                <w:sz w:val="22"/>
                <w:szCs w:val="22"/>
              </w:rPr>
              <w:t xml:space="preserve"> муниципального района  Ставропольский Самарской области</w:t>
            </w:r>
            <w:r w:rsidRPr="00F164A1">
              <w:rPr>
                <w:color w:val="000000"/>
                <w:sz w:val="22"/>
                <w:szCs w:val="22"/>
              </w:rPr>
              <w:t xml:space="preserve"> по выполнению муниципальных функций, обеспечению потребностей </w:t>
            </w:r>
            <w:r w:rsidRPr="00F164A1">
              <w:rPr>
                <w:sz w:val="22"/>
                <w:szCs w:val="22"/>
              </w:rPr>
              <w:t xml:space="preserve">сельского поселения </w:t>
            </w:r>
            <w:r w:rsidRPr="00F164A1">
              <w:t>Севрюкаево</w:t>
            </w:r>
            <w:r w:rsidRPr="00F164A1">
              <w:rPr>
                <w:sz w:val="22"/>
                <w:szCs w:val="22"/>
              </w:rPr>
              <w:t xml:space="preserve"> муниципального района  Ставропольский Самарской области</w:t>
            </w:r>
            <w:r w:rsidRPr="00F164A1">
              <w:rPr>
                <w:color w:val="000000"/>
                <w:sz w:val="22"/>
                <w:szCs w:val="22"/>
              </w:rPr>
              <w:t>, увеличению их доступности и качества, реализации долгосрочных приоритетов и целей </w:t>
            </w:r>
            <w:hyperlink r:id="rId12" w:tooltip="Социально-экономическое развитие" w:history="1">
              <w:r w:rsidRPr="00F164A1">
                <w:rPr>
                  <w:color w:val="743399"/>
                  <w:sz w:val="22"/>
                  <w:szCs w:val="22"/>
                  <w:u w:val="single"/>
                  <w:bdr w:val="none" w:sz="0" w:space="0" w:color="auto" w:frame="1"/>
                </w:rPr>
                <w:t>социально-экономического развития</w:t>
              </w:r>
            </w:hyperlink>
            <w:r w:rsidRPr="00F164A1">
              <w:rPr>
                <w:sz w:val="22"/>
                <w:szCs w:val="22"/>
              </w:rPr>
              <w:t xml:space="preserve"> сельского поселения </w:t>
            </w:r>
            <w:r w:rsidRPr="00F164A1">
              <w:t>Севрюкаево</w:t>
            </w:r>
            <w:r w:rsidRPr="00F164A1">
              <w:rPr>
                <w:sz w:val="22"/>
                <w:szCs w:val="22"/>
              </w:rPr>
              <w:t xml:space="preserve"> муниципального района  Ставропольский Самарской области</w:t>
            </w:r>
            <w:r w:rsidRPr="00F164A1">
              <w:rPr>
                <w:color w:val="000000"/>
                <w:sz w:val="22"/>
                <w:szCs w:val="22"/>
              </w:rPr>
              <w:t>.</w:t>
            </w:r>
          </w:p>
        </w:tc>
      </w:tr>
      <w:tr w:rsidR="00F164A1" w:rsidRPr="00F164A1" w:rsidTr="00F164A1">
        <w:tc>
          <w:tcPr>
            <w:tcW w:w="2211"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vAlign w:val="bottom"/>
            <w:hideMark/>
          </w:tcPr>
          <w:p w:rsidR="00F164A1" w:rsidRPr="00F164A1" w:rsidRDefault="00F164A1" w:rsidP="00F164A1">
            <w:pPr>
              <w:spacing w:line="276" w:lineRule="auto"/>
              <w:ind w:left="30" w:right="30"/>
              <w:jc w:val="both"/>
              <w:textAlignment w:val="baseline"/>
              <w:rPr>
                <w:color w:val="000000"/>
              </w:rPr>
            </w:pPr>
            <w:r w:rsidRPr="00F164A1">
              <w:rPr>
                <w:color w:val="000000"/>
                <w:sz w:val="22"/>
                <w:szCs w:val="22"/>
              </w:rPr>
              <w:t>Сроки реализации программы</w:t>
            </w:r>
          </w:p>
        </w:tc>
        <w:tc>
          <w:tcPr>
            <w:tcW w:w="7649" w:type="dxa"/>
            <w:tcBorders>
              <w:top w:val="nil"/>
              <w:left w:val="nil"/>
              <w:bottom w:val="single" w:sz="8" w:space="0" w:color="auto"/>
              <w:right w:val="single" w:sz="8" w:space="0" w:color="auto"/>
            </w:tcBorders>
            <w:shd w:val="clear" w:color="auto" w:fill="auto"/>
            <w:tcMar>
              <w:top w:w="0" w:type="dxa"/>
              <w:left w:w="108" w:type="dxa"/>
              <w:bottom w:w="0" w:type="dxa"/>
              <w:right w:w="108" w:type="dxa"/>
            </w:tcMar>
            <w:vAlign w:val="bottom"/>
            <w:hideMark/>
          </w:tcPr>
          <w:p w:rsidR="00F164A1" w:rsidRPr="00F164A1" w:rsidRDefault="00F164A1" w:rsidP="00F164A1">
            <w:pPr>
              <w:spacing w:line="276" w:lineRule="auto"/>
              <w:ind w:left="30" w:right="30"/>
              <w:jc w:val="both"/>
              <w:textAlignment w:val="baseline"/>
              <w:rPr>
                <w:color w:val="000000"/>
              </w:rPr>
            </w:pPr>
            <w:r w:rsidRPr="00F164A1">
              <w:rPr>
                <w:bCs/>
                <w:sz w:val="22"/>
                <w:szCs w:val="22"/>
                <w:bdr w:val="none" w:sz="0" w:space="0" w:color="auto" w:frame="1"/>
              </w:rPr>
              <w:t xml:space="preserve">2020-2022 </w:t>
            </w:r>
            <w:r w:rsidRPr="00F164A1">
              <w:rPr>
                <w:color w:val="000000"/>
                <w:sz w:val="22"/>
                <w:szCs w:val="22"/>
              </w:rPr>
              <w:t>годы</w:t>
            </w:r>
          </w:p>
        </w:tc>
      </w:tr>
      <w:tr w:rsidR="00F164A1" w:rsidRPr="00F164A1" w:rsidTr="00F164A1">
        <w:tc>
          <w:tcPr>
            <w:tcW w:w="2211"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vAlign w:val="bottom"/>
            <w:hideMark/>
          </w:tcPr>
          <w:p w:rsidR="00F164A1" w:rsidRPr="00F164A1" w:rsidRDefault="00F164A1" w:rsidP="00F164A1">
            <w:pPr>
              <w:spacing w:line="276" w:lineRule="auto"/>
              <w:ind w:left="30" w:right="30"/>
              <w:jc w:val="both"/>
              <w:textAlignment w:val="baseline"/>
              <w:rPr>
                <w:color w:val="000000"/>
              </w:rPr>
            </w:pPr>
            <w:r w:rsidRPr="00F164A1">
              <w:rPr>
                <w:color w:val="000000"/>
                <w:sz w:val="22"/>
                <w:szCs w:val="22"/>
              </w:rPr>
              <w:t>Исполнитель программы</w:t>
            </w:r>
          </w:p>
        </w:tc>
        <w:tc>
          <w:tcPr>
            <w:tcW w:w="7649" w:type="dxa"/>
            <w:tcBorders>
              <w:top w:val="nil"/>
              <w:left w:val="nil"/>
              <w:bottom w:val="single" w:sz="8" w:space="0" w:color="auto"/>
              <w:right w:val="single" w:sz="8" w:space="0" w:color="auto"/>
            </w:tcBorders>
            <w:shd w:val="clear" w:color="auto" w:fill="auto"/>
            <w:tcMar>
              <w:top w:w="0" w:type="dxa"/>
              <w:left w:w="108" w:type="dxa"/>
              <w:bottom w:w="0" w:type="dxa"/>
              <w:right w:w="108" w:type="dxa"/>
            </w:tcMar>
            <w:vAlign w:val="bottom"/>
            <w:hideMark/>
          </w:tcPr>
          <w:p w:rsidR="00F164A1" w:rsidRPr="00F164A1" w:rsidRDefault="00F164A1" w:rsidP="00F164A1">
            <w:pPr>
              <w:spacing w:line="276" w:lineRule="auto"/>
              <w:ind w:left="30" w:right="30"/>
              <w:jc w:val="both"/>
              <w:textAlignment w:val="baseline"/>
              <w:rPr>
                <w:color w:val="000000"/>
              </w:rPr>
            </w:pPr>
            <w:r w:rsidRPr="00F164A1">
              <w:rPr>
                <w:color w:val="000000"/>
                <w:sz w:val="22"/>
                <w:szCs w:val="22"/>
              </w:rPr>
              <w:t xml:space="preserve">Администрация  </w:t>
            </w:r>
            <w:r w:rsidRPr="00F164A1">
              <w:rPr>
                <w:sz w:val="22"/>
                <w:szCs w:val="22"/>
              </w:rPr>
              <w:t xml:space="preserve">сельского поселения </w:t>
            </w:r>
            <w:r w:rsidRPr="00F164A1">
              <w:t>Севрюкаево</w:t>
            </w:r>
            <w:r w:rsidRPr="00F164A1">
              <w:rPr>
                <w:sz w:val="22"/>
                <w:szCs w:val="22"/>
              </w:rPr>
              <w:t xml:space="preserve"> муниципального района  Ставропольский Самарской области</w:t>
            </w:r>
            <w:r w:rsidRPr="00F164A1">
              <w:rPr>
                <w:color w:val="000000"/>
                <w:sz w:val="22"/>
                <w:szCs w:val="22"/>
              </w:rPr>
              <w:t xml:space="preserve"> (далее – Администрация).</w:t>
            </w:r>
          </w:p>
        </w:tc>
      </w:tr>
      <w:tr w:rsidR="00F164A1" w:rsidRPr="00F164A1" w:rsidTr="00F164A1">
        <w:tc>
          <w:tcPr>
            <w:tcW w:w="2211"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vAlign w:val="bottom"/>
            <w:hideMark/>
          </w:tcPr>
          <w:p w:rsidR="00F164A1" w:rsidRPr="00F164A1" w:rsidRDefault="00F164A1" w:rsidP="00F164A1">
            <w:pPr>
              <w:spacing w:line="276" w:lineRule="auto"/>
              <w:ind w:left="30" w:right="30"/>
              <w:jc w:val="both"/>
              <w:textAlignment w:val="baseline"/>
              <w:rPr>
                <w:color w:val="000000"/>
              </w:rPr>
            </w:pPr>
            <w:r w:rsidRPr="00F164A1">
              <w:rPr>
                <w:color w:val="000000"/>
                <w:sz w:val="22"/>
                <w:szCs w:val="22"/>
              </w:rPr>
              <w:t>Объемы и источники финансирования</w:t>
            </w:r>
          </w:p>
        </w:tc>
        <w:tc>
          <w:tcPr>
            <w:tcW w:w="7649" w:type="dxa"/>
            <w:tcBorders>
              <w:top w:val="nil"/>
              <w:left w:val="nil"/>
              <w:bottom w:val="single" w:sz="8" w:space="0" w:color="auto"/>
              <w:right w:val="single" w:sz="8" w:space="0" w:color="auto"/>
            </w:tcBorders>
            <w:shd w:val="clear" w:color="auto" w:fill="auto"/>
            <w:tcMar>
              <w:top w:w="0" w:type="dxa"/>
              <w:left w:w="108" w:type="dxa"/>
              <w:bottom w:w="0" w:type="dxa"/>
              <w:right w:w="108" w:type="dxa"/>
            </w:tcMar>
            <w:vAlign w:val="bottom"/>
            <w:hideMark/>
          </w:tcPr>
          <w:p w:rsidR="00F164A1" w:rsidRPr="00F164A1" w:rsidRDefault="00F164A1" w:rsidP="00F164A1">
            <w:pPr>
              <w:spacing w:line="276" w:lineRule="auto"/>
              <w:ind w:left="30" w:right="30"/>
              <w:jc w:val="both"/>
              <w:textAlignment w:val="baseline"/>
              <w:rPr>
                <w:color w:val="000000"/>
              </w:rPr>
            </w:pPr>
            <w:r w:rsidRPr="00F164A1">
              <w:rPr>
                <w:color w:val="000000"/>
                <w:sz w:val="22"/>
                <w:szCs w:val="22"/>
              </w:rPr>
              <w:t xml:space="preserve">Объем финансирования программы на </w:t>
            </w:r>
            <w:r w:rsidRPr="00F164A1">
              <w:rPr>
                <w:bCs/>
                <w:sz w:val="22"/>
                <w:szCs w:val="22"/>
                <w:bdr w:val="none" w:sz="0" w:space="0" w:color="auto" w:frame="1"/>
              </w:rPr>
              <w:t xml:space="preserve">2020-2022 </w:t>
            </w:r>
            <w:r w:rsidRPr="00F164A1">
              <w:rPr>
                <w:color w:val="000000"/>
                <w:sz w:val="22"/>
                <w:szCs w:val="22"/>
              </w:rPr>
              <w:t>годы:</w:t>
            </w:r>
          </w:p>
          <w:p w:rsidR="00F164A1" w:rsidRPr="00F164A1" w:rsidRDefault="00F164A1" w:rsidP="00F164A1">
            <w:pPr>
              <w:spacing w:line="276" w:lineRule="auto"/>
              <w:ind w:left="30" w:right="30"/>
              <w:jc w:val="both"/>
              <w:textAlignment w:val="baseline"/>
              <w:rPr>
                <w:color w:val="000000"/>
              </w:rPr>
            </w:pPr>
            <w:r w:rsidRPr="00F164A1">
              <w:rPr>
                <w:color w:val="000000"/>
                <w:sz w:val="22"/>
                <w:szCs w:val="22"/>
              </w:rPr>
              <w:t xml:space="preserve">2020 год  3 153 699руб. 00 коп. </w:t>
            </w:r>
          </w:p>
          <w:p w:rsidR="00F164A1" w:rsidRPr="00F164A1" w:rsidRDefault="00F164A1" w:rsidP="00F164A1">
            <w:pPr>
              <w:spacing w:line="276" w:lineRule="auto"/>
              <w:ind w:left="30" w:right="30"/>
              <w:jc w:val="both"/>
              <w:textAlignment w:val="baseline"/>
              <w:rPr>
                <w:color w:val="000000"/>
              </w:rPr>
            </w:pPr>
            <w:r w:rsidRPr="00F164A1">
              <w:rPr>
                <w:color w:val="000000"/>
                <w:sz w:val="22"/>
                <w:szCs w:val="22"/>
              </w:rPr>
              <w:t xml:space="preserve">2021 год  3 153 699руб. 00 коп. </w:t>
            </w:r>
          </w:p>
          <w:p w:rsidR="00F164A1" w:rsidRPr="00F164A1" w:rsidRDefault="00F164A1" w:rsidP="00F164A1">
            <w:pPr>
              <w:spacing w:line="276" w:lineRule="auto"/>
              <w:ind w:left="30" w:right="30"/>
              <w:jc w:val="both"/>
              <w:textAlignment w:val="baseline"/>
              <w:rPr>
                <w:color w:val="000000"/>
              </w:rPr>
            </w:pPr>
            <w:r w:rsidRPr="00F164A1">
              <w:rPr>
                <w:color w:val="000000"/>
                <w:sz w:val="22"/>
                <w:szCs w:val="22"/>
              </w:rPr>
              <w:t xml:space="preserve">2022 год  3 153 699руб. 00 коп. </w:t>
            </w:r>
          </w:p>
          <w:p w:rsidR="00F164A1" w:rsidRPr="00F164A1" w:rsidRDefault="00F164A1" w:rsidP="00F164A1">
            <w:pPr>
              <w:spacing w:line="276" w:lineRule="auto"/>
              <w:ind w:left="30" w:right="30"/>
              <w:jc w:val="both"/>
              <w:textAlignment w:val="baseline"/>
              <w:rPr>
                <w:color w:val="000000"/>
              </w:rPr>
            </w:pPr>
            <w:r w:rsidRPr="00F164A1">
              <w:rPr>
                <w:color w:val="000000"/>
                <w:sz w:val="22"/>
                <w:szCs w:val="22"/>
              </w:rPr>
              <w:t xml:space="preserve">1. Средства бюджета </w:t>
            </w:r>
            <w:r w:rsidRPr="00F164A1">
              <w:rPr>
                <w:sz w:val="22"/>
                <w:szCs w:val="22"/>
              </w:rPr>
              <w:t xml:space="preserve">сельского поселения </w:t>
            </w:r>
            <w:r w:rsidRPr="00F164A1">
              <w:t>Севрюкаево</w:t>
            </w:r>
            <w:r w:rsidRPr="00F164A1">
              <w:rPr>
                <w:sz w:val="22"/>
                <w:szCs w:val="22"/>
              </w:rPr>
              <w:t xml:space="preserve"> муниципального района  Ставропольский Самарской области;</w:t>
            </w:r>
            <w:r w:rsidRPr="00F164A1">
              <w:rPr>
                <w:color w:val="000000"/>
                <w:sz w:val="22"/>
                <w:szCs w:val="22"/>
              </w:rPr>
              <w:t xml:space="preserve"> </w:t>
            </w:r>
          </w:p>
          <w:p w:rsidR="00F164A1" w:rsidRPr="00F164A1" w:rsidRDefault="00F164A1" w:rsidP="00F164A1">
            <w:pPr>
              <w:spacing w:line="276" w:lineRule="auto"/>
              <w:ind w:left="30" w:right="30"/>
              <w:jc w:val="both"/>
              <w:textAlignment w:val="baseline"/>
              <w:rPr>
                <w:color w:val="000000"/>
              </w:rPr>
            </w:pPr>
            <w:r w:rsidRPr="00F164A1">
              <w:rPr>
                <w:color w:val="000000"/>
                <w:sz w:val="22"/>
                <w:szCs w:val="22"/>
              </w:rPr>
              <w:t>2. Средства областного бюджета;</w:t>
            </w:r>
          </w:p>
          <w:p w:rsidR="00F164A1" w:rsidRPr="00F164A1" w:rsidRDefault="00F164A1" w:rsidP="00F164A1">
            <w:pPr>
              <w:spacing w:line="276" w:lineRule="auto"/>
              <w:ind w:left="30" w:right="30"/>
              <w:jc w:val="both"/>
              <w:textAlignment w:val="baseline"/>
              <w:rPr>
                <w:color w:val="000000"/>
              </w:rPr>
            </w:pPr>
            <w:r w:rsidRPr="00F164A1">
              <w:rPr>
                <w:color w:val="000000"/>
                <w:sz w:val="22"/>
                <w:szCs w:val="22"/>
              </w:rPr>
              <w:t>3. Средства федерального бюджета.</w:t>
            </w:r>
          </w:p>
        </w:tc>
      </w:tr>
      <w:tr w:rsidR="00F164A1" w:rsidRPr="00F164A1" w:rsidTr="00F164A1">
        <w:tc>
          <w:tcPr>
            <w:tcW w:w="2211" w:type="dxa"/>
            <w:tcBorders>
              <w:top w:val="nil"/>
              <w:left w:val="single" w:sz="8" w:space="0" w:color="auto"/>
              <w:bottom w:val="nil"/>
              <w:right w:val="single" w:sz="8" w:space="0" w:color="auto"/>
            </w:tcBorders>
            <w:shd w:val="clear" w:color="auto" w:fill="auto"/>
            <w:tcMar>
              <w:top w:w="0" w:type="dxa"/>
              <w:left w:w="108" w:type="dxa"/>
              <w:bottom w:w="0" w:type="dxa"/>
              <w:right w:w="108" w:type="dxa"/>
            </w:tcMar>
            <w:vAlign w:val="bottom"/>
            <w:hideMark/>
          </w:tcPr>
          <w:p w:rsidR="00F164A1" w:rsidRPr="00F164A1" w:rsidRDefault="00F164A1" w:rsidP="00F164A1">
            <w:pPr>
              <w:spacing w:line="276" w:lineRule="auto"/>
              <w:ind w:left="30" w:right="30"/>
              <w:jc w:val="both"/>
              <w:textAlignment w:val="baseline"/>
              <w:rPr>
                <w:color w:val="000000"/>
              </w:rPr>
            </w:pPr>
            <w:r w:rsidRPr="00F164A1">
              <w:rPr>
                <w:color w:val="000000"/>
                <w:sz w:val="22"/>
                <w:szCs w:val="22"/>
              </w:rPr>
              <w:t>Система организации контроля исполнения Программы</w:t>
            </w:r>
          </w:p>
        </w:tc>
        <w:tc>
          <w:tcPr>
            <w:tcW w:w="7649" w:type="dxa"/>
            <w:tcBorders>
              <w:top w:val="nil"/>
              <w:left w:val="nil"/>
              <w:bottom w:val="nil"/>
              <w:right w:val="single" w:sz="8" w:space="0" w:color="auto"/>
            </w:tcBorders>
            <w:shd w:val="clear" w:color="auto" w:fill="auto"/>
            <w:tcMar>
              <w:top w:w="0" w:type="dxa"/>
              <w:left w:w="108" w:type="dxa"/>
              <w:bottom w:w="0" w:type="dxa"/>
              <w:right w:w="108" w:type="dxa"/>
            </w:tcMar>
            <w:vAlign w:val="bottom"/>
            <w:hideMark/>
          </w:tcPr>
          <w:p w:rsidR="00F164A1" w:rsidRPr="00F164A1" w:rsidRDefault="00F164A1" w:rsidP="00F164A1">
            <w:pPr>
              <w:spacing w:line="276" w:lineRule="auto"/>
              <w:ind w:left="30" w:right="30"/>
              <w:jc w:val="both"/>
              <w:textAlignment w:val="baseline"/>
              <w:rPr>
                <w:color w:val="000000"/>
              </w:rPr>
            </w:pPr>
            <w:r w:rsidRPr="00F164A1">
              <w:rPr>
                <w:color w:val="000000"/>
                <w:sz w:val="22"/>
                <w:szCs w:val="22"/>
              </w:rPr>
              <w:t xml:space="preserve">Контроль над исполнением мероприятий Программы осуществляет Администрация </w:t>
            </w:r>
            <w:r w:rsidRPr="00F164A1">
              <w:rPr>
                <w:sz w:val="22"/>
                <w:szCs w:val="22"/>
              </w:rPr>
              <w:t xml:space="preserve">сельского поселения </w:t>
            </w:r>
            <w:r w:rsidRPr="00F164A1">
              <w:t>Севрюкаево</w:t>
            </w:r>
            <w:r w:rsidRPr="00F164A1">
              <w:rPr>
                <w:sz w:val="22"/>
                <w:szCs w:val="22"/>
              </w:rPr>
              <w:t xml:space="preserve"> муниципального района  Ставропольский Самарской области.</w:t>
            </w:r>
          </w:p>
        </w:tc>
      </w:tr>
      <w:tr w:rsidR="00F164A1" w:rsidRPr="00F164A1" w:rsidTr="00F164A1">
        <w:trPr>
          <w:trHeight w:val="70"/>
        </w:trPr>
        <w:tc>
          <w:tcPr>
            <w:tcW w:w="2211"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vAlign w:val="bottom"/>
            <w:hideMark/>
          </w:tcPr>
          <w:p w:rsidR="00F164A1" w:rsidRPr="00F164A1" w:rsidRDefault="00F164A1" w:rsidP="00F164A1">
            <w:pPr>
              <w:spacing w:line="276" w:lineRule="auto"/>
              <w:ind w:left="30" w:right="30"/>
              <w:textAlignment w:val="baseline"/>
              <w:rPr>
                <w:color w:val="000000"/>
              </w:rPr>
            </w:pPr>
          </w:p>
        </w:tc>
        <w:tc>
          <w:tcPr>
            <w:tcW w:w="7649" w:type="dxa"/>
            <w:tcBorders>
              <w:top w:val="nil"/>
              <w:left w:val="nil"/>
              <w:bottom w:val="single" w:sz="8" w:space="0" w:color="auto"/>
              <w:right w:val="single" w:sz="8" w:space="0" w:color="auto"/>
            </w:tcBorders>
            <w:shd w:val="clear" w:color="auto" w:fill="auto"/>
            <w:tcMar>
              <w:top w:w="0" w:type="dxa"/>
              <w:left w:w="108" w:type="dxa"/>
              <w:bottom w:w="0" w:type="dxa"/>
              <w:right w:w="108" w:type="dxa"/>
            </w:tcMar>
            <w:vAlign w:val="bottom"/>
            <w:hideMark/>
          </w:tcPr>
          <w:p w:rsidR="00F164A1" w:rsidRPr="00F164A1" w:rsidRDefault="00F164A1" w:rsidP="00F164A1">
            <w:pPr>
              <w:spacing w:line="276" w:lineRule="auto"/>
              <w:ind w:left="30" w:right="30"/>
              <w:textAlignment w:val="baseline"/>
              <w:rPr>
                <w:color w:val="000000"/>
              </w:rPr>
            </w:pPr>
          </w:p>
        </w:tc>
      </w:tr>
    </w:tbl>
    <w:p w:rsidR="00F164A1" w:rsidRPr="00F164A1" w:rsidRDefault="00F164A1" w:rsidP="00F164A1">
      <w:pPr>
        <w:spacing w:line="276" w:lineRule="auto"/>
        <w:textAlignment w:val="baseline"/>
        <w:rPr>
          <w:b/>
          <w:bCs/>
          <w:sz w:val="22"/>
          <w:szCs w:val="22"/>
          <w:bdr w:val="none" w:sz="0" w:space="0" w:color="auto" w:frame="1"/>
        </w:rPr>
      </w:pPr>
    </w:p>
    <w:p w:rsidR="00F164A1" w:rsidRPr="00F164A1" w:rsidRDefault="00F164A1" w:rsidP="00F164A1">
      <w:pPr>
        <w:numPr>
          <w:ilvl w:val="0"/>
          <w:numId w:val="2"/>
        </w:numPr>
        <w:spacing w:after="200" w:line="276" w:lineRule="auto"/>
        <w:jc w:val="center"/>
        <w:textAlignment w:val="baseline"/>
        <w:rPr>
          <w:b/>
          <w:bCs/>
          <w:sz w:val="22"/>
          <w:szCs w:val="22"/>
          <w:bdr w:val="none" w:sz="0" w:space="0" w:color="auto" w:frame="1"/>
        </w:rPr>
      </w:pPr>
      <w:r w:rsidRPr="00F164A1">
        <w:rPr>
          <w:b/>
          <w:bCs/>
          <w:sz w:val="22"/>
          <w:szCs w:val="22"/>
          <w:bdr w:val="none" w:sz="0" w:space="0" w:color="auto" w:frame="1"/>
        </w:rPr>
        <w:t>Характеристика задач, решение которых осуществляется путем                             реализации программы.</w:t>
      </w:r>
    </w:p>
    <w:p w:rsidR="00F164A1" w:rsidRPr="00F164A1" w:rsidRDefault="00F164A1" w:rsidP="00F164A1">
      <w:pPr>
        <w:spacing w:line="276" w:lineRule="auto"/>
        <w:jc w:val="both"/>
        <w:textAlignment w:val="baseline"/>
        <w:rPr>
          <w:sz w:val="22"/>
          <w:szCs w:val="22"/>
        </w:rPr>
      </w:pPr>
    </w:p>
    <w:p w:rsidR="00F164A1" w:rsidRPr="00F164A1" w:rsidRDefault="00F164A1" w:rsidP="00F164A1">
      <w:pPr>
        <w:spacing w:line="276" w:lineRule="auto"/>
        <w:ind w:firstLine="851"/>
        <w:jc w:val="both"/>
        <w:textAlignment w:val="baseline"/>
        <w:rPr>
          <w:sz w:val="22"/>
          <w:szCs w:val="22"/>
        </w:rPr>
      </w:pPr>
      <w:r w:rsidRPr="00F164A1">
        <w:rPr>
          <w:color w:val="000000"/>
          <w:sz w:val="22"/>
          <w:szCs w:val="22"/>
        </w:rPr>
        <w:t xml:space="preserve">Администрация </w:t>
      </w:r>
      <w:r w:rsidRPr="00F164A1">
        <w:rPr>
          <w:sz w:val="22"/>
          <w:szCs w:val="22"/>
        </w:rPr>
        <w:t xml:space="preserve">сельского поселения </w:t>
      </w:r>
      <w:r w:rsidRPr="00F164A1">
        <w:t>Севрюкаево</w:t>
      </w:r>
      <w:r w:rsidRPr="00F164A1">
        <w:rPr>
          <w:sz w:val="22"/>
          <w:szCs w:val="22"/>
        </w:rPr>
        <w:t xml:space="preserve"> муниципального района  Ставропольский Самарской области (далее Администрация) является исполнительно - распорядительным органом сельского поселения </w:t>
      </w:r>
      <w:r w:rsidRPr="00F164A1">
        <w:t>Севрюкаево</w:t>
      </w:r>
      <w:r w:rsidRPr="00F164A1">
        <w:rPr>
          <w:sz w:val="22"/>
          <w:szCs w:val="22"/>
        </w:rPr>
        <w:t xml:space="preserve"> муниципального района  Ставропольский Самарской области.</w:t>
      </w:r>
    </w:p>
    <w:p w:rsidR="00F164A1" w:rsidRPr="00F164A1" w:rsidRDefault="00F164A1" w:rsidP="00F164A1">
      <w:pPr>
        <w:spacing w:line="276" w:lineRule="auto"/>
        <w:ind w:firstLine="851"/>
        <w:jc w:val="both"/>
        <w:textAlignment w:val="baseline"/>
        <w:rPr>
          <w:sz w:val="22"/>
          <w:szCs w:val="22"/>
        </w:rPr>
      </w:pPr>
      <w:r w:rsidRPr="00F164A1">
        <w:rPr>
          <w:sz w:val="22"/>
          <w:szCs w:val="22"/>
        </w:rPr>
        <w:t xml:space="preserve">Администрация осуществляет свою деятельность как непосредственно, так и во взаимодействии с федеральными органами исполнительной власти и их территориальными органами, государственными органами Самарской  области, органами местного самоуправления муниципального района  Ставропольский Самарской области, организациями независимо от формы собственности и организационно-правовой формы, индивидуальными предпринимателями и руководствуется в своей деятельности Конституцией РФ, федеральными конституционными законами, федеральными законами, правовыми актами Президента РФ и Правительства РФ, Уставом </w:t>
      </w:r>
      <w:r w:rsidRPr="00F164A1">
        <w:rPr>
          <w:color w:val="000000"/>
          <w:sz w:val="22"/>
          <w:szCs w:val="22"/>
        </w:rPr>
        <w:t xml:space="preserve">Администрации </w:t>
      </w:r>
      <w:r w:rsidRPr="00F164A1">
        <w:rPr>
          <w:sz w:val="22"/>
          <w:szCs w:val="22"/>
        </w:rPr>
        <w:t xml:space="preserve">сельского поселения </w:t>
      </w:r>
      <w:r w:rsidRPr="00F164A1">
        <w:t>Севрюкаево</w:t>
      </w:r>
      <w:r w:rsidRPr="00F164A1">
        <w:rPr>
          <w:sz w:val="22"/>
          <w:szCs w:val="22"/>
        </w:rPr>
        <w:t xml:space="preserve"> муниципального района  Ставропольский Самарской области, законами Самарской области, правовыми актами Губернатора Самарской области и Правительства Самарской области, нормативными правовыми актами муниципального образования муниципального района  Ставропольский Самарской области, а также иными правовыми актами.</w:t>
      </w:r>
    </w:p>
    <w:p w:rsidR="00F164A1" w:rsidRPr="00F164A1" w:rsidRDefault="00F164A1" w:rsidP="00F164A1">
      <w:pPr>
        <w:spacing w:line="276" w:lineRule="auto"/>
        <w:ind w:firstLine="851"/>
        <w:jc w:val="both"/>
        <w:textAlignment w:val="baseline"/>
        <w:rPr>
          <w:sz w:val="22"/>
          <w:szCs w:val="22"/>
        </w:rPr>
      </w:pPr>
      <w:r w:rsidRPr="00F164A1">
        <w:rPr>
          <w:sz w:val="22"/>
          <w:szCs w:val="22"/>
        </w:rPr>
        <w:t xml:space="preserve">Вся деятельность Администрации направлена на социально-экономическое развитие сельского поселения </w:t>
      </w:r>
      <w:r w:rsidRPr="00F164A1">
        <w:t>Севрюкаево</w:t>
      </w:r>
      <w:r w:rsidRPr="00F164A1">
        <w:rPr>
          <w:sz w:val="22"/>
          <w:szCs w:val="22"/>
        </w:rPr>
        <w:t xml:space="preserve"> муниципального района  Ставропольский Самарской области и повышение уровня жизни его населения.</w:t>
      </w:r>
    </w:p>
    <w:p w:rsidR="00F164A1" w:rsidRPr="00F164A1" w:rsidRDefault="00F164A1" w:rsidP="00F164A1">
      <w:pPr>
        <w:spacing w:line="276" w:lineRule="auto"/>
        <w:ind w:firstLine="851"/>
        <w:jc w:val="both"/>
        <w:textAlignment w:val="baseline"/>
        <w:rPr>
          <w:sz w:val="22"/>
          <w:szCs w:val="22"/>
        </w:rPr>
      </w:pPr>
      <w:r w:rsidRPr="00F164A1">
        <w:rPr>
          <w:sz w:val="22"/>
          <w:szCs w:val="22"/>
        </w:rPr>
        <w:t>Основными задачами Администрации являются:</w:t>
      </w:r>
    </w:p>
    <w:p w:rsidR="00F164A1" w:rsidRPr="00F164A1" w:rsidRDefault="00F164A1" w:rsidP="00F164A1">
      <w:pPr>
        <w:spacing w:line="276" w:lineRule="auto"/>
        <w:jc w:val="both"/>
        <w:textAlignment w:val="baseline"/>
        <w:rPr>
          <w:sz w:val="22"/>
          <w:szCs w:val="22"/>
        </w:rPr>
      </w:pPr>
    </w:p>
    <w:p w:rsidR="00F164A1" w:rsidRPr="00F164A1" w:rsidRDefault="00F164A1" w:rsidP="00F164A1">
      <w:pPr>
        <w:autoSpaceDE w:val="0"/>
        <w:autoSpaceDN w:val="0"/>
        <w:adjustRightInd w:val="0"/>
        <w:spacing w:line="276" w:lineRule="auto"/>
        <w:ind w:firstLine="540"/>
        <w:jc w:val="both"/>
        <w:rPr>
          <w:rFonts w:eastAsiaTheme="minorHAnsi"/>
          <w:sz w:val="22"/>
          <w:szCs w:val="22"/>
          <w:lang w:eastAsia="en-US"/>
        </w:rPr>
      </w:pPr>
      <w:r w:rsidRPr="00F164A1">
        <w:rPr>
          <w:rFonts w:eastAsiaTheme="minorHAnsi"/>
          <w:sz w:val="22"/>
          <w:szCs w:val="22"/>
          <w:lang w:eastAsia="en-US"/>
        </w:rPr>
        <w:t>1) составление и рассмотрение проекта бюджета поселения, утверждение и исполнение бюджета поселения, осуществление контроля за его исполнением, составление и утверждение отчета об исполнении бюджета поселения;</w:t>
      </w:r>
    </w:p>
    <w:p w:rsidR="00F164A1" w:rsidRPr="00F164A1" w:rsidRDefault="00F164A1" w:rsidP="00F164A1">
      <w:pPr>
        <w:autoSpaceDE w:val="0"/>
        <w:autoSpaceDN w:val="0"/>
        <w:adjustRightInd w:val="0"/>
        <w:spacing w:line="276" w:lineRule="auto"/>
        <w:jc w:val="both"/>
        <w:rPr>
          <w:rFonts w:eastAsiaTheme="minorHAnsi"/>
          <w:sz w:val="22"/>
          <w:szCs w:val="22"/>
          <w:lang w:eastAsia="en-US"/>
        </w:rPr>
      </w:pPr>
      <w:r w:rsidRPr="00F164A1">
        <w:rPr>
          <w:rFonts w:eastAsiaTheme="minorHAnsi"/>
          <w:sz w:val="22"/>
          <w:szCs w:val="22"/>
          <w:lang w:eastAsia="en-US"/>
        </w:rPr>
        <w:t xml:space="preserve">(п. 1 в ред. Федерального </w:t>
      </w:r>
      <w:hyperlink r:id="rId13" w:history="1">
        <w:r w:rsidRPr="00F164A1">
          <w:rPr>
            <w:rFonts w:eastAsiaTheme="minorHAnsi"/>
            <w:color w:val="0000FF"/>
            <w:sz w:val="22"/>
            <w:szCs w:val="22"/>
            <w:lang w:eastAsia="en-US"/>
          </w:rPr>
          <w:t>закона</w:t>
        </w:r>
      </w:hyperlink>
      <w:r w:rsidRPr="00F164A1">
        <w:rPr>
          <w:rFonts w:eastAsiaTheme="minorHAnsi"/>
          <w:sz w:val="22"/>
          <w:szCs w:val="22"/>
          <w:lang w:eastAsia="en-US"/>
        </w:rPr>
        <w:t xml:space="preserve"> от 23.06.2014 N 165-ФЗ)</w:t>
      </w:r>
    </w:p>
    <w:p w:rsidR="00F164A1" w:rsidRPr="00F164A1" w:rsidRDefault="00F164A1" w:rsidP="00F164A1">
      <w:pPr>
        <w:autoSpaceDE w:val="0"/>
        <w:autoSpaceDN w:val="0"/>
        <w:adjustRightInd w:val="0"/>
        <w:spacing w:line="276" w:lineRule="auto"/>
        <w:ind w:firstLine="540"/>
        <w:jc w:val="both"/>
        <w:rPr>
          <w:rFonts w:eastAsiaTheme="minorHAnsi"/>
          <w:sz w:val="22"/>
          <w:szCs w:val="22"/>
          <w:lang w:eastAsia="en-US"/>
        </w:rPr>
      </w:pPr>
      <w:r w:rsidRPr="00F164A1">
        <w:rPr>
          <w:rFonts w:eastAsiaTheme="minorHAnsi"/>
          <w:sz w:val="22"/>
          <w:szCs w:val="22"/>
          <w:lang w:eastAsia="en-US"/>
        </w:rPr>
        <w:t>2) установление, изменение и отмена местных налогов и сборов поселения;</w:t>
      </w:r>
    </w:p>
    <w:p w:rsidR="00F164A1" w:rsidRPr="00F164A1" w:rsidRDefault="00F164A1" w:rsidP="00F164A1">
      <w:pPr>
        <w:autoSpaceDE w:val="0"/>
        <w:autoSpaceDN w:val="0"/>
        <w:adjustRightInd w:val="0"/>
        <w:spacing w:line="276" w:lineRule="auto"/>
        <w:ind w:firstLine="540"/>
        <w:jc w:val="both"/>
        <w:rPr>
          <w:rFonts w:eastAsiaTheme="minorHAnsi"/>
          <w:sz w:val="22"/>
          <w:szCs w:val="22"/>
          <w:lang w:eastAsia="en-US"/>
        </w:rPr>
      </w:pPr>
      <w:r w:rsidRPr="00F164A1">
        <w:rPr>
          <w:rFonts w:eastAsiaTheme="minorHAnsi"/>
          <w:sz w:val="22"/>
          <w:szCs w:val="22"/>
          <w:lang w:eastAsia="en-US"/>
        </w:rPr>
        <w:t>3) владение, пользование и распоряжение имуществом, находящимся в муниципальной собственности поселения;</w:t>
      </w:r>
    </w:p>
    <w:p w:rsidR="00F164A1" w:rsidRPr="00F164A1" w:rsidRDefault="00F164A1" w:rsidP="00F164A1">
      <w:pPr>
        <w:autoSpaceDE w:val="0"/>
        <w:autoSpaceDN w:val="0"/>
        <w:adjustRightInd w:val="0"/>
        <w:spacing w:line="276" w:lineRule="auto"/>
        <w:ind w:firstLine="540"/>
        <w:jc w:val="both"/>
        <w:rPr>
          <w:rFonts w:eastAsiaTheme="minorHAnsi"/>
          <w:sz w:val="22"/>
          <w:szCs w:val="22"/>
          <w:lang w:eastAsia="en-US"/>
        </w:rPr>
      </w:pPr>
      <w:r w:rsidRPr="00F164A1">
        <w:rPr>
          <w:rFonts w:eastAsiaTheme="minorHAnsi"/>
          <w:sz w:val="22"/>
          <w:szCs w:val="22"/>
          <w:lang w:eastAsia="en-US"/>
        </w:rPr>
        <w:t>4) организация в границах поселения электро-, тепло-, газо- и водоснабжения населения, водоотведения, снабжения населения топливом в пределах полномочий, установленных законодательством Российской Федерации;</w:t>
      </w:r>
    </w:p>
    <w:p w:rsidR="00F164A1" w:rsidRPr="00F164A1" w:rsidRDefault="00F164A1" w:rsidP="00F164A1">
      <w:pPr>
        <w:autoSpaceDE w:val="0"/>
        <w:autoSpaceDN w:val="0"/>
        <w:adjustRightInd w:val="0"/>
        <w:spacing w:line="276" w:lineRule="auto"/>
        <w:jc w:val="both"/>
        <w:rPr>
          <w:rFonts w:eastAsiaTheme="minorHAnsi"/>
          <w:sz w:val="22"/>
          <w:szCs w:val="22"/>
          <w:lang w:eastAsia="en-US"/>
        </w:rPr>
      </w:pPr>
      <w:r w:rsidRPr="00F164A1">
        <w:rPr>
          <w:rFonts w:eastAsiaTheme="minorHAnsi"/>
          <w:sz w:val="22"/>
          <w:szCs w:val="22"/>
          <w:lang w:eastAsia="en-US"/>
        </w:rPr>
        <w:t xml:space="preserve">(в ред. Федерального </w:t>
      </w:r>
      <w:hyperlink r:id="rId14" w:history="1">
        <w:r w:rsidRPr="00F164A1">
          <w:rPr>
            <w:rFonts w:eastAsiaTheme="minorHAnsi"/>
            <w:color w:val="0000FF"/>
            <w:sz w:val="22"/>
            <w:szCs w:val="22"/>
            <w:lang w:eastAsia="en-US"/>
          </w:rPr>
          <w:t>закона</w:t>
        </w:r>
      </w:hyperlink>
      <w:r w:rsidRPr="00F164A1">
        <w:rPr>
          <w:rFonts w:eastAsiaTheme="minorHAnsi"/>
          <w:sz w:val="22"/>
          <w:szCs w:val="22"/>
          <w:lang w:eastAsia="en-US"/>
        </w:rPr>
        <w:t xml:space="preserve"> от 25.06.2012 N 91-ФЗ)</w:t>
      </w:r>
    </w:p>
    <w:p w:rsidR="00F164A1" w:rsidRPr="00F164A1" w:rsidRDefault="00F164A1" w:rsidP="00F164A1">
      <w:pPr>
        <w:autoSpaceDE w:val="0"/>
        <w:autoSpaceDN w:val="0"/>
        <w:adjustRightInd w:val="0"/>
        <w:spacing w:line="276" w:lineRule="auto"/>
        <w:ind w:firstLine="540"/>
        <w:jc w:val="both"/>
        <w:rPr>
          <w:rFonts w:eastAsiaTheme="minorHAnsi"/>
          <w:sz w:val="22"/>
          <w:szCs w:val="22"/>
          <w:lang w:eastAsia="en-US"/>
        </w:rPr>
      </w:pPr>
      <w:r w:rsidRPr="00F164A1">
        <w:rPr>
          <w:rFonts w:eastAsiaTheme="minorHAnsi"/>
          <w:sz w:val="22"/>
          <w:szCs w:val="22"/>
          <w:lang w:eastAsia="en-US"/>
        </w:rPr>
        <w:t xml:space="preserve">5) дорожная деятельность в отношении автомобильных дорог местного значения в границах населенных пунктов поселения и обеспечение безопасности дорожного движения на них, включая создание и обеспечение функционирования парковок (парковочных мест), осуществление муниципального контроля за сохранностью автомобильных дорог местного значения в границах населенных пунктов поселения, а также осуществление иных полномочий в области использования автомобильных дорог и осуществления дорожной деятельности в соответствии с </w:t>
      </w:r>
      <w:hyperlink r:id="rId15" w:history="1">
        <w:r w:rsidRPr="00F164A1">
          <w:rPr>
            <w:rFonts w:eastAsiaTheme="minorHAnsi"/>
            <w:color w:val="0000FF"/>
            <w:sz w:val="22"/>
            <w:szCs w:val="22"/>
            <w:lang w:eastAsia="en-US"/>
          </w:rPr>
          <w:t>законодательством</w:t>
        </w:r>
      </w:hyperlink>
      <w:r w:rsidRPr="00F164A1">
        <w:rPr>
          <w:rFonts w:eastAsiaTheme="minorHAnsi"/>
          <w:sz w:val="22"/>
          <w:szCs w:val="22"/>
          <w:lang w:eastAsia="en-US"/>
        </w:rPr>
        <w:t xml:space="preserve"> Российской Федерации;</w:t>
      </w:r>
    </w:p>
    <w:p w:rsidR="00F164A1" w:rsidRPr="00F164A1" w:rsidRDefault="00F164A1" w:rsidP="00F164A1">
      <w:pPr>
        <w:autoSpaceDE w:val="0"/>
        <w:autoSpaceDN w:val="0"/>
        <w:adjustRightInd w:val="0"/>
        <w:spacing w:line="276" w:lineRule="auto"/>
        <w:jc w:val="both"/>
        <w:rPr>
          <w:rFonts w:eastAsiaTheme="minorHAnsi"/>
          <w:sz w:val="22"/>
          <w:szCs w:val="22"/>
          <w:lang w:eastAsia="en-US"/>
        </w:rPr>
      </w:pPr>
      <w:r w:rsidRPr="00F164A1">
        <w:rPr>
          <w:rFonts w:eastAsiaTheme="minorHAnsi"/>
          <w:sz w:val="22"/>
          <w:szCs w:val="22"/>
          <w:lang w:eastAsia="en-US"/>
        </w:rPr>
        <w:t xml:space="preserve">(в ред. Федеральных законов от 08.11.2007 </w:t>
      </w:r>
      <w:hyperlink r:id="rId16" w:history="1">
        <w:r w:rsidRPr="00F164A1">
          <w:rPr>
            <w:rFonts w:eastAsiaTheme="minorHAnsi"/>
            <w:color w:val="0000FF"/>
            <w:sz w:val="22"/>
            <w:szCs w:val="22"/>
            <w:lang w:eastAsia="en-US"/>
          </w:rPr>
          <w:t>N 257-ФЗ</w:t>
        </w:r>
      </w:hyperlink>
      <w:r w:rsidRPr="00F164A1">
        <w:rPr>
          <w:rFonts w:eastAsiaTheme="minorHAnsi"/>
          <w:sz w:val="22"/>
          <w:szCs w:val="22"/>
          <w:lang w:eastAsia="en-US"/>
        </w:rPr>
        <w:t xml:space="preserve">, от 21.04.2011 </w:t>
      </w:r>
      <w:hyperlink r:id="rId17" w:history="1">
        <w:r w:rsidRPr="00F164A1">
          <w:rPr>
            <w:rFonts w:eastAsiaTheme="minorHAnsi"/>
            <w:color w:val="0000FF"/>
            <w:sz w:val="22"/>
            <w:szCs w:val="22"/>
            <w:lang w:eastAsia="en-US"/>
          </w:rPr>
          <w:t>N 69-ФЗ</w:t>
        </w:r>
      </w:hyperlink>
      <w:r w:rsidRPr="00F164A1">
        <w:rPr>
          <w:rFonts w:eastAsiaTheme="minorHAnsi"/>
          <w:sz w:val="22"/>
          <w:szCs w:val="22"/>
          <w:lang w:eastAsia="en-US"/>
        </w:rPr>
        <w:t xml:space="preserve">, от 11.07.2011 </w:t>
      </w:r>
      <w:hyperlink r:id="rId18" w:history="1">
        <w:r w:rsidRPr="00F164A1">
          <w:rPr>
            <w:rFonts w:eastAsiaTheme="minorHAnsi"/>
            <w:color w:val="0000FF"/>
            <w:sz w:val="22"/>
            <w:szCs w:val="22"/>
            <w:lang w:eastAsia="en-US"/>
          </w:rPr>
          <w:t>N 192-ФЗ</w:t>
        </w:r>
      </w:hyperlink>
      <w:r w:rsidRPr="00F164A1">
        <w:rPr>
          <w:rFonts w:eastAsiaTheme="minorHAnsi"/>
          <w:sz w:val="22"/>
          <w:szCs w:val="22"/>
          <w:lang w:eastAsia="en-US"/>
        </w:rPr>
        <w:t xml:space="preserve">, от 18.07.2011 </w:t>
      </w:r>
      <w:hyperlink r:id="rId19" w:history="1">
        <w:r w:rsidRPr="00F164A1">
          <w:rPr>
            <w:rFonts w:eastAsiaTheme="minorHAnsi"/>
            <w:color w:val="0000FF"/>
            <w:sz w:val="22"/>
            <w:szCs w:val="22"/>
            <w:lang w:eastAsia="en-US"/>
          </w:rPr>
          <w:t>N 242-ФЗ</w:t>
        </w:r>
      </w:hyperlink>
      <w:r w:rsidRPr="00F164A1">
        <w:rPr>
          <w:rFonts w:eastAsiaTheme="minorHAnsi"/>
          <w:sz w:val="22"/>
          <w:szCs w:val="22"/>
          <w:lang w:eastAsia="en-US"/>
        </w:rPr>
        <w:t>)</w:t>
      </w:r>
    </w:p>
    <w:p w:rsidR="00F164A1" w:rsidRPr="00F164A1" w:rsidRDefault="00F164A1" w:rsidP="00F164A1">
      <w:pPr>
        <w:autoSpaceDE w:val="0"/>
        <w:autoSpaceDN w:val="0"/>
        <w:adjustRightInd w:val="0"/>
        <w:spacing w:line="276" w:lineRule="auto"/>
        <w:ind w:firstLine="540"/>
        <w:jc w:val="both"/>
        <w:rPr>
          <w:rFonts w:eastAsiaTheme="minorHAnsi"/>
          <w:sz w:val="22"/>
          <w:szCs w:val="22"/>
          <w:lang w:eastAsia="en-US"/>
        </w:rPr>
      </w:pPr>
      <w:r w:rsidRPr="00F164A1">
        <w:rPr>
          <w:rFonts w:eastAsiaTheme="minorHAnsi"/>
          <w:sz w:val="22"/>
          <w:szCs w:val="22"/>
          <w:lang w:eastAsia="en-US"/>
        </w:rPr>
        <w:t xml:space="preserve">6) обеспечение проживающих в поселении и нуждающихся в жилых помещениях малоимущих граждан жилыми помещениями, организация строительства и содержания муниципального жилищного фонда, создание условий для жилищного строительства, </w:t>
      </w:r>
      <w:r w:rsidRPr="00F164A1">
        <w:rPr>
          <w:rFonts w:eastAsiaTheme="minorHAnsi"/>
          <w:sz w:val="22"/>
          <w:szCs w:val="22"/>
          <w:lang w:eastAsia="en-US"/>
        </w:rPr>
        <w:lastRenderedPageBreak/>
        <w:t xml:space="preserve">осуществление муниципального жилищного контроля, а также иных полномочий органов местного самоуправления в соответствии с жилищным </w:t>
      </w:r>
      <w:hyperlink r:id="rId20" w:history="1">
        <w:r w:rsidRPr="00F164A1">
          <w:rPr>
            <w:rFonts w:eastAsiaTheme="minorHAnsi"/>
            <w:color w:val="0000FF"/>
            <w:sz w:val="22"/>
            <w:szCs w:val="22"/>
            <w:lang w:eastAsia="en-US"/>
          </w:rPr>
          <w:t>законодательством</w:t>
        </w:r>
      </w:hyperlink>
      <w:r w:rsidRPr="00F164A1">
        <w:rPr>
          <w:rFonts w:eastAsiaTheme="minorHAnsi"/>
          <w:sz w:val="22"/>
          <w:szCs w:val="22"/>
          <w:lang w:eastAsia="en-US"/>
        </w:rPr>
        <w:t>;</w:t>
      </w:r>
    </w:p>
    <w:p w:rsidR="00F164A1" w:rsidRPr="00F164A1" w:rsidRDefault="00F164A1" w:rsidP="00F164A1">
      <w:pPr>
        <w:autoSpaceDE w:val="0"/>
        <w:autoSpaceDN w:val="0"/>
        <w:adjustRightInd w:val="0"/>
        <w:spacing w:line="276" w:lineRule="auto"/>
        <w:jc w:val="both"/>
        <w:rPr>
          <w:rFonts w:eastAsiaTheme="minorHAnsi"/>
          <w:sz w:val="22"/>
          <w:szCs w:val="22"/>
          <w:lang w:eastAsia="en-US"/>
        </w:rPr>
      </w:pPr>
      <w:r w:rsidRPr="00F164A1">
        <w:rPr>
          <w:rFonts w:eastAsiaTheme="minorHAnsi"/>
          <w:sz w:val="22"/>
          <w:szCs w:val="22"/>
          <w:lang w:eastAsia="en-US"/>
        </w:rPr>
        <w:t xml:space="preserve">(п. 6 в ред. Федерального </w:t>
      </w:r>
      <w:hyperlink r:id="rId21" w:history="1">
        <w:r w:rsidRPr="00F164A1">
          <w:rPr>
            <w:rFonts w:eastAsiaTheme="minorHAnsi"/>
            <w:color w:val="0000FF"/>
            <w:sz w:val="22"/>
            <w:szCs w:val="22"/>
            <w:lang w:eastAsia="en-US"/>
          </w:rPr>
          <w:t>закона</w:t>
        </w:r>
      </w:hyperlink>
      <w:r w:rsidRPr="00F164A1">
        <w:rPr>
          <w:rFonts w:eastAsiaTheme="minorHAnsi"/>
          <w:sz w:val="22"/>
          <w:szCs w:val="22"/>
          <w:lang w:eastAsia="en-US"/>
        </w:rPr>
        <w:t xml:space="preserve"> от 25.06.2012 N 93-ФЗ)</w:t>
      </w:r>
    </w:p>
    <w:p w:rsidR="00F164A1" w:rsidRPr="00F164A1" w:rsidRDefault="00F164A1" w:rsidP="00F164A1">
      <w:pPr>
        <w:autoSpaceDE w:val="0"/>
        <w:autoSpaceDN w:val="0"/>
        <w:adjustRightInd w:val="0"/>
        <w:spacing w:line="276" w:lineRule="auto"/>
        <w:ind w:firstLine="540"/>
        <w:jc w:val="both"/>
        <w:rPr>
          <w:rFonts w:eastAsiaTheme="minorHAnsi"/>
          <w:sz w:val="22"/>
          <w:szCs w:val="22"/>
          <w:lang w:eastAsia="en-US"/>
        </w:rPr>
      </w:pPr>
      <w:r w:rsidRPr="00F164A1">
        <w:rPr>
          <w:rFonts w:eastAsiaTheme="minorHAnsi"/>
          <w:sz w:val="22"/>
          <w:szCs w:val="22"/>
          <w:lang w:eastAsia="en-US"/>
        </w:rPr>
        <w:t>7) создание условий для предоставления транспортных услуг населению и организация транспортного обслуживания населения в границах поселения;</w:t>
      </w:r>
    </w:p>
    <w:p w:rsidR="00F164A1" w:rsidRPr="00F164A1" w:rsidRDefault="00F164A1" w:rsidP="00F164A1">
      <w:pPr>
        <w:autoSpaceDE w:val="0"/>
        <w:autoSpaceDN w:val="0"/>
        <w:adjustRightInd w:val="0"/>
        <w:spacing w:line="276" w:lineRule="auto"/>
        <w:ind w:firstLine="540"/>
        <w:jc w:val="both"/>
        <w:rPr>
          <w:rFonts w:eastAsiaTheme="minorHAnsi"/>
          <w:sz w:val="22"/>
          <w:szCs w:val="22"/>
          <w:lang w:eastAsia="en-US"/>
        </w:rPr>
      </w:pPr>
      <w:r w:rsidRPr="00F164A1">
        <w:rPr>
          <w:rFonts w:eastAsiaTheme="minorHAnsi"/>
          <w:sz w:val="22"/>
          <w:szCs w:val="22"/>
          <w:lang w:eastAsia="en-US"/>
        </w:rPr>
        <w:t>7.1) участие в профилактике терроризма и экстремизма, а также в минимизации и (или) ликвидации последствий проявлений терроризма и экстремизма в границах поселения;</w:t>
      </w:r>
    </w:p>
    <w:p w:rsidR="00F164A1" w:rsidRPr="00F164A1" w:rsidRDefault="00F164A1" w:rsidP="00F164A1">
      <w:pPr>
        <w:autoSpaceDE w:val="0"/>
        <w:autoSpaceDN w:val="0"/>
        <w:adjustRightInd w:val="0"/>
        <w:spacing w:line="276" w:lineRule="auto"/>
        <w:jc w:val="both"/>
        <w:rPr>
          <w:rFonts w:eastAsiaTheme="minorHAnsi"/>
          <w:sz w:val="22"/>
          <w:szCs w:val="22"/>
          <w:lang w:eastAsia="en-US"/>
        </w:rPr>
      </w:pPr>
      <w:r w:rsidRPr="00F164A1">
        <w:rPr>
          <w:rFonts w:eastAsiaTheme="minorHAnsi"/>
          <w:sz w:val="22"/>
          <w:szCs w:val="22"/>
          <w:lang w:eastAsia="en-US"/>
        </w:rPr>
        <w:t xml:space="preserve">(п. 7.1 введен Федеральным </w:t>
      </w:r>
      <w:hyperlink r:id="rId22" w:history="1">
        <w:r w:rsidRPr="00F164A1">
          <w:rPr>
            <w:rFonts w:eastAsiaTheme="minorHAnsi"/>
            <w:color w:val="0000FF"/>
            <w:sz w:val="22"/>
            <w:szCs w:val="22"/>
            <w:lang w:eastAsia="en-US"/>
          </w:rPr>
          <w:t>законом</w:t>
        </w:r>
      </w:hyperlink>
      <w:r w:rsidRPr="00F164A1">
        <w:rPr>
          <w:rFonts w:eastAsiaTheme="minorHAnsi"/>
          <w:sz w:val="22"/>
          <w:szCs w:val="22"/>
          <w:lang w:eastAsia="en-US"/>
        </w:rPr>
        <w:t xml:space="preserve"> от 27.07.2006 N 153-ФЗ)</w:t>
      </w:r>
    </w:p>
    <w:p w:rsidR="00F164A1" w:rsidRPr="00F164A1" w:rsidRDefault="00F164A1" w:rsidP="00F164A1">
      <w:pPr>
        <w:autoSpaceDE w:val="0"/>
        <w:autoSpaceDN w:val="0"/>
        <w:adjustRightInd w:val="0"/>
        <w:spacing w:line="276" w:lineRule="auto"/>
        <w:ind w:firstLine="540"/>
        <w:jc w:val="both"/>
        <w:rPr>
          <w:rFonts w:eastAsiaTheme="minorHAnsi"/>
          <w:sz w:val="22"/>
          <w:szCs w:val="22"/>
          <w:lang w:eastAsia="en-US"/>
        </w:rPr>
      </w:pPr>
      <w:r w:rsidRPr="00F164A1">
        <w:rPr>
          <w:rFonts w:eastAsiaTheme="minorHAnsi"/>
          <w:sz w:val="22"/>
          <w:szCs w:val="22"/>
          <w:lang w:eastAsia="en-US"/>
        </w:rPr>
        <w:t>7.2) создание условий для реализации мер, направленных на укрепление межнационального и межконфессионального согласия, сохранение и развитие языков и культуры народов Российской Федерации, проживающих на территории поселения, социальную и культурную адаптацию мигрантов, профилактику межнациональных (межэтнических) конфликтов;</w:t>
      </w:r>
    </w:p>
    <w:p w:rsidR="00F164A1" w:rsidRPr="00F164A1" w:rsidRDefault="00F164A1" w:rsidP="00F164A1">
      <w:pPr>
        <w:autoSpaceDE w:val="0"/>
        <w:autoSpaceDN w:val="0"/>
        <w:adjustRightInd w:val="0"/>
        <w:spacing w:line="276" w:lineRule="auto"/>
        <w:jc w:val="both"/>
        <w:rPr>
          <w:rFonts w:eastAsiaTheme="minorHAnsi"/>
          <w:sz w:val="22"/>
          <w:szCs w:val="22"/>
          <w:lang w:eastAsia="en-US"/>
        </w:rPr>
      </w:pPr>
      <w:r w:rsidRPr="00F164A1">
        <w:rPr>
          <w:rFonts w:eastAsiaTheme="minorHAnsi"/>
          <w:sz w:val="22"/>
          <w:szCs w:val="22"/>
          <w:lang w:eastAsia="en-US"/>
        </w:rPr>
        <w:t xml:space="preserve">(п. 7.2 введен Федеральным </w:t>
      </w:r>
      <w:hyperlink r:id="rId23" w:history="1">
        <w:r w:rsidRPr="00F164A1">
          <w:rPr>
            <w:rFonts w:eastAsiaTheme="minorHAnsi"/>
            <w:color w:val="0000FF"/>
            <w:sz w:val="22"/>
            <w:szCs w:val="22"/>
            <w:lang w:eastAsia="en-US"/>
          </w:rPr>
          <w:t>законом</w:t>
        </w:r>
      </w:hyperlink>
      <w:r w:rsidRPr="00F164A1">
        <w:rPr>
          <w:rFonts w:eastAsiaTheme="minorHAnsi"/>
          <w:sz w:val="22"/>
          <w:szCs w:val="22"/>
          <w:lang w:eastAsia="en-US"/>
        </w:rPr>
        <w:t xml:space="preserve"> от 22.10.2013 N 284-ФЗ)</w:t>
      </w:r>
    </w:p>
    <w:p w:rsidR="00F164A1" w:rsidRPr="00F164A1" w:rsidRDefault="00F164A1" w:rsidP="00F164A1">
      <w:pPr>
        <w:autoSpaceDE w:val="0"/>
        <w:autoSpaceDN w:val="0"/>
        <w:adjustRightInd w:val="0"/>
        <w:spacing w:line="276" w:lineRule="auto"/>
        <w:ind w:firstLine="540"/>
        <w:jc w:val="both"/>
        <w:rPr>
          <w:rFonts w:eastAsiaTheme="minorHAnsi"/>
          <w:sz w:val="22"/>
          <w:szCs w:val="22"/>
          <w:lang w:eastAsia="en-US"/>
        </w:rPr>
      </w:pPr>
      <w:r w:rsidRPr="00F164A1">
        <w:rPr>
          <w:rFonts w:eastAsiaTheme="minorHAnsi"/>
          <w:sz w:val="22"/>
          <w:szCs w:val="22"/>
          <w:lang w:eastAsia="en-US"/>
        </w:rPr>
        <w:t>8) участие в предупреждении и ликвидации последствий чрезвычайных ситуаций в границах поселения;</w:t>
      </w:r>
    </w:p>
    <w:p w:rsidR="00F164A1" w:rsidRPr="00F164A1" w:rsidRDefault="00F164A1" w:rsidP="00F164A1">
      <w:pPr>
        <w:autoSpaceDE w:val="0"/>
        <w:autoSpaceDN w:val="0"/>
        <w:adjustRightInd w:val="0"/>
        <w:spacing w:line="276" w:lineRule="auto"/>
        <w:ind w:firstLine="540"/>
        <w:jc w:val="both"/>
        <w:rPr>
          <w:rFonts w:eastAsiaTheme="minorHAnsi"/>
          <w:sz w:val="22"/>
          <w:szCs w:val="22"/>
          <w:lang w:eastAsia="en-US"/>
        </w:rPr>
      </w:pPr>
      <w:r w:rsidRPr="00F164A1">
        <w:rPr>
          <w:rFonts w:eastAsiaTheme="minorHAnsi"/>
          <w:sz w:val="22"/>
          <w:szCs w:val="22"/>
          <w:lang w:eastAsia="en-US"/>
        </w:rPr>
        <w:t>9) обеспечение первичных мер пожарной безопасности в границах населенных пунктов поселения;</w:t>
      </w:r>
    </w:p>
    <w:p w:rsidR="00F164A1" w:rsidRPr="00F164A1" w:rsidRDefault="00F164A1" w:rsidP="00F164A1">
      <w:pPr>
        <w:autoSpaceDE w:val="0"/>
        <w:autoSpaceDN w:val="0"/>
        <w:adjustRightInd w:val="0"/>
        <w:spacing w:line="276" w:lineRule="auto"/>
        <w:ind w:firstLine="540"/>
        <w:jc w:val="both"/>
        <w:rPr>
          <w:rFonts w:eastAsiaTheme="minorHAnsi"/>
          <w:sz w:val="22"/>
          <w:szCs w:val="22"/>
          <w:lang w:eastAsia="en-US"/>
        </w:rPr>
      </w:pPr>
      <w:r w:rsidRPr="00F164A1">
        <w:rPr>
          <w:rFonts w:eastAsiaTheme="minorHAnsi"/>
          <w:sz w:val="22"/>
          <w:szCs w:val="22"/>
          <w:lang w:eastAsia="en-US"/>
        </w:rPr>
        <w:t>10) создание условий для обеспечения жителей поселения услугами связи, общественного питания, торговли и бытового обслуживания;</w:t>
      </w:r>
    </w:p>
    <w:p w:rsidR="00F164A1" w:rsidRPr="00F164A1" w:rsidRDefault="00F164A1" w:rsidP="00F164A1">
      <w:pPr>
        <w:autoSpaceDE w:val="0"/>
        <w:autoSpaceDN w:val="0"/>
        <w:adjustRightInd w:val="0"/>
        <w:spacing w:line="276" w:lineRule="auto"/>
        <w:ind w:firstLine="540"/>
        <w:jc w:val="both"/>
        <w:rPr>
          <w:rFonts w:eastAsiaTheme="minorHAnsi"/>
          <w:sz w:val="22"/>
          <w:szCs w:val="22"/>
          <w:lang w:eastAsia="en-US"/>
        </w:rPr>
      </w:pPr>
      <w:r w:rsidRPr="00F164A1">
        <w:rPr>
          <w:rFonts w:eastAsiaTheme="minorHAnsi"/>
          <w:sz w:val="22"/>
          <w:szCs w:val="22"/>
          <w:lang w:eastAsia="en-US"/>
        </w:rPr>
        <w:t>11) организация библиотечного обслуживания населения, комплектование и обеспечение сохранности библиотечных фондов библиотек поселения;</w:t>
      </w:r>
    </w:p>
    <w:p w:rsidR="00F164A1" w:rsidRPr="00F164A1" w:rsidRDefault="00F164A1" w:rsidP="00F164A1">
      <w:pPr>
        <w:autoSpaceDE w:val="0"/>
        <w:autoSpaceDN w:val="0"/>
        <w:adjustRightInd w:val="0"/>
        <w:spacing w:line="276" w:lineRule="auto"/>
        <w:jc w:val="both"/>
        <w:rPr>
          <w:rFonts w:eastAsiaTheme="minorHAnsi"/>
          <w:sz w:val="22"/>
          <w:szCs w:val="22"/>
          <w:lang w:eastAsia="en-US"/>
        </w:rPr>
      </w:pPr>
      <w:r w:rsidRPr="00F164A1">
        <w:rPr>
          <w:rFonts w:eastAsiaTheme="minorHAnsi"/>
          <w:sz w:val="22"/>
          <w:szCs w:val="22"/>
          <w:lang w:eastAsia="en-US"/>
        </w:rPr>
        <w:t xml:space="preserve">(в ред. Федеральных законов от 31.12.2005 </w:t>
      </w:r>
      <w:hyperlink r:id="rId24" w:history="1">
        <w:r w:rsidRPr="00F164A1">
          <w:rPr>
            <w:rFonts w:eastAsiaTheme="minorHAnsi"/>
            <w:color w:val="0000FF"/>
            <w:sz w:val="22"/>
            <w:szCs w:val="22"/>
            <w:lang w:eastAsia="en-US"/>
          </w:rPr>
          <w:t>N 199-ФЗ</w:t>
        </w:r>
      </w:hyperlink>
      <w:r w:rsidRPr="00F164A1">
        <w:rPr>
          <w:rFonts w:eastAsiaTheme="minorHAnsi"/>
          <w:sz w:val="22"/>
          <w:szCs w:val="22"/>
          <w:lang w:eastAsia="en-US"/>
        </w:rPr>
        <w:t xml:space="preserve">, от 29.12.2006 </w:t>
      </w:r>
      <w:hyperlink r:id="rId25" w:history="1">
        <w:r w:rsidRPr="00F164A1">
          <w:rPr>
            <w:rFonts w:eastAsiaTheme="minorHAnsi"/>
            <w:color w:val="0000FF"/>
            <w:sz w:val="22"/>
            <w:szCs w:val="22"/>
            <w:lang w:eastAsia="en-US"/>
          </w:rPr>
          <w:t>N 258-ФЗ</w:t>
        </w:r>
      </w:hyperlink>
      <w:r w:rsidRPr="00F164A1">
        <w:rPr>
          <w:rFonts w:eastAsiaTheme="minorHAnsi"/>
          <w:sz w:val="22"/>
          <w:szCs w:val="22"/>
          <w:lang w:eastAsia="en-US"/>
        </w:rPr>
        <w:t>)</w:t>
      </w:r>
    </w:p>
    <w:p w:rsidR="00F164A1" w:rsidRPr="00F164A1" w:rsidRDefault="00F164A1" w:rsidP="00F164A1">
      <w:pPr>
        <w:autoSpaceDE w:val="0"/>
        <w:autoSpaceDN w:val="0"/>
        <w:adjustRightInd w:val="0"/>
        <w:spacing w:line="276" w:lineRule="auto"/>
        <w:ind w:firstLine="540"/>
        <w:jc w:val="both"/>
        <w:rPr>
          <w:rFonts w:eastAsiaTheme="minorHAnsi"/>
          <w:sz w:val="22"/>
          <w:szCs w:val="22"/>
          <w:lang w:eastAsia="en-US"/>
        </w:rPr>
      </w:pPr>
      <w:r w:rsidRPr="00F164A1">
        <w:rPr>
          <w:rFonts w:eastAsiaTheme="minorHAnsi"/>
          <w:sz w:val="22"/>
          <w:szCs w:val="22"/>
          <w:lang w:eastAsia="en-US"/>
        </w:rPr>
        <w:t>12) создание условий для организации досуга и обеспечения жителей поселения услугами организаций культуры;</w:t>
      </w:r>
    </w:p>
    <w:p w:rsidR="00F164A1" w:rsidRPr="00F164A1" w:rsidRDefault="00F164A1" w:rsidP="00F164A1">
      <w:pPr>
        <w:autoSpaceDE w:val="0"/>
        <w:autoSpaceDN w:val="0"/>
        <w:adjustRightInd w:val="0"/>
        <w:spacing w:line="276" w:lineRule="auto"/>
        <w:ind w:firstLine="540"/>
        <w:jc w:val="both"/>
        <w:rPr>
          <w:rFonts w:eastAsiaTheme="minorHAnsi"/>
          <w:sz w:val="22"/>
          <w:szCs w:val="22"/>
          <w:lang w:eastAsia="en-US"/>
        </w:rPr>
      </w:pPr>
      <w:r w:rsidRPr="00F164A1">
        <w:rPr>
          <w:rFonts w:eastAsiaTheme="minorHAnsi"/>
          <w:sz w:val="22"/>
          <w:szCs w:val="22"/>
          <w:lang w:eastAsia="en-US"/>
        </w:rPr>
        <w:t>13) сохранение, использование и популяризация объектов культурного наследия (памятников истории и культуры), находящихся в собственности поселения, охрана объектов культурного наследия (памятников истории и культуры) местного (муниципального) значения, расположенных на территории поселения;</w:t>
      </w:r>
    </w:p>
    <w:p w:rsidR="00F164A1" w:rsidRPr="00F164A1" w:rsidRDefault="00F164A1" w:rsidP="00F164A1">
      <w:pPr>
        <w:autoSpaceDE w:val="0"/>
        <w:autoSpaceDN w:val="0"/>
        <w:adjustRightInd w:val="0"/>
        <w:spacing w:line="276" w:lineRule="auto"/>
        <w:jc w:val="both"/>
        <w:rPr>
          <w:rFonts w:eastAsiaTheme="minorHAnsi"/>
          <w:sz w:val="22"/>
          <w:szCs w:val="22"/>
          <w:lang w:eastAsia="en-US"/>
        </w:rPr>
      </w:pPr>
      <w:r w:rsidRPr="00F164A1">
        <w:rPr>
          <w:rFonts w:eastAsiaTheme="minorHAnsi"/>
          <w:sz w:val="22"/>
          <w:szCs w:val="22"/>
          <w:lang w:eastAsia="en-US"/>
        </w:rPr>
        <w:t xml:space="preserve">(п. 13 в ред. Федерального </w:t>
      </w:r>
      <w:hyperlink r:id="rId26" w:history="1">
        <w:r w:rsidRPr="00F164A1">
          <w:rPr>
            <w:rFonts w:eastAsiaTheme="minorHAnsi"/>
            <w:color w:val="0000FF"/>
            <w:sz w:val="22"/>
            <w:szCs w:val="22"/>
            <w:lang w:eastAsia="en-US"/>
          </w:rPr>
          <w:t>закона</w:t>
        </w:r>
      </w:hyperlink>
      <w:r w:rsidRPr="00F164A1">
        <w:rPr>
          <w:rFonts w:eastAsiaTheme="minorHAnsi"/>
          <w:sz w:val="22"/>
          <w:szCs w:val="22"/>
          <w:lang w:eastAsia="en-US"/>
        </w:rPr>
        <w:t xml:space="preserve"> от 31.12.2005 N 199-ФЗ)</w:t>
      </w:r>
    </w:p>
    <w:p w:rsidR="00F164A1" w:rsidRPr="00F164A1" w:rsidRDefault="00F164A1" w:rsidP="00F164A1">
      <w:pPr>
        <w:autoSpaceDE w:val="0"/>
        <w:autoSpaceDN w:val="0"/>
        <w:adjustRightInd w:val="0"/>
        <w:spacing w:line="276" w:lineRule="auto"/>
        <w:ind w:firstLine="540"/>
        <w:jc w:val="both"/>
        <w:rPr>
          <w:rFonts w:eastAsiaTheme="minorHAnsi"/>
          <w:sz w:val="22"/>
          <w:szCs w:val="22"/>
          <w:lang w:eastAsia="en-US"/>
        </w:rPr>
      </w:pPr>
      <w:r w:rsidRPr="00F164A1">
        <w:rPr>
          <w:rFonts w:eastAsiaTheme="minorHAnsi"/>
          <w:sz w:val="22"/>
          <w:szCs w:val="22"/>
          <w:lang w:eastAsia="en-US"/>
        </w:rPr>
        <w:t>13.1) создание условий для развития местного традиционного народного художественного творчества, участие в сохранении, возрождении и развитии народных художественных промыслов в поселении;</w:t>
      </w:r>
    </w:p>
    <w:p w:rsidR="00F164A1" w:rsidRPr="00F164A1" w:rsidRDefault="00F164A1" w:rsidP="00F164A1">
      <w:pPr>
        <w:autoSpaceDE w:val="0"/>
        <w:autoSpaceDN w:val="0"/>
        <w:adjustRightInd w:val="0"/>
        <w:spacing w:line="276" w:lineRule="auto"/>
        <w:jc w:val="both"/>
        <w:rPr>
          <w:rFonts w:eastAsiaTheme="minorHAnsi"/>
          <w:sz w:val="22"/>
          <w:szCs w:val="22"/>
          <w:lang w:eastAsia="en-US"/>
        </w:rPr>
      </w:pPr>
      <w:r w:rsidRPr="00F164A1">
        <w:rPr>
          <w:rFonts w:eastAsiaTheme="minorHAnsi"/>
          <w:sz w:val="22"/>
          <w:szCs w:val="22"/>
          <w:lang w:eastAsia="en-US"/>
        </w:rPr>
        <w:t xml:space="preserve">(п. 13.1 введен Федеральным </w:t>
      </w:r>
      <w:hyperlink r:id="rId27" w:history="1">
        <w:r w:rsidRPr="00F164A1">
          <w:rPr>
            <w:rFonts w:eastAsiaTheme="minorHAnsi"/>
            <w:color w:val="0000FF"/>
            <w:sz w:val="22"/>
            <w:szCs w:val="22"/>
            <w:lang w:eastAsia="en-US"/>
          </w:rPr>
          <w:t>законом</w:t>
        </w:r>
      </w:hyperlink>
      <w:r w:rsidRPr="00F164A1">
        <w:rPr>
          <w:rFonts w:eastAsiaTheme="minorHAnsi"/>
          <w:sz w:val="22"/>
          <w:szCs w:val="22"/>
          <w:lang w:eastAsia="en-US"/>
        </w:rPr>
        <w:t xml:space="preserve"> от 31.12.2005 N 199-ФЗ)</w:t>
      </w:r>
    </w:p>
    <w:p w:rsidR="00F164A1" w:rsidRPr="00F164A1" w:rsidRDefault="00F164A1" w:rsidP="00F164A1">
      <w:pPr>
        <w:autoSpaceDE w:val="0"/>
        <w:autoSpaceDN w:val="0"/>
        <w:adjustRightInd w:val="0"/>
        <w:spacing w:line="276" w:lineRule="auto"/>
        <w:ind w:firstLine="540"/>
        <w:jc w:val="both"/>
        <w:rPr>
          <w:rFonts w:eastAsiaTheme="minorHAnsi"/>
          <w:sz w:val="22"/>
          <w:szCs w:val="22"/>
          <w:lang w:eastAsia="en-US"/>
        </w:rPr>
      </w:pPr>
      <w:r w:rsidRPr="00F164A1">
        <w:rPr>
          <w:rFonts w:eastAsiaTheme="minorHAnsi"/>
          <w:sz w:val="22"/>
          <w:szCs w:val="22"/>
          <w:lang w:eastAsia="en-US"/>
        </w:rPr>
        <w:t>14) обеспечение условий для развития на территории поселения физической культуры и массового спорта, организация проведения официальных физкультурно-оздоровительных и спортивных мероприятий поселения;</w:t>
      </w:r>
    </w:p>
    <w:p w:rsidR="00F164A1" w:rsidRPr="00F164A1" w:rsidRDefault="00F164A1" w:rsidP="00F164A1">
      <w:pPr>
        <w:autoSpaceDE w:val="0"/>
        <w:autoSpaceDN w:val="0"/>
        <w:adjustRightInd w:val="0"/>
        <w:spacing w:line="276" w:lineRule="auto"/>
        <w:jc w:val="both"/>
        <w:rPr>
          <w:rFonts w:eastAsiaTheme="minorHAnsi"/>
          <w:sz w:val="22"/>
          <w:szCs w:val="22"/>
          <w:lang w:eastAsia="en-US"/>
        </w:rPr>
      </w:pPr>
      <w:r w:rsidRPr="00F164A1">
        <w:rPr>
          <w:rFonts w:eastAsiaTheme="minorHAnsi"/>
          <w:sz w:val="22"/>
          <w:szCs w:val="22"/>
          <w:lang w:eastAsia="en-US"/>
        </w:rPr>
        <w:t xml:space="preserve">(п. 14 в ред. Федерального </w:t>
      </w:r>
      <w:hyperlink r:id="rId28" w:history="1">
        <w:r w:rsidRPr="00F164A1">
          <w:rPr>
            <w:rFonts w:eastAsiaTheme="minorHAnsi"/>
            <w:color w:val="0000FF"/>
            <w:sz w:val="22"/>
            <w:szCs w:val="22"/>
            <w:lang w:eastAsia="en-US"/>
          </w:rPr>
          <w:t>закона</w:t>
        </w:r>
      </w:hyperlink>
      <w:r w:rsidRPr="00F164A1">
        <w:rPr>
          <w:rFonts w:eastAsiaTheme="minorHAnsi"/>
          <w:sz w:val="22"/>
          <w:szCs w:val="22"/>
          <w:lang w:eastAsia="en-US"/>
        </w:rPr>
        <w:t xml:space="preserve"> от 31.12.2005 N 199-ФЗ)</w:t>
      </w:r>
    </w:p>
    <w:p w:rsidR="00F164A1" w:rsidRPr="00F164A1" w:rsidRDefault="00F164A1" w:rsidP="00F164A1">
      <w:pPr>
        <w:autoSpaceDE w:val="0"/>
        <w:autoSpaceDN w:val="0"/>
        <w:adjustRightInd w:val="0"/>
        <w:spacing w:line="276" w:lineRule="auto"/>
        <w:ind w:firstLine="540"/>
        <w:jc w:val="both"/>
        <w:rPr>
          <w:rFonts w:eastAsiaTheme="minorHAnsi"/>
          <w:sz w:val="22"/>
          <w:szCs w:val="22"/>
          <w:lang w:eastAsia="en-US"/>
        </w:rPr>
      </w:pPr>
      <w:r w:rsidRPr="00F164A1">
        <w:rPr>
          <w:rFonts w:eastAsiaTheme="minorHAnsi"/>
          <w:sz w:val="22"/>
          <w:szCs w:val="22"/>
          <w:lang w:eastAsia="en-US"/>
        </w:rPr>
        <w:t>15) создание условий для массового отдыха жителей поселения и организация обустройства мест массового отдыха населения, включая обеспечение свободного доступа граждан к водным объектам общего пользования и их береговым полосам;</w:t>
      </w:r>
    </w:p>
    <w:p w:rsidR="00F164A1" w:rsidRPr="00F164A1" w:rsidRDefault="00F164A1" w:rsidP="00F164A1">
      <w:pPr>
        <w:autoSpaceDE w:val="0"/>
        <w:autoSpaceDN w:val="0"/>
        <w:adjustRightInd w:val="0"/>
        <w:spacing w:line="276" w:lineRule="auto"/>
        <w:jc w:val="both"/>
        <w:rPr>
          <w:rFonts w:eastAsiaTheme="minorHAnsi"/>
          <w:sz w:val="22"/>
          <w:szCs w:val="22"/>
          <w:lang w:eastAsia="en-US"/>
        </w:rPr>
      </w:pPr>
      <w:r w:rsidRPr="00F164A1">
        <w:rPr>
          <w:rFonts w:eastAsiaTheme="minorHAnsi"/>
          <w:sz w:val="22"/>
          <w:szCs w:val="22"/>
          <w:lang w:eastAsia="en-US"/>
        </w:rPr>
        <w:t xml:space="preserve">(в ред. Федерального </w:t>
      </w:r>
      <w:hyperlink r:id="rId29" w:history="1">
        <w:r w:rsidRPr="00F164A1">
          <w:rPr>
            <w:rFonts w:eastAsiaTheme="minorHAnsi"/>
            <w:color w:val="0000FF"/>
            <w:sz w:val="22"/>
            <w:szCs w:val="22"/>
            <w:lang w:eastAsia="en-US"/>
          </w:rPr>
          <w:t>закона</w:t>
        </w:r>
      </w:hyperlink>
      <w:r w:rsidRPr="00F164A1">
        <w:rPr>
          <w:rFonts w:eastAsiaTheme="minorHAnsi"/>
          <w:sz w:val="22"/>
          <w:szCs w:val="22"/>
          <w:lang w:eastAsia="en-US"/>
        </w:rPr>
        <w:t xml:space="preserve"> от 19.07.2011 N 246-ФЗ)</w:t>
      </w:r>
    </w:p>
    <w:p w:rsidR="00F164A1" w:rsidRPr="00F164A1" w:rsidRDefault="00F164A1" w:rsidP="00F164A1">
      <w:pPr>
        <w:autoSpaceDE w:val="0"/>
        <w:autoSpaceDN w:val="0"/>
        <w:adjustRightInd w:val="0"/>
        <w:spacing w:line="276" w:lineRule="auto"/>
        <w:ind w:firstLine="540"/>
        <w:jc w:val="both"/>
        <w:rPr>
          <w:rFonts w:eastAsiaTheme="minorHAnsi"/>
          <w:sz w:val="22"/>
          <w:szCs w:val="22"/>
          <w:lang w:eastAsia="en-US"/>
        </w:rPr>
      </w:pPr>
      <w:r w:rsidRPr="00F164A1">
        <w:rPr>
          <w:rFonts w:eastAsiaTheme="minorHAnsi"/>
          <w:sz w:val="22"/>
          <w:szCs w:val="22"/>
          <w:lang w:eastAsia="en-US"/>
        </w:rPr>
        <w:t xml:space="preserve">16) утратил силу с 1 января 2008 года. - Федеральный </w:t>
      </w:r>
      <w:hyperlink r:id="rId30" w:history="1">
        <w:r w:rsidRPr="00F164A1">
          <w:rPr>
            <w:rFonts w:eastAsiaTheme="minorHAnsi"/>
            <w:color w:val="0000FF"/>
            <w:sz w:val="22"/>
            <w:szCs w:val="22"/>
            <w:lang w:eastAsia="en-US"/>
          </w:rPr>
          <w:t>закон</w:t>
        </w:r>
      </w:hyperlink>
      <w:r w:rsidRPr="00F164A1">
        <w:rPr>
          <w:rFonts w:eastAsiaTheme="minorHAnsi"/>
          <w:sz w:val="22"/>
          <w:szCs w:val="22"/>
          <w:lang w:eastAsia="en-US"/>
        </w:rPr>
        <w:t xml:space="preserve"> от 29.12.2006 N 258-ФЗ;</w:t>
      </w:r>
    </w:p>
    <w:p w:rsidR="00F164A1" w:rsidRPr="00F164A1" w:rsidRDefault="00F164A1" w:rsidP="00F164A1">
      <w:pPr>
        <w:autoSpaceDE w:val="0"/>
        <w:autoSpaceDN w:val="0"/>
        <w:adjustRightInd w:val="0"/>
        <w:spacing w:line="276" w:lineRule="auto"/>
        <w:ind w:firstLine="540"/>
        <w:jc w:val="both"/>
        <w:rPr>
          <w:rFonts w:eastAsiaTheme="minorHAnsi"/>
          <w:sz w:val="22"/>
          <w:szCs w:val="22"/>
          <w:lang w:eastAsia="en-US"/>
        </w:rPr>
      </w:pPr>
      <w:r w:rsidRPr="00F164A1">
        <w:rPr>
          <w:rFonts w:eastAsiaTheme="minorHAnsi"/>
          <w:sz w:val="22"/>
          <w:szCs w:val="22"/>
          <w:lang w:eastAsia="en-US"/>
        </w:rPr>
        <w:t>17) формирование архивных фондов поселения;</w:t>
      </w:r>
    </w:p>
    <w:p w:rsidR="00F164A1" w:rsidRPr="00F164A1" w:rsidRDefault="00F164A1" w:rsidP="00F164A1">
      <w:pPr>
        <w:autoSpaceDE w:val="0"/>
        <w:autoSpaceDN w:val="0"/>
        <w:adjustRightInd w:val="0"/>
        <w:spacing w:line="276" w:lineRule="auto"/>
        <w:ind w:firstLine="540"/>
        <w:jc w:val="both"/>
        <w:rPr>
          <w:rFonts w:eastAsiaTheme="minorHAnsi"/>
          <w:sz w:val="22"/>
          <w:szCs w:val="22"/>
          <w:lang w:eastAsia="en-US"/>
        </w:rPr>
      </w:pPr>
      <w:r w:rsidRPr="00F164A1">
        <w:rPr>
          <w:rFonts w:eastAsiaTheme="minorHAnsi"/>
          <w:sz w:val="22"/>
          <w:szCs w:val="22"/>
          <w:lang w:eastAsia="en-US"/>
        </w:rPr>
        <w:t>18) организация сбора и вывоза бытовых отходов и мусора;</w:t>
      </w:r>
    </w:p>
    <w:p w:rsidR="00F164A1" w:rsidRPr="00F164A1" w:rsidRDefault="00F164A1" w:rsidP="00F164A1">
      <w:pPr>
        <w:autoSpaceDE w:val="0"/>
        <w:autoSpaceDN w:val="0"/>
        <w:adjustRightInd w:val="0"/>
        <w:spacing w:line="276" w:lineRule="auto"/>
        <w:ind w:firstLine="540"/>
        <w:jc w:val="both"/>
        <w:rPr>
          <w:rFonts w:eastAsiaTheme="minorHAnsi"/>
          <w:sz w:val="22"/>
          <w:szCs w:val="22"/>
          <w:lang w:eastAsia="en-US"/>
        </w:rPr>
      </w:pPr>
      <w:r w:rsidRPr="00F164A1">
        <w:rPr>
          <w:rFonts w:eastAsiaTheme="minorHAnsi"/>
          <w:sz w:val="22"/>
          <w:szCs w:val="22"/>
          <w:lang w:eastAsia="en-US"/>
        </w:rPr>
        <w:t xml:space="preserve">19) утверждение правил благоустройства территории поселения, устанавливающих в том числе требования по содержанию зданий (включая жилые дома), сооружений и земельных участков, на которых они расположены, к внешнему виду фасадов и ограждений соответствующих зданий и сооружений, перечень работ по благоустройству и периодичность их выполнения; установление порядка участия собственников зданий (помещений в них) и сооружений в благоустройстве прилегающих территорий; организация благоустройства территории поселения </w:t>
      </w:r>
      <w:r w:rsidRPr="00F164A1">
        <w:rPr>
          <w:rFonts w:eastAsiaTheme="minorHAnsi"/>
          <w:sz w:val="22"/>
          <w:szCs w:val="22"/>
          <w:lang w:eastAsia="en-US"/>
        </w:rPr>
        <w:lastRenderedPageBreak/>
        <w:t>(включая освещение улиц, озеленение территории, установку указателей с наименованиями улиц и номерами домов, размещение и содержание малых архитектурных форм), а также использования, охраны, защиты, воспроизводства городских лесов, лесов особо охраняемых природных территорий, расположенных в границах населенных пунктов поселения;</w:t>
      </w:r>
    </w:p>
    <w:p w:rsidR="00F164A1" w:rsidRPr="00F164A1" w:rsidRDefault="00F164A1" w:rsidP="00F164A1">
      <w:pPr>
        <w:autoSpaceDE w:val="0"/>
        <w:autoSpaceDN w:val="0"/>
        <w:adjustRightInd w:val="0"/>
        <w:spacing w:line="276" w:lineRule="auto"/>
        <w:jc w:val="both"/>
        <w:rPr>
          <w:rFonts w:eastAsiaTheme="minorHAnsi"/>
          <w:sz w:val="22"/>
          <w:szCs w:val="22"/>
          <w:lang w:eastAsia="en-US"/>
        </w:rPr>
      </w:pPr>
      <w:r w:rsidRPr="00F164A1">
        <w:rPr>
          <w:rFonts w:eastAsiaTheme="minorHAnsi"/>
          <w:sz w:val="22"/>
          <w:szCs w:val="22"/>
          <w:lang w:eastAsia="en-US"/>
        </w:rPr>
        <w:t xml:space="preserve">(п. 19 в ред. Федерального </w:t>
      </w:r>
      <w:hyperlink r:id="rId31" w:history="1">
        <w:r w:rsidRPr="00F164A1">
          <w:rPr>
            <w:rFonts w:eastAsiaTheme="minorHAnsi"/>
            <w:color w:val="0000FF"/>
            <w:sz w:val="22"/>
            <w:szCs w:val="22"/>
            <w:lang w:eastAsia="en-US"/>
          </w:rPr>
          <w:t>закона</w:t>
        </w:r>
      </w:hyperlink>
      <w:r w:rsidRPr="00F164A1">
        <w:rPr>
          <w:rFonts w:eastAsiaTheme="minorHAnsi"/>
          <w:sz w:val="22"/>
          <w:szCs w:val="22"/>
          <w:lang w:eastAsia="en-US"/>
        </w:rPr>
        <w:t xml:space="preserve"> от 30.11.2011 N 361-ФЗ)</w:t>
      </w:r>
    </w:p>
    <w:p w:rsidR="00F164A1" w:rsidRPr="00F164A1" w:rsidRDefault="00F164A1" w:rsidP="00F164A1">
      <w:pPr>
        <w:autoSpaceDE w:val="0"/>
        <w:autoSpaceDN w:val="0"/>
        <w:adjustRightInd w:val="0"/>
        <w:spacing w:line="276" w:lineRule="auto"/>
        <w:ind w:firstLine="540"/>
        <w:jc w:val="both"/>
        <w:rPr>
          <w:rFonts w:eastAsiaTheme="minorHAnsi"/>
          <w:sz w:val="22"/>
          <w:szCs w:val="22"/>
          <w:lang w:eastAsia="en-US"/>
        </w:rPr>
      </w:pPr>
      <w:r w:rsidRPr="00F164A1">
        <w:rPr>
          <w:rFonts w:eastAsiaTheme="minorHAnsi"/>
          <w:sz w:val="22"/>
          <w:szCs w:val="22"/>
          <w:lang w:eastAsia="en-US"/>
        </w:rPr>
        <w:t xml:space="preserve">20) утверждение генеральных планов поселения, правил землепользования и застройки, утверждение подготовленной на основе генеральных планов поселения документации по планировке территории, выдача разрешений на строительство (за исключением случаев, предусмотренных Градостроительным </w:t>
      </w:r>
      <w:hyperlink r:id="rId32" w:history="1">
        <w:r w:rsidRPr="00F164A1">
          <w:rPr>
            <w:rFonts w:eastAsiaTheme="minorHAnsi"/>
            <w:color w:val="0000FF"/>
            <w:sz w:val="22"/>
            <w:szCs w:val="22"/>
            <w:lang w:eastAsia="en-US"/>
          </w:rPr>
          <w:t>кодексом</w:t>
        </w:r>
      </w:hyperlink>
      <w:r w:rsidRPr="00F164A1">
        <w:rPr>
          <w:rFonts w:eastAsiaTheme="minorHAnsi"/>
          <w:sz w:val="22"/>
          <w:szCs w:val="22"/>
          <w:lang w:eastAsia="en-US"/>
        </w:rPr>
        <w:t xml:space="preserve"> Российской Федерации, иными федеральными законами), разрешений на ввод объектов в эксплуатацию при осуществлении строительства, реконструкции объектов капитального строительства, расположенных на территории поселения, утверждение местных нормативов градостроительного проектирования поселений, резервирование земель и изъятие, в том числе путем выкупа, земельных участков в границах поселения для муниципальных нужд, осуществление муниципального земельного контроля за использованием земель поселения, осуществление в случаях, предусмотренных Градостроительным </w:t>
      </w:r>
      <w:hyperlink r:id="rId33" w:history="1">
        <w:r w:rsidRPr="00F164A1">
          <w:rPr>
            <w:rFonts w:eastAsiaTheme="minorHAnsi"/>
            <w:color w:val="0000FF"/>
            <w:sz w:val="22"/>
            <w:szCs w:val="22"/>
            <w:lang w:eastAsia="en-US"/>
          </w:rPr>
          <w:t>кодексом</w:t>
        </w:r>
      </w:hyperlink>
      <w:r w:rsidRPr="00F164A1">
        <w:rPr>
          <w:rFonts w:eastAsiaTheme="minorHAnsi"/>
          <w:sz w:val="22"/>
          <w:szCs w:val="22"/>
          <w:lang w:eastAsia="en-US"/>
        </w:rPr>
        <w:t xml:space="preserve"> Российской Федерации, осмотров зданий, сооружений и выдача рекомендаций об устранении выявленных в ходе таких осмотров нарушений;</w:t>
      </w:r>
    </w:p>
    <w:p w:rsidR="00F164A1" w:rsidRPr="00F164A1" w:rsidRDefault="00F164A1" w:rsidP="00F164A1">
      <w:pPr>
        <w:autoSpaceDE w:val="0"/>
        <w:autoSpaceDN w:val="0"/>
        <w:adjustRightInd w:val="0"/>
        <w:spacing w:line="276" w:lineRule="auto"/>
        <w:jc w:val="both"/>
        <w:rPr>
          <w:rFonts w:eastAsiaTheme="minorHAnsi"/>
          <w:sz w:val="22"/>
          <w:szCs w:val="22"/>
          <w:lang w:eastAsia="en-US"/>
        </w:rPr>
      </w:pPr>
      <w:r w:rsidRPr="00F164A1">
        <w:rPr>
          <w:rFonts w:eastAsiaTheme="minorHAnsi"/>
          <w:sz w:val="22"/>
          <w:szCs w:val="22"/>
          <w:lang w:eastAsia="en-US"/>
        </w:rPr>
        <w:t xml:space="preserve">(в ред. Федеральных законов от 29.12.2004 </w:t>
      </w:r>
      <w:hyperlink r:id="rId34" w:history="1">
        <w:r w:rsidRPr="00F164A1">
          <w:rPr>
            <w:rFonts w:eastAsiaTheme="minorHAnsi"/>
            <w:color w:val="0000FF"/>
            <w:sz w:val="22"/>
            <w:szCs w:val="22"/>
            <w:lang w:eastAsia="en-US"/>
          </w:rPr>
          <w:t>N 191-ФЗ</w:t>
        </w:r>
      </w:hyperlink>
      <w:r w:rsidRPr="00F164A1">
        <w:rPr>
          <w:rFonts w:eastAsiaTheme="minorHAnsi"/>
          <w:sz w:val="22"/>
          <w:szCs w:val="22"/>
          <w:lang w:eastAsia="en-US"/>
        </w:rPr>
        <w:t xml:space="preserve">, от 10.05.2007 </w:t>
      </w:r>
      <w:hyperlink r:id="rId35" w:history="1">
        <w:r w:rsidRPr="00F164A1">
          <w:rPr>
            <w:rFonts w:eastAsiaTheme="minorHAnsi"/>
            <w:color w:val="0000FF"/>
            <w:sz w:val="22"/>
            <w:szCs w:val="22"/>
            <w:lang w:eastAsia="en-US"/>
          </w:rPr>
          <w:t>N 69-ФЗ</w:t>
        </w:r>
      </w:hyperlink>
      <w:r w:rsidRPr="00F164A1">
        <w:rPr>
          <w:rFonts w:eastAsiaTheme="minorHAnsi"/>
          <w:sz w:val="22"/>
          <w:szCs w:val="22"/>
          <w:lang w:eastAsia="en-US"/>
        </w:rPr>
        <w:t xml:space="preserve">, от 15.06.2007 </w:t>
      </w:r>
      <w:hyperlink r:id="rId36" w:history="1">
        <w:r w:rsidRPr="00F164A1">
          <w:rPr>
            <w:rFonts w:eastAsiaTheme="minorHAnsi"/>
            <w:color w:val="0000FF"/>
            <w:sz w:val="22"/>
            <w:szCs w:val="22"/>
            <w:lang w:eastAsia="en-US"/>
          </w:rPr>
          <w:t>N 100-ФЗ</w:t>
        </w:r>
      </w:hyperlink>
      <w:r w:rsidRPr="00F164A1">
        <w:rPr>
          <w:rFonts w:eastAsiaTheme="minorHAnsi"/>
          <w:sz w:val="22"/>
          <w:szCs w:val="22"/>
          <w:lang w:eastAsia="en-US"/>
        </w:rPr>
        <w:t xml:space="preserve">, от 18.07.2011 </w:t>
      </w:r>
      <w:hyperlink r:id="rId37" w:history="1">
        <w:r w:rsidRPr="00F164A1">
          <w:rPr>
            <w:rFonts w:eastAsiaTheme="minorHAnsi"/>
            <w:color w:val="0000FF"/>
            <w:sz w:val="22"/>
            <w:szCs w:val="22"/>
            <w:lang w:eastAsia="en-US"/>
          </w:rPr>
          <w:t>N 224-ФЗ</w:t>
        </w:r>
      </w:hyperlink>
      <w:r w:rsidRPr="00F164A1">
        <w:rPr>
          <w:rFonts w:eastAsiaTheme="minorHAnsi"/>
          <w:sz w:val="22"/>
          <w:szCs w:val="22"/>
          <w:lang w:eastAsia="en-US"/>
        </w:rPr>
        <w:t xml:space="preserve">, от 18.07.2011 </w:t>
      </w:r>
      <w:hyperlink r:id="rId38" w:history="1">
        <w:r w:rsidRPr="00F164A1">
          <w:rPr>
            <w:rFonts w:eastAsiaTheme="minorHAnsi"/>
            <w:color w:val="0000FF"/>
            <w:sz w:val="22"/>
            <w:szCs w:val="22"/>
            <w:lang w:eastAsia="en-US"/>
          </w:rPr>
          <w:t>N 242-ФЗ</w:t>
        </w:r>
      </w:hyperlink>
      <w:r w:rsidRPr="00F164A1">
        <w:rPr>
          <w:rFonts w:eastAsiaTheme="minorHAnsi"/>
          <w:sz w:val="22"/>
          <w:szCs w:val="22"/>
          <w:lang w:eastAsia="en-US"/>
        </w:rPr>
        <w:t xml:space="preserve">, от 18.07.2011 </w:t>
      </w:r>
      <w:hyperlink r:id="rId39" w:history="1">
        <w:r w:rsidRPr="00F164A1">
          <w:rPr>
            <w:rFonts w:eastAsiaTheme="minorHAnsi"/>
            <w:color w:val="0000FF"/>
            <w:sz w:val="22"/>
            <w:szCs w:val="22"/>
            <w:lang w:eastAsia="en-US"/>
          </w:rPr>
          <w:t>N 243-ФЗ</w:t>
        </w:r>
      </w:hyperlink>
      <w:r w:rsidRPr="00F164A1">
        <w:rPr>
          <w:rFonts w:eastAsiaTheme="minorHAnsi"/>
          <w:sz w:val="22"/>
          <w:szCs w:val="22"/>
          <w:lang w:eastAsia="en-US"/>
        </w:rPr>
        <w:t xml:space="preserve">, от 28.11.2011 </w:t>
      </w:r>
      <w:hyperlink r:id="rId40" w:history="1">
        <w:r w:rsidRPr="00F164A1">
          <w:rPr>
            <w:rFonts w:eastAsiaTheme="minorHAnsi"/>
            <w:color w:val="0000FF"/>
            <w:sz w:val="22"/>
            <w:szCs w:val="22"/>
            <w:lang w:eastAsia="en-US"/>
          </w:rPr>
          <w:t>N 337-ФЗ</w:t>
        </w:r>
      </w:hyperlink>
      <w:r w:rsidRPr="00F164A1">
        <w:rPr>
          <w:rFonts w:eastAsiaTheme="minorHAnsi"/>
          <w:sz w:val="22"/>
          <w:szCs w:val="22"/>
          <w:lang w:eastAsia="en-US"/>
        </w:rPr>
        <w:t xml:space="preserve">, от 25.06.2012 </w:t>
      </w:r>
      <w:hyperlink r:id="rId41" w:history="1">
        <w:r w:rsidRPr="00F164A1">
          <w:rPr>
            <w:rFonts w:eastAsiaTheme="minorHAnsi"/>
            <w:color w:val="0000FF"/>
            <w:sz w:val="22"/>
            <w:szCs w:val="22"/>
            <w:lang w:eastAsia="en-US"/>
          </w:rPr>
          <w:t>N 93-ФЗ</w:t>
        </w:r>
      </w:hyperlink>
      <w:r w:rsidRPr="00F164A1">
        <w:rPr>
          <w:rFonts w:eastAsiaTheme="minorHAnsi"/>
          <w:sz w:val="22"/>
          <w:szCs w:val="22"/>
          <w:lang w:eastAsia="en-US"/>
        </w:rPr>
        <w:t>)</w:t>
      </w:r>
    </w:p>
    <w:p w:rsidR="00F164A1" w:rsidRPr="00F164A1" w:rsidRDefault="00F164A1" w:rsidP="00F164A1">
      <w:pPr>
        <w:autoSpaceDE w:val="0"/>
        <w:autoSpaceDN w:val="0"/>
        <w:adjustRightInd w:val="0"/>
        <w:spacing w:line="276" w:lineRule="auto"/>
        <w:ind w:firstLine="540"/>
        <w:jc w:val="both"/>
        <w:rPr>
          <w:rFonts w:eastAsiaTheme="minorHAnsi"/>
          <w:sz w:val="22"/>
          <w:szCs w:val="22"/>
          <w:lang w:eastAsia="en-US"/>
        </w:rPr>
      </w:pPr>
      <w:r w:rsidRPr="00F164A1">
        <w:rPr>
          <w:rFonts w:eastAsiaTheme="minorHAnsi"/>
          <w:sz w:val="22"/>
          <w:szCs w:val="22"/>
          <w:lang w:eastAsia="en-US"/>
        </w:rPr>
        <w:t>21) присвоение адресов объектам адресации, изменение, аннулирование адресов, присвоение наименований элементам улично-дорожной сети (за исключением автомобильных дорог федерального значения, автомобильных дорог регионального или межмуниципального значения, местного значения муниципального района), наименований элементам планировочной структуры в границах поселения, изменение, аннулирование таких наименований, размещение информации в государственном адресном реестре;</w:t>
      </w:r>
    </w:p>
    <w:p w:rsidR="00F164A1" w:rsidRPr="00F164A1" w:rsidRDefault="00F164A1" w:rsidP="00F164A1">
      <w:pPr>
        <w:autoSpaceDE w:val="0"/>
        <w:autoSpaceDN w:val="0"/>
        <w:adjustRightInd w:val="0"/>
        <w:spacing w:line="276" w:lineRule="auto"/>
        <w:jc w:val="both"/>
        <w:rPr>
          <w:rFonts w:eastAsiaTheme="minorHAnsi"/>
          <w:sz w:val="22"/>
          <w:szCs w:val="22"/>
          <w:lang w:eastAsia="en-US"/>
        </w:rPr>
      </w:pPr>
      <w:r w:rsidRPr="00F164A1">
        <w:rPr>
          <w:rFonts w:eastAsiaTheme="minorHAnsi"/>
          <w:sz w:val="22"/>
          <w:szCs w:val="22"/>
          <w:lang w:eastAsia="en-US"/>
        </w:rPr>
        <w:t xml:space="preserve">(п. 21 в ред. Федерального </w:t>
      </w:r>
      <w:hyperlink r:id="rId42" w:history="1">
        <w:r w:rsidRPr="00F164A1">
          <w:rPr>
            <w:rFonts w:eastAsiaTheme="minorHAnsi"/>
            <w:color w:val="0000FF"/>
            <w:sz w:val="22"/>
            <w:szCs w:val="22"/>
            <w:lang w:eastAsia="en-US"/>
          </w:rPr>
          <w:t>закона</w:t>
        </w:r>
      </w:hyperlink>
      <w:r w:rsidRPr="00F164A1">
        <w:rPr>
          <w:rFonts w:eastAsiaTheme="minorHAnsi"/>
          <w:sz w:val="22"/>
          <w:szCs w:val="22"/>
          <w:lang w:eastAsia="en-US"/>
        </w:rPr>
        <w:t xml:space="preserve"> от 28.12.2013 N 443-ФЗ)</w:t>
      </w:r>
    </w:p>
    <w:p w:rsidR="00F164A1" w:rsidRPr="00F164A1" w:rsidRDefault="00F164A1" w:rsidP="00F164A1">
      <w:pPr>
        <w:autoSpaceDE w:val="0"/>
        <w:autoSpaceDN w:val="0"/>
        <w:adjustRightInd w:val="0"/>
        <w:spacing w:line="276" w:lineRule="auto"/>
        <w:ind w:firstLine="540"/>
        <w:jc w:val="both"/>
        <w:rPr>
          <w:rFonts w:eastAsiaTheme="minorHAnsi"/>
          <w:sz w:val="22"/>
          <w:szCs w:val="22"/>
          <w:lang w:eastAsia="en-US"/>
        </w:rPr>
      </w:pPr>
      <w:r w:rsidRPr="00F164A1">
        <w:rPr>
          <w:rFonts w:eastAsiaTheme="minorHAnsi"/>
          <w:sz w:val="22"/>
          <w:szCs w:val="22"/>
          <w:lang w:eastAsia="en-US"/>
        </w:rPr>
        <w:t>22) организация ритуальных услуг и содержание мест захоронения;</w:t>
      </w:r>
    </w:p>
    <w:p w:rsidR="00F164A1" w:rsidRPr="00F164A1" w:rsidRDefault="00F164A1" w:rsidP="00F164A1">
      <w:pPr>
        <w:autoSpaceDE w:val="0"/>
        <w:autoSpaceDN w:val="0"/>
        <w:adjustRightInd w:val="0"/>
        <w:spacing w:line="276" w:lineRule="auto"/>
        <w:ind w:firstLine="540"/>
        <w:jc w:val="both"/>
        <w:rPr>
          <w:rFonts w:eastAsiaTheme="minorHAnsi"/>
          <w:sz w:val="22"/>
          <w:szCs w:val="22"/>
          <w:lang w:eastAsia="en-US"/>
        </w:rPr>
      </w:pPr>
      <w:r w:rsidRPr="00F164A1">
        <w:rPr>
          <w:rFonts w:eastAsiaTheme="minorHAnsi"/>
          <w:sz w:val="22"/>
          <w:szCs w:val="22"/>
          <w:lang w:eastAsia="en-US"/>
        </w:rPr>
        <w:t>23) организация и осуществление мероприятий по территориальной обороне и гражданской обороне, защите населения и территории поселения от чрезвычайных ситуаций природного и техногенного характера;</w:t>
      </w:r>
    </w:p>
    <w:p w:rsidR="00F164A1" w:rsidRPr="00F164A1" w:rsidRDefault="00F164A1" w:rsidP="00F164A1">
      <w:pPr>
        <w:autoSpaceDE w:val="0"/>
        <w:autoSpaceDN w:val="0"/>
        <w:adjustRightInd w:val="0"/>
        <w:spacing w:line="276" w:lineRule="auto"/>
        <w:jc w:val="both"/>
        <w:rPr>
          <w:rFonts w:eastAsiaTheme="minorHAnsi"/>
          <w:sz w:val="22"/>
          <w:szCs w:val="22"/>
          <w:lang w:eastAsia="en-US"/>
        </w:rPr>
      </w:pPr>
      <w:r w:rsidRPr="00F164A1">
        <w:rPr>
          <w:rFonts w:eastAsiaTheme="minorHAnsi"/>
          <w:sz w:val="22"/>
          <w:szCs w:val="22"/>
          <w:lang w:eastAsia="en-US"/>
        </w:rPr>
        <w:t xml:space="preserve">(п. 23 введен Федеральным </w:t>
      </w:r>
      <w:hyperlink r:id="rId43" w:history="1">
        <w:r w:rsidRPr="00F164A1">
          <w:rPr>
            <w:rFonts w:eastAsiaTheme="minorHAnsi"/>
            <w:color w:val="0000FF"/>
            <w:sz w:val="22"/>
            <w:szCs w:val="22"/>
            <w:lang w:eastAsia="en-US"/>
          </w:rPr>
          <w:t>законом</w:t>
        </w:r>
      </w:hyperlink>
      <w:r w:rsidRPr="00F164A1">
        <w:rPr>
          <w:rFonts w:eastAsiaTheme="minorHAnsi"/>
          <w:sz w:val="22"/>
          <w:szCs w:val="22"/>
          <w:lang w:eastAsia="en-US"/>
        </w:rPr>
        <w:t xml:space="preserve"> от 29.12.2004 N 199-ФЗ, в ред. Федерального </w:t>
      </w:r>
      <w:hyperlink r:id="rId44" w:history="1">
        <w:r w:rsidRPr="00F164A1">
          <w:rPr>
            <w:rFonts w:eastAsiaTheme="minorHAnsi"/>
            <w:color w:val="0000FF"/>
            <w:sz w:val="22"/>
            <w:szCs w:val="22"/>
            <w:lang w:eastAsia="en-US"/>
          </w:rPr>
          <w:t>закона</w:t>
        </w:r>
      </w:hyperlink>
      <w:r w:rsidRPr="00F164A1">
        <w:rPr>
          <w:rFonts w:eastAsiaTheme="minorHAnsi"/>
          <w:sz w:val="22"/>
          <w:szCs w:val="22"/>
          <w:lang w:eastAsia="en-US"/>
        </w:rPr>
        <w:t xml:space="preserve"> от 05.04.2013 N 55-ФЗ)</w:t>
      </w:r>
    </w:p>
    <w:p w:rsidR="00F164A1" w:rsidRPr="00F164A1" w:rsidRDefault="00F164A1" w:rsidP="00F164A1">
      <w:pPr>
        <w:autoSpaceDE w:val="0"/>
        <w:autoSpaceDN w:val="0"/>
        <w:adjustRightInd w:val="0"/>
        <w:spacing w:line="276" w:lineRule="auto"/>
        <w:ind w:firstLine="540"/>
        <w:jc w:val="both"/>
        <w:rPr>
          <w:rFonts w:eastAsiaTheme="minorHAnsi"/>
          <w:sz w:val="22"/>
          <w:szCs w:val="22"/>
          <w:lang w:eastAsia="en-US"/>
        </w:rPr>
      </w:pPr>
      <w:r w:rsidRPr="00F164A1">
        <w:rPr>
          <w:rFonts w:eastAsiaTheme="minorHAnsi"/>
          <w:sz w:val="22"/>
          <w:szCs w:val="22"/>
          <w:lang w:eastAsia="en-US"/>
        </w:rPr>
        <w:t>24) создание, содержание и организация деятельности аварийно-спасательных служб и (или) аварийно-спасательных формирований на территории поселения;</w:t>
      </w:r>
    </w:p>
    <w:p w:rsidR="00F164A1" w:rsidRPr="00F164A1" w:rsidRDefault="00F164A1" w:rsidP="00F164A1">
      <w:pPr>
        <w:autoSpaceDE w:val="0"/>
        <w:autoSpaceDN w:val="0"/>
        <w:adjustRightInd w:val="0"/>
        <w:spacing w:line="276" w:lineRule="auto"/>
        <w:jc w:val="both"/>
        <w:rPr>
          <w:rFonts w:eastAsiaTheme="minorHAnsi"/>
          <w:sz w:val="22"/>
          <w:szCs w:val="22"/>
          <w:lang w:eastAsia="en-US"/>
        </w:rPr>
      </w:pPr>
      <w:r w:rsidRPr="00F164A1">
        <w:rPr>
          <w:rFonts w:eastAsiaTheme="minorHAnsi"/>
          <w:sz w:val="22"/>
          <w:szCs w:val="22"/>
          <w:lang w:eastAsia="en-US"/>
        </w:rPr>
        <w:t xml:space="preserve">(п. 24 введен Федеральным </w:t>
      </w:r>
      <w:hyperlink r:id="rId45" w:history="1">
        <w:r w:rsidRPr="00F164A1">
          <w:rPr>
            <w:rFonts w:eastAsiaTheme="minorHAnsi"/>
            <w:color w:val="0000FF"/>
            <w:sz w:val="22"/>
            <w:szCs w:val="22"/>
            <w:lang w:eastAsia="en-US"/>
          </w:rPr>
          <w:t>законом</w:t>
        </w:r>
      </w:hyperlink>
      <w:r w:rsidRPr="00F164A1">
        <w:rPr>
          <w:rFonts w:eastAsiaTheme="minorHAnsi"/>
          <w:sz w:val="22"/>
          <w:szCs w:val="22"/>
          <w:lang w:eastAsia="en-US"/>
        </w:rPr>
        <w:t xml:space="preserve"> от 29.12.2004 N 199-ФЗ)</w:t>
      </w:r>
    </w:p>
    <w:p w:rsidR="00F164A1" w:rsidRPr="00F164A1" w:rsidRDefault="00F164A1" w:rsidP="00F164A1">
      <w:pPr>
        <w:autoSpaceDE w:val="0"/>
        <w:autoSpaceDN w:val="0"/>
        <w:adjustRightInd w:val="0"/>
        <w:spacing w:line="276" w:lineRule="auto"/>
        <w:ind w:firstLine="540"/>
        <w:jc w:val="both"/>
        <w:rPr>
          <w:rFonts w:eastAsiaTheme="minorHAnsi"/>
          <w:sz w:val="22"/>
          <w:szCs w:val="22"/>
          <w:lang w:eastAsia="en-US"/>
        </w:rPr>
      </w:pPr>
      <w:r w:rsidRPr="00F164A1">
        <w:rPr>
          <w:rFonts w:eastAsiaTheme="minorHAnsi"/>
          <w:sz w:val="22"/>
          <w:szCs w:val="22"/>
          <w:lang w:eastAsia="en-US"/>
        </w:rPr>
        <w:t xml:space="preserve">25) утратил силу. - Федеральный </w:t>
      </w:r>
      <w:hyperlink r:id="rId46" w:history="1">
        <w:r w:rsidRPr="00F164A1">
          <w:rPr>
            <w:rFonts w:eastAsiaTheme="minorHAnsi"/>
            <w:color w:val="0000FF"/>
            <w:sz w:val="22"/>
            <w:szCs w:val="22"/>
            <w:lang w:eastAsia="en-US"/>
          </w:rPr>
          <w:t>закон</w:t>
        </w:r>
      </w:hyperlink>
      <w:r w:rsidRPr="00F164A1">
        <w:rPr>
          <w:rFonts w:eastAsiaTheme="minorHAnsi"/>
          <w:sz w:val="22"/>
          <w:szCs w:val="22"/>
          <w:lang w:eastAsia="en-US"/>
        </w:rPr>
        <w:t xml:space="preserve"> от 25.11.2008 N 222-ФЗ;</w:t>
      </w:r>
    </w:p>
    <w:p w:rsidR="00F164A1" w:rsidRPr="00F164A1" w:rsidRDefault="00F164A1" w:rsidP="00F164A1">
      <w:pPr>
        <w:autoSpaceDE w:val="0"/>
        <w:autoSpaceDN w:val="0"/>
        <w:adjustRightInd w:val="0"/>
        <w:spacing w:line="276" w:lineRule="auto"/>
        <w:ind w:firstLine="540"/>
        <w:jc w:val="both"/>
        <w:rPr>
          <w:rFonts w:eastAsiaTheme="minorHAnsi"/>
          <w:sz w:val="22"/>
          <w:szCs w:val="22"/>
          <w:lang w:eastAsia="en-US"/>
        </w:rPr>
      </w:pPr>
      <w:r w:rsidRPr="00F164A1">
        <w:rPr>
          <w:rFonts w:eastAsiaTheme="minorHAnsi"/>
          <w:sz w:val="22"/>
          <w:szCs w:val="22"/>
          <w:lang w:eastAsia="en-US"/>
        </w:rPr>
        <w:t>26) осуществление мероприятий по обеспечению безопасности людей на водных объектах, охране их жизни и здоровья;</w:t>
      </w:r>
    </w:p>
    <w:p w:rsidR="00F164A1" w:rsidRPr="00F164A1" w:rsidRDefault="00F164A1" w:rsidP="00F164A1">
      <w:pPr>
        <w:autoSpaceDE w:val="0"/>
        <w:autoSpaceDN w:val="0"/>
        <w:adjustRightInd w:val="0"/>
        <w:spacing w:line="276" w:lineRule="auto"/>
        <w:jc w:val="both"/>
        <w:rPr>
          <w:rFonts w:eastAsiaTheme="minorHAnsi"/>
          <w:sz w:val="22"/>
          <w:szCs w:val="22"/>
          <w:lang w:eastAsia="en-US"/>
        </w:rPr>
      </w:pPr>
      <w:r w:rsidRPr="00F164A1">
        <w:rPr>
          <w:rFonts w:eastAsiaTheme="minorHAnsi"/>
          <w:sz w:val="22"/>
          <w:szCs w:val="22"/>
          <w:lang w:eastAsia="en-US"/>
        </w:rPr>
        <w:t xml:space="preserve">(п. 26 введен Федеральным </w:t>
      </w:r>
      <w:hyperlink r:id="rId47" w:history="1">
        <w:r w:rsidRPr="00F164A1">
          <w:rPr>
            <w:rFonts w:eastAsiaTheme="minorHAnsi"/>
            <w:color w:val="0000FF"/>
            <w:sz w:val="22"/>
            <w:szCs w:val="22"/>
            <w:lang w:eastAsia="en-US"/>
          </w:rPr>
          <w:t>законом</w:t>
        </w:r>
      </w:hyperlink>
      <w:r w:rsidRPr="00F164A1">
        <w:rPr>
          <w:rFonts w:eastAsiaTheme="minorHAnsi"/>
          <w:sz w:val="22"/>
          <w:szCs w:val="22"/>
          <w:lang w:eastAsia="en-US"/>
        </w:rPr>
        <w:t xml:space="preserve"> от 29.12.2004 N 199-ФЗ)</w:t>
      </w:r>
    </w:p>
    <w:p w:rsidR="00F164A1" w:rsidRPr="00F164A1" w:rsidRDefault="00F164A1" w:rsidP="00F164A1">
      <w:pPr>
        <w:autoSpaceDE w:val="0"/>
        <w:autoSpaceDN w:val="0"/>
        <w:adjustRightInd w:val="0"/>
        <w:spacing w:line="276" w:lineRule="auto"/>
        <w:ind w:firstLine="540"/>
        <w:jc w:val="both"/>
        <w:rPr>
          <w:rFonts w:eastAsiaTheme="minorHAnsi"/>
          <w:sz w:val="22"/>
          <w:szCs w:val="22"/>
          <w:lang w:eastAsia="en-US"/>
        </w:rPr>
      </w:pPr>
      <w:r w:rsidRPr="00F164A1">
        <w:rPr>
          <w:rFonts w:eastAsiaTheme="minorHAnsi"/>
          <w:sz w:val="22"/>
          <w:szCs w:val="22"/>
          <w:lang w:eastAsia="en-US"/>
        </w:rPr>
        <w:t>27) создание, развитие и обеспечение охраны лечебно-оздоровительных местностей и курортов местного значения на территории поселения, а также осуществление муниципального контроля в области использования и охраны особо охраняемых природных территорий местного значения;</w:t>
      </w:r>
    </w:p>
    <w:p w:rsidR="00F164A1" w:rsidRPr="00F164A1" w:rsidRDefault="00F164A1" w:rsidP="00F164A1">
      <w:pPr>
        <w:autoSpaceDE w:val="0"/>
        <w:autoSpaceDN w:val="0"/>
        <w:adjustRightInd w:val="0"/>
        <w:spacing w:line="276" w:lineRule="auto"/>
        <w:jc w:val="both"/>
        <w:rPr>
          <w:rFonts w:eastAsiaTheme="minorHAnsi"/>
          <w:sz w:val="22"/>
          <w:szCs w:val="22"/>
          <w:lang w:eastAsia="en-US"/>
        </w:rPr>
      </w:pPr>
      <w:r w:rsidRPr="00F164A1">
        <w:rPr>
          <w:rFonts w:eastAsiaTheme="minorHAnsi"/>
          <w:sz w:val="22"/>
          <w:szCs w:val="22"/>
          <w:lang w:eastAsia="en-US"/>
        </w:rPr>
        <w:t xml:space="preserve">(п. 27 введен Федеральным </w:t>
      </w:r>
      <w:hyperlink r:id="rId48" w:history="1">
        <w:r w:rsidRPr="00F164A1">
          <w:rPr>
            <w:rFonts w:eastAsiaTheme="minorHAnsi"/>
            <w:color w:val="0000FF"/>
            <w:sz w:val="22"/>
            <w:szCs w:val="22"/>
            <w:lang w:eastAsia="en-US"/>
          </w:rPr>
          <w:t>законом</w:t>
        </w:r>
      </w:hyperlink>
      <w:r w:rsidRPr="00F164A1">
        <w:rPr>
          <w:rFonts w:eastAsiaTheme="minorHAnsi"/>
          <w:sz w:val="22"/>
          <w:szCs w:val="22"/>
          <w:lang w:eastAsia="en-US"/>
        </w:rPr>
        <w:t xml:space="preserve"> от 29.12.2004 N 199-ФЗ, в ред. Федерального </w:t>
      </w:r>
      <w:hyperlink r:id="rId49" w:history="1">
        <w:r w:rsidRPr="00F164A1">
          <w:rPr>
            <w:rFonts w:eastAsiaTheme="minorHAnsi"/>
            <w:color w:val="0000FF"/>
            <w:sz w:val="22"/>
            <w:szCs w:val="22"/>
            <w:lang w:eastAsia="en-US"/>
          </w:rPr>
          <w:t>закона</w:t>
        </w:r>
      </w:hyperlink>
      <w:r w:rsidRPr="00F164A1">
        <w:rPr>
          <w:rFonts w:eastAsiaTheme="minorHAnsi"/>
          <w:sz w:val="22"/>
          <w:szCs w:val="22"/>
          <w:lang w:eastAsia="en-US"/>
        </w:rPr>
        <w:t xml:space="preserve"> от 18.07.2011 N 242-ФЗ)</w:t>
      </w:r>
    </w:p>
    <w:p w:rsidR="00F164A1" w:rsidRPr="00F164A1" w:rsidRDefault="00F164A1" w:rsidP="00F164A1">
      <w:pPr>
        <w:autoSpaceDE w:val="0"/>
        <w:autoSpaceDN w:val="0"/>
        <w:adjustRightInd w:val="0"/>
        <w:spacing w:line="276" w:lineRule="auto"/>
        <w:ind w:firstLine="540"/>
        <w:jc w:val="both"/>
        <w:rPr>
          <w:rFonts w:eastAsiaTheme="minorHAnsi"/>
          <w:sz w:val="22"/>
          <w:szCs w:val="22"/>
          <w:lang w:eastAsia="en-US"/>
        </w:rPr>
      </w:pPr>
      <w:r w:rsidRPr="00F164A1">
        <w:rPr>
          <w:rFonts w:eastAsiaTheme="minorHAnsi"/>
          <w:sz w:val="22"/>
          <w:szCs w:val="22"/>
          <w:lang w:eastAsia="en-US"/>
        </w:rPr>
        <w:t>28) содействие в развитии сельскохозяйственного производства, создание условий для развития малого и среднего предпринимательства;</w:t>
      </w:r>
    </w:p>
    <w:p w:rsidR="00F164A1" w:rsidRPr="00F164A1" w:rsidRDefault="00F164A1" w:rsidP="00F164A1">
      <w:pPr>
        <w:autoSpaceDE w:val="0"/>
        <w:autoSpaceDN w:val="0"/>
        <w:adjustRightInd w:val="0"/>
        <w:spacing w:line="276" w:lineRule="auto"/>
        <w:jc w:val="both"/>
        <w:rPr>
          <w:rFonts w:eastAsiaTheme="minorHAnsi"/>
          <w:sz w:val="22"/>
          <w:szCs w:val="22"/>
          <w:lang w:eastAsia="en-US"/>
        </w:rPr>
      </w:pPr>
      <w:r w:rsidRPr="00F164A1">
        <w:rPr>
          <w:rFonts w:eastAsiaTheme="minorHAnsi"/>
          <w:sz w:val="22"/>
          <w:szCs w:val="22"/>
          <w:lang w:eastAsia="en-US"/>
        </w:rPr>
        <w:t xml:space="preserve">(п. 28 введен Федеральным </w:t>
      </w:r>
      <w:hyperlink r:id="rId50" w:history="1">
        <w:r w:rsidRPr="00F164A1">
          <w:rPr>
            <w:rFonts w:eastAsiaTheme="minorHAnsi"/>
            <w:color w:val="0000FF"/>
            <w:sz w:val="22"/>
            <w:szCs w:val="22"/>
            <w:lang w:eastAsia="en-US"/>
          </w:rPr>
          <w:t>законом</w:t>
        </w:r>
      </w:hyperlink>
      <w:r w:rsidRPr="00F164A1">
        <w:rPr>
          <w:rFonts w:eastAsiaTheme="minorHAnsi"/>
          <w:sz w:val="22"/>
          <w:szCs w:val="22"/>
          <w:lang w:eastAsia="en-US"/>
        </w:rPr>
        <w:t xml:space="preserve"> от 31.12.2005 N 199-ФЗ, в ред. Федерального </w:t>
      </w:r>
      <w:hyperlink r:id="rId51" w:history="1">
        <w:r w:rsidRPr="00F164A1">
          <w:rPr>
            <w:rFonts w:eastAsiaTheme="minorHAnsi"/>
            <w:color w:val="0000FF"/>
            <w:sz w:val="22"/>
            <w:szCs w:val="22"/>
            <w:lang w:eastAsia="en-US"/>
          </w:rPr>
          <w:t>закона</w:t>
        </w:r>
      </w:hyperlink>
      <w:r w:rsidRPr="00F164A1">
        <w:rPr>
          <w:rFonts w:eastAsiaTheme="minorHAnsi"/>
          <w:sz w:val="22"/>
          <w:szCs w:val="22"/>
          <w:lang w:eastAsia="en-US"/>
        </w:rPr>
        <w:t xml:space="preserve"> от 18.10.2007 N 230-ФЗ)</w:t>
      </w:r>
    </w:p>
    <w:p w:rsidR="00F164A1" w:rsidRPr="00F164A1" w:rsidRDefault="00F164A1" w:rsidP="00F164A1">
      <w:pPr>
        <w:autoSpaceDE w:val="0"/>
        <w:autoSpaceDN w:val="0"/>
        <w:adjustRightInd w:val="0"/>
        <w:spacing w:line="276" w:lineRule="auto"/>
        <w:ind w:firstLine="540"/>
        <w:jc w:val="both"/>
        <w:rPr>
          <w:rFonts w:eastAsiaTheme="minorHAnsi"/>
          <w:sz w:val="22"/>
          <w:szCs w:val="22"/>
          <w:lang w:eastAsia="en-US"/>
        </w:rPr>
      </w:pPr>
      <w:r w:rsidRPr="00F164A1">
        <w:rPr>
          <w:rFonts w:eastAsiaTheme="minorHAnsi"/>
          <w:sz w:val="22"/>
          <w:szCs w:val="22"/>
          <w:lang w:eastAsia="en-US"/>
        </w:rPr>
        <w:lastRenderedPageBreak/>
        <w:t xml:space="preserve">29) утратил силу с 1 января 2008 года. - Федеральный </w:t>
      </w:r>
      <w:hyperlink r:id="rId52" w:history="1">
        <w:r w:rsidRPr="00F164A1">
          <w:rPr>
            <w:rFonts w:eastAsiaTheme="minorHAnsi"/>
            <w:color w:val="0000FF"/>
            <w:sz w:val="22"/>
            <w:szCs w:val="22"/>
            <w:lang w:eastAsia="en-US"/>
          </w:rPr>
          <w:t>закон</w:t>
        </w:r>
      </w:hyperlink>
      <w:r w:rsidRPr="00F164A1">
        <w:rPr>
          <w:rFonts w:eastAsiaTheme="minorHAnsi"/>
          <w:sz w:val="22"/>
          <w:szCs w:val="22"/>
          <w:lang w:eastAsia="en-US"/>
        </w:rPr>
        <w:t xml:space="preserve"> от 29.12.2006 N 258-ФЗ;</w:t>
      </w:r>
    </w:p>
    <w:p w:rsidR="00F164A1" w:rsidRPr="00F164A1" w:rsidRDefault="00F164A1" w:rsidP="00F164A1">
      <w:pPr>
        <w:autoSpaceDE w:val="0"/>
        <w:autoSpaceDN w:val="0"/>
        <w:adjustRightInd w:val="0"/>
        <w:spacing w:line="276" w:lineRule="auto"/>
        <w:ind w:firstLine="540"/>
        <w:jc w:val="both"/>
        <w:rPr>
          <w:rFonts w:eastAsiaTheme="minorHAnsi"/>
          <w:sz w:val="22"/>
          <w:szCs w:val="22"/>
          <w:lang w:eastAsia="en-US"/>
        </w:rPr>
      </w:pPr>
      <w:r w:rsidRPr="00F164A1">
        <w:rPr>
          <w:rFonts w:eastAsiaTheme="minorHAnsi"/>
          <w:sz w:val="22"/>
          <w:szCs w:val="22"/>
          <w:lang w:eastAsia="en-US"/>
        </w:rPr>
        <w:t>30) организация и осуществление мероприятий по работе с детьми и молодежью в поселении;</w:t>
      </w:r>
    </w:p>
    <w:p w:rsidR="00F164A1" w:rsidRPr="00F164A1" w:rsidRDefault="00F164A1" w:rsidP="00F164A1">
      <w:pPr>
        <w:autoSpaceDE w:val="0"/>
        <w:autoSpaceDN w:val="0"/>
        <w:adjustRightInd w:val="0"/>
        <w:spacing w:line="276" w:lineRule="auto"/>
        <w:jc w:val="both"/>
        <w:rPr>
          <w:rFonts w:eastAsiaTheme="minorHAnsi"/>
          <w:sz w:val="22"/>
          <w:szCs w:val="22"/>
          <w:lang w:eastAsia="en-US"/>
        </w:rPr>
      </w:pPr>
      <w:r w:rsidRPr="00F164A1">
        <w:rPr>
          <w:rFonts w:eastAsiaTheme="minorHAnsi"/>
          <w:sz w:val="22"/>
          <w:szCs w:val="22"/>
          <w:lang w:eastAsia="en-US"/>
        </w:rPr>
        <w:t xml:space="preserve">(п. 30 введен Федеральным </w:t>
      </w:r>
      <w:hyperlink r:id="rId53" w:history="1">
        <w:r w:rsidRPr="00F164A1">
          <w:rPr>
            <w:rFonts w:eastAsiaTheme="minorHAnsi"/>
            <w:color w:val="0000FF"/>
            <w:sz w:val="22"/>
            <w:szCs w:val="22"/>
            <w:lang w:eastAsia="en-US"/>
          </w:rPr>
          <w:t>законом</w:t>
        </w:r>
      </w:hyperlink>
      <w:r w:rsidRPr="00F164A1">
        <w:rPr>
          <w:rFonts w:eastAsiaTheme="minorHAnsi"/>
          <w:sz w:val="22"/>
          <w:szCs w:val="22"/>
          <w:lang w:eastAsia="en-US"/>
        </w:rPr>
        <w:t xml:space="preserve"> от 31.12.2005 N 199-ФЗ)</w:t>
      </w:r>
    </w:p>
    <w:p w:rsidR="00F164A1" w:rsidRPr="00F164A1" w:rsidRDefault="00F164A1" w:rsidP="00F164A1">
      <w:pPr>
        <w:autoSpaceDE w:val="0"/>
        <w:autoSpaceDN w:val="0"/>
        <w:adjustRightInd w:val="0"/>
        <w:spacing w:line="276" w:lineRule="auto"/>
        <w:ind w:firstLine="540"/>
        <w:jc w:val="both"/>
        <w:rPr>
          <w:rFonts w:eastAsiaTheme="minorHAnsi"/>
          <w:sz w:val="22"/>
          <w:szCs w:val="22"/>
          <w:lang w:eastAsia="en-US"/>
        </w:rPr>
      </w:pPr>
      <w:r w:rsidRPr="00F164A1">
        <w:rPr>
          <w:rFonts w:eastAsiaTheme="minorHAnsi"/>
          <w:sz w:val="22"/>
          <w:szCs w:val="22"/>
          <w:lang w:eastAsia="en-US"/>
        </w:rPr>
        <w:t xml:space="preserve">31) осуществление в пределах, установленных водным </w:t>
      </w:r>
      <w:hyperlink r:id="rId54" w:history="1">
        <w:r w:rsidRPr="00F164A1">
          <w:rPr>
            <w:rFonts w:eastAsiaTheme="minorHAnsi"/>
            <w:color w:val="0000FF"/>
            <w:sz w:val="22"/>
            <w:szCs w:val="22"/>
            <w:lang w:eastAsia="en-US"/>
          </w:rPr>
          <w:t>законодательством</w:t>
        </w:r>
      </w:hyperlink>
      <w:r w:rsidRPr="00F164A1">
        <w:rPr>
          <w:rFonts w:eastAsiaTheme="minorHAnsi"/>
          <w:sz w:val="22"/>
          <w:szCs w:val="22"/>
          <w:lang w:eastAsia="en-US"/>
        </w:rPr>
        <w:t xml:space="preserve"> Российской Федерации, полномочий собственника водных объектов, информирование населения об ограничениях их использования;</w:t>
      </w:r>
    </w:p>
    <w:p w:rsidR="00F164A1" w:rsidRPr="00F164A1" w:rsidRDefault="00F164A1" w:rsidP="00F164A1">
      <w:pPr>
        <w:autoSpaceDE w:val="0"/>
        <w:autoSpaceDN w:val="0"/>
        <w:adjustRightInd w:val="0"/>
        <w:spacing w:line="276" w:lineRule="auto"/>
        <w:jc w:val="both"/>
        <w:rPr>
          <w:rFonts w:eastAsiaTheme="minorHAnsi"/>
          <w:sz w:val="22"/>
          <w:szCs w:val="22"/>
          <w:lang w:eastAsia="en-US"/>
        </w:rPr>
      </w:pPr>
      <w:r w:rsidRPr="00F164A1">
        <w:rPr>
          <w:rFonts w:eastAsiaTheme="minorHAnsi"/>
          <w:sz w:val="22"/>
          <w:szCs w:val="22"/>
          <w:lang w:eastAsia="en-US"/>
        </w:rPr>
        <w:t xml:space="preserve">(п. 31 введен Федеральным </w:t>
      </w:r>
      <w:hyperlink r:id="rId55" w:history="1">
        <w:r w:rsidRPr="00F164A1">
          <w:rPr>
            <w:rFonts w:eastAsiaTheme="minorHAnsi"/>
            <w:color w:val="0000FF"/>
            <w:sz w:val="22"/>
            <w:szCs w:val="22"/>
            <w:lang w:eastAsia="en-US"/>
          </w:rPr>
          <w:t>законом</w:t>
        </w:r>
      </w:hyperlink>
      <w:r w:rsidRPr="00F164A1">
        <w:rPr>
          <w:rFonts w:eastAsiaTheme="minorHAnsi"/>
          <w:sz w:val="22"/>
          <w:szCs w:val="22"/>
          <w:lang w:eastAsia="en-US"/>
        </w:rPr>
        <w:t xml:space="preserve"> от 03.06.2006 N 73-ФЗ)</w:t>
      </w:r>
    </w:p>
    <w:p w:rsidR="00F164A1" w:rsidRPr="00F164A1" w:rsidRDefault="00F164A1" w:rsidP="00F164A1">
      <w:pPr>
        <w:autoSpaceDE w:val="0"/>
        <w:autoSpaceDN w:val="0"/>
        <w:adjustRightInd w:val="0"/>
        <w:spacing w:line="276" w:lineRule="auto"/>
        <w:ind w:firstLine="540"/>
        <w:jc w:val="both"/>
        <w:rPr>
          <w:rFonts w:eastAsiaTheme="minorHAnsi"/>
          <w:sz w:val="22"/>
          <w:szCs w:val="22"/>
          <w:lang w:eastAsia="en-US"/>
        </w:rPr>
      </w:pPr>
      <w:r w:rsidRPr="00F164A1">
        <w:rPr>
          <w:rFonts w:eastAsiaTheme="minorHAnsi"/>
          <w:sz w:val="22"/>
          <w:szCs w:val="22"/>
          <w:lang w:eastAsia="en-US"/>
        </w:rPr>
        <w:t>32) осуществление муниципального лесного контроля;</w:t>
      </w:r>
    </w:p>
    <w:p w:rsidR="00F164A1" w:rsidRPr="00F164A1" w:rsidRDefault="00F164A1" w:rsidP="00F164A1">
      <w:pPr>
        <w:autoSpaceDE w:val="0"/>
        <w:autoSpaceDN w:val="0"/>
        <w:adjustRightInd w:val="0"/>
        <w:spacing w:line="276" w:lineRule="auto"/>
        <w:jc w:val="both"/>
        <w:rPr>
          <w:rFonts w:eastAsiaTheme="minorHAnsi"/>
          <w:sz w:val="22"/>
          <w:szCs w:val="22"/>
          <w:lang w:eastAsia="en-US"/>
        </w:rPr>
      </w:pPr>
      <w:r w:rsidRPr="00F164A1">
        <w:rPr>
          <w:rFonts w:eastAsiaTheme="minorHAnsi"/>
          <w:sz w:val="22"/>
          <w:szCs w:val="22"/>
          <w:lang w:eastAsia="en-US"/>
        </w:rPr>
        <w:t xml:space="preserve">(п. 32 введен Федеральным </w:t>
      </w:r>
      <w:hyperlink r:id="rId56" w:history="1">
        <w:r w:rsidRPr="00F164A1">
          <w:rPr>
            <w:rFonts w:eastAsiaTheme="minorHAnsi"/>
            <w:color w:val="0000FF"/>
            <w:sz w:val="22"/>
            <w:szCs w:val="22"/>
            <w:lang w:eastAsia="en-US"/>
          </w:rPr>
          <w:t>законом</w:t>
        </w:r>
      </w:hyperlink>
      <w:r w:rsidRPr="00F164A1">
        <w:rPr>
          <w:rFonts w:eastAsiaTheme="minorHAnsi"/>
          <w:sz w:val="22"/>
          <w:szCs w:val="22"/>
          <w:lang w:eastAsia="en-US"/>
        </w:rPr>
        <w:t xml:space="preserve"> от 04.12.2006 N 201-ФЗ, в ред. Федерального </w:t>
      </w:r>
      <w:hyperlink r:id="rId57" w:history="1">
        <w:r w:rsidRPr="00F164A1">
          <w:rPr>
            <w:rFonts w:eastAsiaTheme="minorHAnsi"/>
            <w:color w:val="0000FF"/>
            <w:sz w:val="22"/>
            <w:szCs w:val="22"/>
            <w:lang w:eastAsia="en-US"/>
          </w:rPr>
          <w:t>закона</w:t>
        </w:r>
      </w:hyperlink>
      <w:r w:rsidRPr="00F164A1">
        <w:rPr>
          <w:rFonts w:eastAsiaTheme="minorHAnsi"/>
          <w:sz w:val="22"/>
          <w:szCs w:val="22"/>
          <w:lang w:eastAsia="en-US"/>
        </w:rPr>
        <w:t xml:space="preserve"> от 18.07.2011 N 242-ФЗ)</w:t>
      </w:r>
    </w:p>
    <w:p w:rsidR="00F164A1" w:rsidRPr="00F164A1" w:rsidRDefault="00F164A1" w:rsidP="00F164A1">
      <w:pPr>
        <w:autoSpaceDE w:val="0"/>
        <w:autoSpaceDN w:val="0"/>
        <w:adjustRightInd w:val="0"/>
        <w:spacing w:line="276" w:lineRule="auto"/>
        <w:ind w:firstLine="540"/>
        <w:jc w:val="both"/>
        <w:rPr>
          <w:rFonts w:eastAsiaTheme="minorHAnsi"/>
          <w:sz w:val="22"/>
          <w:szCs w:val="22"/>
          <w:lang w:eastAsia="en-US"/>
        </w:rPr>
      </w:pPr>
      <w:r w:rsidRPr="00F164A1">
        <w:rPr>
          <w:rFonts w:eastAsiaTheme="minorHAnsi"/>
          <w:sz w:val="22"/>
          <w:szCs w:val="22"/>
          <w:lang w:eastAsia="en-US"/>
        </w:rPr>
        <w:t>33) оказание поддержки гражданам и их объединениям, участвующим в охране общественного порядка, создание условий для деятельности народных дружин;</w:t>
      </w:r>
    </w:p>
    <w:p w:rsidR="00F164A1" w:rsidRPr="00F164A1" w:rsidRDefault="00F164A1" w:rsidP="00F164A1">
      <w:pPr>
        <w:autoSpaceDE w:val="0"/>
        <w:autoSpaceDN w:val="0"/>
        <w:adjustRightInd w:val="0"/>
        <w:spacing w:line="276" w:lineRule="auto"/>
        <w:jc w:val="both"/>
        <w:rPr>
          <w:rFonts w:eastAsiaTheme="minorHAnsi"/>
          <w:sz w:val="22"/>
          <w:szCs w:val="22"/>
          <w:lang w:eastAsia="en-US"/>
        </w:rPr>
      </w:pPr>
      <w:r w:rsidRPr="00F164A1">
        <w:rPr>
          <w:rFonts w:eastAsiaTheme="minorHAnsi"/>
          <w:sz w:val="22"/>
          <w:szCs w:val="22"/>
          <w:lang w:eastAsia="en-US"/>
        </w:rPr>
        <w:t xml:space="preserve">(п. 33 в ред. Федерального </w:t>
      </w:r>
      <w:hyperlink r:id="rId58" w:history="1">
        <w:r w:rsidRPr="00F164A1">
          <w:rPr>
            <w:rFonts w:eastAsiaTheme="minorHAnsi"/>
            <w:color w:val="0000FF"/>
            <w:sz w:val="22"/>
            <w:szCs w:val="22"/>
            <w:lang w:eastAsia="en-US"/>
          </w:rPr>
          <w:t>закона</w:t>
        </w:r>
      </w:hyperlink>
      <w:r w:rsidRPr="00F164A1">
        <w:rPr>
          <w:rFonts w:eastAsiaTheme="minorHAnsi"/>
          <w:sz w:val="22"/>
          <w:szCs w:val="22"/>
          <w:lang w:eastAsia="en-US"/>
        </w:rPr>
        <w:t xml:space="preserve"> от 02.04.2014 N 70-ФЗ)</w:t>
      </w:r>
    </w:p>
    <w:p w:rsidR="00F164A1" w:rsidRPr="00F164A1" w:rsidRDefault="00F164A1" w:rsidP="00F164A1">
      <w:pPr>
        <w:autoSpaceDE w:val="0"/>
        <w:autoSpaceDN w:val="0"/>
        <w:adjustRightInd w:val="0"/>
        <w:spacing w:line="276" w:lineRule="auto"/>
        <w:ind w:firstLine="540"/>
        <w:jc w:val="both"/>
        <w:rPr>
          <w:rFonts w:eastAsiaTheme="minorHAnsi"/>
          <w:sz w:val="22"/>
          <w:szCs w:val="22"/>
          <w:lang w:eastAsia="en-US"/>
        </w:rPr>
      </w:pPr>
      <w:r w:rsidRPr="00F164A1">
        <w:rPr>
          <w:rFonts w:eastAsiaTheme="minorHAnsi"/>
          <w:sz w:val="22"/>
          <w:szCs w:val="22"/>
          <w:lang w:eastAsia="en-US"/>
        </w:rPr>
        <w:t>33.1) предоставление помещения для работы на обслуживаемом административном участке поселения сотруднику, замещающему должность участкового уполномоченного полиции;</w:t>
      </w:r>
    </w:p>
    <w:p w:rsidR="00F164A1" w:rsidRPr="00F164A1" w:rsidRDefault="00F164A1" w:rsidP="00F164A1">
      <w:pPr>
        <w:autoSpaceDE w:val="0"/>
        <w:autoSpaceDN w:val="0"/>
        <w:adjustRightInd w:val="0"/>
        <w:spacing w:line="276" w:lineRule="auto"/>
        <w:jc w:val="both"/>
        <w:rPr>
          <w:rFonts w:eastAsiaTheme="minorHAnsi"/>
          <w:sz w:val="22"/>
          <w:szCs w:val="22"/>
          <w:lang w:eastAsia="en-US"/>
        </w:rPr>
      </w:pPr>
      <w:r w:rsidRPr="00F164A1">
        <w:rPr>
          <w:rFonts w:eastAsiaTheme="minorHAnsi"/>
          <w:sz w:val="22"/>
          <w:szCs w:val="22"/>
          <w:lang w:eastAsia="en-US"/>
        </w:rPr>
        <w:t xml:space="preserve">(п. 33.1 введен Федеральным </w:t>
      </w:r>
      <w:hyperlink r:id="rId59" w:history="1">
        <w:r w:rsidRPr="00F164A1">
          <w:rPr>
            <w:rFonts w:eastAsiaTheme="minorHAnsi"/>
            <w:color w:val="0000FF"/>
            <w:sz w:val="22"/>
            <w:szCs w:val="22"/>
            <w:lang w:eastAsia="en-US"/>
          </w:rPr>
          <w:t>законом</w:t>
        </w:r>
      </w:hyperlink>
      <w:r w:rsidRPr="00F164A1">
        <w:rPr>
          <w:rFonts w:eastAsiaTheme="minorHAnsi"/>
          <w:sz w:val="22"/>
          <w:szCs w:val="22"/>
          <w:lang w:eastAsia="en-US"/>
        </w:rPr>
        <w:t xml:space="preserve"> от 19.07.2011 N 247-ФЗ)</w:t>
      </w:r>
    </w:p>
    <w:p w:rsidR="00F164A1" w:rsidRPr="00F164A1" w:rsidRDefault="00F164A1" w:rsidP="00F164A1">
      <w:pPr>
        <w:autoSpaceDE w:val="0"/>
        <w:autoSpaceDN w:val="0"/>
        <w:adjustRightInd w:val="0"/>
        <w:spacing w:line="276" w:lineRule="auto"/>
        <w:ind w:firstLine="540"/>
        <w:jc w:val="both"/>
        <w:rPr>
          <w:rFonts w:eastAsiaTheme="minorHAnsi"/>
          <w:sz w:val="22"/>
          <w:szCs w:val="22"/>
          <w:lang w:eastAsia="en-US"/>
        </w:rPr>
      </w:pPr>
      <w:r w:rsidRPr="00F164A1">
        <w:rPr>
          <w:rFonts w:eastAsiaTheme="minorHAnsi"/>
          <w:sz w:val="22"/>
          <w:szCs w:val="22"/>
          <w:lang w:eastAsia="en-US"/>
        </w:rPr>
        <w:t>33.2) до 1 января 2017 года предоставление сотруднику, замещающему должность участкового уполномоченного полиции, и членам его семьи жилого помещения на период выполнения сотрудником обязанностей по указанной должности;</w:t>
      </w:r>
    </w:p>
    <w:p w:rsidR="00F164A1" w:rsidRPr="00F164A1" w:rsidRDefault="00F164A1" w:rsidP="00F164A1">
      <w:pPr>
        <w:autoSpaceDE w:val="0"/>
        <w:autoSpaceDN w:val="0"/>
        <w:adjustRightInd w:val="0"/>
        <w:spacing w:line="276" w:lineRule="auto"/>
        <w:jc w:val="both"/>
        <w:rPr>
          <w:rFonts w:eastAsiaTheme="minorHAnsi"/>
          <w:sz w:val="22"/>
          <w:szCs w:val="22"/>
          <w:lang w:eastAsia="en-US"/>
        </w:rPr>
      </w:pPr>
      <w:r w:rsidRPr="00F164A1">
        <w:rPr>
          <w:rFonts w:eastAsiaTheme="minorHAnsi"/>
          <w:sz w:val="22"/>
          <w:szCs w:val="22"/>
          <w:lang w:eastAsia="en-US"/>
        </w:rPr>
        <w:t xml:space="preserve">(п. 33.2 введен Федеральным </w:t>
      </w:r>
      <w:hyperlink r:id="rId60" w:history="1">
        <w:r w:rsidRPr="00F164A1">
          <w:rPr>
            <w:rFonts w:eastAsiaTheme="minorHAnsi"/>
            <w:color w:val="0000FF"/>
            <w:sz w:val="22"/>
            <w:szCs w:val="22"/>
            <w:lang w:eastAsia="en-US"/>
          </w:rPr>
          <w:t>законом</w:t>
        </w:r>
      </w:hyperlink>
      <w:r w:rsidRPr="00F164A1">
        <w:rPr>
          <w:rFonts w:eastAsiaTheme="minorHAnsi"/>
          <w:sz w:val="22"/>
          <w:szCs w:val="22"/>
          <w:lang w:eastAsia="en-US"/>
        </w:rPr>
        <w:t xml:space="preserve"> от 19.07.2011 N 247-ФЗ)</w:t>
      </w:r>
    </w:p>
    <w:p w:rsidR="00F164A1" w:rsidRPr="00F164A1" w:rsidRDefault="00F164A1" w:rsidP="00F164A1">
      <w:pPr>
        <w:autoSpaceDE w:val="0"/>
        <w:autoSpaceDN w:val="0"/>
        <w:adjustRightInd w:val="0"/>
        <w:spacing w:line="276" w:lineRule="auto"/>
        <w:ind w:firstLine="540"/>
        <w:jc w:val="both"/>
        <w:rPr>
          <w:rFonts w:eastAsiaTheme="minorHAnsi"/>
          <w:sz w:val="22"/>
          <w:szCs w:val="22"/>
          <w:lang w:eastAsia="en-US"/>
        </w:rPr>
      </w:pPr>
      <w:r w:rsidRPr="00F164A1">
        <w:rPr>
          <w:rFonts w:eastAsiaTheme="minorHAnsi"/>
          <w:sz w:val="22"/>
          <w:szCs w:val="22"/>
          <w:lang w:eastAsia="en-US"/>
        </w:rPr>
        <w:t xml:space="preserve">34) оказание поддержки социально ориентированным некоммерческим организациям в пределах полномочий, установленных </w:t>
      </w:r>
      <w:hyperlink r:id="rId61" w:history="1">
        <w:r w:rsidRPr="00F164A1">
          <w:rPr>
            <w:rFonts w:eastAsiaTheme="minorHAnsi"/>
            <w:color w:val="0000FF"/>
            <w:sz w:val="22"/>
            <w:szCs w:val="22"/>
            <w:lang w:eastAsia="en-US"/>
          </w:rPr>
          <w:t>статьями 31.1</w:t>
        </w:r>
      </w:hyperlink>
      <w:r w:rsidRPr="00F164A1">
        <w:rPr>
          <w:rFonts w:eastAsiaTheme="minorHAnsi"/>
          <w:sz w:val="22"/>
          <w:szCs w:val="22"/>
          <w:lang w:eastAsia="en-US"/>
        </w:rPr>
        <w:t xml:space="preserve"> и </w:t>
      </w:r>
      <w:hyperlink r:id="rId62" w:history="1">
        <w:r w:rsidRPr="00F164A1">
          <w:rPr>
            <w:rFonts w:eastAsiaTheme="minorHAnsi"/>
            <w:color w:val="0000FF"/>
            <w:sz w:val="22"/>
            <w:szCs w:val="22"/>
            <w:lang w:eastAsia="en-US"/>
          </w:rPr>
          <w:t>31.3</w:t>
        </w:r>
      </w:hyperlink>
      <w:r w:rsidRPr="00F164A1">
        <w:rPr>
          <w:rFonts w:eastAsiaTheme="minorHAnsi"/>
          <w:sz w:val="22"/>
          <w:szCs w:val="22"/>
          <w:lang w:eastAsia="en-US"/>
        </w:rPr>
        <w:t xml:space="preserve"> Федерального закона от 12 января 1996 года N 7-ФЗ "О некоммерческих организациях";</w:t>
      </w:r>
    </w:p>
    <w:p w:rsidR="00F164A1" w:rsidRPr="00F164A1" w:rsidRDefault="00F164A1" w:rsidP="00F164A1">
      <w:pPr>
        <w:autoSpaceDE w:val="0"/>
        <w:autoSpaceDN w:val="0"/>
        <w:adjustRightInd w:val="0"/>
        <w:spacing w:line="276" w:lineRule="auto"/>
        <w:jc w:val="both"/>
        <w:rPr>
          <w:rFonts w:eastAsiaTheme="minorHAnsi"/>
          <w:sz w:val="22"/>
          <w:szCs w:val="22"/>
          <w:lang w:eastAsia="en-US"/>
        </w:rPr>
      </w:pPr>
      <w:r w:rsidRPr="00F164A1">
        <w:rPr>
          <w:rFonts w:eastAsiaTheme="minorHAnsi"/>
          <w:sz w:val="22"/>
          <w:szCs w:val="22"/>
          <w:lang w:eastAsia="en-US"/>
        </w:rPr>
        <w:t xml:space="preserve">(п. 34 введен Федеральным </w:t>
      </w:r>
      <w:hyperlink r:id="rId63" w:history="1">
        <w:r w:rsidRPr="00F164A1">
          <w:rPr>
            <w:rFonts w:eastAsiaTheme="minorHAnsi"/>
            <w:color w:val="0000FF"/>
            <w:sz w:val="22"/>
            <w:szCs w:val="22"/>
            <w:lang w:eastAsia="en-US"/>
          </w:rPr>
          <w:t>законом</w:t>
        </w:r>
      </w:hyperlink>
      <w:r w:rsidRPr="00F164A1">
        <w:rPr>
          <w:rFonts w:eastAsiaTheme="minorHAnsi"/>
          <w:sz w:val="22"/>
          <w:szCs w:val="22"/>
          <w:lang w:eastAsia="en-US"/>
        </w:rPr>
        <w:t xml:space="preserve"> от 05.04.2010 N 40-ФЗ)</w:t>
      </w:r>
    </w:p>
    <w:p w:rsidR="00F164A1" w:rsidRPr="00F164A1" w:rsidRDefault="00F164A1" w:rsidP="00F164A1">
      <w:pPr>
        <w:autoSpaceDE w:val="0"/>
        <w:autoSpaceDN w:val="0"/>
        <w:adjustRightInd w:val="0"/>
        <w:spacing w:line="276" w:lineRule="auto"/>
        <w:ind w:firstLine="540"/>
        <w:jc w:val="both"/>
        <w:rPr>
          <w:rFonts w:eastAsiaTheme="minorHAnsi"/>
          <w:sz w:val="22"/>
          <w:szCs w:val="22"/>
          <w:lang w:eastAsia="en-US"/>
        </w:rPr>
      </w:pPr>
      <w:r w:rsidRPr="00F164A1">
        <w:rPr>
          <w:rFonts w:eastAsiaTheme="minorHAnsi"/>
          <w:sz w:val="22"/>
          <w:szCs w:val="22"/>
          <w:lang w:eastAsia="en-US"/>
        </w:rPr>
        <w:t xml:space="preserve">35) утратил силу. - Федеральный </w:t>
      </w:r>
      <w:hyperlink r:id="rId64" w:history="1">
        <w:r w:rsidRPr="00F164A1">
          <w:rPr>
            <w:rFonts w:eastAsiaTheme="minorHAnsi"/>
            <w:color w:val="0000FF"/>
            <w:sz w:val="22"/>
            <w:szCs w:val="22"/>
            <w:lang w:eastAsia="en-US"/>
          </w:rPr>
          <w:t>закон</w:t>
        </w:r>
      </w:hyperlink>
      <w:r w:rsidRPr="00F164A1">
        <w:rPr>
          <w:rFonts w:eastAsiaTheme="minorHAnsi"/>
          <w:sz w:val="22"/>
          <w:szCs w:val="22"/>
          <w:lang w:eastAsia="en-US"/>
        </w:rPr>
        <w:t xml:space="preserve"> от 28.12.2013 N 416-ФЗ;</w:t>
      </w:r>
    </w:p>
    <w:p w:rsidR="00F164A1" w:rsidRPr="00F164A1" w:rsidRDefault="00F164A1" w:rsidP="00F164A1">
      <w:pPr>
        <w:autoSpaceDE w:val="0"/>
        <w:autoSpaceDN w:val="0"/>
        <w:adjustRightInd w:val="0"/>
        <w:spacing w:line="276" w:lineRule="auto"/>
        <w:ind w:firstLine="540"/>
        <w:jc w:val="both"/>
        <w:rPr>
          <w:rFonts w:eastAsiaTheme="minorHAnsi"/>
          <w:sz w:val="22"/>
          <w:szCs w:val="22"/>
          <w:lang w:eastAsia="en-US"/>
        </w:rPr>
      </w:pPr>
      <w:r w:rsidRPr="00F164A1">
        <w:rPr>
          <w:rFonts w:eastAsiaTheme="minorHAnsi"/>
          <w:sz w:val="22"/>
          <w:szCs w:val="22"/>
          <w:lang w:eastAsia="en-US"/>
        </w:rPr>
        <w:t>36) осуществление муниципального контроля на территории особой экономической зоны;</w:t>
      </w:r>
    </w:p>
    <w:p w:rsidR="00F164A1" w:rsidRPr="00F164A1" w:rsidRDefault="00F164A1" w:rsidP="00F164A1">
      <w:pPr>
        <w:autoSpaceDE w:val="0"/>
        <w:autoSpaceDN w:val="0"/>
        <w:adjustRightInd w:val="0"/>
        <w:spacing w:line="276" w:lineRule="auto"/>
        <w:jc w:val="both"/>
        <w:rPr>
          <w:rFonts w:eastAsiaTheme="minorHAnsi"/>
          <w:sz w:val="22"/>
          <w:szCs w:val="22"/>
          <w:lang w:eastAsia="en-US"/>
        </w:rPr>
      </w:pPr>
      <w:r w:rsidRPr="00F164A1">
        <w:rPr>
          <w:rFonts w:eastAsiaTheme="minorHAnsi"/>
          <w:sz w:val="22"/>
          <w:szCs w:val="22"/>
          <w:lang w:eastAsia="en-US"/>
        </w:rPr>
        <w:t xml:space="preserve">(п. 36 введен Федеральным </w:t>
      </w:r>
      <w:hyperlink r:id="rId65" w:history="1">
        <w:r w:rsidRPr="00F164A1">
          <w:rPr>
            <w:rFonts w:eastAsiaTheme="minorHAnsi"/>
            <w:color w:val="0000FF"/>
            <w:sz w:val="22"/>
            <w:szCs w:val="22"/>
            <w:lang w:eastAsia="en-US"/>
          </w:rPr>
          <w:t>законом</w:t>
        </w:r>
      </w:hyperlink>
      <w:r w:rsidRPr="00F164A1">
        <w:rPr>
          <w:rFonts w:eastAsiaTheme="minorHAnsi"/>
          <w:sz w:val="22"/>
          <w:szCs w:val="22"/>
          <w:lang w:eastAsia="en-US"/>
        </w:rPr>
        <w:t xml:space="preserve"> от 18.07.2011 N 242-ФЗ)</w:t>
      </w:r>
    </w:p>
    <w:p w:rsidR="00F164A1" w:rsidRPr="00F164A1" w:rsidRDefault="00F164A1" w:rsidP="00F164A1">
      <w:pPr>
        <w:autoSpaceDE w:val="0"/>
        <w:autoSpaceDN w:val="0"/>
        <w:adjustRightInd w:val="0"/>
        <w:spacing w:line="276" w:lineRule="auto"/>
        <w:ind w:firstLine="540"/>
        <w:jc w:val="both"/>
        <w:rPr>
          <w:rFonts w:eastAsiaTheme="minorHAnsi"/>
          <w:sz w:val="22"/>
          <w:szCs w:val="22"/>
          <w:lang w:eastAsia="en-US"/>
        </w:rPr>
      </w:pPr>
      <w:r w:rsidRPr="00F164A1">
        <w:rPr>
          <w:rFonts w:eastAsiaTheme="minorHAnsi"/>
          <w:sz w:val="22"/>
          <w:szCs w:val="22"/>
          <w:lang w:eastAsia="en-US"/>
        </w:rPr>
        <w:t xml:space="preserve">37) обеспечение выполнения работ, необходимых для создания искусственных земельных участков для нужд поселения, проведение открытого аукциона на право заключить договор о создании искусственного земельного участка в соответствии с федеральным </w:t>
      </w:r>
      <w:hyperlink r:id="rId66" w:history="1">
        <w:r w:rsidRPr="00F164A1">
          <w:rPr>
            <w:rFonts w:eastAsiaTheme="minorHAnsi"/>
            <w:color w:val="0000FF"/>
            <w:sz w:val="22"/>
            <w:szCs w:val="22"/>
            <w:lang w:eastAsia="en-US"/>
          </w:rPr>
          <w:t>законом</w:t>
        </w:r>
      </w:hyperlink>
      <w:r w:rsidRPr="00F164A1">
        <w:rPr>
          <w:rFonts w:eastAsiaTheme="minorHAnsi"/>
          <w:sz w:val="22"/>
          <w:szCs w:val="22"/>
          <w:lang w:eastAsia="en-US"/>
        </w:rPr>
        <w:t>;</w:t>
      </w:r>
    </w:p>
    <w:p w:rsidR="00F164A1" w:rsidRPr="00F164A1" w:rsidRDefault="00F164A1" w:rsidP="00F164A1">
      <w:pPr>
        <w:autoSpaceDE w:val="0"/>
        <w:autoSpaceDN w:val="0"/>
        <w:adjustRightInd w:val="0"/>
        <w:spacing w:line="276" w:lineRule="auto"/>
        <w:jc w:val="both"/>
        <w:rPr>
          <w:rFonts w:eastAsiaTheme="minorHAnsi"/>
          <w:sz w:val="22"/>
          <w:szCs w:val="22"/>
          <w:lang w:eastAsia="en-US"/>
        </w:rPr>
      </w:pPr>
      <w:r w:rsidRPr="00F164A1">
        <w:rPr>
          <w:rFonts w:eastAsiaTheme="minorHAnsi"/>
          <w:sz w:val="22"/>
          <w:szCs w:val="22"/>
          <w:lang w:eastAsia="en-US"/>
        </w:rPr>
        <w:t xml:space="preserve">(п. 37 введен Федеральным </w:t>
      </w:r>
      <w:hyperlink r:id="rId67" w:history="1">
        <w:r w:rsidRPr="00F164A1">
          <w:rPr>
            <w:rFonts w:eastAsiaTheme="minorHAnsi"/>
            <w:color w:val="0000FF"/>
            <w:sz w:val="22"/>
            <w:szCs w:val="22"/>
            <w:lang w:eastAsia="en-US"/>
          </w:rPr>
          <w:t>законом</w:t>
        </w:r>
      </w:hyperlink>
      <w:r w:rsidRPr="00F164A1">
        <w:rPr>
          <w:rFonts w:eastAsiaTheme="minorHAnsi"/>
          <w:sz w:val="22"/>
          <w:szCs w:val="22"/>
          <w:lang w:eastAsia="en-US"/>
        </w:rPr>
        <w:t xml:space="preserve"> от 19.07.2011 N 246-ФЗ)</w:t>
      </w:r>
    </w:p>
    <w:p w:rsidR="00F164A1" w:rsidRPr="00F164A1" w:rsidRDefault="00F164A1" w:rsidP="00F164A1">
      <w:pPr>
        <w:autoSpaceDE w:val="0"/>
        <w:autoSpaceDN w:val="0"/>
        <w:adjustRightInd w:val="0"/>
        <w:spacing w:line="276" w:lineRule="auto"/>
        <w:ind w:firstLine="540"/>
        <w:jc w:val="both"/>
        <w:rPr>
          <w:rFonts w:eastAsiaTheme="minorHAnsi"/>
          <w:sz w:val="22"/>
          <w:szCs w:val="22"/>
          <w:lang w:eastAsia="en-US"/>
        </w:rPr>
      </w:pPr>
      <w:r w:rsidRPr="00F164A1">
        <w:rPr>
          <w:rFonts w:eastAsiaTheme="minorHAnsi"/>
          <w:sz w:val="22"/>
          <w:szCs w:val="22"/>
          <w:lang w:eastAsia="en-US"/>
        </w:rPr>
        <w:t>38) осуществление мер по противодействию коррупции в границах поселения.</w:t>
      </w:r>
    </w:p>
    <w:p w:rsidR="00F164A1" w:rsidRPr="00F164A1" w:rsidRDefault="00F164A1" w:rsidP="00F164A1">
      <w:pPr>
        <w:autoSpaceDE w:val="0"/>
        <w:autoSpaceDN w:val="0"/>
        <w:adjustRightInd w:val="0"/>
        <w:spacing w:line="276" w:lineRule="auto"/>
        <w:jc w:val="both"/>
        <w:rPr>
          <w:rFonts w:eastAsiaTheme="minorHAnsi"/>
          <w:sz w:val="22"/>
          <w:szCs w:val="22"/>
          <w:lang w:eastAsia="en-US"/>
        </w:rPr>
      </w:pPr>
      <w:r w:rsidRPr="00F164A1">
        <w:rPr>
          <w:rFonts w:eastAsiaTheme="minorHAnsi"/>
          <w:sz w:val="22"/>
          <w:szCs w:val="22"/>
          <w:lang w:eastAsia="en-US"/>
        </w:rPr>
        <w:t xml:space="preserve">(п. 38 введен Федеральным </w:t>
      </w:r>
      <w:hyperlink r:id="rId68" w:history="1">
        <w:r w:rsidRPr="00F164A1">
          <w:rPr>
            <w:rFonts w:eastAsiaTheme="minorHAnsi"/>
            <w:color w:val="0000FF"/>
            <w:sz w:val="22"/>
            <w:szCs w:val="22"/>
            <w:lang w:eastAsia="en-US"/>
          </w:rPr>
          <w:t>законом</w:t>
        </w:r>
      </w:hyperlink>
      <w:r w:rsidRPr="00F164A1">
        <w:rPr>
          <w:rFonts w:eastAsiaTheme="minorHAnsi"/>
          <w:sz w:val="22"/>
          <w:szCs w:val="22"/>
          <w:lang w:eastAsia="en-US"/>
        </w:rPr>
        <w:t xml:space="preserve"> от 21.11.2011 N 329-ФЗ)</w:t>
      </w:r>
    </w:p>
    <w:p w:rsidR="00F164A1" w:rsidRPr="00F164A1" w:rsidRDefault="00F164A1" w:rsidP="00F164A1">
      <w:pPr>
        <w:spacing w:line="276" w:lineRule="auto"/>
        <w:textAlignment w:val="baseline"/>
        <w:rPr>
          <w:sz w:val="22"/>
          <w:szCs w:val="22"/>
        </w:rPr>
      </w:pPr>
    </w:p>
    <w:p w:rsidR="00F164A1" w:rsidRPr="00F164A1" w:rsidRDefault="00F164A1" w:rsidP="00F164A1">
      <w:pPr>
        <w:numPr>
          <w:ilvl w:val="0"/>
          <w:numId w:val="2"/>
        </w:numPr>
        <w:spacing w:after="200" w:line="276" w:lineRule="auto"/>
        <w:jc w:val="center"/>
        <w:textAlignment w:val="baseline"/>
        <w:rPr>
          <w:b/>
          <w:bCs/>
          <w:sz w:val="22"/>
          <w:szCs w:val="22"/>
          <w:bdr w:val="none" w:sz="0" w:space="0" w:color="auto" w:frame="1"/>
        </w:rPr>
      </w:pPr>
      <w:r w:rsidRPr="00F164A1">
        <w:rPr>
          <w:b/>
          <w:bCs/>
          <w:sz w:val="22"/>
          <w:szCs w:val="22"/>
          <w:bdr w:val="none" w:sz="0" w:space="0" w:color="auto" w:frame="1"/>
        </w:rPr>
        <w:t>Планируемые показатели эффективности реализации программы.</w:t>
      </w:r>
    </w:p>
    <w:p w:rsidR="00F164A1" w:rsidRPr="00F164A1" w:rsidRDefault="00F164A1" w:rsidP="00F164A1">
      <w:pPr>
        <w:spacing w:line="276" w:lineRule="auto"/>
        <w:ind w:firstLine="851"/>
        <w:jc w:val="both"/>
        <w:textAlignment w:val="baseline"/>
        <w:rPr>
          <w:sz w:val="22"/>
          <w:szCs w:val="22"/>
        </w:rPr>
      </w:pPr>
      <w:r w:rsidRPr="00F164A1">
        <w:rPr>
          <w:sz w:val="22"/>
          <w:szCs w:val="22"/>
        </w:rPr>
        <w:t>Планируемые показатели эффективности реализации программы представлены в Приложении №1 к настоящей программе.</w:t>
      </w:r>
    </w:p>
    <w:p w:rsidR="00F164A1" w:rsidRPr="00F164A1" w:rsidRDefault="00F164A1" w:rsidP="00F164A1">
      <w:pPr>
        <w:spacing w:line="276" w:lineRule="auto"/>
        <w:ind w:firstLine="851"/>
        <w:textAlignment w:val="baseline"/>
        <w:rPr>
          <w:sz w:val="22"/>
          <w:szCs w:val="22"/>
        </w:rPr>
      </w:pPr>
    </w:p>
    <w:p w:rsidR="00F164A1" w:rsidRPr="00F164A1" w:rsidRDefault="00F164A1" w:rsidP="00F164A1">
      <w:pPr>
        <w:spacing w:line="276" w:lineRule="auto"/>
        <w:jc w:val="center"/>
        <w:textAlignment w:val="baseline"/>
        <w:rPr>
          <w:sz w:val="22"/>
          <w:szCs w:val="22"/>
        </w:rPr>
      </w:pPr>
      <w:r w:rsidRPr="00F164A1">
        <w:rPr>
          <w:b/>
          <w:bCs/>
          <w:sz w:val="22"/>
          <w:szCs w:val="22"/>
          <w:bdr w:val="none" w:sz="0" w:space="0" w:color="auto" w:frame="1"/>
        </w:rPr>
        <w:t>3.Обоснование потребности в необходимых</w:t>
      </w:r>
    </w:p>
    <w:p w:rsidR="00F164A1" w:rsidRPr="00F164A1" w:rsidRDefault="00F164A1" w:rsidP="00F164A1">
      <w:pPr>
        <w:spacing w:line="276" w:lineRule="auto"/>
        <w:jc w:val="center"/>
        <w:textAlignment w:val="baseline"/>
        <w:rPr>
          <w:b/>
          <w:bCs/>
          <w:sz w:val="22"/>
          <w:szCs w:val="22"/>
          <w:bdr w:val="none" w:sz="0" w:space="0" w:color="auto" w:frame="1"/>
        </w:rPr>
      </w:pPr>
      <w:r w:rsidRPr="00F164A1">
        <w:rPr>
          <w:b/>
          <w:bCs/>
          <w:sz w:val="22"/>
          <w:szCs w:val="22"/>
          <w:bdr w:val="none" w:sz="0" w:space="0" w:color="auto" w:frame="1"/>
        </w:rPr>
        <w:t>ресурсах для</w:t>
      </w:r>
      <w:r w:rsidRPr="00F164A1">
        <w:rPr>
          <w:sz w:val="22"/>
          <w:szCs w:val="22"/>
        </w:rPr>
        <w:t> </w:t>
      </w:r>
      <w:r w:rsidRPr="00F164A1">
        <w:rPr>
          <w:b/>
          <w:bCs/>
          <w:sz w:val="22"/>
          <w:szCs w:val="22"/>
          <w:bdr w:val="none" w:sz="0" w:space="0" w:color="auto" w:frame="1"/>
        </w:rPr>
        <w:t>реализации программы.</w:t>
      </w:r>
    </w:p>
    <w:p w:rsidR="00F164A1" w:rsidRPr="00F164A1" w:rsidRDefault="00F164A1" w:rsidP="00F164A1">
      <w:pPr>
        <w:spacing w:line="276" w:lineRule="auto"/>
        <w:jc w:val="center"/>
        <w:textAlignment w:val="baseline"/>
        <w:rPr>
          <w:sz w:val="22"/>
          <w:szCs w:val="22"/>
        </w:rPr>
      </w:pPr>
    </w:p>
    <w:p w:rsidR="00F164A1" w:rsidRPr="00F164A1" w:rsidRDefault="00F164A1" w:rsidP="0075169A">
      <w:pPr>
        <w:spacing w:line="276" w:lineRule="auto"/>
        <w:ind w:firstLine="851"/>
        <w:jc w:val="both"/>
        <w:textAlignment w:val="baseline"/>
        <w:rPr>
          <w:sz w:val="22"/>
          <w:szCs w:val="22"/>
        </w:rPr>
      </w:pPr>
      <w:r w:rsidRPr="00F164A1">
        <w:rPr>
          <w:sz w:val="22"/>
          <w:szCs w:val="22"/>
        </w:rPr>
        <w:t>Перечень мероприятий программы реализовываются за счет средств, запланированных на содержание Администрации сельского поселения Севрюкаево муниципального района    Ставропольский Самарской области (далее – Администрация), обоснование которых приводится ниже:</w:t>
      </w:r>
    </w:p>
    <w:p w:rsidR="00F164A1" w:rsidRPr="00F164A1" w:rsidRDefault="00F164A1" w:rsidP="00F164A1">
      <w:pPr>
        <w:spacing w:line="276" w:lineRule="auto"/>
        <w:jc w:val="both"/>
        <w:textAlignment w:val="baseline"/>
        <w:rPr>
          <w:sz w:val="22"/>
          <w:szCs w:val="22"/>
        </w:rPr>
      </w:pPr>
      <w:r w:rsidRPr="00F164A1">
        <w:rPr>
          <w:sz w:val="22"/>
          <w:szCs w:val="22"/>
        </w:rPr>
        <w:t xml:space="preserve">1.  Затраты на выполнение мероприятий по «Обеспечению своевременной выплаты заработной платы и прочих выплат сотрудникам администрации сельского поселения </w:t>
      </w:r>
      <w:r w:rsidRPr="00F164A1">
        <w:t>Севрюкаево</w:t>
      </w:r>
      <w:r w:rsidRPr="00F164A1">
        <w:rPr>
          <w:sz w:val="22"/>
          <w:szCs w:val="22"/>
        </w:rPr>
        <w:t xml:space="preserve"> муниципального района    Ставропольский Самарской области в объеме, необходимом для выполнения их полномочий, формируются с учетом заработной платы, материальной помощи и </w:t>
      </w:r>
      <w:r w:rsidRPr="00F164A1">
        <w:rPr>
          <w:sz w:val="22"/>
          <w:szCs w:val="22"/>
        </w:rPr>
        <w:lastRenderedPageBreak/>
        <w:t>других выплат, а также начислений на них. Указанные выплаты формируются в соответствии с Федеральными законами:</w:t>
      </w:r>
    </w:p>
    <w:p w:rsidR="00F164A1" w:rsidRPr="00F164A1" w:rsidRDefault="00F164A1" w:rsidP="00F164A1">
      <w:pPr>
        <w:spacing w:line="276" w:lineRule="auto"/>
        <w:jc w:val="both"/>
        <w:textAlignment w:val="baseline"/>
        <w:rPr>
          <w:sz w:val="22"/>
          <w:szCs w:val="22"/>
        </w:rPr>
      </w:pPr>
      <w:r w:rsidRPr="00F164A1">
        <w:rPr>
          <w:sz w:val="22"/>
          <w:szCs w:val="22"/>
        </w:rPr>
        <w:t>О муниципальной службе в Российской Федерации,</w:t>
      </w:r>
    </w:p>
    <w:p w:rsidR="00F164A1" w:rsidRPr="00F164A1" w:rsidRDefault="00F164A1" w:rsidP="00F164A1">
      <w:pPr>
        <w:spacing w:line="276" w:lineRule="auto"/>
        <w:jc w:val="both"/>
        <w:textAlignment w:val="baseline"/>
        <w:rPr>
          <w:sz w:val="22"/>
          <w:szCs w:val="22"/>
        </w:rPr>
      </w:pPr>
      <w:r w:rsidRPr="00F164A1">
        <w:rPr>
          <w:sz w:val="22"/>
          <w:szCs w:val="22"/>
        </w:rPr>
        <w:t>О страховых взносах в Пенсионный фонд Российской Федерации, Фонд социального страхования Российской Федерации, Федеральный фонд обязательного медицинского страхования» (с изменениями),</w:t>
      </w:r>
    </w:p>
    <w:p w:rsidR="00F164A1" w:rsidRPr="00F164A1" w:rsidRDefault="00F164A1" w:rsidP="00F164A1">
      <w:pPr>
        <w:spacing w:line="276" w:lineRule="auto"/>
        <w:jc w:val="both"/>
        <w:textAlignment w:val="baseline"/>
        <w:rPr>
          <w:sz w:val="22"/>
          <w:szCs w:val="22"/>
        </w:rPr>
      </w:pPr>
      <w:r w:rsidRPr="00F164A1">
        <w:rPr>
          <w:sz w:val="22"/>
          <w:szCs w:val="22"/>
        </w:rPr>
        <w:t>Об обязательном социальном страховании на случай временной нетрудоспособности и в связи с материнством,</w:t>
      </w:r>
    </w:p>
    <w:p w:rsidR="00F164A1" w:rsidRPr="00F164A1" w:rsidRDefault="00F164A1" w:rsidP="00F164A1">
      <w:pPr>
        <w:spacing w:line="276" w:lineRule="auto"/>
        <w:jc w:val="both"/>
        <w:textAlignment w:val="baseline"/>
        <w:rPr>
          <w:sz w:val="22"/>
          <w:szCs w:val="22"/>
        </w:rPr>
      </w:pPr>
      <w:r w:rsidRPr="00F164A1">
        <w:rPr>
          <w:sz w:val="22"/>
          <w:szCs w:val="22"/>
        </w:rPr>
        <w:t>О муниципальной службе в Самарской  области,</w:t>
      </w:r>
    </w:p>
    <w:p w:rsidR="00F164A1" w:rsidRPr="00F164A1" w:rsidRDefault="00F164A1" w:rsidP="00F164A1">
      <w:pPr>
        <w:spacing w:line="276" w:lineRule="auto"/>
        <w:jc w:val="both"/>
        <w:textAlignment w:val="baseline"/>
        <w:rPr>
          <w:sz w:val="22"/>
          <w:szCs w:val="22"/>
        </w:rPr>
      </w:pPr>
      <w:r w:rsidRPr="00F164A1">
        <w:rPr>
          <w:sz w:val="22"/>
          <w:szCs w:val="22"/>
        </w:rPr>
        <w:t xml:space="preserve">  Уставом сельского поселения </w:t>
      </w:r>
      <w:r w:rsidRPr="00F164A1">
        <w:t>Севрюкаево</w:t>
      </w:r>
      <w:r w:rsidRPr="00F164A1">
        <w:rPr>
          <w:sz w:val="22"/>
          <w:szCs w:val="22"/>
        </w:rPr>
        <w:t xml:space="preserve"> муниципального района    Ставропольский Самарской области,</w:t>
      </w:r>
    </w:p>
    <w:p w:rsidR="00F164A1" w:rsidRPr="00F164A1" w:rsidRDefault="00F164A1" w:rsidP="00F164A1">
      <w:pPr>
        <w:spacing w:line="276" w:lineRule="auto"/>
        <w:jc w:val="both"/>
        <w:textAlignment w:val="baseline"/>
        <w:rPr>
          <w:sz w:val="22"/>
          <w:szCs w:val="22"/>
        </w:rPr>
      </w:pPr>
      <w:r w:rsidRPr="00F164A1">
        <w:rPr>
          <w:sz w:val="22"/>
          <w:szCs w:val="22"/>
        </w:rPr>
        <w:t xml:space="preserve"> Положением об оплате труда муниципальных служащих  и работников Администрации сельского поселения </w:t>
      </w:r>
      <w:r w:rsidRPr="00F164A1">
        <w:t>Севрюкаево</w:t>
      </w:r>
      <w:r w:rsidRPr="00F164A1">
        <w:rPr>
          <w:sz w:val="22"/>
          <w:szCs w:val="22"/>
        </w:rPr>
        <w:t xml:space="preserve"> муниципального района    Ставропольский Самарской области, утвержденным решением Собрания Представителей сельского поселения Севрюкаево муниципального района    Ставропольский Самарской области.</w:t>
      </w:r>
    </w:p>
    <w:p w:rsidR="00F164A1" w:rsidRPr="00F164A1" w:rsidRDefault="00F164A1" w:rsidP="00F164A1">
      <w:pPr>
        <w:spacing w:line="276" w:lineRule="auto"/>
        <w:jc w:val="both"/>
        <w:textAlignment w:val="baseline"/>
        <w:rPr>
          <w:sz w:val="22"/>
          <w:szCs w:val="22"/>
        </w:rPr>
      </w:pPr>
      <w:r w:rsidRPr="00F164A1">
        <w:rPr>
          <w:sz w:val="22"/>
          <w:szCs w:val="22"/>
        </w:rPr>
        <w:t>2.  Затраты на реализацию мероприятия по «Своевременному и качественному материально-техническому обеспечению деятельности Администрации» формируются с учетом затрат по оплате услуг связи, транспортных и коммунальных услуг, услуг по хозяйственно-техническому обслуживанию помещений Администрации, возмещению эксплуатационных услуг, услуг по обслуживанию и ремонту оргтехники и др. Основанием для заключения государственных контрактов и договоров по выбору поставщиков товаров, исполнителей услуг и работ являются федеральные областные и местные нормативно правовые акты.</w:t>
      </w:r>
    </w:p>
    <w:p w:rsidR="00F164A1" w:rsidRPr="00F164A1" w:rsidRDefault="00F164A1" w:rsidP="00F164A1">
      <w:pPr>
        <w:spacing w:line="276" w:lineRule="auto"/>
        <w:jc w:val="both"/>
        <w:textAlignment w:val="baseline"/>
        <w:rPr>
          <w:sz w:val="22"/>
          <w:szCs w:val="22"/>
        </w:rPr>
      </w:pPr>
      <w:r w:rsidRPr="00F164A1">
        <w:rPr>
          <w:sz w:val="22"/>
          <w:szCs w:val="22"/>
        </w:rPr>
        <w:t>3.  Затраты на своевременное обеспечение Администрации основными средствами и материальными запасами в объеме, необходимом для выполнения их полномочий, сформированы в соответствии с потребностью Администрации в оргтехнике, офисной мебели, канцелярских принадлежностях, офисной бумаге, расходных материалах и запасных частях к оргтехнике и других товарах. Основанием для заключения государственных контрактов и договоров по выбору поставщиков товаров, исполнителей услуг и работ являются Федеральный закон от 05.04.2013 г. № 44-ФЗ «О контрактной системе  в сфере закупок товаров, работ, услуг для обеспечения государственных и муниципальных нужд» ,  распоряжение Правительства Российской Федерации от 31.10.2013г. № 2019 - р «Перечень товаров, работ, услуг, в случае осуществления закупок которых заказчик обязан проводить аукцион в электронной форме (электронный аукцион)».</w:t>
      </w:r>
    </w:p>
    <w:p w:rsidR="00F164A1" w:rsidRPr="00F164A1" w:rsidRDefault="00F164A1" w:rsidP="00F164A1">
      <w:pPr>
        <w:spacing w:line="276" w:lineRule="auto"/>
        <w:textAlignment w:val="baseline"/>
        <w:rPr>
          <w:sz w:val="22"/>
          <w:szCs w:val="22"/>
        </w:rPr>
      </w:pPr>
    </w:p>
    <w:p w:rsidR="00F164A1" w:rsidRPr="00F164A1" w:rsidRDefault="00F164A1" w:rsidP="00F164A1">
      <w:pPr>
        <w:numPr>
          <w:ilvl w:val="0"/>
          <w:numId w:val="3"/>
        </w:numPr>
        <w:spacing w:after="200" w:line="276" w:lineRule="auto"/>
        <w:jc w:val="center"/>
        <w:textAlignment w:val="baseline"/>
        <w:rPr>
          <w:sz w:val="22"/>
          <w:szCs w:val="22"/>
        </w:rPr>
      </w:pPr>
      <w:r w:rsidRPr="00F164A1">
        <w:rPr>
          <w:b/>
          <w:bCs/>
          <w:sz w:val="22"/>
          <w:szCs w:val="22"/>
          <w:bdr w:val="none" w:sz="0" w:space="0" w:color="auto" w:frame="1"/>
        </w:rPr>
        <w:t>Источник финансирования программы.</w:t>
      </w:r>
    </w:p>
    <w:p w:rsidR="00F164A1" w:rsidRPr="00F164A1" w:rsidRDefault="00F164A1" w:rsidP="0075169A">
      <w:pPr>
        <w:spacing w:line="276" w:lineRule="auto"/>
        <w:ind w:firstLine="851"/>
        <w:jc w:val="both"/>
        <w:textAlignment w:val="baseline"/>
        <w:rPr>
          <w:sz w:val="22"/>
          <w:szCs w:val="22"/>
        </w:rPr>
      </w:pPr>
      <w:r w:rsidRPr="00F164A1">
        <w:rPr>
          <w:sz w:val="22"/>
          <w:szCs w:val="22"/>
        </w:rPr>
        <w:t>Финансирование мероприятий Программы осуществляется за счет средств:</w:t>
      </w:r>
    </w:p>
    <w:p w:rsidR="00F164A1" w:rsidRPr="00F164A1" w:rsidRDefault="00F164A1" w:rsidP="0075169A">
      <w:pPr>
        <w:numPr>
          <w:ilvl w:val="0"/>
          <w:numId w:val="40"/>
        </w:numPr>
        <w:spacing w:line="276" w:lineRule="auto"/>
        <w:ind w:right="30"/>
        <w:jc w:val="both"/>
        <w:textAlignment w:val="baseline"/>
        <w:rPr>
          <w:color w:val="000000"/>
          <w:sz w:val="22"/>
          <w:szCs w:val="22"/>
        </w:rPr>
      </w:pPr>
      <w:r w:rsidRPr="00F164A1">
        <w:rPr>
          <w:color w:val="000000"/>
          <w:sz w:val="22"/>
          <w:szCs w:val="22"/>
        </w:rPr>
        <w:t xml:space="preserve">Средства бюджета </w:t>
      </w:r>
      <w:r w:rsidRPr="00F164A1">
        <w:rPr>
          <w:sz w:val="22"/>
          <w:szCs w:val="22"/>
        </w:rPr>
        <w:t xml:space="preserve">сельского поселения </w:t>
      </w:r>
      <w:r w:rsidRPr="00F164A1">
        <w:t>Севрюкаево</w:t>
      </w:r>
      <w:r w:rsidRPr="00F164A1">
        <w:rPr>
          <w:sz w:val="22"/>
          <w:szCs w:val="22"/>
        </w:rPr>
        <w:t xml:space="preserve"> муниципального района  Ставропольский Самарской области;</w:t>
      </w:r>
      <w:r w:rsidRPr="00F164A1">
        <w:rPr>
          <w:color w:val="000000"/>
          <w:sz w:val="22"/>
          <w:szCs w:val="22"/>
        </w:rPr>
        <w:t xml:space="preserve"> </w:t>
      </w:r>
    </w:p>
    <w:p w:rsidR="00F164A1" w:rsidRPr="00F164A1" w:rsidRDefault="00F164A1" w:rsidP="0075169A">
      <w:pPr>
        <w:numPr>
          <w:ilvl w:val="0"/>
          <w:numId w:val="40"/>
        </w:numPr>
        <w:spacing w:line="276" w:lineRule="auto"/>
        <w:ind w:right="30"/>
        <w:jc w:val="both"/>
        <w:textAlignment w:val="baseline"/>
        <w:rPr>
          <w:color w:val="000000"/>
          <w:sz w:val="22"/>
          <w:szCs w:val="22"/>
        </w:rPr>
      </w:pPr>
      <w:r w:rsidRPr="00F164A1">
        <w:rPr>
          <w:color w:val="000000"/>
          <w:sz w:val="22"/>
          <w:szCs w:val="22"/>
        </w:rPr>
        <w:t xml:space="preserve">Средства муниципального района </w:t>
      </w:r>
      <w:r w:rsidRPr="00F164A1">
        <w:rPr>
          <w:sz w:val="22"/>
          <w:szCs w:val="22"/>
        </w:rPr>
        <w:t>Ставропольский Самарской области;</w:t>
      </w:r>
    </w:p>
    <w:p w:rsidR="00F164A1" w:rsidRPr="00F164A1" w:rsidRDefault="00F164A1" w:rsidP="0075169A">
      <w:pPr>
        <w:spacing w:line="276" w:lineRule="auto"/>
        <w:ind w:left="30" w:right="30"/>
        <w:jc w:val="both"/>
        <w:textAlignment w:val="baseline"/>
        <w:rPr>
          <w:color w:val="000000"/>
          <w:sz w:val="22"/>
          <w:szCs w:val="22"/>
        </w:rPr>
      </w:pPr>
      <w:r w:rsidRPr="00F164A1">
        <w:rPr>
          <w:color w:val="000000"/>
          <w:sz w:val="22"/>
          <w:szCs w:val="22"/>
        </w:rPr>
        <w:t>3.  Средства областного бюджета;</w:t>
      </w:r>
    </w:p>
    <w:p w:rsidR="00F164A1" w:rsidRPr="00F164A1" w:rsidRDefault="00F164A1" w:rsidP="0075169A">
      <w:pPr>
        <w:spacing w:line="276" w:lineRule="auto"/>
        <w:ind w:left="30" w:right="30"/>
        <w:jc w:val="both"/>
        <w:textAlignment w:val="baseline"/>
        <w:rPr>
          <w:color w:val="000000"/>
          <w:sz w:val="22"/>
          <w:szCs w:val="22"/>
        </w:rPr>
      </w:pPr>
      <w:r w:rsidRPr="00F164A1">
        <w:rPr>
          <w:color w:val="000000"/>
          <w:sz w:val="22"/>
          <w:szCs w:val="22"/>
        </w:rPr>
        <w:t>4.  Средства федерального бюджета.</w:t>
      </w:r>
    </w:p>
    <w:p w:rsidR="00F164A1" w:rsidRPr="00F164A1" w:rsidRDefault="00F164A1" w:rsidP="0075169A">
      <w:pPr>
        <w:spacing w:line="276" w:lineRule="auto"/>
        <w:jc w:val="center"/>
        <w:textAlignment w:val="baseline"/>
        <w:rPr>
          <w:b/>
          <w:bCs/>
          <w:sz w:val="22"/>
          <w:szCs w:val="22"/>
          <w:bdr w:val="none" w:sz="0" w:space="0" w:color="auto" w:frame="1"/>
        </w:rPr>
      </w:pPr>
      <w:r w:rsidRPr="00F164A1">
        <w:rPr>
          <w:b/>
          <w:bCs/>
          <w:sz w:val="22"/>
          <w:szCs w:val="22"/>
          <w:bdr w:val="none" w:sz="0" w:space="0" w:color="auto" w:frame="1"/>
        </w:rPr>
        <w:t>5. Управление реализацией мероприятий программы.</w:t>
      </w:r>
    </w:p>
    <w:p w:rsidR="00F164A1" w:rsidRPr="00F164A1" w:rsidRDefault="00F164A1" w:rsidP="00F164A1">
      <w:pPr>
        <w:spacing w:line="276" w:lineRule="auto"/>
        <w:jc w:val="center"/>
        <w:textAlignment w:val="baseline"/>
        <w:rPr>
          <w:sz w:val="22"/>
          <w:szCs w:val="22"/>
        </w:rPr>
      </w:pPr>
    </w:p>
    <w:p w:rsidR="00F164A1" w:rsidRPr="00F164A1" w:rsidRDefault="00F164A1" w:rsidP="00F164A1">
      <w:pPr>
        <w:spacing w:line="276" w:lineRule="auto"/>
        <w:ind w:firstLine="851"/>
        <w:jc w:val="both"/>
        <w:textAlignment w:val="baseline"/>
        <w:rPr>
          <w:sz w:val="22"/>
          <w:szCs w:val="22"/>
        </w:rPr>
      </w:pPr>
      <w:r w:rsidRPr="00F164A1">
        <w:rPr>
          <w:sz w:val="22"/>
          <w:szCs w:val="22"/>
        </w:rPr>
        <w:t xml:space="preserve">Ответственность за реализацию программы и достижение планируемых значений показателей ее эффективности несет разработчик программы – Администрация сельского поселения </w:t>
      </w:r>
      <w:r w:rsidRPr="00F164A1">
        <w:t>Севрюкаево</w:t>
      </w:r>
      <w:r w:rsidRPr="00F164A1">
        <w:rPr>
          <w:sz w:val="22"/>
          <w:szCs w:val="22"/>
        </w:rPr>
        <w:t xml:space="preserve"> муниципального района  Ставропольский Самарской области. </w:t>
      </w:r>
    </w:p>
    <w:p w:rsidR="00603450" w:rsidRPr="00F164A1" w:rsidRDefault="00F164A1" w:rsidP="0075169A">
      <w:pPr>
        <w:spacing w:line="276" w:lineRule="auto"/>
        <w:ind w:firstLine="851"/>
        <w:jc w:val="both"/>
        <w:textAlignment w:val="baseline"/>
        <w:rPr>
          <w:sz w:val="22"/>
          <w:szCs w:val="22"/>
        </w:rPr>
      </w:pPr>
      <w:r w:rsidRPr="00F164A1">
        <w:rPr>
          <w:sz w:val="22"/>
          <w:szCs w:val="22"/>
        </w:rPr>
        <w:t xml:space="preserve">Отчеты о реализации программы представляются бухгалтерией Администрации сельского поселения </w:t>
      </w:r>
      <w:r w:rsidRPr="00F164A1">
        <w:t>Севрюкаево</w:t>
      </w:r>
      <w:r w:rsidRPr="00F164A1">
        <w:rPr>
          <w:sz w:val="22"/>
          <w:szCs w:val="22"/>
        </w:rPr>
        <w:t xml:space="preserve"> муниципального района  Ставропольский Самарской области главе сельского поселения </w:t>
      </w:r>
      <w:r w:rsidRPr="00F164A1">
        <w:t>Севрюкаево</w:t>
      </w:r>
      <w:r w:rsidRPr="00F164A1">
        <w:rPr>
          <w:sz w:val="22"/>
          <w:szCs w:val="22"/>
        </w:rPr>
        <w:t xml:space="preserve"> муниципального района  Ставропольский Самарской области  по итогам 1 полугодия и за 9 ме</w:t>
      </w:r>
      <w:r w:rsidR="0075169A">
        <w:rPr>
          <w:sz w:val="22"/>
          <w:szCs w:val="22"/>
        </w:rPr>
        <w:t>сяцев текущего финансового года</w:t>
      </w:r>
    </w:p>
    <w:p w:rsidR="00F164A1" w:rsidRPr="00F164A1" w:rsidRDefault="00F164A1" w:rsidP="00F164A1">
      <w:pPr>
        <w:spacing w:line="276" w:lineRule="auto"/>
        <w:textAlignment w:val="baseline"/>
        <w:rPr>
          <w:sz w:val="22"/>
          <w:szCs w:val="22"/>
        </w:rPr>
      </w:pPr>
    </w:p>
    <w:p w:rsidR="00F164A1" w:rsidRPr="00F164A1" w:rsidRDefault="00F164A1" w:rsidP="00F164A1">
      <w:pPr>
        <w:spacing w:line="276" w:lineRule="auto"/>
        <w:jc w:val="right"/>
        <w:textAlignment w:val="baseline"/>
        <w:rPr>
          <w:sz w:val="22"/>
          <w:szCs w:val="22"/>
        </w:rPr>
      </w:pPr>
      <w:r w:rsidRPr="00F164A1">
        <w:rPr>
          <w:sz w:val="22"/>
          <w:szCs w:val="22"/>
        </w:rPr>
        <w:t>Приложение №1 к Муниципальной программе</w:t>
      </w:r>
    </w:p>
    <w:p w:rsidR="00F164A1" w:rsidRPr="00F164A1" w:rsidRDefault="00F164A1" w:rsidP="00F164A1">
      <w:pPr>
        <w:spacing w:line="276" w:lineRule="auto"/>
        <w:jc w:val="right"/>
        <w:textAlignment w:val="baseline"/>
        <w:rPr>
          <w:sz w:val="22"/>
          <w:szCs w:val="22"/>
        </w:rPr>
      </w:pPr>
      <w:r w:rsidRPr="00F164A1">
        <w:rPr>
          <w:sz w:val="22"/>
          <w:szCs w:val="22"/>
        </w:rPr>
        <w:t xml:space="preserve">сельского поселения </w:t>
      </w:r>
      <w:r w:rsidRPr="00F164A1">
        <w:t>Севрюкаево</w:t>
      </w:r>
      <w:r w:rsidRPr="00F164A1">
        <w:rPr>
          <w:sz w:val="22"/>
          <w:szCs w:val="22"/>
        </w:rPr>
        <w:t xml:space="preserve"> муниципального района</w:t>
      </w:r>
    </w:p>
    <w:p w:rsidR="00F164A1" w:rsidRPr="00F164A1" w:rsidRDefault="00F164A1" w:rsidP="00F164A1">
      <w:pPr>
        <w:spacing w:line="276" w:lineRule="auto"/>
        <w:jc w:val="right"/>
        <w:textAlignment w:val="baseline"/>
        <w:rPr>
          <w:sz w:val="22"/>
          <w:szCs w:val="22"/>
        </w:rPr>
      </w:pPr>
      <w:r w:rsidRPr="00F164A1">
        <w:rPr>
          <w:sz w:val="22"/>
          <w:szCs w:val="22"/>
        </w:rPr>
        <w:t>Ставропольский Самарской области</w:t>
      </w:r>
    </w:p>
    <w:p w:rsidR="00F164A1" w:rsidRPr="00F164A1" w:rsidRDefault="00F164A1" w:rsidP="00F164A1">
      <w:pPr>
        <w:spacing w:line="276" w:lineRule="auto"/>
        <w:jc w:val="right"/>
        <w:textAlignment w:val="baseline"/>
        <w:rPr>
          <w:bCs/>
          <w:sz w:val="22"/>
          <w:szCs w:val="22"/>
          <w:bdr w:val="none" w:sz="0" w:space="0" w:color="auto" w:frame="1"/>
        </w:rPr>
      </w:pPr>
      <w:r w:rsidRPr="00F164A1">
        <w:rPr>
          <w:bCs/>
          <w:sz w:val="22"/>
          <w:szCs w:val="22"/>
          <w:bdr w:val="none" w:sz="0" w:space="0" w:color="auto" w:frame="1"/>
        </w:rPr>
        <w:t>«Социально – экономическое развитие</w:t>
      </w:r>
    </w:p>
    <w:p w:rsidR="00F164A1" w:rsidRPr="00F164A1" w:rsidRDefault="00F164A1" w:rsidP="00F164A1">
      <w:pPr>
        <w:spacing w:line="276" w:lineRule="auto"/>
        <w:jc w:val="right"/>
        <w:textAlignment w:val="baseline"/>
        <w:rPr>
          <w:sz w:val="22"/>
          <w:szCs w:val="22"/>
        </w:rPr>
      </w:pPr>
      <w:r w:rsidRPr="00F164A1">
        <w:rPr>
          <w:sz w:val="22"/>
          <w:szCs w:val="22"/>
        </w:rPr>
        <w:t xml:space="preserve">сельского поселения </w:t>
      </w:r>
      <w:r w:rsidRPr="00F164A1">
        <w:t>Севрюкаево</w:t>
      </w:r>
      <w:r w:rsidRPr="00F164A1">
        <w:rPr>
          <w:sz w:val="22"/>
          <w:szCs w:val="22"/>
        </w:rPr>
        <w:t xml:space="preserve"> муниципального района</w:t>
      </w:r>
    </w:p>
    <w:p w:rsidR="00F164A1" w:rsidRPr="00F164A1" w:rsidRDefault="00F164A1" w:rsidP="00F164A1">
      <w:pPr>
        <w:spacing w:line="276" w:lineRule="auto"/>
        <w:jc w:val="right"/>
        <w:textAlignment w:val="baseline"/>
        <w:rPr>
          <w:bCs/>
          <w:sz w:val="22"/>
          <w:szCs w:val="22"/>
          <w:bdr w:val="none" w:sz="0" w:space="0" w:color="auto" w:frame="1"/>
        </w:rPr>
      </w:pPr>
      <w:r w:rsidRPr="00F164A1">
        <w:rPr>
          <w:sz w:val="22"/>
          <w:szCs w:val="22"/>
        </w:rPr>
        <w:t xml:space="preserve"> Ставропольский Самарской области</w:t>
      </w:r>
    </w:p>
    <w:p w:rsidR="00F164A1" w:rsidRPr="00F164A1" w:rsidRDefault="00F164A1" w:rsidP="00F164A1">
      <w:pPr>
        <w:spacing w:line="276" w:lineRule="auto"/>
        <w:jc w:val="right"/>
        <w:textAlignment w:val="baseline"/>
        <w:rPr>
          <w:bCs/>
          <w:sz w:val="22"/>
          <w:szCs w:val="22"/>
          <w:bdr w:val="none" w:sz="0" w:space="0" w:color="auto" w:frame="1"/>
        </w:rPr>
      </w:pPr>
      <w:r w:rsidRPr="00F164A1">
        <w:rPr>
          <w:bCs/>
          <w:sz w:val="22"/>
          <w:szCs w:val="22"/>
          <w:bdr w:val="none" w:sz="0" w:space="0" w:color="auto" w:frame="1"/>
        </w:rPr>
        <w:t>на 2020-2022</w:t>
      </w:r>
      <w:r w:rsidRPr="00F164A1">
        <w:rPr>
          <w:bCs/>
          <w:bdr w:val="none" w:sz="0" w:space="0" w:color="auto" w:frame="1"/>
        </w:rPr>
        <w:t xml:space="preserve"> </w:t>
      </w:r>
      <w:r w:rsidRPr="00F164A1">
        <w:rPr>
          <w:bCs/>
          <w:sz w:val="22"/>
          <w:szCs w:val="22"/>
          <w:bdr w:val="none" w:sz="0" w:space="0" w:color="auto" w:frame="1"/>
        </w:rPr>
        <w:t>годы»</w:t>
      </w:r>
    </w:p>
    <w:p w:rsidR="00F164A1" w:rsidRPr="00F164A1" w:rsidRDefault="0075169A" w:rsidP="00F164A1">
      <w:pPr>
        <w:spacing w:line="276" w:lineRule="auto"/>
        <w:jc w:val="right"/>
        <w:textAlignment w:val="baseline"/>
        <w:rPr>
          <w:sz w:val="22"/>
          <w:szCs w:val="22"/>
        </w:rPr>
      </w:pPr>
      <w:r>
        <w:rPr>
          <w:sz w:val="22"/>
          <w:szCs w:val="22"/>
        </w:rPr>
        <w:t>от  30.10.</w:t>
      </w:r>
      <w:r w:rsidR="00F164A1" w:rsidRPr="00F164A1">
        <w:rPr>
          <w:sz w:val="22"/>
          <w:szCs w:val="22"/>
        </w:rPr>
        <w:t xml:space="preserve">2019 года № </w:t>
      </w:r>
    </w:p>
    <w:p w:rsidR="00F164A1" w:rsidRPr="00F164A1" w:rsidRDefault="00F164A1" w:rsidP="00F164A1">
      <w:pPr>
        <w:spacing w:line="276" w:lineRule="auto"/>
        <w:jc w:val="right"/>
        <w:textAlignment w:val="baseline"/>
        <w:rPr>
          <w:sz w:val="22"/>
          <w:szCs w:val="22"/>
        </w:rPr>
      </w:pPr>
    </w:p>
    <w:tbl>
      <w:tblPr>
        <w:tblW w:w="97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CellMar>
          <w:left w:w="0" w:type="dxa"/>
          <w:right w:w="0" w:type="dxa"/>
        </w:tblCellMar>
        <w:tblLook w:val="04A0" w:firstRow="1" w:lastRow="0" w:firstColumn="1" w:lastColumn="0" w:noHBand="0" w:noVBand="1"/>
      </w:tblPr>
      <w:tblGrid>
        <w:gridCol w:w="5840"/>
        <w:gridCol w:w="1138"/>
        <w:gridCol w:w="1330"/>
        <w:gridCol w:w="1472"/>
      </w:tblGrid>
      <w:tr w:rsidR="00F164A1" w:rsidRPr="00F164A1" w:rsidTr="00F164A1">
        <w:tc>
          <w:tcPr>
            <w:tcW w:w="5840" w:type="dxa"/>
            <w:shd w:val="clear" w:color="auto" w:fill="auto"/>
            <w:tcMar>
              <w:top w:w="15" w:type="dxa"/>
              <w:left w:w="15" w:type="dxa"/>
              <w:bottom w:w="15" w:type="dxa"/>
              <w:right w:w="15" w:type="dxa"/>
            </w:tcMar>
            <w:vAlign w:val="bottom"/>
            <w:hideMark/>
          </w:tcPr>
          <w:p w:rsidR="00F164A1" w:rsidRPr="00F164A1" w:rsidRDefault="00F164A1" w:rsidP="00F164A1">
            <w:pPr>
              <w:spacing w:line="276" w:lineRule="auto"/>
              <w:ind w:left="30" w:right="30"/>
              <w:textAlignment w:val="baseline"/>
              <w:rPr>
                <w:color w:val="000000"/>
              </w:rPr>
            </w:pPr>
            <w:r w:rsidRPr="00F164A1">
              <w:rPr>
                <w:b/>
                <w:bCs/>
                <w:color w:val="000000"/>
                <w:sz w:val="22"/>
                <w:szCs w:val="22"/>
                <w:bdr w:val="none" w:sz="0" w:space="0" w:color="auto" w:frame="1"/>
              </w:rPr>
              <w:t>Наименование показателей</w:t>
            </w:r>
          </w:p>
          <w:p w:rsidR="00F164A1" w:rsidRPr="00F164A1" w:rsidRDefault="00F164A1" w:rsidP="00F164A1">
            <w:pPr>
              <w:spacing w:line="276" w:lineRule="auto"/>
              <w:ind w:left="30" w:right="30"/>
              <w:textAlignment w:val="baseline"/>
              <w:rPr>
                <w:b/>
                <w:bCs/>
                <w:color w:val="000000"/>
                <w:bdr w:val="none" w:sz="0" w:space="0" w:color="auto" w:frame="1"/>
              </w:rPr>
            </w:pPr>
            <w:r w:rsidRPr="00F164A1">
              <w:rPr>
                <w:b/>
                <w:bCs/>
                <w:color w:val="000000"/>
                <w:sz w:val="22"/>
                <w:szCs w:val="22"/>
                <w:bdr w:val="none" w:sz="0" w:space="0" w:color="auto" w:frame="1"/>
              </w:rPr>
              <w:t>эффективности реализации программы</w:t>
            </w:r>
          </w:p>
          <w:p w:rsidR="00F164A1" w:rsidRPr="00F164A1" w:rsidRDefault="00F164A1" w:rsidP="00F164A1">
            <w:pPr>
              <w:spacing w:line="276" w:lineRule="auto"/>
              <w:ind w:left="30" w:right="30"/>
              <w:textAlignment w:val="baseline"/>
              <w:rPr>
                <w:color w:val="000000"/>
              </w:rPr>
            </w:pPr>
          </w:p>
        </w:tc>
        <w:tc>
          <w:tcPr>
            <w:tcW w:w="1138" w:type="dxa"/>
            <w:shd w:val="clear" w:color="auto" w:fill="auto"/>
            <w:tcMar>
              <w:top w:w="15" w:type="dxa"/>
              <w:left w:w="15" w:type="dxa"/>
              <w:bottom w:w="15" w:type="dxa"/>
              <w:right w:w="15" w:type="dxa"/>
            </w:tcMar>
            <w:vAlign w:val="bottom"/>
            <w:hideMark/>
          </w:tcPr>
          <w:p w:rsidR="00F164A1" w:rsidRPr="00F164A1" w:rsidRDefault="00F164A1" w:rsidP="00F164A1">
            <w:pPr>
              <w:spacing w:line="276" w:lineRule="auto"/>
              <w:ind w:left="30" w:right="30"/>
              <w:textAlignment w:val="baseline"/>
              <w:rPr>
                <w:color w:val="000000"/>
              </w:rPr>
            </w:pPr>
            <w:r w:rsidRPr="00F164A1">
              <w:rPr>
                <w:color w:val="000000"/>
                <w:sz w:val="22"/>
                <w:szCs w:val="22"/>
              </w:rPr>
              <w:t>Ед изме-рения</w:t>
            </w:r>
          </w:p>
        </w:tc>
        <w:tc>
          <w:tcPr>
            <w:tcW w:w="1330" w:type="dxa"/>
            <w:shd w:val="clear" w:color="auto" w:fill="auto"/>
            <w:tcMar>
              <w:top w:w="15" w:type="dxa"/>
              <w:left w:w="15" w:type="dxa"/>
              <w:bottom w:w="15" w:type="dxa"/>
              <w:right w:w="15" w:type="dxa"/>
            </w:tcMar>
            <w:vAlign w:val="bottom"/>
            <w:hideMark/>
          </w:tcPr>
          <w:p w:rsidR="00F164A1" w:rsidRPr="00F164A1" w:rsidRDefault="00F164A1" w:rsidP="00F164A1">
            <w:pPr>
              <w:spacing w:line="276" w:lineRule="auto"/>
              <w:ind w:left="30" w:right="30"/>
              <w:textAlignment w:val="baseline"/>
              <w:rPr>
                <w:color w:val="000000"/>
              </w:rPr>
            </w:pPr>
            <w:r w:rsidRPr="00F164A1">
              <w:rPr>
                <w:color w:val="000000"/>
                <w:sz w:val="22"/>
                <w:szCs w:val="22"/>
              </w:rPr>
              <w:t>Базовое значение</w:t>
            </w:r>
          </w:p>
          <w:p w:rsidR="00F164A1" w:rsidRPr="00F164A1" w:rsidRDefault="00F164A1" w:rsidP="00F164A1">
            <w:pPr>
              <w:spacing w:line="276" w:lineRule="auto"/>
              <w:ind w:left="30" w:right="30"/>
              <w:textAlignment w:val="baseline"/>
              <w:rPr>
                <w:color w:val="000000"/>
              </w:rPr>
            </w:pPr>
            <w:r w:rsidRPr="00F164A1">
              <w:rPr>
                <w:color w:val="000000"/>
                <w:sz w:val="22"/>
                <w:szCs w:val="22"/>
              </w:rPr>
              <w:t>показателей</w:t>
            </w:r>
          </w:p>
        </w:tc>
        <w:tc>
          <w:tcPr>
            <w:tcW w:w="1472" w:type="dxa"/>
            <w:shd w:val="clear" w:color="auto" w:fill="auto"/>
            <w:tcMar>
              <w:top w:w="15" w:type="dxa"/>
              <w:left w:w="15" w:type="dxa"/>
              <w:bottom w:w="15" w:type="dxa"/>
              <w:right w:w="15" w:type="dxa"/>
            </w:tcMar>
            <w:vAlign w:val="bottom"/>
            <w:hideMark/>
          </w:tcPr>
          <w:p w:rsidR="00F164A1" w:rsidRPr="00F164A1" w:rsidRDefault="00F164A1" w:rsidP="00F164A1">
            <w:pPr>
              <w:spacing w:line="276" w:lineRule="auto"/>
              <w:ind w:left="30" w:right="30"/>
              <w:textAlignment w:val="baseline"/>
              <w:rPr>
                <w:color w:val="000000"/>
              </w:rPr>
            </w:pPr>
            <w:r w:rsidRPr="00F164A1">
              <w:rPr>
                <w:color w:val="000000"/>
                <w:sz w:val="22"/>
                <w:szCs w:val="22"/>
              </w:rPr>
              <w:t>Планируемое значение показателя</w:t>
            </w:r>
          </w:p>
        </w:tc>
      </w:tr>
      <w:tr w:rsidR="00F164A1" w:rsidRPr="00F164A1" w:rsidTr="00F164A1">
        <w:tc>
          <w:tcPr>
            <w:tcW w:w="5840" w:type="dxa"/>
            <w:shd w:val="clear" w:color="auto" w:fill="auto"/>
            <w:tcMar>
              <w:top w:w="15" w:type="dxa"/>
              <w:left w:w="15" w:type="dxa"/>
              <w:bottom w:w="15" w:type="dxa"/>
              <w:right w:w="15" w:type="dxa"/>
            </w:tcMar>
            <w:vAlign w:val="bottom"/>
            <w:hideMark/>
          </w:tcPr>
          <w:p w:rsidR="00F164A1" w:rsidRPr="00F164A1" w:rsidRDefault="00F164A1" w:rsidP="00F164A1">
            <w:pPr>
              <w:spacing w:line="276" w:lineRule="auto"/>
              <w:ind w:left="30" w:right="30"/>
              <w:textAlignment w:val="baseline"/>
              <w:rPr>
                <w:color w:val="000000"/>
              </w:rPr>
            </w:pPr>
            <w:r w:rsidRPr="00F164A1">
              <w:rPr>
                <w:color w:val="000000"/>
                <w:sz w:val="22"/>
                <w:szCs w:val="22"/>
              </w:rPr>
              <w:t>Доля обращений граждан, рассмотренных с нарушением установленных сроков, в общем числе обращений граждан</w:t>
            </w:r>
          </w:p>
        </w:tc>
        <w:tc>
          <w:tcPr>
            <w:tcW w:w="1138" w:type="dxa"/>
            <w:shd w:val="clear" w:color="auto" w:fill="auto"/>
            <w:tcMar>
              <w:top w:w="15" w:type="dxa"/>
              <w:left w:w="15" w:type="dxa"/>
              <w:bottom w:w="15" w:type="dxa"/>
              <w:right w:w="15" w:type="dxa"/>
            </w:tcMar>
            <w:vAlign w:val="bottom"/>
            <w:hideMark/>
          </w:tcPr>
          <w:p w:rsidR="00F164A1" w:rsidRPr="00F164A1" w:rsidRDefault="00F164A1" w:rsidP="00F164A1">
            <w:pPr>
              <w:spacing w:line="276" w:lineRule="auto"/>
              <w:ind w:left="30" w:right="30"/>
              <w:textAlignment w:val="baseline"/>
              <w:rPr>
                <w:color w:val="000000"/>
              </w:rPr>
            </w:pPr>
            <w:r w:rsidRPr="00F164A1">
              <w:rPr>
                <w:color w:val="000000"/>
                <w:sz w:val="22"/>
                <w:szCs w:val="22"/>
              </w:rPr>
              <w:t>проценты</w:t>
            </w:r>
          </w:p>
        </w:tc>
        <w:tc>
          <w:tcPr>
            <w:tcW w:w="1330" w:type="dxa"/>
            <w:shd w:val="clear" w:color="auto" w:fill="auto"/>
            <w:tcMar>
              <w:top w:w="15" w:type="dxa"/>
              <w:left w:w="15" w:type="dxa"/>
              <w:bottom w:w="15" w:type="dxa"/>
              <w:right w:w="15" w:type="dxa"/>
            </w:tcMar>
            <w:vAlign w:val="bottom"/>
            <w:hideMark/>
          </w:tcPr>
          <w:p w:rsidR="00F164A1" w:rsidRPr="00F164A1" w:rsidRDefault="00F164A1" w:rsidP="00F164A1">
            <w:pPr>
              <w:spacing w:line="276" w:lineRule="auto"/>
              <w:ind w:left="30" w:right="30"/>
              <w:textAlignment w:val="baseline"/>
              <w:rPr>
                <w:color w:val="000000"/>
              </w:rPr>
            </w:pPr>
            <w:r w:rsidRPr="00F164A1">
              <w:rPr>
                <w:color w:val="000000"/>
                <w:sz w:val="22"/>
                <w:szCs w:val="22"/>
              </w:rPr>
              <w:t>0,1</w:t>
            </w:r>
          </w:p>
        </w:tc>
        <w:tc>
          <w:tcPr>
            <w:tcW w:w="1472" w:type="dxa"/>
            <w:shd w:val="clear" w:color="auto" w:fill="auto"/>
            <w:tcMar>
              <w:top w:w="15" w:type="dxa"/>
              <w:left w:w="15" w:type="dxa"/>
              <w:bottom w:w="15" w:type="dxa"/>
              <w:right w:w="15" w:type="dxa"/>
            </w:tcMar>
            <w:vAlign w:val="bottom"/>
            <w:hideMark/>
          </w:tcPr>
          <w:p w:rsidR="00F164A1" w:rsidRPr="00F164A1" w:rsidRDefault="00F164A1" w:rsidP="00F164A1">
            <w:pPr>
              <w:spacing w:line="276" w:lineRule="auto"/>
              <w:ind w:left="30" w:right="30"/>
              <w:textAlignment w:val="baseline"/>
              <w:rPr>
                <w:color w:val="000000"/>
              </w:rPr>
            </w:pPr>
            <w:r w:rsidRPr="00F164A1">
              <w:rPr>
                <w:color w:val="000000"/>
                <w:sz w:val="22"/>
                <w:szCs w:val="22"/>
              </w:rPr>
              <w:t>0</w:t>
            </w:r>
          </w:p>
        </w:tc>
      </w:tr>
      <w:tr w:rsidR="00F164A1" w:rsidRPr="00F164A1" w:rsidTr="00F164A1">
        <w:tc>
          <w:tcPr>
            <w:tcW w:w="5840" w:type="dxa"/>
            <w:shd w:val="clear" w:color="auto" w:fill="auto"/>
            <w:tcMar>
              <w:top w:w="15" w:type="dxa"/>
              <w:left w:w="15" w:type="dxa"/>
              <w:bottom w:w="15" w:type="dxa"/>
              <w:right w:w="15" w:type="dxa"/>
            </w:tcMar>
            <w:vAlign w:val="bottom"/>
            <w:hideMark/>
          </w:tcPr>
          <w:p w:rsidR="00F164A1" w:rsidRPr="00F164A1" w:rsidRDefault="00F164A1" w:rsidP="00F164A1">
            <w:pPr>
              <w:spacing w:line="276" w:lineRule="auto"/>
              <w:ind w:left="30" w:right="30"/>
              <w:textAlignment w:val="baseline"/>
              <w:rPr>
                <w:color w:val="000000"/>
              </w:rPr>
            </w:pPr>
            <w:r w:rsidRPr="00F164A1">
              <w:rPr>
                <w:color w:val="000000"/>
                <w:sz w:val="22"/>
                <w:szCs w:val="22"/>
              </w:rPr>
              <w:t>Доля фактического количества проведенных процедур закупок в общем количестве запланированных процедур закупок</w:t>
            </w:r>
          </w:p>
        </w:tc>
        <w:tc>
          <w:tcPr>
            <w:tcW w:w="1138" w:type="dxa"/>
            <w:shd w:val="clear" w:color="auto" w:fill="auto"/>
            <w:tcMar>
              <w:top w:w="15" w:type="dxa"/>
              <w:left w:w="15" w:type="dxa"/>
              <w:bottom w:w="15" w:type="dxa"/>
              <w:right w:w="15" w:type="dxa"/>
            </w:tcMar>
            <w:vAlign w:val="bottom"/>
            <w:hideMark/>
          </w:tcPr>
          <w:p w:rsidR="00F164A1" w:rsidRPr="00F164A1" w:rsidRDefault="00F164A1" w:rsidP="00F164A1">
            <w:pPr>
              <w:spacing w:line="276" w:lineRule="auto"/>
              <w:ind w:left="30" w:right="30"/>
              <w:textAlignment w:val="baseline"/>
              <w:rPr>
                <w:color w:val="000000"/>
              </w:rPr>
            </w:pPr>
            <w:r w:rsidRPr="00F164A1">
              <w:rPr>
                <w:color w:val="000000"/>
                <w:sz w:val="22"/>
                <w:szCs w:val="22"/>
              </w:rPr>
              <w:t>проценты</w:t>
            </w:r>
          </w:p>
        </w:tc>
        <w:tc>
          <w:tcPr>
            <w:tcW w:w="1330" w:type="dxa"/>
            <w:shd w:val="clear" w:color="auto" w:fill="auto"/>
            <w:tcMar>
              <w:top w:w="15" w:type="dxa"/>
              <w:left w:w="15" w:type="dxa"/>
              <w:bottom w:w="15" w:type="dxa"/>
              <w:right w:w="15" w:type="dxa"/>
            </w:tcMar>
            <w:vAlign w:val="bottom"/>
            <w:hideMark/>
          </w:tcPr>
          <w:p w:rsidR="00F164A1" w:rsidRPr="00F164A1" w:rsidRDefault="00F164A1" w:rsidP="00F164A1">
            <w:pPr>
              <w:spacing w:line="276" w:lineRule="auto"/>
              <w:ind w:left="30" w:right="30"/>
              <w:textAlignment w:val="baseline"/>
              <w:rPr>
                <w:color w:val="000000"/>
              </w:rPr>
            </w:pPr>
            <w:r w:rsidRPr="00F164A1">
              <w:rPr>
                <w:color w:val="000000"/>
                <w:sz w:val="22"/>
                <w:szCs w:val="22"/>
              </w:rPr>
              <w:t>100</w:t>
            </w:r>
          </w:p>
        </w:tc>
        <w:tc>
          <w:tcPr>
            <w:tcW w:w="1472" w:type="dxa"/>
            <w:shd w:val="clear" w:color="auto" w:fill="auto"/>
            <w:tcMar>
              <w:top w:w="15" w:type="dxa"/>
              <w:left w:w="15" w:type="dxa"/>
              <w:bottom w:w="15" w:type="dxa"/>
              <w:right w:w="15" w:type="dxa"/>
            </w:tcMar>
            <w:vAlign w:val="bottom"/>
            <w:hideMark/>
          </w:tcPr>
          <w:p w:rsidR="00F164A1" w:rsidRPr="00F164A1" w:rsidRDefault="00F164A1" w:rsidP="00F164A1">
            <w:pPr>
              <w:spacing w:line="276" w:lineRule="auto"/>
              <w:ind w:left="30" w:right="30"/>
              <w:textAlignment w:val="baseline"/>
              <w:rPr>
                <w:color w:val="000000"/>
              </w:rPr>
            </w:pPr>
            <w:r w:rsidRPr="00F164A1">
              <w:rPr>
                <w:color w:val="000000"/>
                <w:sz w:val="22"/>
                <w:szCs w:val="22"/>
              </w:rPr>
              <w:t>100</w:t>
            </w:r>
          </w:p>
        </w:tc>
      </w:tr>
      <w:tr w:rsidR="00F164A1" w:rsidRPr="00F164A1" w:rsidTr="00F164A1">
        <w:tc>
          <w:tcPr>
            <w:tcW w:w="5840" w:type="dxa"/>
            <w:shd w:val="clear" w:color="auto" w:fill="auto"/>
            <w:tcMar>
              <w:top w:w="15" w:type="dxa"/>
              <w:left w:w="15" w:type="dxa"/>
              <w:bottom w:w="15" w:type="dxa"/>
              <w:right w:w="15" w:type="dxa"/>
            </w:tcMar>
            <w:vAlign w:val="bottom"/>
            <w:hideMark/>
          </w:tcPr>
          <w:p w:rsidR="00F164A1" w:rsidRPr="00F164A1" w:rsidRDefault="00F164A1" w:rsidP="00F164A1">
            <w:pPr>
              <w:spacing w:line="276" w:lineRule="auto"/>
              <w:ind w:left="30" w:right="30"/>
              <w:textAlignment w:val="baseline"/>
              <w:rPr>
                <w:color w:val="000000"/>
              </w:rPr>
            </w:pPr>
            <w:r w:rsidRPr="00F164A1">
              <w:rPr>
                <w:color w:val="000000"/>
                <w:sz w:val="22"/>
                <w:szCs w:val="22"/>
              </w:rPr>
              <w:t>Доля просроченной кредиторской задолженности по оплате труда (включая начисления на оплату труда) муниципальных бюджетных учреждений</w:t>
            </w:r>
          </w:p>
        </w:tc>
        <w:tc>
          <w:tcPr>
            <w:tcW w:w="1138" w:type="dxa"/>
            <w:shd w:val="clear" w:color="auto" w:fill="auto"/>
            <w:tcMar>
              <w:top w:w="15" w:type="dxa"/>
              <w:left w:w="15" w:type="dxa"/>
              <w:bottom w:w="15" w:type="dxa"/>
              <w:right w:w="15" w:type="dxa"/>
            </w:tcMar>
            <w:vAlign w:val="bottom"/>
            <w:hideMark/>
          </w:tcPr>
          <w:p w:rsidR="00F164A1" w:rsidRPr="00F164A1" w:rsidRDefault="00F164A1" w:rsidP="00F164A1">
            <w:pPr>
              <w:spacing w:line="276" w:lineRule="auto"/>
              <w:ind w:left="30" w:right="30"/>
              <w:textAlignment w:val="baseline"/>
              <w:rPr>
                <w:color w:val="000000"/>
              </w:rPr>
            </w:pPr>
            <w:r w:rsidRPr="00F164A1">
              <w:rPr>
                <w:color w:val="000000"/>
                <w:sz w:val="22"/>
                <w:szCs w:val="22"/>
              </w:rPr>
              <w:t>проценты</w:t>
            </w:r>
          </w:p>
        </w:tc>
        <w:tc>
          <w:tcPr>
            <w:tcW w:w="1330" w:type="dxa"/>
            <w:shd w:val="clear" w:color="auto" w:fill="auto"/>
            <w:tcMar>
              <w:top w:w="15" w:type="dxa"/>
              <w:left w:w="15" w:type="dxa"/>
              <w:bottom w:w="15" w:type="dxa"/>
              <w:right w:w="15" w:type="dxa"/>
            </w:tcMar>
            <w:vAlign w:val="bottom"/>
            <w:hideMark/>
          </w:tcPr>
          <w:p w:rsidR="00F164A1" w:rsidRPr="00F164A1" w:rsidRDefault="00F164A1" w:rsidP="00F164A1">
            <w:pPr>
              <w:spacing w:line="276" w:lineRule="auto"/>
              <w:ind w:left="30" w:right="30"/>
              <w:textAlignment w:val="baseline"/>
              <w:rPr>
                <w:color w:val="000000"/>
              </w:rPr>
            </w:pPr>
            <w:r w:rsidRPr="00F164A1">
              <w:rPr>
                <w:color w:val="000000"/>
                <w:sz w:val="22"/>
                <w:szCs w:val="22"/>
              </w:rPr>
              <w:t>0</w:t>
            </w:r>
          </w:p>
        </w:tc>
        <w:tc>
          <w:tcPr>
            <w:tcW w:w="1472" w:type="dxa"/>
            <w:shd w:val="clear" w:color="auto" w:fill="auto"/>
            <w:tcMar>
              <w:top w:w="15" w:type="dxa"/>
              <w:left w:w="15" w:type="dxa"/>
              <w:bottom w:w="15" w:type="dxa"/>
              <w:right w:w="15" w:type="dxa"/>
            </w:tcMar>
            <w:vAlign w:val="bottom"/>
            <w:hideMark/>
          </w:tcPr>
          <w:p w:rsidR="00F164A1" w:rsidRPr="00F164A1" w:rsidRDefault="00F164A1" w:rsidP="00F164A1">
            <w:pPr>
              <w:spacing w:line="276" w:lineRule="auto"/>
              <w:ind w:left="30" w:right="30"/>
              <w:textAlignment w:val="baseline"/>
              <w:rPr>
                <w:color w:val="000000"/>
              </w:rPr>
            </w:pPr>
            <w:r w:rsidRPr="00F164A1">
              <w:rPr>
                <w:color w:val="000000"/>
                <w:sz w:val="22"/>
                <w:szCs w:val="22"/>
              </w:rPr>
              <w:t>0</w:t>
            </w:r>
          </w:p>
        </w:tc>
      </w:tr>
      <w:tr w:rsidR="00F164A1" w:rsidRPr="00F164A1" w:rsidTr="00F164A1">
        <w:tc>
          <w:tcPr>
            <w:tcW w:w="5840" w:type="dxa"/>
            <w:shd w:val="clear" w:color="auto" w:fill="auto"/>
            <w:tcMar>
              <w:top w:w="15" w:type="dxa"/>
              <w:left w:w="15" w:type="dxa"/>
              <w:bottom w:w="15" w:type="dxa"/>
              <w:right w:w="15" w:type="dxa"/>
            </w:tcMar>
            <w:vAlign w:val="bottom"/>
            <w:hideMark/>
          </w:tcPr>
          <w:p w:rsidR="00F164A1" w:rsidRPr="00F164A1" w:rsidRDefault="00F164A1" w:rsidP="00F164A1">
            <w:pPr>
              <w:spacing w:line="276" w:lineRule="auto"/>
              <w:ind w:left="30" w:right="30"/>
              <w:textAlignment w:val="baseline"/>
              <w:rPr>
                <w:color w:val="000000"/>
              </w:rPr>
            </w:pPr>
            <w:r w:rsidRPr="00F164A1">
              <w:rPr>
                <w:color w:val="000000"/>
                <w:sz w:val="22"/>
                <w:szCs w:val="22"/>
              </w:rPr>
              <w:t>Доля неэффективных расходов в сфере организации </w:t>
            </w:r>
            <w:hyperlink r:id="rId69" w:tooltip="Муниципальное управление" w:history="1">
              <w:r w:rsidRPr="00F164A1">
                <w:rPr>
                  <w:color w:val="743399"/>
                  <w:sz w:val="22"/>
                  <w:szCs w:val="22"/>
                  <w:u w:val="single"/>
                  <w:bdr w:val="none" w:sz="0" w:space="0" w:color="auto" w:frame="1"/>
                </w:rPr>
                <w:t>муниципального управления</w:t>
              </w:r>
            </w:hyperlink>
            <w:r w:rsidRPr="00F164A1">
              <w:rPr>
                <w:color w:val="000000"/>
                <w:sz w:val="22"/>
                <w:szCs w:val="22"/>
              </w:rPr>
              <w:t> в общем объеме расходов бюджета</w:t>
            </w:r>
          </w:p>
        </w:tc>
        <w:tc>
          <w:tcPr>
            <w:tcW w:w="1138" w:type="dxa"/>
            <w:shd w:val="clear" w:color="auto" w:fill="auto"/>
            <w:tcMar>
              <w:top w:w="15" w:type="dxa"/>
              <w:left w:w="15" w:type="dxa"/>
              <w:bottom w:w="15" w:type="dxa"/>
              <w:right w:w="15" w:type="dxa"/>
            </w:tcMar>
            <w:vAlign w:val="bottom"/>
            <w:hideMark/>
          </w:tcPr>
          <w:p w:rsidR="00F164A1" w:rsidRPr="00F164A1" w:rsidRDefault="00F164A1" w:rsidP="00F164A1">
            <w:pPr>
              <w:spacing w:line="276" w:lineRule="auto"/>
              <w:ind w:left="30" w:right="30"/>
              <w:textAlignment w:val="baseline"/>
              <w:rPr>
                <w:color w:val="000000"/>
              </w:rPr>
            </w:pPr>
            <w:r w:rsidRPr="00F164A1">
              <w:rPr>
                <w:color w:val="000000"/>
                <w:sz w:val="22"/>
                <w:szCs w:val="22"/>
              </w:rPr>
              <w:t>проценты</w:t>
            </w:r>
          </w:p>
        </w:tc>
        <w:tc>
          <w:tcPr>
            <w:tcW w:w="1330" w:type="dxa"/>
            <w:shd w:val="clear" w:color="auto" w:fill="auto"/>
            <w:tcMar>
              <w:top w:w="15" w:type="dxa"/>
              <w:left w:w="15" w:type="dxa"/>
              <w:bottom w:w="15" w:type="dxa"/>
              <w:right w:w="15" w:type="dxa"/>
            </w:tcMar>
            <w:vAlign w:val="bottom"/>
            <w:hideMark/>
          </w:tcPr>
          <w:p w:rsidR="00F164A1" w:rsidRPr="00F164A1" w:rsidRDefault="00F164A1" w:rsidP="00F164A1">
            <w:pPr>
              <w:spacing w:line="276" w:lineRule="auto"/>
              <w:ind w:left="30" w:right="30"/>
              <w:textAlignment w:val="baseline"/>
              <w:rPr>
                <w:color w:val="000000"/>
              </w:rPr>
            </w:pPr>
            <w:r w:rsidRPr="00F164A1">
              <w:rPr>
                <w:color w:val="000000"/>
                <w:sz w:val="22"/>
                <w:szCs w:val="22"/>
              </w:rPr>
              <w:t>0</w:t>
            </w:r>
          </w:p>
        </w:tc>
        <w:tc>
          <w:tcPr>
            <w:tcW w:w="1472" w:type="dxa"/>
            <w:shd w:val="clear" w:color="auto" w:fill="auto"/>
            <w:tcMar>
              <w:top w:w="15" w:type="dxa"/>
              <w:left w:w="15" w:type="dxa"/>
              <w:bottom w:w="15" w:type="dxa"/>
              <w:right w:w="15" w:type="dxa"/>
            </w:tcMar>
            <w:vAlign w:val="bottom"/>
            <w:hideMark/>
          </w:tcPr>
          <w:p w:rsidR="00F164A1" w:rsidRPr="00F164A1" w:rsidRDefault="00F164A1" w:rsidP="00F164A1">
            <w:pPr>
              <w:spacing w:line="276" w:lineRule="auto"/>
              <w:ind w:left="30" w:right="30"/>
              <w:textAlignment w:val="baseline"/>
              <w:rPr>
                <w:color w:val="000000"/>
              </w:rPr>
            </w:pPr>
            <w:r w:rsidRPr="00F164A1">
              <w:rPr>
                <w:color w:val="000000"/>
                <w:sz w:val="22"/>
                <w:szCs w:val="22"/>
              </w:rPr>
              <w:t>0</w:t>
            </w:r>
          </w:p>
        </w:tc>
      </w:tr>
      <w:tr w:rsidR="00F164A1" w:rsidRPr="00F164A1" w:rsidTr="00F164A1">
        <w:tc>
          <w:tcPr>
            <w:tcW w:w="5840" w:type="dxa"/>
            <w:shd w:val="clear" w:color="auto" w:fill="auto"/>
            <w:tcMar>
              <w:top w:w="15" w:type="dxa"/>
              <w:left w:w="15" w:type="dxa"/>
              <w:bottom w:w="15" w:type="dxa"/>
              <w:right w:w="15" w:type="dxa"/>
            </w:tcMar>
            <w:vAlign w:val="bottom"/>
            <w:hideMark/>
          </w:tcPr>
          <w:p w:rsidR="00F164A1" w:rsidRPr="00F164A1" w:rsidRDefault="00F164A1" w:rsidP="00F164A1">
            <w:pPr>
              <w:spacing w:line="276" w:lineRule="auto"/>
              <w:ind w:left="30" w:right="30"/>
              <w:textAlignment w:val="baseline"/>
              <w:rPr>
                <w:color w:val="000000"/>
              </w:rPr>
            </w:pPr>
            <w:r w:rsidRPr="00F164A1">
              <w:rPr>
                <w:color w:val="000000"/>
                <w:sz w:val="22"/>
                <w:szCs w:val="22"/>
              </w:rPr>
              <w:t>Объем неэффективных расходов в сфере организации муниципального управления</w:t>
            </w:r>
          </w:p>
        </w:tc>
        <w:tc>
          <w:tcPr>
            <w:tcW w:w="1138" w:type="dxa"/>
            <w:shd w:val="clear" w:color="auto" w:fill="auto"/>
            <w:tcMar>
              <w:top w:w="15" w:type="dxa"/>
              <w:left w:w="15" w:type="dxa"/>
              <w:bottom w:w="15" w:type="dxa"/>
              <w:right w:w="15" w:type="dxa"/>
            </w:tcMar>
            <w:vAlign w:val="bottom"/>
            <w:hideMark/>
          </w:tcPr>
          <w:p w:rsidR="00F164A1" w:rsidRPr="00F164A1" w:rsidRDefault="00F164A1" w:rsidP="00F164A1">
            <w:pPr>
              <w:spacing w:line="276" w:lineRule="auto"/>
              <w:ind w:left="30" w:right="30"/>
              <w:textAlignment w:val="baseline"/>
              <w:rPr>
                <w:color w:val="000000"/>
              </w:rPr>
            </w:pPr>
            <w:r w:rsidRPr="00F164A1">
              <w:rPr>
                <w:color w:val="000000"/>
                <w:sz w:val="22"/>
                <w:szCs w:val="22"/>
              </w:rPr>
              <w:t xml:space="preserve">         руб.</w:t>
            </w:r>
          </w:p>
        </w:tc>
        <w:tc>
          <w:tcPr>
            <w:tcW w:w="1330" w:type="dxa"/>
            <w:shd w:val="clear" w:color="auto" w:fill="auto"/>
            <w:tcMar>
              <w:top w:w="15" w:type="dxa"/>
              <w:left w:w="15" w:type="dxa"/>
              <w:bottom w:w="15" w:type="dxa"/>
              <w:right w:w="15" w:type="dxa"/>
            </w:tcMar>
            <w:vAlign w:val="bottom"/>
            <w:hideMark/>
          </w:tcPr>
          <w:p w:rsidR="00F164A1" w:rsidRPr="00F164A1" w:rsidRDefault="00F164A1" w:rsidP="00F164A1">
            <w:pPr>
              <w:spacing w:line="276" w:lineRule="auto"/>
              <w:ind w:left="30" w:right="30"/>
              <w:textAlignment w:val="baseline"/>
              <w:rPr>
                <w:color w:val="000000"/>
              </w:rPr>
            </w:pPr>
            <w:r w:rsidRPr="00F164A1">
              <w:rPr>
                <w:color w:val="000000"/>
                <w:sz w:val="22"/>
                <w:szCs w:val="22"/>
              </w:rPr>
              <w:t>0</w:t>
            </w:r>
          </w:p>
        </w:tc>
        <w:tc>
          <w:tcPr>
            <w:tcW w:w="1472" w:type="dxa"/>
            <w:shd w:val="clear" w:color="auto" w:fill="auto"/>
            <w:tcMar>
              <w:top w:w="15" w:type="dxa"/>
              <w:left w:w="15" w:type="dxa"/>
              <w:bottom w:w="15" w:type="dxa"/>
              <w:right w:w="15" w:type="dxa"/>
            </w:tcMar>
            <w:vAlign w:val="bottom"/>
            <w:hideMark/>
          </w:tcPr>
          <w:p w:rsidR="00F164A1" w:rsidRPr="00F164A1" w:rsidRDefault="00F164A1" w:rsidP="00F164A1">
            <w:pPr>
              <w:spacing w:line="276" w:lineRule="auto"/>
              <w:ind w:left="30" w:right="30"/>
              <w:textAlignment w:val="baseline"/>
              <w:rPr>
                <w:color w:val="000000"/>
              </w:rPr>
            </w:pPr>
            <w:r w:rsidRPr="00F164A1">
              <w:rPr>
                <w:color w:val="000000"/>
                <w:sz w:val="22"/>
                <w:szCs w:val="22"/>
              </w:rPr>
              <w:t>0</w:t>
            </w:r>
          </w:p>
        </w:tc>
      </w:tr>
      <w:tr w:rsidR="00F164A1" w:rsidRPr="00F164A1" w:rsidTr="00F164A1">
        <w:tc>
          <w:tcPr>
            <w:tcW w:w="5840" w:type="dxa"/>
            <w:shd w:val="clear" w:color="auto" w:fill="auto"/>
            <w:tcMar>
              <w:top w:w="15" w:type="dxa"/>
              <w:left w:w="15" w:type="dxa"/>
              <w:bottom w:w="15" w:type="dxa"/>
              <w:right w:w="15" w:type="dxa"/>
            </w:tcMar>
            <w:vAlign w:val="bottom"/>
            <w:hideMark/>
          </w:tcPr>
          <w:p w:rsidR="00F164A1" w:rsidRPr="00F164A1" w:rsidRDefault="00F164A1" w:rsidP="00F164A1">
            <w:pPr>
              <w:spacing w:line="276" w:lineRule="auto"/>
              <w:ind w:left="30" w:right="30"/>
              <w:textAlignment w:val="baseline"/>
              <w:rPr>
                <w:color w:val="000000"/>
              </w:rPr>
            </w:pPr>
            <w:r w:rsidRPr="00F164A1">
              <w:rPr>
                <w:color w:val="000000"/>
                <w:sz w:val="22"/>
                <w:szCs w:val="22"/>
              </w:rPr>
              <w:t>Доля сотрудников, постоянно обеспеченных телефонной связью, от числа подлежащих обеспечению</w:t>
            </w:r>
          </w:p>
        </w:tc>
        <w:tc>
          <w:tcPr>
            <w:tcW w:w="1138" w:type="dxa"/>
            <w:shd w:val="clear" w:color="auto" w:fill="auto"/>
            <w:tcMar>
              <w:top w:w="15" w:type="dxa"/>
              <w:left w:w="15" w:type="dxa"/>
              <w:bottom w:w="15" w:type="dxa"/>
              <w:right w:w="15" w:type="dxa"/>
            </w:tcMar>
            <w:vAlign w:val="bottom"/>
            <w:hideMark/>
          </w:tcPr>
          <w:p w:rsidR="00F164A1" w:rsidRPr="00F164A1" w:rsidRDefault="00F164A1" w:rsidP="00F164A1">
            <w:pPr>
              <w:spacing w:line="276" w:lineRule="auto"/>
              <w:ind w:left="30" w:right="30"/>
              <w:textAlignment w:val="baseline"/>
              <w:rPr>
                <w:color w:val="000000"/>
              </w:rPr>
            </w:pPr>
            <w:r w:rsidRPr="00F164A1">
              <w:rPr>
                <w:color w:val="000000"/>
                <w:sz w:val="22"/>
                <w:szCs w:val="22"/>
              </w:rPr>
              <w:t>проценты</w:t>
            </w:r>
          </w:p>
        </w:tc>
        <w:tc>
          <w:tcPr>
            <w:tcW w:w="1330" w:type="dxa"/>
            <w:shd w:val="clear" w:color="auto" w:fill="auto"/>
            <w:tcMar>
              <w:top w:w="15" w:type="dxa"/>
              <w:left w:w="15" w:type="dxa"/>
              <w:bottom w:w="15" w:type="dxa"/>
              <w:right w:w="15" w:type="dxa"/>
            </w:tcMar>
            <w:vAlign w:val="bottom"/>
            <w:hideMark/>
          </w:tcPr>
          <w:p w:rsidR="00F164A1" w:rsidRPr="00F164A1" w:rsidRDefault="00F164A1" w:rsidP="00F164A1">
            <w:pPr>
              <w:spacing w:line="276" w:lineRule="auto"/>
              <w:ind w:left="30" w:right="30"/>
              <w:textAlignment w:val="baseline"/>
              <w:rPr>
                <w:color w:val="000000"/>
              </w:rPr>
            </w:pPr>
            <w:r w:rsidRPr="00F164A1">
              <w:rPr>
                <w:color w:val="000000"/>
                <w:sz w:val="22"/>
                <w:szCs w:val="22"/>
              </w:rPr>
              <w:t>100</w:t>
            </w:r>
          </w:p>
        </w:tc>
        <w:tc>
          <w:tcPr>
            <w:tcW w:w="1472" w:type="dxa"/>
            <w:shd w:val="clear" w:color="auto" w:fill="auto"/>
            <w:tcMar>
              <w:top w:w="15" w:type="dxa"/>
              <w:left w:w="15" w:type="dxa"/>
              <w:bottom w:w="15" w:type="dxa"/>
              <w:right w:w="15" w:type="dxa"/>
            </w:tcMar>
            <w:vAlign w:val="bottom"/>
            <w:hideMark/>
          </w:tcPr>
          <w:p w:rsidR="00F164A1" w:rsidRPr="00F164A1" w:rsidRDefault="00F164A1" w:rsidP="00F164A1">
            <w:pPr>
              <w:spacing w:line="276" w:lineRule="auto"/>
              <w:ind w:left="30" w:right="30"/>
              <w:textAlignment w:val="baseline"/>
              <w:rPr>
                <w:color w:val="000000"/>
              </w:rPr>
            </w:pPr>
            <w:r w:rsidRPr="00F164A1">
              <w:rPr>
                <w:color w:val="000000"/>
                <w:sz w:val="22"/>
                <w:szCs w:val="22"/>
              </w:rPr>
              <w:t>100</w:t>
            </w:r>
          </w:p>
        </w:tc>
      </w:tr>
      <w:tr w:rsidR="00F164A1" w:rsidRPr="00F164A1" w:rsidTr="00F164A1">
        <w:tc>
          <w:tcPr>
            <w:tcW w:w="5840" w:type="dxa"/>
            <w:shd w:val="clear" w:color="auto" w:fill="auto"/>
            <w:tcMar>
              <w:top w:w="15" w:type="dxa"/>
              <w:left w:w="15" w:type="dxa"/>
              <w:bottom w:w="15" w:type="dxa"/>
              <w:right w:w="15" w:type="dxa"/>
            </w:tcMar>
            <w:vAlign w:val="bottom"/>
            <w:hideMark/>
          </w:tcPr>
          <w:p w:rsidR="00F164A1" w:rsidRPr="00F164A1" w:rsidRDefault="00F164A1" w:rsidP="00F164A1">
            <w:pPr>
              <w:spacing w:line="276" w:lineRule="auto"/>
              <w:ind w:left="30" w:right="30"/>
              <w:textAlignment w:val="baseline"/>
              <w:rPr>
                <w:color w:val="000000"/>
              </w:rPr>
            </w:pPr>
          </w:p>
        </w:tc>
        <w:tc>
          <w:tcPr>
            <w:tcW w:w="1138" w:type="dxa"/>
            <w:shd w:val="clear" w:color="auto" w:fill="auto"/>
            <w:tcMar>
              <w:top w:w="15" w:type="dxa"/>
              <w:left w:w="15" w:type="dxa"/>
              <w:bottom w:w="15" w:type="dxa"/>
              <w:right w:w="15" w:type="dxa"/>
            </w:tcMar>
            <w:vAlign w:val="bottom"/>
            <w:hideMark/>
          </w:tcPr>
          <w:p w:rsidR="00F164A1" w:rsidRPr="00F164A1" w:rsidRDefault="00F164A1" w:rsidP="00F164A1">
            <w:pPr>
              <w:spacing w:line="276" w:lineRule="auto"/>
              <w:ind w:left="30" w:right="30"/>
              <w:textAlignment w:val="baseline"/>
              <w:rPr>
                <w:color w:val="000000"/>
              </w:rPr>
            </w:pPr>
          </w:p>
        </w:tc>
        <w:tc>
          <w:tcPr>
            <w:tcW w:w="1330" w:type="dxa"/>
            <w:shd w:val="clear" w:color="auto" w:fill="auto"/>
            <w:tcMar>
              <w:top w:w="15" w:type="dxa"/>
              <w:left w:w="15" w:type="dxa"/>
              <w:bottom w:w="15" w:type="dxa"/>
              <w:right w:w="15" w:type="dxa"/>
            </w:tcMar>
            <w:vAlign w:val="bottom"/>
            <w:hideMark/>
          </w:tcPr>
          <w:p w:rsidR="00F164A1" w:rsidRPr="00F164A1" w:rsidRDefault="00F164A1" w:rsidP="00F164A1">
            <w:pPr>
              <w:spacing w:before="30" w:line="276" w:lineRule="auto"/>
              <w:ind w:left="30" w:right="30"/>
              <w:rPr>
                <w:rFonts w:eastAsiaTheme="minorHAnsi"/>
                <w:color w:val="000000"/>
                <w:lang w:eastAsia="en-US"/>
              </w:rPr>
            </w:pPr>
          </w:p>
        </w:tc>
        <w:tc>
          <w:tcPr>
            <w:tcW w:w="1472" w:type="dxa"/>
            <w:shd w:val="clear" w:color="auto" w:fill="auto"/>
            <w:tcMar>
              <w:top w:w="15" w:type="dxa"/>
              <w:left w:w="15" w:type="dxa"/>
              <w:bottom w:w="15" w:type="dxa"/>
              <w:right w:w="15" w:type="dxa"/>
            </w:tcMar>
            <w:vAlign w:val="bottom"/>
            <w:hideMark/>
          </w:tcPr>
          <w:p w:rsidR="00F164A1" w:rsidRPr="00F164A1" w:rsidRDefault="00F164A1" w:rsidP="00F164A1">
            <w:pPr>
              <w:spacing w:line="276" w:lineRule="auto"/>
              <w:ind w:left="30" w:right="30"/>
              <w:textAlignment w:val="baseline"/>
              <w:rPr>
                <w:color w:val="000000"/>
              </w:rPr>
            </w:pPr>
          </w:p>
        </w:tc>
      </w:tr>
      <w:tr w:rsidR="00F164A1" w:rsidRPr="00F164A1" w:rsidTr="00F164A1">
        <w:tc>
          <w:tcPr>
            <w:tcW w:w="5840" w:type="dxa"/>
            <w:shd w:val="clear" w:color="auto" w:fill="auto"/>
            <w:tcMar>
              <w:top w:w="15" w:type="dxa"/>
              <w:left w:w="15" w:type="dxa"/>
              <w:bottom w:w="15" w:type="dxa"/>
              <w:right w:w="15" w:type="dxa"/>
            </w:tcMar>
            <w:vAlign w:val="bottom"/>
            <w:hideMark/>
          </w:tcPr>
          <w:p w:rsidR="00F164A1" w:rsidRPr="00F164A1" w:rsidRDefault="00F164A1" w:rsidP="00F164A1">
            <w:pPr>
              <w:spacing w:line="276" w:lineRule="auto"/>
              <w:ind w:left="30" w:right="30"/>
              <w:textAlignment w:val="baseline"/>
              <w:rPr>
                <w:color w:val="000000"/>
              </w:rPr>
            </w:pPr>
            <w:r w:rsidRPr="00F164A1">
              <w:rPr>
                <w:color w:val="000000"/>
                <w:sz w:val="22"/>
                <w:szCs w:val="22"/>
              </w:rPr>
              <w:t>Доля сотрудников, постоянно обеспеченных доступом к сети «Интернет» в том числе электронной почтой, от числа подлежащих обеспечению</w:t>
            </w:r>
          </w:p>
        </w:tc>
        <w:tc>
          <w:tcPr>
            <w:tcW w:w="1138" w:type="dxa"/>
            <w:shd w:val="clear" w:color="auto" w:fill="auto"/>
            <w:tcMar>
              <w:top w:w="15" w:type="dxa"/>
              <w:left w:w="15" w:type="dxa"/>
              <w:bottom w:w="15" w:type="dxa"/>
              <w:right w:w="15" w:type="dxa"/>
            </w:tcMar>
            <w:vAlign w:val="bottom"/>
            <w:hideMark/>
          </w:tcPr>
          <w:p w:rsidR="00F164A1" w:rsidRPr="00F164A1" w:rsidRDefault="00F164A1" w:rsidP="00F164A1">
            <w:pPr>
              <w:spacing w:line="276" w:lineRule="auto"/>
              <w:ind w:left="30" w:right="30"/>
              <w:textAlignment w:val="baseline"/>
              <w:rPr>
                <w:color w:val="000000"/>
              </w:rPr>
            </w:pPr>
            <w:r w:rsidRPr="00F164A1">
              <w:rPr>
                <w:color w:val="000000"/>
                <w:sz w:val="22"/>
                <w:szCs w:val="22"/>
              </w:rPr>
              <w:t>проценты</w:t>
            </w:r>
          </w:p>
        </w:tc>
        <w:tc>
          <w:tcPr>
            <w:tcW w:w="1330" w:type="dxa"/>
            <w:shd w:val="clear" w:color="auto" w:fill="auto"/>
            <w:tcMar>
              <w:top w:w="15" w:type="dxa"/>
              <w:left w:w="15" w:type="dxa"/>
              <w:bottom w:w="15" w:type="dxa"/>
              <w:right w:w="15" w:type="dxa"/>
            </w:tcMar>
            <w:vAlign w:val="bottom"/>
            <w:hideMark/>
          </w:tcPr>
          <w:p w:rsidR="00F164A1" w:rsidRPr="00F164A1" w:rsidRDefault="00F164A1" w:rsidP="00F164A1">
            <w:pPr>
              <w:spacing w:line="276" w:lineRule="auto"/>
              <w:ind w:left="30" w:right="30"/>
              <w:textAlignment w:val="baseline"/>
              <w:rPr>
                <w:color w:val="000000"/>
              </w:rPr>
            </w:pPr>
            <w:r w:rsidRPr="00F164A1">
              <w:rPr>
                <w:color w:val="000000"/>
                <w:sz w:val="22"/>
                <w:szCs w:val="22"/>
              </w:rPr>
              <w:t>100</w:t>
            </w:r>
          </w:p>
        </w:tc>
        <w:tc>
          <w:tcPr>
            <w:tcW w:w="1472" w:type="dxa"/>
            <w:shd w:val="clear" w:color="auto" w:fill="auto"/>
            <w:tcMar>
              <w:top w:w="15" w:type="dxa"/>
              <w:left w:w="15" w:type="dxa"/>
              <w:bottom w:w="15" w:type="dxa"/>
              <w:right w:w="15" w:type="dxa"/>
            </w:tcMar>
            <w:vAlign w:val="bottom"/>
            <w:hideMark/>
          </w:tcPr>
          <w:p w:rsidR="00F164A1" w:rsidRPr="00F164A1" w:rsidRDefault="00F164A1" w:rsidP="00F164A1">
            <w:pPr>
              <w:spacing w:line="276" w:lineRule="auto"/>
              <w:ind w:left="30" w:right="30"/>
              <w:textAlignment w:val="baseline"/>
              <w:rPr>
                <w:color w:val="000000"/>
              </w:rPr>
            </w:pPr>
            <w:r w:rsidRPr="00F164A1">
              <w:rPr>
                <w:color w:val="000000"/>
                <w:sz w:val="22"/>
                <w:szCs w:val="22"/>
              </w:rPr>
              <w:t>100</w:t>
            </w:r>
          </w:p>
        </w:tc>
      </w:tr>
      <w:tr w:rsidR="00F164A1" w:rsidRPr="00F164A1" w:rsidTr="00F164A1">
        <w:tc>
          <w:tcPr>
            <w:tcW w:w="5840" w:type="dxa"/>
            <w:shd w:val="clear" w:color="auto" w:fill="auto"/>
            <w:tcMar>
              <w:top w:w="15" w:type="dxa"/>
              <w:left w:w="15" w:type="dxa"/>
              <w:bottom w:w="15" w:type="dxa"/>
              <w:right w:w="15" w:type="dxa"/>
            </w:tcMar>
            <w:vAlign w:val="bottom"/>
            <w:hideMark/>
          </w:tcPr>
          <w:p w:rsidR="00F164A1" w:rsidRPr="00F164A1" w:rsidRDefault="00F164A1" w:rsidP="00F164A1">
            <w:pPr>
              <w:spacing w:line="276" w:lineRule="auto"/>
              <w:ind w:left="30" w:right="30"/>
              <w:textAlignment w:val="baseline"/>
              <w:rPr>
                <w:color w:val="000000"/>
              </w:rPr>
            </w:pPr>
            <w:r w:rsidRPr="00F164A1">
              <w:rPr>
                <w:color w:val="000000"/>
                <w:sz w:val="22"/>
                <w:szCs w:val="22"/>
              </w:rPr>
              <w:t>Доля сотрудников, обеспеченных рабочим пространством в соответствии с нормами трудового законодательства, от общего числа сотрудников</w:t>
            </w:r>
          </w:p>
        </w:tc>
        <w:tc>
          <w:tcPr>
            <w:tcW w:w="1138" w:type="dxa"/>
            <w:shd w:val="clear" w:color="auto" w:fill="auto"/>
            <w:tcMar>
              <w:top w:w="15" w:type="dxa"/>
              <w:left w:w="15" w:type="dxa"/>
              <w:bottom w:w="15" w:type="dxa"/>
              <w:right w:w="15" w:type="dxa"/>
            </w:tcMar>
            <w:vAlign w:val="bottom"/>
            <w:hideMark/>
          </w:tcPr>
          <w:p w:rsidR="00F164A1" w:rsidRPr="00F164A1" w:rsidRDefault="00F164A1" w:rsidP="00F164A1">
            <w:pPr>
              <w:spacing w:line="276" w:lineRule="auto"/>
              <w:ind w:left="30" w:right="30"/>
              <w:textAlignment w:val="baseline"/>
              <w:rPr>
                <w:color w:val="000000"/>
              </w:rPr>
            </w:pPr>
            <w:r w:rsidRPr="00F164A1">
              <w:rPr>
                <w:color w:val="000000"/>
                <w:sz w:val="22"/>
                <w:szCs w:val="22"/>
              </w:rPr>
              <w:t>проценты</w:t>
            </w:r>
          </w:p>
        </w:tc>
        <w:tc>
          <w:tcPr>
            <w:tcW w:w="1330" w:type="dxa"/>
            <w:shd w:val="clear" w:color="auto" w:fill="auto"/>
            <w:tcMar>
              <w:top w:w="15" w:type="dxa"/>
              <w:left w:w="15" w:type="dxa"/>
              <w:bottom w:w="15" w:type="dxa"/>
              <w:right w:w="15" w:type="dxa"/>
            </w:tcMar>
            <w:vAlign w:val="bottom"/>
            <w:hideMark/>
          </w:tcPr>
          <w:p w:rsidR="00F164A1" w:rsidRPr="00F164A1" w:rsidRDefault="00F164A1" w:rsidP="00F164A1">
            <w:pPr>
              <w:spacing w:line="276" w:lineRule="auto"/>
              <w:ind w:left="30" w:right="30"/>
              <w:textAlignment w:val="baseline"/>
              <w:rPr>
                <w:color w:val="000000"/>
              </w:rPr>
            </w:pPr>
            <w:r w:rsidRPr="00F164A1">
              <w:rPr>
                <w:color w:val="000000"/>
                <w:sz w:val="22"/>
                <w:szCs w:val="22"/>
              </w:rPr>
              <w:t>100</w:t>
            </w:r>
          </w:p>
        </w:tc>
        <w:tc>
          <w:tcPr>
            <w:tcW w:w="1472" w:type="dxa"/>
            <w:shd w:val="clear" w:color="auto" w:fill="auto"/>
            <w:tcMar>
              <w:top w:w="15" w:type="dxa"/>
              <w:left w:w="15" w:type="dxa"/>
              <w:bottom w:w="15" w:type="dxa"/>
              <w:right w:w="15" w:type="dxa"/>
            </w:tcMar>
            <w:vAlign w:val="bottom"/>
            <w:hideMark/>
          </w:tcPr>
          <w:p w:rsidR="00F164A1" w:rsidRPr="00F164A1" w:rsidRDefault="00F164A1" w:rsidP="00F164A1">
            <w:pPr>
              <w:spacing w:line="276" w:lineRule="auto"/>
              <w:ind w:left="30" w:right="30"/>
              <w:textAlignment w:val="baseline"/>
              <w:rPr>
                <w:color w:val="000000"/>
              </w:rPr>
            </w:pPr>
            <w:r w:rsidRPr="00F164A1">
              <w:rPr>
                <w:color w:val="000000"/>
                <w:sz w:val="22"/>
                <w:szCs w:val="22"/>
              </w:rPr>
              <w:t>100</w:t>
            </w:r>
          </w:p>
        </w:tc>
      </w:tr>
      <w:tr w:rsidR="00F164A1" w:rsidRPr="00F164A1" w:rsidTr="00F164A1">
        <w:tc>
          <w:tcPr>
            <w:tcW w:w="5840" w:type="dxa"/>
            <w:shd w:val="clear" w:color="auto" w:fill="auto"/>
            <w:tcMar>
              <w:top w:w="15" w:type="dxa"/>
              <w:left w:w="15" w:type="dxa"/>
              <w:bottom w:w="15" w:type="dxa"/>
              <w:right w:w="15" w:type="dxa"/>
            </w:tcMar>
            <w:vAlign w:val="bottom"/>
            <w:hideMark/>
          </w:tcPr>
          <w:p w:rsidR="00F164A1" w:rsidRPr="00F164A1" w:rsidRDefault="00F164A1" w:rsidP="00F164A1">
            <w:pPr>
              <w:spacing w:line="276" w:lineRule="auto"/>
              <w:ind w:left="30" w:right="30"/>
              <w:textAlignment w:val="baseline"/>
              <w:rPr>
                <w:color w:val="000000"/>
              </w:rPr>
            </w:pPr>
            <w:r w:rsidRPr="00F164A1">
              <w:rPr>
                <w:color w:val="000000"/>
                <w:sz w:val="22"/>
                <w:szCs w:val="22"/>
              </w:rPr>
              <w:t>Доля компьютеров, оснащенных лицензионным программным обеспечением, от общего числа компьютеров, подлежащих обеспечению</w:t>
            </w:r>
          </w:p>
        </w:tc>
        <w:tc>
          <w:tcPr>
            <w:tcW w:w="1138" w:type="dxa"/>
            <w:shd w:val="clear" w:color="auto" w:fill="auto"/>
            <w:tcMar>
              <w:top w:w="15" w:type="dxa"/>
              <w:left w:w="15" w:type="dxa"/>
              <w:bottom w:w="15" w:type="dxa"/>
              <w:right w:w="15" w:type="dxa"/>
            </w:tcMar>
            <w:vAlign w:val="bottom"/>
            <w:hideMark/>
          </w:tcPr>
          <w:p w:rsidR="00F164A1" w:rsidRPr="00F164A1" w:rsidRDefault="00F164A1" w:rsidP="00F164A1">
            <w:pPr>
              <w:spacing w:line="276" w:lineRule="auto"/>
              <w:ind w:left="30" w:right="30"/>
              <w:textAlignment w:val="baseline"/>
              <w:rPr>
                <w:color w:val="000000"/>
              </w:rPr>
            </w:pPr>
            <w:r w:rsidRPr="00F164A1">
              <w:rPr>
                <w:color w:val="000000"/>
                <w:sz w:val="22"/>
                <w:szCs w:val="22"/>
              </w:rPr>
              <w:t>проценты</w:t>
            </w:r>
          </w:p>
        </w:tc>
        <w:tc>
          <w:tcPr>
            <w:tcW w:w="1330" w:type="dxa"/>
            <w:shd w:val="clear" w:color="auto" w:fill="auto"/>
            <w:tcMar>
              <w:top w:w="15" w:type="dxa"/>
              <w:left w:w="15" w:type="dxa"/>
              <w:bottom w:w="15" w:type="dxa"/>
              <w:right w:w="15" w:type="dxa"/>
            </w:tcMar>
            <w:vAlign w:val="bottom"/>
            <w:hideMark/>
          </w:tcPr>
          <w:p w:rsidR="00F164A1" w:rsidRPr="00F164A1" w:rsidRDefault="00F164A1" w:rsidP="00F164A1">
            <w:pPr>
              <w:spacing w:line="276" w:lineRule="auto"/>
              <w:ind w:left="30" w:right="30"/>
              <w:textAlignment w:val="baseline"/>
              <w:rPr>
                <w:color w:val="000000"/>
              </w:rPr>
            </w:pPr>
            <w:r w:rsidRPr="00F164A1">
              <w:rPr>
                <w:color w:val="000000"/>
                <w:sz w:val="22"/>
                <w:szCs w:val="22"/>
              </w:rPr>
              <w:t>100</w:t>
            </w:r>
          </w:p>
        </w:tc>
        <w:tc>
          <w:tcPr>
            <w:tcW w:w="1472" w:type="dxa"/>
            <w:shd w:val="clear" w:color="auto" w:fill="auto"/>
            <w:tcMar>
              <w:top w:w="15" w:type="dxa"/>
              <w:left w:w="15" w:type="dxa"/>
              <w:bottom w:w="15" w:type="dxa"/>
              <w:right w:w="15" w:type="dxa"/>
            </w:tcMar>
            <w:vAlign w:val="bottom"/>
            <w:hideMark/>
          </w:tcPr>
          <w:p w:rsidR="00F164A1" w:rsidRPr="00F164A1" w:rsidRDefault="00F164A1" w:rsidP="00F164A1">
            <w:pPr>
              <w:spacing w:line="276" w:lineRule="auto"/>
              <w:ind w:left="30" w:right="30"/>
              <w:textAlignment w:val="baseline"/>
              <w:rPr>
                <w:color w:val="000000"/>
              </w:rPr>
            </w:pPr>
            <w:r w:rsidRPr="00F164A1">
              <w:rPr>
                <w:color w:val="000000"/>
                <w:sz w:val="22"/>
                <w:szCs w:val="22"/>
              </w:rPr>
              <w:t>100</w:t>
            </w:r>
          </w:p>
        </w:tc>
      </w:tr>
      <w:tr w:rsidR="00F164A1" w:rsidRPr="00F164A1" w:rsidTr="00F164A1">
        <w:tc>
          <w:tcPr>
            <w:tcW w:w="5840" w:type="dxa"/>
            <w:shd w:val="clear" w:color="auto" w:fill="auto"/>
            <w:tcMar>
              <w:top w:w="15" w:type="dxa"/>
              <w:left w:w="15" w:type="dxa"/>
              <w:bottom w:w="15" w:type="dxa"/>
              <w:right w:w="15" w:type="dxa"/>
            </w:tcMar>
            <w:vAlign w:val="bottom"/>
            <w:hideMark/>
          </w:tcPr>
          <w:p w:rsidR="00F164A1" w:rsidRPr="00F164A1" w:rsidRDefault="00F164A1" w:rsidP="00F164A1">
            <w:pPr>
              <w:spacing w:line="276" w:lineRule="auto"/>
              <w:ind w:left="30" w:right="30"/>
              <w:textAlignment w:val="baseline"/>
              <w:rPr>
                <w:color w:val="000000"/>
              </w:rPr>
            </w:pPr>
            <w:r w:rsidRPr="00F164A1">
              <w:rPr>
                <w:color w:val="000000"/>
                <w:sz w:val="22"/>
                <w:szCs w:val="22"/>
              </w:rPr>
              <w:t>Доля неисполненных муниципальных функций, оказываемых в соответствии с утвержденным административным регламентом от общего числа функций</w:t>
            </w:r>
          </w:p>
        </w:tc>
        <w:tc>
          <w:tcPr>
            <w:tcW w:w="1138" w:type="dxa"/>
            <w:shd w:val="clear" w:color="auto" w:fill="auto"/>
            <w:tcMar>
              <w:top w:w="15" w:type="dxa"/>
              <w:left w:w="15" w:type="dxa"/>
              <w:bottom w:w="15" w:type="dxa"/>
              <w:right w:w="15" w:type="dxa"/>
            </w:tcMar>
            <w:vAlign w:val="bottom"/>
            <w:hideMark/>
          </w:tcPr>
          <w:p w:rsidR="00F164A1" w:rsidRPr="00F164A1" w:rsidRDefault="00F164A1" w:rsidP="00F164A1">
            <w:pPr>
              <w:spacing w:line="276" w:lineRule="auto"/>
              <w:ind w:left="30" w:right="30"/>
              <w:textAlignment w:val="baseline"/>
              <w:rPr>
                <w:color w:val="000000"/>
              </w:rPr>
            </w:pPr>
            <w:r w:rsidRPr="00F164A1">
              <w:rPr>
                <w:color w:val="000000"/>
                <w:sz w:val="22"/>
                <w:szCs w:val="22"/>
              </w:rPr>
              <w:t>проценты</w:t>
            </w:r>
          </w:p>
        </w:tc>
        <w:tc>
          <w:tcPr>
            <w:tcW w:w="1330" w:type="dxa"/>
            <w:shd w:val="clear" w:color="auto" w:fill="auto"/>
            <w:tcMar>
              <w:top w:w="15" w:type="dxa"/>
              <w:left w:w="15" w:type="dxa"/>
              <w:bottom w:w="15" w:type="dxa"/>
              <w:right w:w="15" w:type="dxa"/>
            </w:tcMar>
            <w:vAlign w:val="bottom"/>
            <w:hideMark/>
          </w:tcPr>
          <w:p w:rsidR="00F164A1" w:rsidRPr="00F164A1" w:rsidRDefault="00F164A1" w:rsidP="00F164A1">
            <w:pPr>
              <w:spacing w:line="276" w:lineRule="auto"/>
              <w:ind w:left="30" w:right="30"/>
              <w:textAlignment w:val="baseline"/>
              <w:rPr>
                <w:color w:val="000000"/>
              </w:rPr>
            </w:pPr>
            <w:r w:rsidRPr="00F164A1">
              <w:rPr>
                <w:color w:val="000000"/>
                <w:sz w:val="22"/>
                <w:szCs w:val="22"/>
              </w:rPr>
              <w:t>0</w:t>
            </w:r>
          </w:p>
        </w:tc>
        <w:tc>
          <w:tcPr>
            <w:tcW w:w="1472" w:type="dxa"/>
            <w:shd w:val="clear" w:color="auto" w:fill="auto"/>
            <w:tcMar>
              <w:top w:w="15" w:type="dxa"/>
              <w:left w:w="15" w:type="dxa"/>
              <w:bottom w:w="15" w:type="dxa"/>
              <w:right w:w="15" w:type="dxa"/>
            </w:tcMar>
            <w:vAlign w:val="bottom"/>
            <w:hideMark/>
          </w:tcPr>
          <w:p w:rsidR="00F164A1" w:rsidRPr="00F164A1" w:rsidRDefault="00F164A1" w:rsidP="00F164A1">
            <w:pPr>
              <w:spacing w:line="276" w:lineRule="auto"/>
              <w:ind w:left="30" w:right="30"/>
              <w:textAlignment w:val="baseline"/>
              <w:rPr>
                <w:color w:val="000000"/>
              </w:rPr>
            </w:pPr>
            <w:r w:rsidRPr="00F164A1">
              <w:rPr>
                <w:color w:val="000000"/>
                <w:sz w:val="22"/>
                <w:szCs w:val="22"/>
              </w:rPr>
              <w:t>0</w:t>
            </w:r>
          </w:p>
        </w:tc>
      </w:tr>
      <w:tr w:rsidR="00F164A1" w:rsidRPr="00F164A1" w:rsidTr="00F164A1">
        <w:tc>
          <w:tcPr>
            <w:tcW w:w="5840" w:type="dxa"/>
            <w:shd w:val="clear" w:color="auto" w:fill="auto"/>
            <w:tcMar>
              <w:top w:w="15" w:type="dxa"/>
              <w:left w:w="15" w:type="dxa"/>
              <w:bottom w:w="15" w:type="dxa"/>
              <w:right w:w="15" w:type="dxa"/>
            </w:tcMar>
            <w:vAlign w:val="bottom"/>
            <w:hideMark/>
          </w:tcPr>
          <w:p w:rsidR="00F164A1" w:rsidRPr="00F164A1" w:rsidRDefault="00F164A1" w:rsidP="00F164A1">
            <w:pPr>
              <w:spacing w:line="276" w:lineRule="auto"/>
              <w:ind w:left="30" w:right="30"/>
              <w:textAlignment w:val="baseline"/>
              <w:rPr>
                <w:color w:val="000000"/>
              </w:rPr>
            </w:pPr>
            <w:r w:rsidRPr="00F164A1">
              <w:rPr>
                <w:color w:val="000000"/>
                <w:sz w:val="22"/>
                <w:szCs w:val="22"/>
              </w:rPr>
              <w:t>Доля сотрудников, обеспеченных канцелярскими принадлежностями, по отношению к общему числу сотрудников</w:t>
            </w:r>
          </w:p>
        </w:tc>
        <w:tc>
          <w:tcPr>
            <w:tcW w:w="1138" w:type="dxa"/>
            <w:shd w:val="clear" w:color="auto" w:fill="auto"/>
            <w:tcMar>
              <w:top w:w="15" w:type="dxa"/>
              <w:left w:w="15" w:type="dxa"/>
              <w:bottom w:w="15" w:type="dxa"/>
              <w:right w:w="15" w:type="dxa"/>
            </w:tcMar>
            <w:vAlign w:val="bottom"/>
            <w:hideMark/>
          </w:tcPr>
          <w:p w:rsidR="00F164A1" w:rsidRPr="00F164A1" w:rsidRDefault="00F164A1" w:rsidP="00F164A1">
            <w:pPr>
              <w:spacing w:line="276" w:lineRule="auto"/>
              <w:ind w:left="30" w:right="30"/>
              <w:textAlignment w:val="baseline"/>
              <w:rPr>
                <w:color w:val="000000"/>
              </w:rPr>
            </w:pPr>
            <w:r w:rsidRPr="00F164A1">
              <w:rPr>
                <w:color w:val="000000"/>
                <w:sz w:val="22"/>
                <w:szCs w:val="22"/>
              </w:rPr>
              <w:t>проценты</w:t>
            </w:r>
          </w:p>
        </w:tc>
        <w:tc>
          <w:tcPr>
            <w:tcW w:w="1330" w:type="dxa"/>
            <w:shd w:val="clear" w:color="auto" w:fill="auto"/>
            <w:tcMar>
              <w:top w:w="15" w:type="dxa"/>
              <w:left w:w="15" w:type="dxa"/>
              <w:bottom w:w="15" w:type="dxa"/>
              <w:right w:w="15" w:type="dxa"/>
            </w:tcMar>
            <w:vAlign w:val="bottom"/>
            <w:hideMark/>
          </w:tcPr>
          <w:p w:rsidR="00F164A1" w:rsidRPr="00F164A1" w:rsidRDefault="00F164A1" w:rsidP="00F164A1">
            <w:pPr>
              <w:spacing w:line="276" w:lineRule="auto"/>
              <w:ind w:left="30" w:right="30"/>
              <w:textAlignment w:val="baseline"/>
              <w:rPr>
                <w:color w:val="000000"/>
              </w:rPr>
            </w:pPr>
            <w:r w:rsidRPr="00F164A1">
              <w:rPr>
                <w:color w:val="000000"/>
                <w:sz w:val="22"/>
                <w:szCs w:val="22"/>
              </w:rPr>
              <w:t>100</w:t>
            </w:r>
          </w:p>
        </w:tc>
        <w:tc>
          <w:tcPr>
            <w:tcW w:w="1472" w:type="dxa"/>
            <w:shd w:val="clear" w:color="auto" w:fill="auto"/>
            <w:tcMar>
              <w:top w:w="15" w:type="dxa"/>
              <w:left w:w="15" w:type="dxa"/>
              <w:bottom w:w="15" w:type="dxa"/>
              <w:right w:w="15" w:type="dxa"/>
            </w:tcMar>
            <w:vAlign w:val="bottom"/>
            <w:hideMark/>
          </w:tcPr>
          <w:p w:rsidR="00F164A1" w:rsidRPr="00F164A1" w:rsidRDefault="00F164A1" w:rsidP="00F164A1">
            <w:pPr>
              <w:spacing w:line="276" w:lineRule="auto"/>
              <w:ind w:left="30" w:right="30"/>
              <w:textAlignment w:val="baseline"/>
              <w:rPr>
                <w:color w:val="000000"/>
              </w:rPr>
            </w:pPr>
            <w:r w:rsidRPr="00F164A1">
              <w:rPr>
                <w:color w:val="000000"/>
                <w:sz w:val="22"/>
                <w:szCs w:val="22"/>
              </w:rPr>
              <w:t>100</w:t>
            </w:r>
          </w:p>
        </w:tc>
      </w:tr>
      <w:tr w:rsidR="00F164A1" w:rsidRPr="00F164A1" w:rsidTr="00F164A1">
        <w:tc>
          <w:tcPr>
            <w:tcW w:w="5840" w:type="dxa"/>
            <w:shd w:val="clear" w:color="auto" w:fill="auto"/>
            <w:tcMar>
              <w:top w:w="15" w:type="dxa"/>
              <w:left w:w="15" w:type="dxa"/>
              <w:bottom w:w="15" w:type="dxa"/>
              <w:right w:w="15" w:type="dxa"/>
            </w:tcMar>
            <w:vAlign w:val="bottom"/>
            <w:hideMark/>
          </w:tcPr>
          <w:p w:rsidR="00F164A1" w:rsidRPr="00F164A1" w:rsidRDefault="00F164A1" w:rsidP="00F164A1">
            <w:pPr>
              <w:spacing w:line="276" w:lineRule="auto"/>
              <w:ind w:left="30" w:right="30"/>
              <w:textAlignment w:val="baseline"/>
              <w:rPr>
                <w:color w:val="000000"/>
              </w:rPr>
            </w:pPr>
          </w:p>
        </w:tc>
        <w:tc>
          <w:tcPr>
            <w:tcW w:w="1138" w:type="dxa"/>
            <w:shd w:val="clear" w:color="auto" w:fill="auto"/>
            <w:tcMar>
              <w:top w:w="15" w:type="dxa"/>
              <w:left w:w="15" w:type="dxa"/>
              <w:bottom w:w="15" w:type="dxa"/>
              <w:right w:w="15" w:type="dxa"/>
            </w:tcMar>
            <w:vAlign w:val="bottom"/>
            <w:hideMark/>
          </w:tcPr>
          <w:p w:rsidR="00F164A1" w:rsidRPr="00F164A1" w:rsidRDefault="00F164A1" w:rsidP="00F164A1">
            <w:pPr>
              <w:spacing w:line="276" w:lineRule="auto"/>
              <w:ind w:left="30" w:right="30"/>
              <w:textAlignment w:val="baseline"/>
              <w:rPr>
                <w:color w:val="000000"/>
              </w:rPr>
            </w:pPr>
          </w:p>
        </w:tc>
        <w:tc>
          <w:tcPr>
            <w:tcW w:w="1330" w:type="dxa"/>
            <w:shd w:val="clear" w:color="auto" w:fill="auto"/>
            <w:tcMar>
              <w:top w:w="15" w:type="dxa"/>
              <w:left w:w="15" w:type="dxa"/>
              <w:bottom w:w="15" w:type="dxa"/>
              <w:right w:w="15" w:type="dxa"/>
            </w:tcMar>
            <w:vAlign w:val="bottom"/>
            <w:hideMark/>
          </w:tcPr>
          <w:p w:rsidR="00F164A1" w:rsidRPr="00F164A1" w:rsidRDefault="00F164A1" w:rsidP="00F164A1">
            <w:pPr>
              <w:spacing w:line="276" w:lineRule="auto"/>
              <w:ind w:left="30" w:right="30"/>
              <w:textAlignment w:val="baseline"/>
              <w:rPr>
                <w:color w:val="000000"/>
              </w:rPr>
            </w:pPr>
          </w:p>
        </w:tc>
        <w:tc>
          <w:tcPr>
            <w:tcW w:w="1472" w:type="dxa"/>
            <w:shd w:val="clear" w:color="auto" w:fill="auto"/>
            <w:tcMar>
              <w:top w:w="15" w:type="dxa"/>
              <w:left w:w="15" w:type="dxa"/>
              <w:bottom w:w="15" w:type="dxa"/>
              <w:right w:w="15" w:type="dxa"/>
            </w:tcMar>
            <w:vAlign w:val="bottom"/>
            <w:hideMark/>
          </w:tcPr>
          <w:p w:rsidR="00F164A1" w:rsidRPr="00F164A1" w:rsidRDefault="00F164A1" w:rsidP="00F164A1">
            <w:pPr>
              <w:spacing w:line="276" w:lineRule="auto"/>
              <w:ind w:left="30" w:right="30"/>
              <w:textAlignment w:val="baseline"/>
              <w:rPr>
                <w:color w:val="000000"/>
              </w:rPr>
            </w:pPr>
          </w:p>
        </w:tc>
      </w:tr>
    </w:tbl>
    <w:p w:rsidR="00F164A1" w:rsidRPr="00F164A1" w:rsidRDefault="00F164A1" w:rsidP="00F164A1">
      <w:pPr>
        <w:autoSpaceDE w:val="0"/>
        <w:spacing w:line="276" w:lineRule="auto"/>
        <w:rPr>
          <w:rFonts w:eastAsiaTheme="minorHAnsi"/>
          <w:b/>
          <w:sz w:val="22"/>
          <w:szCs w:val="22"/>
          <w:lang w:eastAsia="en-US"/>
        </w:rPr>
      </w:pPr>
    </w:p>
    <w:p w:rsidR="00F164A1" w:rsidRDefault="00F164A1" w:rsidP="00F164A1">
      <w:pPr>
        <w:autoSpaceDE w:val="0"/>
        <w:spacing w:line="276" w:lineRule="auto"/>
        <w:jc w:val="center"/>
        <w:rPr>
          <w:rFonts w:eastAsiaTheme="minorHAnsi"/>
          <w:b/>
          <w:sz w:val="22"/>
          <w:szCs w:val="22"/>
          <w:lang w:eastAsia="en-US"/>
        </w:rPr>
      </w:pPr>
    </w:p>
    <w:p w:rsidR="00603450" w:rsidRPr="00F164A1" w:rsidRDefault="00603450" w:rsidP="0075169A">
      <w:pPr>
        <w:autoSpaceDE w:val="0"/>
        <w:spacing w:line="276" w:lineRule="auto"/>
        <w:rPr>
          <w:rFonts w:eastAsiaTheme="minorHAnsi"/>
          <w:b/>
          <w:sz w:val="22"/>
          <w:szCs w:val="22"/>
          <w:lang w:eastAsia="en-US"/>
        </w:rPr>
      </w:pPr>
    </w:p>
    <w:p w:rsidR="00F164A1" w:rsidRPr="00F164A1" w:rsidRDefault="00F164A1" w:rsidP="00F164A1">
      <w:pPr>
        <w:autoSpaceDE w:val="0"/>
        <w:spacing w:line="276" w:lineRule="auto"/>
        <w:jc w:val="center"/>
        <w:rPr>
          <w:rFonts w:eastAsiaTheme="minorHAnsi"/>
          <w:b/>
          <w:sz w:val="22"/>
          <w:szCs w:val="22"/>
          <w:lang w:eastAsia="en-US"/>
        </w:rPr>
      </w:pPr>
    </w:p>
    <w:p w:rsidR="00F164A1" w:rsidRPr="00F164A1" w:rsidRDefault="00F164A1" w:rsidP="00F164A1">
      <w:pPr>
        <w:spacing w:line="276" w:lineRule="auto"/>
        <w:ind w:right="-1" w:firstLine="709"/>
        <w:jc w:val="right"/>
        <w:rPr>
          <w:rFonts w:eastAsiaTheme="minorHAnsi"/>
          <w:sz w:val="22"/>
          <w:szCs w:val="22"/>
          <w:lang w:eastAsia="en-US"/>
        </w:rPr>
      </w:pPr>
      <w:r w:rsidRPr="00F164A1">
        <w:rPr>
          <w:rFonts w:eastAsiaTheme="minorHAnsi"/>
          <w:sz w:val="22"/>
          <w:szCs w:val="22"/>
          <w:lang w:eastAsia="en-US"/>
        </w:rPr>
        <w:t>Приложение №1</w:t>
      </w:r>
    </w:p>
    <w:p w:rsidR="00F164A1" w:rsidRPr="00F164A1" w:rsidRDefault="00F164A1" w:rsidP="00F164A1">
      <w:pPr>
        <w:spacing w:line="276" w:lineRule="auto"/>
        <w:ind w:right="-1" w:firstLine="709"/>
        <w:jc w:val="right"/>
        <w:textAlignment w:val="baseline"/>
        <w:rPr>
          <w:color w:val="000000"/>
          <w:sz w:val="22"/>
          <w:szCs w:val="22"/>
        </w:rPr>
      </w:pPr>
      <w:r w:rsidRPr="00F164A1">
        <w:rPr>
          <w:color w:val="000000"/>
          <w:sz w:val="22"/>
          <w:szCs w:val="22"/>
        </w:rPr>
        <w:t xml:space="preserve">к муниципальной программе </w:t>
      </w:r>
    </w:p>
    <w:p w:rsidR="00F164A1" w:rsidRPr="00F164A1" w:rsidRDefault="00F164A1" w:rsidP="00F164A1">
      <w:pPr>
        <w:spacing w:line="276" w:lineRule="auto"/>
        <w:ind w:right="-1" w:firstLine="709"/>
        <w:jc w:val="right"/>
        <w:textAlignment w:val="baseline"/>
        <w:rPr>
          <w:color w:val="000000"/>
          <w:sz w:val="22"/>
          <w:szCs w:val="22"/>
        </w:rPr>
      </w:pPr>
      <w:r w:rsidRPr="00F164A1">
        <w:rPr>
          <w:color w:val="000000"/>
          <w:sz w:val="22"/>
          <w:szCs w:val="22"/>
        </w:rPr>
        <w:t>сельского поселения Севрюкаево</w:t>
      </w:r>
    </w:p>
    <w:p w:rsidR="00F164A1" w:rsidRPr="00F164A1" w:rsidRDefault="00F164A1" w:rsidP="00F164A1">
      <w:pPr>
        <w:spacing w:line="276" w:lineRule="auto"/>
        <w:ind w:right="-1" w:firstLine="709"/>
        <w:jc w:val="right"/>
        <w:textAlignment w:val="baseline"/>
        <w:rPr>
          <w:color w:val="000000"/>
          <w:sz w:val="22"/>
          <w:szCs w:val="22"/>
        </w:rPr>
      </w:pPr>
      <w:r w:rsidRPr="00F164A1">
        <w:rPr>
          <w:color w:val="000000"/>
          <w:sz w:val="22"/>
          <w:szCs w:val="22"/>
        </w:rPr>
        <w:t xml:space="preserve">муниципального района Ставропольский </w:t>
      </w:r>
    </w:p>
    <w:p w:rsidR="00F164A1" w:rsidRPr="00F164A1" w:rsidRDefault="00F164A1" w:rsidP="00F164A1">
      <w:pPr>
        <w:spacing w:line="276" w:lineRule="auto"/>
        <w:ind w:right="-1" w:firstLine="709"/>
        <w:jc w:val="right"/>
        <w:textAlignment w:val="baseline"/>
        <w:rPr>
          <w:color w:val="000000"/>
          <w:sz w:val="22"/>
          <w:szCs w:val="22"/>
        </w:rPr>
      </w:pPr>
      <w:r w:rsidRPr="00F164A1">
        <w:rPr>
          <w:color w:val="000000"/>
          <w:sz w:val="22"/>
          <w:szCs w:val="22"/>
        </w:rPr>
        <w:t xml:space="preserve">Самарской области </w:t>
      </w:r>
    </w:p>
    <w:p w:rsidR="00F164A1" w:rsidRPr="00F164A1" w:rsidRDefault="00F164A1" w:rsidP="00F164A1">
      <w:pPr>
        <w:spacing w:line="276" w:lineRule="auto"/>
        <w:jc w:val="right"/>
        <w:textAlignment w:val="baseline"/>
        <w:rPr>
          <w:bCs/>
          <w:sz w:val="22"/>
          <w:szCs w:val="22"/>
          <w:bdr w:val="none" w:sz="0" w:space="0" w:color="auto" w:frame="1"/>
        </w:rPr>
      </w:pPr>
      <w:r w:rsidRPr="00F164A1">
        <w:rPr>
          <w:bCs/>
          <w:sz w:val="22"/>
          <w:szCs w:val="22"/>
          <w:bdr w:val="none" w:sz="0" w:space="0" w:color="auto" w:frame="1"/>
        </w:rPr>
        <w:t>«Социально – экономическое развитие</w:t>
      </w:r>
    </w:p>
    <w:p w:rsidR="00F164A1" w:rsidRPr="00F164A1" w:rsidRDefault="00F164A1" w:rsidP="00F164A1">
      <w:pPr>
        <w:spacing w:line="276" w:lineRule="auto"/>
        <w:jc w:val="right"/>
        <w:textAlignment w:val="baseline"/>
        <w:rPr>
          <w:sz w:val="22"/>
          <w:szCs w:val="22"/>
        </w:rPr>
      </w:pPr>
      <w:r w:rsidRPr="00F164A1">
        <w:rPr>
          <w:sz w:val="22"/>
          <w:szCs w:val="22"/>
        </w:rPr>
        <w:t xml:space="preserve">сельского поселения Севрюкаево </w:t>
      </w:r>
    </w:p>
    <w:p w:rsidR="00F164A1" w:rsidRPr="00F164A1" w:rsidRDefault="00F164A1" w:rsidP="00F164A1">
      <w:pPr>
        <w:spacing w:line="276" w:lineRule="auto"/>
        <w:jc w:val="right"/>
        <w:textAlignment w:val="baseline"/>
        <w:rPr>
          <w:sz w:val="22"/>
          <w:szCs w:val="22"/>
        </w:rPr>
      </w:pPr>
      <w:r w:rsidRPr="00F164A1">
        <w:rPr>
          <w:sz w:val="22"/>
          <w:szCs w:val="22"/>
        </w:rPr>
        <w:t xml:space="preserve">муниципального района Ставропольский </w:t>
      </w:r>
    </w:p>
    <w:p w:rsidR="00F164A1" w:rsidRPr="00F164A1" w:rsidRDefault="00F164A1" w:rsidP="00F164A1">
      <w:pPr>
        <w:spacing w:line="276" w:lineRule="auto"/>
        <w:jc w:val="right"/>
        <w:textAlignment w:val="baseline"/>
        <w:rPr>
          <w:bCs/>
          <w:sz w:val="22"/>
          <w:szCs w:val="22"/>
          <w:bdr w:val="none" w:sz="0" w:space="0" w:color="auto" w:frame="1"/>
        </w:rPr>
      </w:pPr>
      <w:r w:rsidRPr="00F164A1">
        <w:rPr>
          <w:sz w:val="22"/>
          <w:szCs w:val="22"/>
        </w:rPr>
        <w:t>Самарской области</w:t>
      </w:r>
      <w:r w:rsidRPr="00F164A1">
        <w:rPr>
          <w:bCs/>
          <w:sz w:val="22"/>
          <w:szCs w:val="22"/>
          <w:bdr w:val="none" w:sz="0" w:space="0" w:color="auto" w:frame="1"/>
        </w:rPr>
        <w:t xml:space="preserve"> на 2020-2022</w:t>
      </w:r>
      <w:r w:rsidRPr="00F164A1">
        <w:rPr>
          <w:bCs/>
          <w:bdr w:val="none" w:sz="0" w:space="0" w:color="auto" w:frame="1"/>
        </w:rPr>
        <w:t xml:space="preserve"> </w:t>
      </w:r>
      <w:r w:rsidRPr="00F164A1">
        <w:rPr>
          <w:bCs/>
          <w:sz w:val="22"/>
          <w:szCs w:val="22"/>
          <w:bdr w:val="none" w:sz="0" w:space="0" w:color="auto" w:frame="1"/>
        </w:rPr>
        <w:t>годы»</w:t>
      </w:r>
    </w:p>
    <w:p w:rsidR="00F164A1" w:rsidRPr="00F164A1" w:rsidRDefault="00F164A1" w:rsidP="00F164A1">
      <w:pPr>
        <w:spacing w:line="276" w:lineRule="auto"/>
        <w:jc w:val="right"/>
        <w:textAlignment w:val="baseline"/>
        <w:rPr>
          <w:sz w:val="22"/>
          <w:szCs w:val="22"/>
        </w:rPr>
      </w:pPr>
      <w:r w:rsidRPr="00F164A1">
        <w:rPr>
          <w:sz w:val="22"/>
          <w:szCs w:val="22"/>
        </w:rPr>
        <w:t xml:space="preserve">от </w:t>
      </w:r>
      <w:r>
        <w:rPr>
          <w:sz w:val="22"/>
          <w:szCs w:val="22"/>
        </w:rPr>
        <w:t xml:space="preserve"> 30.10.</w:t>
      </w:r>
      <w:r w:rsidRPr="00F164A1">
        <w:rPr>
          <w:sz w:val="22"/>
          <w:szCs w:val="22"/>
        </w:rPr>
        <w:t xml:space="preserve"> 2019 года № </w:t>
      </w:r>
      <w:r>
        <w:rPr>
          <w:sz w:val="22"/>
          <w:szCs w:val="22"/>
        </w:rPr>
        <w:t>41</w:t>
      </w:r>
    </w:p>
    <w:p w:rsidR="00F164A1" w:rsidRPr="00F164A1" w:rsidRDefault="00F164A1" w:rsidP="00F164A1">
      <w:pPr>
        <w:autoSpaceDE w:val="0"/>
        <w:spacing w:line="276" w:lineRule="auto"/>
        <w:ind w:right="-1" w:firstLine="709"/>
        <w:jc w:val="center"/>
        <w:rPr>
          <w:rFonts w:eastAsiaTheme="minorHAnsi"/>
          <w:b/>
          <w:sz w:val="22"/>
          <w:szCs w:val="22"/>
          <w:lang w:eastAsia="en-US"/>
        </w:rPr>
      </w:pPr>
    </w:p>
    <w:p w:rsidR="00F164A1" w:rsidRPr="00F164A1" w:rsidRDefault="00F164A1" w:rsidP="00F164A1">
      <w:pPr>
        <w:autoSpaceDE w:val="0"/>
        <w:spacing w:line="276" w:lineRule="auto"/>
        <w:ind w:right="-1" w:firstLine="709"/>
        <w:jc w:val="center"/>
        <w:rPr>
          <w:rFonts w:eastAsiaTheme="minorHAnsi"/>
          <w:b/>
          <w:sz w:val="22"/>
          <w:szCs w:val="22"/>
          <w:lang w:eastAsia="en-US"/>
        </w:rPr>
      </w:pPr>
    </w:p>
    <w:p w:rsidR="00F164A1" w:rsidRPr="00F164A1" w:rsidRDefault="00F164A1" w:rsidP="00F164A1">
      <w:pPr>
        <w:autoSpaceDE w:val="0"/>
        <w:spacing w:line="276" w:lineRule="auto"/>
        <w:ind w:right="-1" w:firstLine="709"/>
        <w:jc w:val="center"/>
        <w:rPr>
          <w:rFonts w:eastAsiaTheme="minorHAnsi"/>
          <w:b/>
          <w:sz w:val="22"/>
          <w:szCs w:val="22"/>
          <w:lang w:eastAsia="en-US"/>
        </w:rPr>
      </w:pPr>
    </w:p>
    <w:p w:rsidR="00F164A1" w:rsidRPr="00F164A1" w:rsidRDefault="00F164A1" w:rsidP="00F164A1">
      <w:pPr>
        <w:autoSpaceDE w:val="0"/>
        <w:spacing w:line="276" w:lineRule="auto"/>
        <w:ind w:right="-1" w:firstLine="709"/>
        <w:jc w:val="center"/>
        <w:rPr>
          <w:rFonts w:eastAsiaTheme="minorHAnsi"/>
          <w:b/>
          <w:sz w:val="22"/>
          <w:szCs w:val="22"/>
          <w:lang w:eastAsia="en-US"/>
        </w:rPr>
      </w:pPr>
    </w:p>
    <w:p w:rsidR="00F164A1" w:rsidRPr="00F164A1" w:rsidRDefault="00F164A1" w:rsidP="00F164A1">
      <w:pPr>
        <w:autoSpaceDE w:val="0"/>
        <w:spacing w:line="276" w:lineRule="auto"/>
        <w:ind w:right="-1" w:firstLine="709"/>
        <w:jc w:val="center"/>
        <w:rPr>
          <w:rFonts w:eastAsiaTheme="minorHAnsi"/>
          <w:b/>
          <w:sz w:val="22"/>
          <w:szCs w:val="22"/>
          <w:lang w:eastAsia="en-US"/>
        </w:rPr>
      </w:pPr>
    </w:p>
    <w:p w:rsidR="00F164A1" w:rsidRPr="00F164A1" w:rsidRDefault="00F164A1" w:rsidP="00F164A1">
      <w:pPr>
        <w:autoSpaceDE w:val="0"/>
        <w:spacing w:line="276" w:lineRule="auto"/>
        <w:ind w:right="-1" w:firstLine="709"/>
        <w:jc w:val="center"/>
        <w:rPr>
          <w:rFonts w:eastAsiaTheme="minorHAnsi"/>
          <w:b/>
          <w:sz w:val="22"/>
          <w:szCs w:val="22"/>
          <w:lang w:eastAsia="en-US"/>
        </w:rPr>
      </w:pPr>
    </w:p>
    <w:p w:rsidR="00F164A1" w:rsidRPr="00F164A1" w:rsidRDefault="00F164A1" w:rsidP="00F164A1">
      <w:pPr>
        <w:autoSpaceDE w:val="0"/>
        <w:spacing w:line="276" w:lineRule="auto"/>
        <w:ind w:right="-1" w:firstLine="709"/>
        <w:jc w:val="center"/>
        <w:rPr>
          <w:rFonts w:eastAsiaTheme="minorHAnsi"/>
          <w:b/>
          <w:sz w:val="22"/>
          <w:szCs w:val="22"/>
          <w:lang w:eastAsia="en-US"/>
        </w:rPr>
      </w:pPr>
    </w:p>
    <w:p w:rsidR="00F164A1" w:rsidRPr="00F164A1" w:rsidRDefault="00F164A1" w:rsidP="00F164A1">
      <w:pPr>
        <w:autoSpaceDE w:val="0"/>
        <w:spacing w:line="276" w:lineRule="auto"/>
        <w:ind w:right="-1" w:firstLine="709"/>
        <w:jc w:val="center"/>
        <w:rPr>
          <w:rFonts w:eastAsiaTheme="minorHAnsi"/>
          <w:b/>
          <w:sz w:val="22"/>
          <w:szCs w:val="22"/>
          <w:lang w:eastAsia="en-US"/>
        </w:rPr>
      </w:pPr>
    </w:p>
    <w:p w:rsidR="00F164A1" w:rsidRPr="00F164A1" w:rsidRDefault="00F164A1" w:rsidP="00F164A1">
      <w:pPr>
        <w:autoSpaceDE w:val="0"/>
        <w:spacing w:line="276" w:lineRule="auto"/>
        <w:ind w:right="-1" w:firstLine="709"/>
        <w:jc w:val="center"/>
        <w:rPr>
          <w:rFonts w:eastAsiaTheme="minorHAnsi"/>
          <w:b/>
          <w:sz w:val="22"/>
          <w:szCs w:val="22"/>
          <w:lang w:eastAsia="en-US"/>
        </w:rPr>
      </w:pPr>
    </w:p>
    <w:p w:rsidR="00F164A1" w:rsidRPr="00F164A1" w:rsidRDefault="00F164A1" w:rsidP="00F164A1">
      <w:pPr>
        <w:autoSpaceDE w:val="0"/>
        <w:spacing w:line="276" w:lineRule="auto"/>
        <w:ind w:right="-1" w:firstLine="709"/>
        <w:jc w:val="center"/>
        <w:rPr>
          <w:rFonts w:eastAsiaTheme="minorHAnsi"/>
          <w:b/>
          <w:sz w:val="22"/>
          <w:szCs w:val="22"/>
          <w:lang w:eastAsia="en-US"/>
        </w:rPr>
      </w:pPr>
    </w:p>
    <w:p w:rsidR="00F164A1" w:rsidRPr="00F164A1" w:rsidRDefault="00F164A1" w:rsidP="00F164A1">
      <w:pPr>
        <w:autoSpaceDE w:val="0"/>
        <w:spacing w:line="276" w:lineRule="auto"/>
        <w:ind w:right="-1" w:firstLine="709"/>
        <w:jc w:val="center"/>
        <w:rPr>
          <w:rFonts w:eastAsiaTheme="minorHAnsi"/>
          <w:b/>
          <w:sz w:val="22"/>
          <w:szCs w:val="22"/>
          <w:lang w:eastAsia="en-US"/>
        </w:rPr>
      </w:pPr>
    </w:p>
    <w:p w:rsidR="00F164A1" w:rsidRPr="00F164A1" w:rsidRDefault="00F164A1" w:rsidP="00940DFC">
      <w:pPr>
        <w:numPr>
          <w:ilvl w:val="0"/>
          <w:numId w:val="39"/>
        </w:numPr>
        <w:spacing w:after="200" w:line="276" w:lineRule="auto"/>
        <w:ind w:right="-1"/>
        <w:contextualSpacing/>
        <w:jc w:val="center"/>
        <w:rPr>
          <w:sz w:val="22"/>
          <w:szCs w:val="22"/>
          <w:lang w:eastAsia="en-US"/>
        </w:rPr>
      </w:pPr>
      <w:r w:rsidRPr="00F164A1">
        <w:rPr>
          <w:sz w:val="22"/>
          <w:szCs w:val="22"/>
          <w:lang w:eastAsia="en-US"/>
        </w:rPr>
        <w:t>ПОДПРОГРАММА</w:t>
      </w:r>
    </w:p>
    <w:p w:rsidR="00F164A1" w:rsidRPr="00F164A1" w:rsidRDefault="00F164A1" w:rsidP="00F164A1">
      <w:pPr>
        <w:spacing w:line="276" w:lineRule="auto"/>
        <w:ind w:right="-1" w:firstLine="709"/>
        <w:jc w:val="center"/>
        <w:rPr>
          <w:rFonts w:eastAsiaTheme="minorHAnsi"/>
          <w:sz w:val="22"/>
          <w:szCs w:val="22"/>
          <w:lang w:eastAsia="en-US"/>
        </w:rPr>
      </w:pPr>
    </w:p>
    <w:p w:rsidR="00F164A1" w:rsidRPr="00F164A1" w:rsidRDefault="00F164A1" w:rsidP="00F164A1">
      <w:pPr>
        <w:spacing w:line="276" w:lineRule="auto"/>
        <w:ind w:right="-1" w:firstLine="709"/>
        <w:jc w:val="center"/>
        <w:rPr>
          <w:rFonts w:eastAsiaTheme="minorHAnsi"/>
          <w:sz w:val="22"/>
          <w:szCs w:val="22"/>
          <w:lang w:eastAsia="en-US"/>
        </w:rPr>
      </w:pPr>
      <w:r w:rsidRPr="00F164A1">
        <w:rPr>
          <w:rFonts w:eastAsiaTheme="minorHAnsi"/>
          <w:sz w:val="22"/>
          <w:szCs w:val="22"/>
          <w:lang w:eastAsia="en-US"/>
        </w:rPr>
        <w:t xml:space="preserve">«Деятельность органов местного самоуправления сельского поселения Севрюкаево муниципального района Ставропольский Самарской области на </w:t>
      </w:r>
      <w:r w:rsidRPr="00F164A1">
        <w:rPr>
          <w:rFonts w:asciiTheme="minorHAnsi" w:eastAsiaTheme="minorHAnsi" w:hAnsiTheme="minorHAnsi" w:cstheme="minorBidi"/>
          <w:bCs/>
          <w:sz w:val="22"/>
          <w:szCs w:val="22"/>
          <w:bdr w:val="none" w:sz="0" w:space="0" w:color="auto" w:frame="1"/>
          <w:lang w:eastAsia="en-US"/>
        </w:rPr>
        <w:t xml:space="preserve">2020-2022 </w:t>
      </w:r>
      <w:r w:rsidRPr="00F164A1">
        <w:rPr>
          <w:rFonts w:eastAsiaTheme="minorHAnsi"/>
          <w:sz w:val="22"/>
          <w:szCs w:val="22"/>
          <w:lang w:eastAsia="en-US"/>
        </w:rPr>
        <w:t>годы»</w:t>
      </w:r>
    </w:p>
    <w:p w:rsidR="00F164A1" w:rsidRPr="00F164A1" w:rsidRDefault="00F164A1" w:rsidP="00F164A1">
      <w:pPr>
        <w:autoSpaceDE w:val="0"/>
        <w:spacing w:line="276" w:lineRule="auto"/>
        <w:ind w:right="-1" w:firstLine="709"/>
        <w:jc w:val="center"/>
        <w:rPr>
          <w:rFonts w:eastAsiaTheme="minorHAnsi"/>
          <w:sz w:val="22"/>
          <w:szCs w:val="22"/>
          <w:lang w:eastAsia="en-US"/>
        </w:rPr>
      </w:pPr>
    </w:p>
    <w:p w:rsidR="00F164A1" w:rsidRPr="00F164A1" w:rsidRDefault="00F164A1" w:rsidP="00F164A1">
      <w:pPr>
        <w:autoSpaceDE w:val="0"/>
        <w:spacing w:line="276" w:lineRule="auto"/>
        <w:ind w:right="-1" w:firstLine="709"/>
        <w:jc w:val="center"/>
        <w:rPr>
          <w:rFonts w:eastAsiaTheme="minorHAnsi"/>
          <w:bCs/>
          <w:sz w:val="22"/>
          <w:szCs w:val="22"/>
          <w:lang w:eastAsia="en-US"/>
        </w:rPr>
      </w:pPr>
      <w:r w:rsidRPr="00F164A1">
        <w:rPr>
          <w:rFonts w:eastAsiaTheme="minorHAnsi"/>
          <w:bCs/>
          <w:sz w:val="22"/>
          <w:szCs w:val="22"/>
          <w:lang w:eastAsia="en-US"/>
        </w:rPr>
        <w:t>(Далее – Подпрограмма)</w:t>
      </w:r>
    </w:p>
    <w:p w:rsidR="00F164A1" w:rsidRPr="00F164A1" w:rsidRDefault="00F164A1" w:rsidP="00F164A1">
      <w:pPr>
        <w:autoSpaceDE w:val="0"/>
        <w:spacing w:line="276" w:lineRule="auto"/>
        <w:ind w:right="-1" w:firstLine="709"/>
        <w:jc w:val="center"/>
        <w:rPr>
          <w:rFonts w:eastAsiaTheme="minorHAnsi"/>
          <w:b/>
          <w:sz w:val="22"/>
          <w:szCs w:val="22"/>
          <w:lang w:eastAsia="en-US"/>
        </w:rPr>
      </w:pPr>
    </w:p>
    <w:p w:rsidR="00F164A1" w:rsidRPr="00F164A1" w:rsidRDefault="00F164A1" w:rsidP="00F164A1">
      <w:pPr>
        <w:suppressAutoHyphens/>
        <w:autoSpaceDE w:val="0"/>
        <w:spacing w:line="276" w:lineRule="auto"/>
        <w:ind w:right="-1" w:firstLine="709"/>
        <w:jc w:val="center"/>
        <w:rPr>
          <w:b/>
          <w:sz w:val="22"/>
          <w:szCs w:val="22"/>
          <w:lang w:eastAsia="ar-SA"/>
        </w:rPr>
      </w:pPr>
    </w:p>
    <w:p w:rsidR="00F164A1" w:rsidRPr="00F164A1" w:rsidRDefault="00F164A1" w:rsidP="00F164A1">
      <w:pPr>
        <w:suppressAutoHyphens/>
        <w:autoSpaceDE w:val="0"/>
        <w:spacing w:line="276" w:lineRule="auto"/>
        <w:ind w:right="-1" w:firstLine="709"/>
        <w:jc w:val="center"/>
        <w:rPr>
          <w:b/>
          <w:sz w:val="22"/>
          <w:szCs w:val="22"/>
          <w:lang w:eastAsia="ar-SA"/>
        </w:rPr>
      </w:pPr>
    </w:p>
    <w:p w:rsidR="00F164A1" w:rsidRPr="00F164A1" w:rsidRDefault="00F164A1" w:rsidP="00F164A1">
      <w:pPr>
        <w:suppressAutoHyphens/>
        <w:autoSpaceDE w:val="0"/>
        <w:spacing w:line="276" w:lineRule="auto"/>
        <w:ind w:right="-1" w:firstLine="709"/>
        <w:jc w:val="center"/>
        <w:rPr>
          <w:b/>
          <w:sz w:val="22"/>
          <w:szCs w:val="22"/>
          <w:lang w:eastAsia="ar-SA"/>
        </w:rPr>
      </w:pPr>
    </w:p>
    <w:p w:rsidR="00F164A1" w:rsidRPr="00F164A1" w:rsidRDefault="00F164A1" w:rsidP="00F164A1">
      <w:pPr>
        <w:suppressAutoHyphens/>
        <w:autoSpaceDE w:val="0"/>
        <w:spacing w:line="276" w:lineRule="auto"/>
        <w:ind w:right="-1" w:firstLine="709"/>
        <w:jc w:val="center"/>
        <w:rPr>
          <w:b/>
          <w:sz w:val="22"/>
          <w:szCs w:val="22"/>
          <w:lang w:eastAsia="ar-SA"/>
        </w:rPr>
      </w:pPr>
    </w:p>
    <w:p w:rsidR="00F164A1" w:rsidRPr="00F164A1" w:rsidRDefault="00F164A1" w:rsidP="00F164A1">
      <w:pPr>
        <w:suppressAutoHyphens/>
        <w:autoSpaceDE w:val="0"/>
        <w:spacing w:line="276" w:lineRule="auto"/>
        <w:ind w:right="-1" w:firstLine="709"/>
        <w:jc w:val="center"/>
        <w:rPr>
          <w:b/>
          <w:sz w:val="22"/>
          <w:szCs w:val="22"/>
          <w:lang w:eastAsia="ar-SA"/>
        </w:rPr>
      </w:pPr>
    </w:p>
    <w:p w:rsidR="00F164A1" w:rsidRPr="00F164A1" w:rsidRDefault="00F164A1" w:rsidP="00F164A1">
      <w:pPr>
        <w:suppressAutoHyphens/>
        <w:autoSpaceDE w:val="0"/>
        <w:spacing w:line="276" w:lineRule="auto"/>
        <w:ind w:right="-1" w:firstLine="709"/>
        <w:jc w:val="center"/>
        <w:rPr>
          <w:b/>
          <w:sz w:val="22"/>
          <w:szCs w:val="22"/>
          <w:lang w:eastAsia="ar-SA"/>
        </w:rPr>
      </w:pPr>
    </w:p>
    <w:p w:rsidR="00F164A1" w:rsidRPr="00F164A1" w:rsidRDefault="00F164A1" w:rsidP="00F164A1">
      <w:pPr>
        <w:suppressAutoHyphens/>
        <w:autoSpaceDE w:val="0"/>
        <w:spacing w:line="276" w:lineRule="auto"/>
        <w:ind w:right="-1" w:firstLine="709"/>
        <w:jc w:val="center"/>
        <w:rPr>
          <w:b/>
          <w:sz w:val="22"/>
          <w:szCs w:val="22"/>
          <w:lang w:eastAsia="ar-SA"/>
        </w:rPr>
      </w:pPr>
    </w:p>
    <w:p w:rsidR="00F164A1" w:rsidRPr="00F164A1" w:rsidRDefault="00F164A1" w:rsidP="00F164A1">
      <w:pPr>
        <w:suppressAutoHyphens/>
        <w:autoSpaceDE w:val="0"/>
        <w:spacing w:line="276" w:lineRule="auto"/>
        <w:ind w:right="-1" w:firstLine="709"/>
        <w:jc w:val="center"/>
        <w:rPr>
          <w:b/>
          <w:sz w:val="22"/>
          <w:szCs w:val="22"/>
          <w:lang w:eastAsia="ar-SA"/>
        </w:rPr>
      </w:pPr>
    </w:p>
    <w:p w:rsidR="00F164A1" w:rsidRPr="00F164A1" w:rsidRDefault="00F164A1" w:rsidP="00F164A1">
      <w:pPr>
        <w:suppressAutoHyphens/>
        <w:autoSpaceDE w:val="0"/>
        <w:spacing w:line="276" w:lineRule="auto"/>
        <w:ind w:right="-1" w:firstLine="709"/>
        <w:jc w:val="center"/>
        <w:rPr>
          <w:b/>
          <w:sz w:val="22"/>
          <w:szCs w:val="22"/>
          <w:lang w:eastAsia="ar-SA"/>
        </w:rPr>
      </w:pPr>
    </w:p>
    <w:p w:rsidR="00F164A1" w:rsidRPr="00F164A1" w:rsidRDefault="00F164A1" w:rsidP="00F164A1">
      <w:pPr>
        <w:suppressAutoHyphens/>
        <w:autoSpaceDE w:val="0"/>
        <w:spacing w:line="276" w:lineRule="auto"/>
        <w:ind w:right="-1" w:firstLine="709"/>
        <w:jc w:val="center"/>
        <w:rPr>
          <w:b/>
          <w:sz w:val="22"/>
          <w:szCs w:val="22"/>
          <w:lang w:eastAsia="ar-SA"/>
        </w:rPr>
      </w:pPr>
    </w:p>
    <w:p w:rsidR="00F164A1" w:rsidRPr="00F164A1" w:rsidRDefault="00F164A1" w:rsidP="00F164A1">
      <w:pPr>
        <w:suppressAutoHyphens/>
        <w:autoSpaceDE w:val="0"/>
        <w:spacing w:line="276" w:lineRule="auto"/>
        <w:ind w:right="-1" w:firstLine="709"/>
        <w:jc w:val="center"/>
        <w:rPr>
          <w:b/>
          <w:sz w:val="22"/>
          <w:szCs w:val="22"/>
          <w:lang w:eastAsia="ar-SA"/>
        </w:rPr>
      </w:pPr>
    </w:p>
    <w:p w:rsidR="00F164A1" w:rsidRPr="00F164A1" w:rsidRDefault="00F164A1" w:rsidP="00F164A1">
      <w:pPr>
        <w:suppressAutoHyphens/>
        <w:autoSpaceDE w:val="0"/>
        <w:spacing w:line="276" w:lineRule="auto"/>
        <w:ind w:right="-1" w:firstLine="709"/>
        <w:jc w:val="center"/>
        <w:rPr>
          <w:b/>
          <w:sz w:val="22"/>
          <w:szCs w:val="22"/>
          <w:lang w:eastAsia="ar-SA"/>
        </w:rPr>
      </w:pPr>
    </w:p>
    <w:p w:rsidR="00F164A1" w:rsidRPr="00F164A1" w:rsidRDefault="00F164A1" w:rsidP="00F164A1">
      <w:pPr>
        <w:suppressAutoHyphens/>
        <w:autoSpaceDE w:val="0"/>
        <w:spacing w:line="276" w:lineRule="auto"/>
        <w:ind w:right="-1" w:firstLine="709"/>
        <w:jc w:val="center"/>
        <w:rPr>
          <w:b/>
          <w:sz w:val="22"/>
          <w:szCs w:val="22"/>
          <w:lang w:eastAsia="ar-SA"/>
        </w:rPr>
      </w:pPr>
    </w:p>
    <w:p w:rsidR="00F164A1" w:rsidRPr="00F164A1" w:rsidRDefault="00F164A1" w:rsidP="00F164A1">
      <w:pPr>
        <w:suppressAutoHyphens/>
        <w:autoSpaceDE w:val="0"/>
        <w:spacing w:line="276" w:lineRule="auto"/>
        <w:ind w:right="-1" w:firstLine="709"/>
        <w:jc w:val="center"/>
        <w:rPr>
          <w:b/>
          <w:sz w:val="22"/>
          <w:szCs w:val="22"/>
          <w:lang w:eastAsia="ar-SA"/>
        </w:rPr>
      </w:pPr>
    </w:p>
    <w:p w:rsidR="00F164A1" w:rsidRPr="00F164A1" w:rsidRDefault="00F164A1" w:rsidP="00F164A1">
      <w:pPr>
        <w:suppressAutoHyphens/>
        <w:autoSpaceDE w:val="0"/>
        <w:spacing w:line="276" w:lineRule="auto"/>
        <w:ind w:right="-1" w:firstLine="709"/>
        <w:jc w:val="center"/>
        <w:rPr>
          <w:b/>
          <w:sz w:val="22"/>
          <w:szCs w:val="22"/>
          <w:lang w:eastAsia="ar-SA"/>
        </w:rPr>
      </w:pPr>
    </w:p>
    <w:p w:rsidR="00F164A1" w:rsidRPr="00F164A1" w:rsidRDefault="00F164A1" w:rsidP="00F164A1">
      <w:pPr>
        <w:suppressAutoHyphens/>
        <w:autoSpaceDE w:val="0"/>
        <w:spacing w:line="276" w:lineRule="auto"/>
        <w:ind w:right="-1" w:firstLine="709"/>
        <w:jc w:val="center"/>
        <w:rPr>
          <w:b/>
          <w:sz w:val="22"/>
          <w:szCs w:val="22"/>
          <w:lang w:eastAsia="ar-SA"/>
        </w:rPr>
      </w:pPr>
    </w:p>
    <w:p w:rsidR="00F164A1" w:rsidRPr="00F164A1" w:rsidRDefault="00F164A1" w:rsidP="00F164A1">
      <w:pPr>
        <w:suppressAutoHyphens/>
        <w:autoSpaceDE w:val="0"/>
        <w:spacing w:line="276" w:lineRule="auto"/>
        <w:ind w:right="-1" w:firstLine="709"/>
        <w:jc w:val="center"/>
        <w:rPr>
          <w:b/>
          <w:sz w:val="22"/>
          <w:szCs w:val="22"/>
          <w:lang w:eastAsia="ar-SA"/>
        </w:rPr>
      </w:pPr>
    </w:p>
    <w:p w:rsidR="00F164A1" w:rsidRPr="00F164A1" w:rsidRDefault="00F164A1" w:rsidP="00F164A1">
      <w:pPr>
        <w:suppressAutoHyphens/>
        <w:autoSpaceDE w:val="0"/>
        <w:spacing w:line="276" w:lineRule="auto"/>
        <w:ind w:right="-1" w:firstLine="709"/>
        <w:jc w:val="center"/>
        <w:rPr>
          <w:b/>
          <w:sz w:val="22"/>
          <w:szCs w:val="22"/>
          <w:lang w:eastAsia="ar-SA"/>
        </w:rPr>
      </w:pPr>
    </w:p>
    <w:p w:rsidR="00F164A1" w:rsidRDefault="00F164A1" w:rsidP="00F164A1">
      <w:pPr>
        <w:suppressAutoHyphens/>
        <w:autoSpaceDE w:val="0"/>
        <w:spacing w:line="276" w:lineRule="auto"/>
        <w:ind w:right="-1" w:firstLine="709"/>
        <w:jc w:val="center"/>
        <w:rPr>
          <w:b/>
          <w:sz w:val="22"/>
          <w:szCs w:val="22"/>
          <w:lang w:eastAsia="ar-SA"/>
        </w:rPr>
      </w:pPr>
    </w:p>
    <w:p w:rsidR="00603450" w:rsidRPr="00F164A1" w:rsidRDefault="00603450" w:rsidP="00F164A1">
      <w:pPr>
        <w:suppressAutoHyphens/>
        <w:autoSpaceDE w:val="0"/>
        <w:spacing w:line="276" w:lineRule="auto"/>
        <w:ind w:right="-1" w:firstLine="709"/>
        <w:jc w:val="center"/>
        <w:rPr>
          <w:b/>
          <w:sz w:val="22"/>
          <w:szCs w:val="22"/>
          <w:lang w:eastAsia="ar-SA"/>
        </w:rPr>
      </w:pPr>
    </w:p>
    <w:p w:rsidR="00F164A1" w:rsidRPr="00F164A1" w:rsidRDefault="00F164A1" w:rsidP="00F164A1">
      <w:pPr>
        <w:suppressAutoHyphens/>
        <w:autoSpaceDE w:val="0"/>
        <w:spacing w:line="276" w:lineRule="auto"/>
        <w:ind w:right="-1" w:firstLine="709"/>
        <w:jc w:val="center"/>
        <w:rPr>
          <w:b/>
          <w:sz w:val="22"/>
          <w:szCs w:val="22"/>
          <w:lang w:eastAsia="ar-SA"/>
        </w:rPr>
      </w:pPr>
    </w:p>
    <w:p w:rsidR="00F164A1" w:rsidRPr="00F164A1" w:rsidRDefault="00F164A1" w:rsidP="00F164A1">
      <w:pPr>
        <w:suppressAutoHyphens/>
        <w:autoSpaceDE w:val="0"/>
        <w:spacing w:line="276" w:lineRule="auto"/>
        <w:ind w:right="-1"/>
        <w:rPr>
          <w:b/>
          <w:sz w:val="22"/>
          <w:szCs w:val="22"/>
          <w:lang w:eastAsia="ar-SA"/>
        </w:rPr>
      </w:pPr>
    </w:p>
    <w:p w:rsidR="00F164A1" w:rsidRPr="00F164A1" w:rsidRDefault="00F164A1" w:rsidP="00F164A1">
      <w:pPr>
        <w:suppressAutoHyphens/>
        <w:autoSpaceDE w:val="0"/>
        <w:spacing w:line="276" w:lineRule="auto"/>
        <w:ind w:right="-1" w:firstLine="709"/>
        <w:jc w:val="center"/>
        <w:rPr>
          <w:b/>
          <w:sz w:val="22"/>
          <w:szCs w:val="22"/>
          <w:lang w:eastAsia="ar-SA"/>
        </w:rPr>
      </w:pPr>
    </w:p>
    <w:p w:rsidR="00603450" w:rsidRDefault="00603450" w:rsidP="00F164A1">
      <w:pPr>
        <w:spacing w:line="276" w:lineRule="auto"/>
        <w:ind w:right="-1" w:firstLine="709"/>
        <w:jc w:val="center"/>
        <w:rPr>
          <w:rFonts w:eastAsiaTheme="minorHAnsi"/>
          <w:sz w:val="22"/>
          <w:szCs w:val="22"/>
          <w:lang w:eastAsia="en-US"/>
        </w:rPr>
      </w:pPr>
    </w:p>
    <w:p w:rsidR="00F164A1" w:rsidRPr="00F164A1" w:rsidRDefault="00F164A1" w:rsidP="00F164A1">
      <w:pPr>
        <w:spacing w:line="276" w:lineRule="auto"/>
        <w:ind w:right="-1" w:firstLine="709"/>
        <w:jc w:val="center"/>
        <w:rPr>
          <w:rFonts w:eastAsiaTheme="minorHAnsi"/>
          <w:sz w:val="22"/>
          <w:szCs w:val="22"/>
          <w:lang w:eastAsia="en-US"/>
        </w:rPr>
      </w:pPr>
      <w:r w:rsidRPr="00F164A1">
        <w:rPr>
          <w:rFonts w:eastAsiaTheme="minorHAnsi"/>
          <w:sz w:val="22"/>
          <w:szCs w:val="22"/>
          <w:lang w:eastAsia="en-US"/>
        </w:rPr>
        <w:t>Паспорт Подпрограммы</w:t>
      </w:r>
    </w:p>
    <w:p w:rsidR="00F164A1" w:rsidRPr="00F164A1" w:rsidRDefault="00F164A1" w:rsidP="00F164A1">
      <w:pPr>
        <w:spacing w:line="276" w:lineRule="auto"/>
        <w:ind w:right="-1" w:firstLine="709"/>
        <w:jc w:val="both"/>
        <w:rPr>
          <w:rFonts w:eastAsiaTheme="minorHAnsi"/>
          <w:sz w:val="22"/>
          <w:szCs w:val="22"/>
          <w:lang w:eastAsia="en-US"/>
        </w:rPr>
      </w:pPr>
    </w:p>
    <w:tbl>
      <w:tblPr>
        <w:tblW w:w="9639" w:type="dxa"/>
        <w:tblInd w:w="70" w:type="dxa"/>
        <w:tblLayout w:type="fixed"/>
        <w:tblCellMar>
          <w:left w:w="70" w:type="dxa"/>
          <w:right w:w="70" w:type="dxa"/>
        </w:tblCellMar>
        <w:tblLook w:val="0000" w:firstRow="0" w:lastRow="0" w:firstColumn="0" w:lastColumn="0" w:noHBand="0" w:noVBand="0"/>
      </w:tblPr>
      <w:tblGrid>
        <w:gridCol w:w="2977"/>
        <w:gridCol w:w="6662"/>
      </w:tblGrid>
      <w:tr w:rsidR="00F164A1" w:rsidRPr="00F164A1" w:rsidTr="00603450">
        <w:trPr>
          <w:trHeight w:val="448"/>
        </w:trPr>
        <w:tc>
          <w:tcPr>
            <w:tcW w:w="2977" w:type="dxa"/>
            <w:tcBorders>
              <w:top w:val="single" w:sz="6" w:space="0" w:color="auto"/>
              <w:left w:val="single" w:sz="6" w:space="0" w:color="auto"/>
              <w:bottom w:val="single" w:sz="6" w:space="0" w:color="auto"/>
              <w:right w:val="single" w:sz="6" w:space="0" w:color="auto"/>
            </w:tcBorders>
            <w:vAlign w:val="center"/>
          </w:tcPr>
          <w:p w:rsidR="00F164A1" w:rsidRPr="00F164A1" w:rsidRDefault="00F164A1" w:rsidP="00F164A1">
            <w:pPr>
              <w:autoSpaceDE w:val="0"/>
              <w:autoSpaceDN w:val="0"/>
              <w:adjustRightInd w:val="0"/>
              <w:spacing w:line="276" w:lineRule="auto"/>
              <w:ind w:right="-1"/>
              <w:jc w:val="both"/>
              <w:rPr>
                <w:highlight w:val="yellow"/>
              </w:rPr>
            </w:pPr>
            <w:r w:rsidRPr="00F164A1">
              <w:rPr>
                <w:sz w:val="22"/>
                <w:szCs w:val="22"/>
              </w:rPr>
              <w:t xml:space="preserve">Наименование Подпрограммы                          </w:t>
            </w:r>
          </w:p>
        </w:tc>
        <w:tc>
          <w:tcPr>
            <w:tcW w:w="6662" w:type="dxa"/>
            <w:tcBorders>
              <w:top w:val="single" w:sz="6" w:space="0" w:color="auto"/>
              <w:left w:val="single" w:sz="6" w:space="0" w:color="auto"/>
              <w:bottom w:val="single" w:sz="6" w:space="0" w:color="auto"/>
              <w:right w:val="single" w:sz="6" w:space="0" w:color="auto"/>
            </w:tcBorders>
          </w:tcPr>
          <w:p w:rsidR="00F164A1" w:rsidRPr="00F164A1" w:rsidRDefault="0075169A" w:rsidP="00F164A1">
            <w:pPr>
              <w:spacing w:line="276" w:lineRule="auto"/>
              <w:ind w:right="-1"/>
              <w:jc w:val="both"/>
              <w:rPr>
                <w:rFonts w:eastAsiaTheme="minorHAnsi"/>
                <w:lang w:eastAsia="en-US"/>
              </w:rPr>
            </w:pPr>
            <w:r>
              <w:rPr>
                <w:rFonts w:eastAsiaTheme="minorHAnsi"/>
                <w:sz w:val="22"/>
                <w:szCs w:val="22"/>
                <w:lang w:eastAsia="en-US"/>
              </w:rPr>
              <w:t>«Деятельность орган</w:t>
            </w:r>
            <w:r w:rsidR="00F164A1" w:rsidRPr="00F164A1">
              <w:rPr>
                <w:rFonts w:eastAsiaTheme="minorHAnsi"/>
                <w:sz w:val="22"/>
                <w:szCs w:val="22"/>
                <w:lang w:eastAsia="en-US"/>
              </w:rPr>
              <w:t xml:space="preserve">ов местного самоуправления сельского поселения Севрюкаево муниципального района Ставропольский Самарской области на </w:t>
            </w:r>
            <w:r w:rsidR="00F164A1" w:rsidRPr="00F164A1">
              <w:rPr>
                <w:rFonts w:asciiTheme="minorHAnsi" w:eastAsiaTheme="minorHAnsi" w:hAnsiTheme="minorHAnsi" w:cstheme="minorBidi"/>
                <w:bCs/>
                <w:sz w:val="22"/>
                <w:szCs w:val="22"/>
                <w:bdr w:val="none" w:sz="0" w:space="0" w:color="auto" w:frame="1"/>
                <w:lang w:eastAsia="en-US"/>
              </w:rPr>
              <w:t xml:space="preserve">2020-2022 </w:t>
            </w:r>
            <w:r w:rsidR="00F164A1" w:rsidRPr="00F164A1">
              <w:rPr>
                <w:rFonts w:eastAsiaTheme="minorHAnsi"/>
                <w:sz w:val="22"/>
                <w:szCs w:val="22"/>
                <w:lang w:eastAsia="en-US"/>
              </w:rPr>
              <w:t>годы»</w:t>
            </w:r>
          </w:p>
          <w:p w:rsidR="00F164A1" w:rsidRPr="00F164A1" w:rsidRDefault="00F164A1" w:rsidP="00F164A1">
            <w:pPr>
              <w:autoSpaceDE w:val="0"/>
              <w:autoSpaceDN w:val="0"/>
              <w:adjustRightInd w:val="0"/>
              <w:spacing w:line="276" w:lineRule="auto"/>
              <w:ind w:right="-1"/>
              <w:jc w:val="both"/>
            </w:pPr>
            <w:r w:rsidRPr="00F164A1">
              <w:rPr>
                <w:sz w:val="22"/>
                <w:szCs w:val="22"/>
              </w:rPr>
              <w:t xml:space="preserve"> (далее - Подпрограмма)</w:t>
            </w:r>
          </w:p>
        </w:tc>
      </w:tr>
      <w:tr w:rsidR="00F164A1" w:rsidRPr="00F164A1" w:rsidTr="0075169A">
        <w:trPr>
          <w:trHeight w:val="592"/>
        </w:trPr>
        <w:tc>
          <w:tcPr>
            <w:tcW w:w="2977" w:type="dxa"/>
            <w:tcBorders>
              <w:top w:val="single" w:sz="6" w:space="0" w:color="auto"/>
              <w:left w:val="single" w:sz="6" w:space="0" w:color="auto"/>
              <w:bottom w:val="single" w:sz="6" w:space="0" w:color="auto"/>
              <w:right w:val="single" w:sz="6" w:space="0" w:color="auto"/>
            </w:tcBorders>
          </w:tcPr>
          <w:p w:rsidR="00F164A1" w:rsidRPr="00F164A1" w:rsidRDefault="00F164A1" w:rsidP="00F164A1">
            <w:pPr>
              <w:suppressAutoHyphens/>
              <w:autoSpaceDE w:val="0"/>
              <w:spacing w:line="276" w:lineRule="auto"/>
              <w:ind w:right="-1"/>
              <w:rPr>
                <w:lang w:eastAsia="ar-SA"/>
              </w:rPr>
            </w:pPr>
            <w:r w:rsidRPr="00F164A1">
              <w:rPr>
                <w:sz w:val="22"/>
                <w:szCs w:val="22"/>
                <w:lang w:eastAsia="ar-SA"/>
              </w:rPr>
              <w:t>Ответственный исполнитель Подпрограммы</w:t>
            </w:r>
          </w:p>
        </w:tc>
        <w:tc>
          <w:tcPr>
            <w:tcW w:w="6662" w:type="dxa"/>
            <w:tcBorders>
              <w:top w:val="single" w:sz="6" w:space="0" w:color="auto"/>
              <w:left w:val="single" w:sz="6" w:space="0" w:color="auto"/>
              <w:bottom w:val="single" w:sz="6" w:space="0" w:color="auto"/>
              <w:right w:val="single" w:sz="6" w:space="0" w:color="auto"/>
            </w:tcBorders>
          </w:tcPr>
          <w:p w:rsidR="00F164A1" w:rsidRPr="00F164A1" w:rsidRDefault="00F164A1" w:rsidP="00F164A1">
            <w:pPr>
              <w:autoSpaceDE w:val="0"/>
              <w:autoSpaceDN w:val="0"/>
              <w:adjustRightInd w:val="0"/>
              <w:spacing w:line="276" w:lineRule="auto"/>
              <w:ind w:right="-1"/>
              <w:jc w:val="both"/>
            </w:pPr>
            <w:r w:rsidRPr="00F164A1">
              <w:rPr>
                <w:sz w:val="22"/>
                <w:szCs w:val="22"/>
              </w:rPr>
              <w:t>Администрация сельского поселения Севрюкаево муниципального района Ставропольский Самарской области</w:t>
            </w:r>
          </w:p>
        </w:tc>
      </w:tr>
      <w:tr w:rsidR="00F164A1" w:rsidRPr="00F164A1" w:rsidTr="00603450">
        <w:trPr>
          <w:trHeight w:val="360"/>
        </w:trPr>
        <w:tc>
          <w:tcPr>
            <w:tcW w:w="2977" w:type="dxa"/>
            <w:tcBorders>
              <w:top w:val="single" w:sz="6" w:space="0" w:color="auto"/>
              <w:left w:val="single" w:sz="6" w:space="0" w:color="auto"/>
              <w:bottom w:val="single" w:sz="6" w:space="0" w:color="auto"/>
              <w:right w:val="single" w:sz="6" w:space="0" w:color="auto"/>
            </w:tcBorders>
            <w:shd w:val="clear" w:color="auto" w:fill="auto"/>
            <w:vAlign w:val="center"/>
          </w:tcPr>
          <w:p w:rsidR="00F164A1" w:rsidRPr="00F164A1" w:rsidRDefault="00F164A1" w:rsidP="00F164A1">
            <w:pPr>
              <w:autoSpaceDE w:val="0"/>
              <w:autoSpaceDN w:val="0"/>
              <w:adjustRightInd w:val="0"/>
              <w:spacing w:line="276" w:lineRule="auto"/>
              <w:ind w:right="-1"/>
            </w:pPr>
            <w:r w:rsidRPr="00F164A1">
              <w:rPr>
                <w:sz w:val="22"/>
                <w:szCs w:val="22"/>
              </w:rPr>
              <w:t xml:space="preserve">Цель Программы </w:t>
            </w:r>
          </w:p>
        </w:tc>
        <w:tc>
          <w:tcPr>
            <w:tcW w:w="6662" w:type="dxa"/>
            <w:tcBorders>
              <w:top w:val="single" w:sz="6" w:space="0" w:color="auto"/>
              <w:left w:val="single" w:sz="6" w:space="0" w:color="auto"/>
              <w:bottom w:val="single" w:sz="6" w:space="0" w:color="auto"/>
              <w:right w:val="single" w:sz="6" w:space="0" w:color="auto"/>
            </w:tcBorders>
          </w:tcPr>
          <w:p w:rsidR="00F164A1" w:rsidRPr="00F164A1" w:rsidRDefault="00F164A1" w:rsidP="00F164A1">
            <w:pPr>
              <w:widowControl w:val="0"/>
              <w:shd w:val="clear" w:color="auto" w:fill="FFFFFF"/>
              <w:autoSpaceDE w:val="0"/>
              <w:autoSpaceDN w:val="0"/>
              <w:adjustRightInd w:val="0"/>
              <w:spacing w:line="276" w:lineRule="auto"/>
              <w:ind w:right="-1"/>
              <w:jc w:val="both"/>
              <w:rPr>
                <w:rFonts w:eastAsiaTheme="minorHAnsi"/>
                <w:lang w:eastAsia="en-US"/>
              </w:rPr>
            </w:pPr>
            <w:r w:rsidRPr="00F164A1">
              <w:rPr>
                <w:rFonts w:eastAsiaTheme="minorHAnsi"/>
                <w:sz w:val="22"/>
                <w:szCs w:val="22"/>
                <w:lang w:eastAsia="en-US"/>
              </w:rPr>
              <w:t xml:space="preserve">Обеспечение исполнения муниципальных функций в рамках полномочий Администрации сельского поселения Севрюкаево муниципального района Ставропольский Самарской области и повышение комфортности условий жизнедеятельности в        поселении </w:t>
            </w:r>
          </w:p>
        </w:tc>
      </w:tr>
      <w:tr w:rsidR="00F164A1" w:rsidRPr="00F164A1" w:rsidTr="00603450">
        <w:trPr>
          <w:trHeight w:val="360"/>
        </w:trPr>
        <w:tc>
          <w:tcPr>
            <w:tcW w:w="2977" w:type="dxa"/>
            <w:tcBorders>
              <w:top w:val="single" w:sz="6" w:space="0" w:color="auto"/>
              <w:left w:val="single" w:sz="6" w:space="0" w:color="auto"/>
              <w:bottom w:val="single" w:sz="6" w:space="0" w:color="auto"/>
              <w:right w:val="single" w:sz="6" w:space="0" w:color="auto"/>
            </w:tcBorders>
            <w:shd w:val="clear" w:color="auto" w:fill="auto"/>
            <w:vAlign w:val="center"/>
          </w:tcPr>
          <w:p w:rsidR="00F164A1" w:rsidRPr="00F164A1" w:rsidRDefault="00F164A1" w:rsidP="00F164A1">
            <w:pPr>
              <w:autoSpaceDE w:val="0"/>
              <w:autoSpaceDN w:val="0"/>
              <w:adjustRightInd w:val="0"/>
              <w:spacing w:line="276" w:lineRule="auto"/>
              <w:ind w:right="-1"/>
            </w:pPr>
            <w:r w:rsidRPr="00F164A1">
              <w:rPr>
                <w:sz w:val="22"/>
                <w:szCs w:val="22"/>
              </w:rPr>
              <w:t>Задачи Подпрограммы</w:t>
            </w:r>
          </w:p>
        </w:tc>
        <w:tc>
          <w:tcPr>
            <w:tcW w:w="6662" w:type="dxa"/>
            <w:tcBorders>
              <w:top w:val="single" w:sz="6" w:space="0" w:color="auto"/>
              <w:left w:val="single" w:sz="6" w:space="0" w:color="auto"/>
              <w:bottom w:val="single" w:sz="6" w:space="0" w:color="auto"/>
              <w:right w:val="single" w:sz="6" w:space="0" w:color="auto"/>
            </w:tcBorders>
          </w:tcPr>
          <w:p w:rsidR="00F164A1" w:rsidRPr="00F164A1" w:rsidRDefault="00F164A1" w:rsidP="00F164A1">
            <w:pPr>
              <w:widowControl w:val="0"/>
              <w:shd w:val="clear" w:color="auto" w:fill="FFFFFF"/>
              <w:autoSpaceDE w:val="0"/>
              <w:autoSpaceDN w:val="0"/>
              <w:adjustRightInd w:val="0"/>
              <w:spacing w:line="276" w:lineRule="auto"/>
              <w:ind w:right="-1"/>
              <w:jc w:val="both"/>
              <w:rPr>
                <w:rFonts w:eastAsiaTheme="minorHAnsi"/>
                <w:lang w:eastAsia="en-US"/>
              </w:rPr>
            </w:pPr>
            <w:r w:rsidRPr="00F164A1">
              <w:rPr>
                <w:rFonts w:eastAsiaTheme="minorHAnsi"/>
                <w:sz w:val="22"/>
                <w:szCs w:val="22"/>
                <w:lang w:eastAsia="en-US"/>
              </w:rPr>
              <w:t>Материально-техническое обеспечение.</w:t>
            </w:r>
          </w:p>
          <w:p w:rsidR="00F164A1" w:rsidRPr="00F164A1" w:rsidRDefault="00F164A1" w:rsidP="00F164A1">
            <w:pPr>
              <w:widowControl w:val="0"/>
              <w:shd w:val="clear" w:color="auto" w:fill="FFFFFF"/>
              <w:autoSpaceDE w:val="0"/>
              <w:autoSpaceDN w:val="0"/>
              <w:adjustRightInd w:val="0"/>
              <w:spacing w:line="276" w:lineRule="auto"/>
              <w:ind w:right="-1"/>
              <w:jc w:val="both"/>
              <w:rPr>
                <w:rFonts w:eastAsiaTheme="minorHAnsi"/>
                <w:lang w:eastAsia="en-US"/>
              </w:rPr>
            </w:pPr>
            <w:r w:rsidRPr="00F164A1">
              <w:rPr>
                <w:rFonts w:eastAsiaTheme="minorHAnsi"/>
                <w:sz w:val="22"/>
                <w:szCs w:val="22"/>
                <w:lang w:eastAsia="en-US"/>
              </w:rPr>
              <w:t>Транспортное обеспечение.</w:t>
            </w:r>
          </w:p>
          <w:p w:rsidR="00F164A1" w:rsidRPr="00F164A1" w:rsidRDefault="00F164A1" w:rsidP="00F164A1">
            <w:pPr>
              <w:widowControl w:val="0"/>
              <w:shd w:val="clear" w:color="auto" w:fill="FFFFFF"/>
              <w:autoSpaceDE w:val="0"/>
              <w:autoSpaceDN w:val="0"/>
              <w:adjustRightInd w:val="0"/>
              <w:spacing w:line="276" w:lineRule="auto"/>
              <w:ind w:right="-1"/>
              <w:jc w:val="both"/>
              <w:rPr>
                <w:rFonts w:eastAsiaTheme="minorHAnsi"/>
                <w:lang w:eastAsia="en-US"/>
              </w:rPr>
            </w:pPr>
            <w:r w:rsidRPr="00F164A1">
              <w:rPr>
                <w:rFonts w:eastAsiaTheme="minorHAnsi"/>
                <w:sz w:val="22"/>
                <w:szCs w:val="22"/>
                <w:lang w:eastAsia="en-US"/>
              </w:rPr>
              <w:t>Информационно-техническое обеспечение.</w:t>
            </w:r>
          </w:p>
          <w:p w:rsidR="00F164A1" w:rsidRPr="00F164A1" w:rsidRDefault="00F164A1" w:rsidP="00F164A1">
            <w:pPr>
              <w:widowControl w:val="0"/>
              <w:shd w:val="clear" w:color="auto" w:fill="FFFFFF"/>
              <w:autoSpaceDE w:val="0"/>
              <w:autoSpaceDN w:val="0"/>
              <w:adjustRightInd w:val="0"/>
              <w:spacing w:line="276" w:lineRule="auto"/>
              <w:ind w:right="-1"/>
              <w:jc w:val="both"/>
              <w:rPr>
                <w:rFonts w:eastAsiaTheme="minorHAnsi"/>
                <w:lang w:eastAsia="en-US"/>
              </w:rPr>
            </w:pPr>
            <w:r w:rsidRPr="00F164A1">
              <w:rPr>
                <w:rFonts w:eastAsiaTheme="minorHAnsi"/>
                <w:sz w:val="22"/>
                <w:szCs w:val="22"/>
                <w:lang w:eastAsia="en-US"/>
              </w:rPr>
              <w:t>Правовое обеспечение.</w:t>
            </w:r>
          </w:p>
          <w:p w:rsidR="00F164A1" w:rsidRPr="00F164A1" w:rsidRDefault="00F164A1" w:rsidP="00F164A1">
            <w:pPr>
              <w:widowControl w:val="0"/>
              <w:shd w:val="clear" w:color="auto" w:fill="FFFFFF"/>
              <w:autoSpaceDE w:val="0"/>
              <w:autoSpaceDN w:val="0"/>
              <w:adjustRightInd w:val="0"/>
              <w:spacing w:line="276" w:lineRule="auto"/>
              <w:ind w:right="-1"/>
              <w:jc w:val="both"/>
              <w:rPr>
                <w:rFonts w:eastAsiaTheme="minorHAnsi"/>
                <w:lang w:eastAsia="en-US"/>
              </w:rPr>
            </w:pPr>
            <w:r w:rsidRPr="00F164A1">
              <w:rPr>
                <w:rFonts w:eastAsiaTheme="minorHAnsi"/>
                <w:sz w:val="22"/>
                <w:szCs w:val="22"/>
                <w:lang w:eastAsia="en-US"/>
              </w:rPr>
              <w:t>Обеспечение  исполнения  гражданами  воинской  обязанности, установленной законодательством РФ</w:t>
            </w:r>
          </w:p>
        </w:tc>
      </w:tr>
      <w:tr w:rsidR="00F164A1" w:rsidRPr="00F164A1" w:rsidTr="00603450">
        <w:trPr>
          <w:trHeight w:val="2552"/>
        </w:trPr>
        <w:tc>
          <w:tcPr>
            <w:tcW w:w="2977" w:type="dxa"/>
            <w:tcBorders>
              <w:top w:val="single" w:sz="6" w:space="0" w:color="auto"/>
              <w:left w:val="single" w:sz="6" w:space="0" w:color="auto"/>
              <w:bottom w:val="single" w:sz="4" w:space="0" w:color="auto"/>
              <w:right w:val="single" w:sz="6" w:space="0" w:color="auto"/>
            </w:tcBorders>
            <w:vAlign w:val="center"/>
          </w:tcPr>
          <w:p w:rsidR="00F164A1" w:rsidRPr="00F164A1" w:rsidRDefault="00F164A1" w:rsidP="00F164A1">
            <w:pPr>
              <w:autoSpaceDE w:val="0"/>
              <w:autoSpaceDN w:val="0"/>
              <w:adjustRightInd w:val="0"/>
              <w:spacing w:line="276" w:lineRule="auto"/>
              <w:ind w:right="-1"/>
            </w:pPr>
            <w:r w:rsidRPr="00F164A1">
              <w:rPr>
                <w:sz w:val="22"/>
                <w:szCs w:val="22"/>
              </w:rPr>
              <w:t>Целевые показатели (индикаторы)</w:t>
            </w:r>
          </w:p>
          <w:p w:rsidR="00F164A1" w:rsidRPr="00F164A1" w:rsidRDefault="00F164A1" w:rsidP="00F164A1">
            <w:pPr>
              <w:autoSpaceDE w:val="0"/>
              <w:autoSpaceDN w:val="0"/>
              <w:adjustRightInd w:val="0"/>
              <w:spacing w:line="276" w:lineRule="auto"/>
              <w:ind w:right="-1"/>
            </w:pPr>
          </w:p>
        </w:tc>
        <w:tc>
          <w:tcPr>
            <w:tcW w:w="6662" w:type="dxa"/>
            <w:tcBorders>
              <w:top w:val="single" w:sz="6" w:space="0" w:color="auto"/>
              <w:left w:val="single" w:sz="6" w:space="0" w:color="auto"/>
              <w:bottom w:val="single" w:sz="4" w:space="0" w:color="auto"/>
              <w:right w:val="single" w:sz="6" w:space="0" w:color="auto"/>
            </w:tcBorders>
            <w:vAlign w:val="center"/>
          </w:tcPr>
          <w:p w:rsidR="00F164A1" w:rsidRPr="00F164A1" w:rsidRDefault="00F164A1" w:rsidP="00F164A1">
            <w:pPr>
              <w:widowControl w:val="0"/>
              <w:autoSpaceDE w:val="0"/>
              <w:autoSpaceDN w:val="0"/>
              <w:adjustRightInd w:val="0"/>
              <w:spacing w:line="276" w:lineRule="auto"/>
              <w:ind w:right="-1"/>
              <w:jc w:val="both"/>
            </w:pPr>
            <w:r w:rsidRPr="00F164A1">
              <w:rPr>
                <w:sz w:val="22"/>
                <w:szCs w:val="22"/>
              </w:rPr>
              <w:t>Доля исполненных заявок и обращений граждан к общему количеству заявок и обращений граждан;</w:t>
            </w:r>
          </w:p>
          <w:p w:rsidR="00F164A1" w:rsidRPr="00F164A1" w:rsidRDefault="00F164A1" w:rsidP="00F164A1">
            <w:pPr>
              <w:widowControl w:val="0"/>
              <w:autoSpaceDE w:val="0"/>
              <w:autoSpaceDN w:val="0"/>
              <w:adjustRightInd w:val="0"/>
              <w:spacing w:line="276" w:lineRule="auto"/>
              <w:ind w:right="-1"/>
              <w:jc w:val="both"/>
            </w:pPr>
            <w:r w:rsidRPr="00F164A1">
              <w:rPr>
                <w:sz w:val="22"/>
                <w:szCs w:val="22"/>
              </w:rPr>
              <w:t>Количество аварийных ситуаций;</w:t>
            </w:r>
          </w:p>
          <w:p w:rsidR="00F164A1" w:rsidRPr="00F164A1" w:rsidRDefault="00F164A1" w:rsidP="00F164A1">
            <w:pPr>
              <w:autoSpaceDE w:val="0"/>
              <w:autoSpaceDN w:val="0"/>
              <w:adjustRightInd w:val="0"/>
              <w:spacing w:line="276" w:lineRule="auto"/>
              <w:ind w:right="-1"/>
              <w:jc w:val="both"/>
            </w:pPr>
            <w:r w:rsidRPr="00F164A1">
              <w:rPr>
                <w:sz w:val="22"/>
                <w:szCs w:val="22"/>
              </w:rPr>
              <w:t>Обеспечение эффективного функционирования здания;</w:t>
            </w:r>
          </w:p>
          <w:p w:rsidR="00F164A1" w:rsidRPr="00F164A1" w:rsidRDefault="00F164A1" w:rsidP="00F164A1">
            <w:pPr>
              <w:autoSpaceDE w:val="0"/>
              <w:autoSpaceDN w:val="0"/>
              <w:adjustRightInd w:val="0"/>
              <w:spacing w:line="276" w:lineRule="auto"/>
              <w:ind w:right="-1"/>
              <w:jc w:val="both"/>
            </w:pPr>
            <w:r w:rsidRPr="00F164A1">
              <w:rPr>
                <w:sz w:val="22"/>
                <w:szCs w:val="22"/>
              </w:rPr>
              <w:t>Обеспечение органов местного самоуправления сельского поселения Севрюкаево муниципального района Ставропольский Самарской области транспортными услугами;</w:t>
            </w:r>
          </w:p>
          <w:p w:rsidR="00F164A1" w:rsidRPr="00F164A1" w:rsidRDefault="00F164A1" w:rsidP="00F164A1">
            <w:pPr>
              <w:widowControl w:val="0"/>
              <w:autoSpaceDE w:val="0"/>
              <w:autoSpaceDN w:val="0"/>
              <w:adjustRightInd w:val="0"/>
              <w:spacing w:line="276" w:lineRule="auto"/>
              <w:ind w:right="-1"/>
              <w:jc w:val="both"/>
            </w:pPr>
            <w:r w:rsidRPr="00F164A1">
              <w:rPr>
                <w:sz w:val="22"/>
                <w:szCs w:val="22"/>
              </w:rPr>
              <w:t>Своевременное устранение сбоев в функционировании информационно-телекоммуникационной инфраструктуры;</w:t>
            </w:r>
          </w:p>
          <w:p w:rsidR="00F164A1" w:rsidRPr="00F164A1" w:rsidRDefault="00F164A1" w:rsidP="00F164A1">
            <w:pPr>
              <w:widowControl w:val="0"/>
              <w:autoSpaceDE w:val="0"/>
              <w:autoSpaceDN w:val="0"/>
              <w:adjustRightInd w:val="0"/>
              <w:spacing w:line="276" w:lineRule="auto"/>
              <w:ind w:right="-1"/>
              <w:jc w:val="both"/>
            </w:pPr>
            <w:r w:rsidRPr="00F164A1">
              <w:rPr>
                <w:sz w:val="22"/>
                <w:szCs w:val="22"/>
              </w:rPr>
              <w:t>Доля удовлетворенных претензий, подготовленных специалистами, к общему количеству подготовленных претензий;</w:t>
            </w:r>
          </w:p>
          <w:p w:rsidR="00F164A1" w:rsidRPr="00F164A1" w:rsidRDefault="00F164A1" w:rsidP="00F164A1">
            <w:pPr>
              <w:widowControl w:val="0"/>
              <w:autoSpaceDE w:val="0"/>
              <w:autoSpaceDN w:val="0"/>
              <w:adjustRightInd w:val="0"/>
              <w:spacing w:line="276" w:lineRule="auto"/>
              <w:ind w:right="-1"/>
              <w:jc w:val="both"/>
            </w:pPr>
            <w:r w:rsidRPr="00F164A1">
              <w:rPr>
                <w:sz w:val="22"/>
                <w:szCs w:val="22"/>
              </w:rPr>
              <w:t>Обеспечение органов местного самоуправления района канцелярскими товарами.</w:t>
            </w:r>
          </w:p>
        </w:tc>
      </w:tr>
      <w:tr w:rsidR="00F164A1" w:rsidRPr="00F164A1" w:rsidTr="00603450">
        <w:trPr>
          <w:trHeight w:val="480"/>
        </w:trPr>
        <w:tc>
          <w:tcPr>
            <w:tcW w:w="2977" w:type="dxa"/>
            <w:tcBorders>
              <w:top w:val="single" w:sz="6" w:space="0" w:color="auto"/>
              <w:left w:val="single" w:sz="6" w:space="0" w:color="auto"/>
              <w:bottom w:val="single" w:sz="6" w:space="0" w:color="auto"/>
              <w:right w:val="single" w:sz="6" w:space="0" w:color="auto"/>
            </w:tcBorders>
            <w:vAlign w:val="center"/>
          </w:tcPr>
          <w:p w:rsidR="00F164A1" w:rsidRPr="00F164A1" w:rsidRDefault="00F164A1" w:rsidP="00F164A1">
            <w:pPr>
              <w:autoSpaceDE w:val="0"/>
              <w:autoSpaceDN w:val="0"/>
              <w:adjustRightInd w:val="0"/>
              <w:spacing w:line="276" w:lineRule="auto"/>
              <w:ind w:right="-1"/>
            </w:pPr>
            <w:r w:rsidRPr="00F164A1">
              <w:rPr>
                <w:sz w:val="22"/>
                <w:szCs w:val="22"/>
              </w:rPr>
              <w:t>Краткая характеристика подпрограммных мероприятий</w:t>
            </w:r>
          </w:p>
        </w:tc>
        <w:tc>
          <w:tcPr>
            <w:tcW w:w="6662" w:type="dxa"/>
            <w:tcBorders>
              <w:top w:val="single" w:sz="6" w:space="0" w:color="auto"/>
              <w:left w:val="single" w:sz="6" w:space="0" w:color="auto"/>
              <w:bottom w:val="single" w:sz="6" w:space="0" w:color="auto"/>
              <w:right w:val="single" w:sz="6" w:space="0" w:color="auto"/>
            </w:tcBorders>
          </w:tcPr>
          <w:p w:rsidR="00F164A1" w:rsidRPr="00F164A1" w:rsidRDefault="00F164A1" w:rsidP="00F164A1">
            <w:pPr>
              <w:autoSpaceDE w:val="0"/>
              <w:autoSpaceDN w:val="0"/>
              <w:adjustRightInd w:val="0"/>
              <w:spacing w:line="276" w:lineRule="auto"/>
              <w:ind w:right="-1"/>
              <w:jc w:val="both"/>
            </w:pPr>
            <w:r w:rsidRPr="00F164A1">
              <w:rPr>
                <w:sz w:val="22"/>
                <w:szCs w:val="22"/>
              </w:rPr>
              <w:t xml:space="preserve">Мероприятия направлены на повышение качества работы Администрации сельского поселения </w:t>
            </w:r>
            <w:r w:rsidRPr="00F164A1">
              <w:t>Севрюкаево</w:t>
            </w:r>
            <w:r w:rsidRPr="00F164A1">
              <w:rPr>
                <w:sz w:val="22"/>
                <w:szCs w:val="22"/>
              </w:rPr>
              <w:t xml:space="preserve"> муниципального района Ставропольский Самарской области путем:</w:t>
            </w:r>
          </w:p>
          <w:p w:rsidR="00F164A1" w:rsidRPr="00F164A1" w:rsidRDefault="00F164A1" w:rsidP="00F164A1">
            <w:pPr>
              <w:widowControl w:val="0"/>
              <w:autoSpaceDE w:val="0"/>
              <w:autoSpaceDN w:val="0"/>
              <w:adjustRightInd w:val="0"/>
              <w:spacing w:line="276" w:lineRule="auto"/>
              <w:ind w:right="-1"/>
              <w:jc w:val="both"/>
            </w:pPr>
            <w:r w:rsidRPr="00F164A1">
              <w:rPr>
                <w:sz w:val="22"/>
                <w:szCs w:val="22"/>
              </w:rPr>
              <w:t xml:space="preserve">- организации содержания и сохранности муниципального имущества Администрации сельского поселения </w:t>
            </w:r>
            <w:r w:rsidRPr="00F164A1">
              <w:t>Севрюкаево</w:t>
            </w:r>
            <w:r w:rsidRPr="00F164A1">
              <w:rPr>
                <w:sz w:val="22"/>
                <w:szCs w:val="22"/>
              </w:rPr>
              <w:t xml:space="preserve"> муниципального района Ставропольский Самарской области;</w:t>
            </w:r>
          </w:p>
          <w:p w:rsidR="00F164A1" w:rsidRPr="00F164A1" w:rsidRDefault="00F164A1" w:rsidP="00F164A1">
            <w:pPr>
              <w:autoSpaceDE w:val="0"/>
              <w:autoSpaceDN w:val="0"/>
              <w:adjustRightInd w:val="0"/>
              <w:spacing w:line="276" w:lineRule="auto"/>
              <w:ind w:right="-1"/>
              <w:jc w:val="both"/>
            </w:pPr>
            <w:r w:rsidRPr="00F164A1">
              <w:rPr>
                <w:sz w:val="22"/>
                <w:szCs w:val="22"/>
              </w:rPr>
              <w:t xml:space="preserve">- организации автотранспортных перевозок должностных лиц Администрации сельского поселения </w:t>
            </w:r>
            <w:r w:rsidRPr="00F164A1">
              <w:t>Севрюкаево</w:t>
            </w:r>
            <w:r w:rsidRPr="00F164A1">
              <w:rPr>
                <w:sz w:val="22"/>
                <w:szCs w:val="22"/>
              </w:rPr>
              <w:t xml:space="preserve"> муниципального района Ставропольский Самарской области и сопутствующих им работ;</w:t>
            </w:r>
          </w:p>
          <w:p w:rsidR="00F164A1" w:rsidRPr="00F164A1" w:rsidRDefault="00F164A1" w:rsidP="00F164A1">
            <w:pPr>
              <w:autoSpaceDE w:val="0"/>
              <w:autoSpaceDN w:val="0"/>
              <w:adjustRightInd w:val="0"/>
              <w:spacing w:line="276" w:lineRule="auto"/>
              <w:ind w:right="-1"/>
              <w:jc w:val="both"/>
            </w:pPr>
            <w:r w:rsidRPr="00F164A1">
              <w:rPr>
                <w:sz w:val="22"/>
                <w:szCs w:val="22"/>
              </w:rPr>
              <w:t xml:space="preserve">- организации выполнения технических функций по обслуживанию деятельности Администрации сельского поселения </w:t>
            </w:r>
            <w:r w:rsidRPr="00F164A1">
              <w:t>Севрюкаево</w:t>
            </w:r>
            <w:r w:rsidRPr="00F164A1">
              <w:rPr>
                <w:sz w:val="22"/>
                <w:szCs w:val="22"/>
              </w:rPr>
              <w:t xml:space="preserve"> муниципального района Ставропольский Самарской области;</w:t>
            </w:r>
          </w:p>
          <w:p w:rsidR="00F164A1" w:rsidRPr="00F164A1" w:rsidRDefault="00F164A1" w:rsidP="00F164A1">
            <w:pPr>
              <w:autoSpaceDE w:val="0"/>
              <w:autoSpaceDN w:val="0"/>
              <w:adjustRightInd w:val="0"/>
              <w:spacing w:line="276" w:lineRule="auto"/>
              <w:ind w:right="-1"/>
              <w:jc w:val="both"/>
            </w:pPr>
            <w:r w:rsidRPr="00F164A1">
              <w:rPr>
                <w:sz w:val="22"/>
                <w:szCs w:val="22"/>
              </w:rPr>
              <w:t>- сохранение и развитие кадрового потенциала;</w:t>
            </w:r>
          </w:p>
          <w:p w:rsidR="00F164A1" w:rsidRPr="00F164A1" w:rsidRDefault="00F164A1" w:rsidP="00F164A1">
            <w:pPr>
              <w:autoSpaceDE w:val="0"/>
              <w:autoSpaceDN w:val="0"/>
              <w:adjustRightInd w:val="0"/>
              <w:spacing w:line="276" w:lineRule="auto"/>
              <w:ind w:right="-1"/>
              <w:jc w:val="both"/>
            </w:pPr>
            <w:r w:rsidRPr="00F164A1">
              <w:rPr>
                <w:sz w:val="22"/>
                <w:szCs w:val="22"/>
              </w:rPr>
              <w:lastRenderedPageBreak/>
              <w:t>- улучшение материально-технической базы;</w:t>
            </w:r>
          </w:p>
          <w:p w:rsidR="00F164A1" w:rsidRPr="00F164A1" w:rsidRDefault="00F164A1" w:rsidP="00F164A1">
            <w:pPr>
              <w:autoSpaceDE w:val="0"/>
              <w:autoSpaceDN w:val="0"/>
              <w:adjustRightInd w:val="0"/>
              <w:spacing w:line="276" w:lineRule="auto"/>
              <w:ind w:right="-1"/>
              <w:jc w:val="both"/>
            </w:pPr>
            <w:r w:rsidRPr="00F164A1">
              <w:rPr>
                <w:sz w:val="22"/>
                <w:szCs w:val="22"/>
              </w:rPr>
              <w:t>- обеспечение органов местного самоуправления поселения коммунальными, транспортными услугами, услугами связи, услугами по содержанию имущества, прочими услугами.</w:t>
            </w:r>
          </w:p>
          <w:p w:rsidR="00F164A1" w:rsidRPr="00F164A1" w:rsidRDefault="00F164A1" w:rsidP="00F164A1">
            <w:pPr>
              <w:autoSpaceDE w:val="0"/>
              <w:autoSpaceDN w:val="0"/>
              <w:adjustRightInd w:val="0"/>
              <w:spacing w:line="276" w:lineRule="auto"/>
              <w:ind w:right="-1"/>
              <w:jc w:val="both"/>
            </w:pPr>
            <w:r w:rsidRPr="00F164A1">
              <w:rPr>
                <w:sz w:val="22"/>
                <w:szCs w:val="22"/>
              </w:rPr>
              <w:t>- организации развития информационных ресурсов;</w:t>
            </w:r>
          </w:p>
          <w:p w:rsidR="00F164A1" w:rsidRPr="00F164A1" w:rsidRDefault="00F164A1" w:rsidP="00F164A1">
            <w:pPr>
              <w:autoSpaceDE w:val="0"/>
              <w:autoSpaceDN w:val="0"/>
              <w:adjustRightInd w:val="0"/>
              <w:spacing w:line="276" w:lineRule="auto"/>
              <w:ind w:right="-1"/>
              <w:jc w:val="both"/>
            </w:pPr>
            <w:r w:rsidRPr="00F164A1">
              <w:rPr>
                <w:sz w:val="22"/>
                <w:szCs w:val="22"/>
              </w:rPr>
              <w:t>- осуществление первичного  воинского учета  на  территориях, где  отсутствуют  военные комиссариаты.</w:t>
            </w:r>
          </w:p>
          <w:p w:rsidR="00F164A1" w:rsidRPr="00F164A1" w:rsidRDefault="00F164A1" w:rsidP="00F164A1">
            <w:pPr>
              <w:autoSpaceDE w:val="0"/>
              <w:autoSpaceDN w:val="0"/>
              <w:adjustRightInd w:val="0"/>
              <w:spacing w:line="276" w:lineRule="auto"/>
              <w:ind w:right="-1"/>
              <w:jc w:val="both"/>
            </w:pPr>
          </w:p>
        </w:tc>
      </w:tr>
      <w:tr w:rsidR="00F164A1" w:rsidRPr="00F164A1" w:rsidTr="00603450">
        <w:trPr>
          <w:trHeight w:val="390"/>
        </w:trPr>
        <w:tc>
          <w:tcPr>
            <w:tcW w:w="2977" w:type="dxa"/>
            <w:tcBorders>
              <w:top w:val="single" w:sz="6" w:space="0" w:color="auto"/>
              <w:left w:val="single" w:sz="6" w:space="0" w:color="auto"/>
              <w:bottom w:val="single" w:sz="6" w:space="0" w:color="auto"/>
              <w:right w:val="single" w:sz="6" w:space="0" w:color="auto"/>
            </w:tcBorders>
          </w:tcPr>
          <w:p w:rsidR="00F164A1" w:rsidRPr="00F164A1" w:rsidRDefault="00F164A1" w:rsidP="00F164A1">
            <w:pPr>
              <w:autoSpaceDE w:val="0"/>
              <w:autoSpaceDN w:val="0"/>
              <w:adjustRightInd w:val="0"/>
              <w:spacing w:line="276" w:lineRule="auto"/>
              <w:ind w:right="-1"/>
            </w:pPr>
            <w:r w:rsidRPr="00F164A1">
              <w:rPr>
                <w:sz w:val="22"/>
                <w:szCs w:val="22"/>
              </w:rPr>
              <w:lastRenderedPageBreak/>
              <w:t xml:space="preserve">Сроки реализации Подпрограммы                                   </w:t>
            </w:r>
          </w:p>
        </w:tc>
        <w:tc>
          <w:tcPr>
            <w:tcW w:w="6662" w:type="dxa"/>
            <w:tcBorders>
              <w:top w:val="single" w:sz="6" w:space="0" w:color="auto"/>
              <w:left w:val="single" w:sz="6" w:space="0" w:color="auto"/>
              <w:bottom w:val="single" w:sz="6" w:space="0" w:color="auto"/>
              <w:right w:val="single" w:sz="6" w:space="0" w:color="auto"/>
            </w:tcBorders>
          </w:tcPr>
          <w:p w:rsidR="00F164A1" w:rsidRPr="00F164A1" w:rsidRDefault="00F164A1" w:rsidP="00F164A1">
            <w:pPr>
              <w:autoSpaceDE w:val="0"/>
              <w:autoSpaceDN w:val="0"/>
              <w:adjustRightInd w:val="0"/>
              <w:spacing w:line="276" w:lineRule="auto"/>
              <w:ind w:right="-1"/>
            </w:pPr>
            <w:r w:rsidRPr="00F164A1">
              <w:rPr>
                <w:bCs/>
                <w:sz w:val="22"/>
                <w:szCs w:val="22"/>
                <w:bdr w:val="none" w:sz="0" w:space="0" w:color="auto" w:frame="1"/>
              </w:rPr>
              <w:t>2020-2022</w:t>
            </w:r>
            <w:r w:rsidRPr="00F164A1">
              <w:rPr>
                <w:sz w:val="22"/>
                <w:szCs w:val="22"/>
              </w:rPr>
              <w:t>года</w:t>
            </w:r>
          </w:p>
        </w:tc>
      </w:tr>
      <w:tr w:rsidR="00F164A1" w:rsidRPr="00F164A1" w:rsidTr="00603450">
        <w:trPr>
          <w:trHeight w:val="408"/>
        </w:trPr>
        <w:tc>
          <w:tcPr>
            <w:tcW w:w="2977" w:type="dxa"/>
            <w:tcBorders>
              <w:top w:val="single" w:sz="6" w:space="0" w:color="auto"/>
              <w:left w:val="single" w:sz="6" w:space="0" w:color="auto"/>
              <w:bottom w:val="single" w:sz="6" w:space="0" w:color="auto"/>
              <w:right w:val="single" w:sz="6" w:space="0" w:color="auto"/>
            </w:tcBorders>
            <w:vAlign w:val="center"/>
          </w:tcPr>
          <w:p w:rsidR="00F164A1" w:rsidRPr="00F164A1" w:rsidRDefault="00F164A1" w:rsidP="00F164A1">
            <w:pPr>
              <w:autoSpaceDE w:val="0"/>
              <w:autoSpaceDN w:val="0"/>
              <w:adjustRightInd w:val="0"/>
              <w:spacing w:line="276" w:lineRule="auto"/>
              <w:ind w:right="-1"/>
            </w:pPr>
            <w:r w:rsidRPr="00F164A1">
              <w:rPr>
                <w:sz w:val="22"/>
                <w:szCs w:val="22"/>
              </w:rPr>
              <w:t>Объемы и источники финансирования Подпрограммы</w:t>
            </w:r>
          </w:p>
        </w:tc>
        <w:tc>
          <w:tcPr>
            <w:tcW w:w="6662" w:type="dxa"/>
            <w:tcBorders>
              <w:top w:val="single" w:sz="6" w:space="0" w:color="auto"/>
              <w:left w:val="single" w:sz="6" w:space="0" w:color="auto"/>
              <w:bottom w:val="single" w:sz="6" w:space="0" w:color="auto"/>
              <w:right w:val="single" w:sz="6" w:space="0" w:color="auto"/>
            </w:tcBorders>
          </w:tcPr>
          <w:p w:rsidR="00F164A1" w:rsidRPr="00F164A1" w:rsidRDefault="00F164A1" w:rsidP="00F164A1">
            <w:pPr>
              <w:spacing w:line="276" w:lineRule="auto"/>
              <w:ind w:right="-1"/>
              <w:jc w:val="both"/>
              <w:rPr>
                <w:rFonts w:eastAsiaTheme="minorHAnsi"/>
                <w:lang w:eastAsia="en-US"/>
              </w:rPr>
            </w:pPr>
            <w:r w:rsidRPr="00F164A1">
              <w:rPr>
                <w:rFonts w:eastAsiaTheme="minorHAnsi"/>
                <w:sz w:val="22"/>
                <w:szCs w:val="22"/>
                <w:lang w:eastAsia="en-US"/>
              </w:rPr>
              <w:t>Финансирование мероприятий может осуществляется за счет денежных средств федерального, областного и бюджета сельского поселения Севрюкаево муниципального района Ставропольский Самарской области. Мероприятия Подпрограммы и объемы их финансирования подлежат корректировке:</w:t>
            </w:r>
          </w:p>
          <w:p w:rsidR="00F164A1" w:rsidRPr="00F164A1" w:rsidRDefault="00F164A1" w:rsidP="00F164A1">
            <w:pPr>
              <w:spacing w:line="276" w:lineRule="auto"/>
              <w:ind w:right="-1"/>
              <w:jc w:val="both"/>
              <w:rPr>
                <w:rFonts w:eastAsiaTheme="minorHAnsi"/>
                <w:lang w:eastAsia="en-US"/>
              </w:rPr>
            </w:pPr>
            <w:r w:rsidRPr="00F164A1">
              <w:rPr>
                <w:rFonts w:eastAsiaTheme="minorHAnsi"/>
                <w:sz w:val="22"/>
                <w:szCs w:val="22"/>
                <w:lang w:eastAsia="en-US"/>
              </w:rPr>
              <w:t>Общий объем финансирования Подпрограммы составляет   6 381 050  рубля 13 коп.</w:t>
            </w:r>
          </w:p>
          <w:p w:rsidR="00F164A1" w:rsidRPr="00F164A1" w:rsidRDefault="00F164A1" w:rsidP="00F164A1">
            <w:pPr>
              <w:spacing w:line="276" w:lineRule="auto"/>
              <w:ind w:right="-1"/>
              <w:jc w:val="both"/>
              <w:rPr>
                <w:rFonts w:eastAsiaTheme="minorHAnsi"/>
                <w:lang w:eastAsia="en-US"/>
              </w:rPr>
            </w:pPr>
            <w:r w:rsidRPr="00F164A1">
              <w:rPr>
                <w:rFonts w:eastAsiaTheme="minorHAnsi"/>
                <w:sz w:val="22"/>
                <w:szCs w:val="22"/>
                <w:lang w:eastAsia="en-US"/>
              </w:rPr>
              <w:t>2020 год – 2 127 016 рублей 71 коп.;</w:t>
            </w:r>
          </w:p>
          <w:p w:rsidR="00F164A1" w:rsidRPr="00F164A1" w:rsidRDefault="00F164A1" w:rsidP="00F164A1">
            <w:pPr>
              <w:spacing w:line="276" w:lineRule="auto"/>
              <w:ind w:right="-1"/>
              <w:jc w:val="both"/>
              <w:rPr>
                <w:rFonts w:eastAsiaTheme="minorHAnsi"/>
                <w:lang w:eastAsia="en-US"/>
              </w:rPr>
            </w:pPr>
            <w:r w:rsidRPr="00F164A1">
              <w:rPr>
                <w:rFonts w:eastAsiaTheme="minorHAnsi"/>
                <w:sz w:val="22"/>
                <w:szCs w:val="22"/>
                <w:lang w:eastAsia="en-US"/>
              </w:rPr>
              <w:t>2021 год – 2 127 016 рублей 71 коп.;</w:t>
            </w:r>
          </w:p>
          <w:p w:rsidR="00F164A1" w:rsidRPr="00F164A1" w:rsidRDefault="00F164A1" w:rsidP="00F164A1">
            <w:pPr>
              <w:spacing w:line="276" w:lineRule="auto"/>
              <w:ind w:right="-1"/>
              <w:jc w:val="both"/>
              <w:rPr>
                <w:rFonts w:eastAsiaTheme="minorHAnsi"/>
                <w:lang w:eastAsia="en-US"/>
              </w:rPr>
            </w:pPr>
            <w:r w:rsidRPr="00F164A1">
              <w:rPr>
                <w:rFonts w:eastAsiaTheme="minorHAnsi"/>
                <w:sz w:val="22"/>
                <w:szCs w:val="22"/>
                <w:lang w:eastAsia="en-US"/>
              </w:rPr>
              <w:t>2022 год – 2 127 016 рублей 71 коп.;</w:t>
            </w:r>
          </w:p>
        </w:tc>
      </w:tr>
      <w:tr w:rsidR="00F164A1" w:rsidRPr="00F164A1" w:rsidTr="00603450">
        <w:trPr>
          <w:trHeight w:val="953"/>
        </w:trPr>
        <w:tc>
          <w:tcPr>
            <w:tcW w:w="2977" w:type="dxa"/>
            <w:tcBorders>
              <w:top w:val="single" w:sz="6" w:space="0" w:color="auto"/>
              <w:left w:val="single" w:sz="6" w:space="0" w:color="auto"/>
              <w:bottom w:val="single" w:sz="6" w:space="0" w:color="auto"/>
              <w:right w:val="single" w:sz="6" w:space="0" w:color="auto"/>
            </w:tcBorders>
            <w:vAlign w:val="center"/>
          </w:tcPr>
          <w:p w:rsidR="00F164A1" w:rsidRPr="00F164A1" w:rsidRDefault="00F164A1" w:rsidP="00F164A1">
            <w:pPr>
              <w:autoSpaceDE w:val="0"/>
              <w:autoSpaceDN w:val="0"/>
              <w:adjustRightInd w:val="0"/>
              <w:spacing w:line="276" w:lineRule="auto"/>
              <w:ind w:right="-1"/>
            </w:pPr>
            <w:r w:rsidRPr="00F164A1">
              <w:rPr>
                <w:sz w:val="22"/>
                <w:szCs w:val="22"/>
              </w:rPr>
              <w:t xml:space="preserve">Ожидаемые конечные результаты реализации Подпрограммы и показатели социально-экономической эффективности </w:t>
            </w:r>
          </w:p>
        </w:tc>
        <w:tc>
          <w:tcPr>
            <w:tcW w:w="6662" w:type="dxa"/>
            <w:tcBorders>
              <w:top w:val="single" w:sz="6" w:space="0" w:color="auto"/>
              <w:left w:val="single" w:sz="6" w:space="0" w:color="auto"/>
              <w:bottom w:val="single" w:sz="6" w:space="0" w:color="auto"/>
              <w:right w:val="single" w:sz="6" w:space="0" w:color="auto"/>
            </w:tcBorders>
          </w:tcPr>
          <w:p w:rsidR="00F164A1" w:rsidRPr="00F164A1" w:rsidRDefault="00F164A1" w:rsidP="00F164A1">
            <w:pPr>
              <w:widowControl w:val="0"/>
              <w:autoSpaceDE w:val="0"/>
              <w:autoSpaceDN w:val="0"/>
              <w:adjustRightInd w:val="0"/>
              <w:spacing w:line="276" w:lineRule="auto"/>
              <w:ind w:right="-1"/>
              <w:jc w:val="both"/>
            </w:pPr>
            <w:r w:rsidRPr="00F164A1">
              <w:rPr>
                <w:sz w:val="22"/>
                <w:szCs w:val="22"/>
              </w:rPr>
              <w:t xml:space="preserve">Реализация программных мероприятий обеспечит своевременное и в полном объеме обслуживание деятельности Администрации сельского поселения </w:t>
            </w:r>
            <w:r w:rsidRPr="00F164A1">
              <w:t>Севрюкаево</w:t>
            </w:r>
            <w:r w:rsidRPr="00F164A1">
              <w:rPr>
                <w:sz w:val="22"/>
                <w:szCs w:val="22"/>
              </w:rPr>
              <w:t xml:space="preserve"> муниципального района Ставропольский Самарской области.</w:t>
            </w:r>
          </w:p>
        </w:tc>
      </w:tr>
      <w:tr w:rsidR="00F164A1" w:rsidRPr="00F164A1" w:rsidTr="00603450">
        <w:trPr>
          <w:trHeight w:val="628"/>
        </w:trPr>
        <w:tc>
          <w:tcPr>
            <w:tcW w:w="2977" w:type="dxa"/>
            <w:tcBorders>
              <w:top w:val="single" w:sz="6" w:space="0" w:color="auto"/>
              <w:left w:val="single" w:sz="6" w:space="0" w:color="auto"/>
              <w:bottom w:val="single" w:sz="6" w:space="0" w:color="auto"/>
              <w:right w:val="single" w:sz="6" w:space="0" w:color="auto"/>
            </w:tcBorders>
          </w:tcPr>
          <w:p w:rsidR="00F164A1" w:rsidRPr="00F164A1" w:rsidRDefault="00F164A1" w:rsidP="00F164A1">
            <w:pPr>
              <w:suppressAutoHyphens/>
              <w:autoSpaceDE w:val="0"/>
              <w:spacing w:line="276" w:lineRule="auto"/>
              <w:rPr>
                <w:lang w:eastAsia="ar-SA"/>
              </w:rPr>
            </w:pPr>
            <w:r w:rsidRPr="00F164A1">
              <w:rPr>
                <w:sz w:val="22"/>
                <w:szCs w:val="22"/>
                <w:lang w:eastAsia="ar-SA"/>
              </w:rPr>
              <w:t>Контроль за выполнением Подпрограммы</w:t>
            </w:r>
          </w:p>
        </w:tc>
        <w:tc>
          <w:tcPr>
            <w:tcW w:w="6662" w:type="dxa"/>
            <w:tcBorders>
              <w:top w:val="single" w:sz="6" w:space="0" w:color="auto"/>
              <w:left w:val="single" w:sz="6" w:space="0" w:color="auto"/>
              <w:bottom w:val="single" w:sz="6" w:space="0" w:color="auto"/>
              <w:right w:val="single" w:sz="6" w:space="0" w:color="auto"/>
            </w:tcBorders>
          </w:tcPr>
          <w:p w:rsidR="00F164A1" w:rsidRPr="00F164A1" w:rsidRDefault="00F164A1" w:rsidP="00F164A1">
            <w:pPr>
              <w:autoSpaceDE w:val="0"/>
              <w:autoSpaceDN w:val="0"/>
              <w:adjustRightInd w:val="0"/>
              <w:spacing w:line="276" w:lineRule="auto"/>
              <w:jc w:val="both"/>
            </w:pPr>
            <w:r w:rsidRPr="00F164A1">
              <w:rPr>
                <w:sz w:val="22"/>
                <w:szCs w:val="22"/>
              </w:rPr>
              <w:t>Администрация сельского поселения Севрюкаево</w:t>
            </w:r>
            <w:r w:rsidRPr="00F164A1">
              <w:rPr>
                <w:sz w:val="20"/>
                <w:szCs w:val="20"/>
              </w:rPr>
              <w:t xml:space="preserve"> </w:t>
            </w:r>
            <w:r w:rsidRPr="00F164A1">
              <w:rPr>
                <w:sz w:val="22"/>
                <w:szCs w:val="22"/>
              </w:rPr>
              <w:t>муниципального района Ставропольский Самарской области.</w:t>
            </w:r>
          </w:p>
        </w:tc>
      </w:tr>
    </w:tbl>
    <w:p w:rsidR="00F164A1" w:rsidRDefault="00F164A1" w:rsidP="00F164A1">
      <w:pPr>
        <w:autoSpaceDE w:val="0"/>
        <w:autoSpaceDN w:val="0"/>
        <w:adjustRightInd w:val="0"/>
        <w:spacing w:line="276" w:lineRule="auto"/>
        <w:ind w:right="-1" w:firstLine="709"/>
        <w:rPr>
          <w:b/>
          <w:sz w:val="22"/>
          <w:szCs w:val="22"/>
        </w:rPr>
      </w:pPr>
    </w:p>
    <w:p w:rsidR="00603450" w:rsidRPr="00F164A1" w:rsidRDefault="00603450" w:rsidP="00F164A1">
      <w:pPr>
        <w:autoSpaceDE w:val="0"/>
        <w:autoSpaceDN w:val="0"/>
        <w:adjustRightInd w:val="0"/>
        <w:spacing w:line="276" w:lineRule="auto"/>
        <w:ind w:right="-1" w:firstLine="709"/>
        <w:rPr>
          <w:b/>
          <w:sz w:val="22"/>
          <w:szCs w:val="22"/>
        </w:rPr>
      </w:pPr>
    </w:p>
    <w:p w:rsidR="00F164A1" w:rsidRPr="00F164A1" w:rsidRDefault="00F164A1" w:rsidP="00940DFC">
      <w:pPr>
        <w:pStyle w:val="a5"/>
        <w:numPr>
          <w:ilvl w:val="0"/>
          <w:numId w:val="41"/>
        </w:numPr>
        <w:autoSpaceDE w:val="0"/>
        <w:autoSpaceDN w:val="0"/>
        <w:adjustRightInd w:val="0"/>
        <w:ind w:right="-1"/>
        <w:rPr>
          <w:b/>
        </w:rPr>
      </w:pPr>
      <w:r w:rsidRPr="00F164A1">
        <w:rPr>
          <w:b/>
        </w:rPr>
        <w:t>Цель реализации Подпрограммы</w:t>
      </w:r>
    </w:p>
    <w:p w:rsidR="00F164A1" w:rsidRPr="00F164A1" w:rsidRDefault="00F164A1" w:rsidP="00F164A1">
      <w:pPr>
        <w:autoSpaceDE w:val="0"/>
        <w:autoSpaceDN w:val="0"/>
        <w:adjustRightInd w:val="0"/>
        <w:spacing w:line="276" w:lineRule="auto"/>
        <w:ind w:right="-1" w:firstLine="709"/>
        <w:jc w:val="both"/>
        <w:rPr>
          <w:sz w:val="22"/>
          <w:szCs w:val="22"/>
        </w:rPr>
      </w:pPr>
      <w:r w:rsidRPr="00F164A1">
        <w:rPr>
          <w:sz w:val="22"/>
          <w:szCs w:val="22"/>
        </w:rPr>
        <w:t>Создание условий для бесперебойного функционирования Администрации сельского поселения Севрюкаево муниципального района Ставропольский Самарской области.</w:t>
      </w:r>
    </w:p>
    <w:p w:rsidR="00F164A1" w:rsidRPr="00F164A1" w:rsidRDefault="00F164A1" w:rsidP="00F164A1">
      <w:pPr>
        <w:autoSpaceDE w:val="0"/>
        <w:autoSpaceDN w:val="0"/>
        <w:adjustRightInd w:val="0"/>
        <w:spacing w:line="276" w:lineRule="auto"/>
        <w:ind w:right="-1" w:firstLine="709"/>
        <w:jc w:val="both"/>
        <w:rPr>
          <w:sz w:val="22"/>
          <w:szCs w:val="22"/>
        </w:rPr>
      </w:pPr>
    </w:p>
    <w:p w:rsidR="00F164A1" w:rsidRPr="00F164A1" w:rsidRDefault="00F164A1" w:rsidP="00940DFC">
      <w:pPr>
        <w:pStyle w:val="a5"/>
        <w:numPr>
          <w:ilvl w:val="0"/>
          <w:numId w:val="41"/>
        </w:numPr>
        <w:autoSpaceDE w:val="0"/>
        <w:autoSpaceDN w:val="0"/>
        <w:adjustRightInd w:val="0"/>
        <w:ind w:right="-1"/>
        <w:rPr>
          <w:b/>
        </w:rPr>
      </w:pPr>
      <w:r w:rsidRPr="00F164A1">
        <w:rPr>
          <w:b/>
        </w:rPr>
        <w:t>Ожидаемые результаты реализации Подпрограммы</w:t>
      </w:r>
    </w:p>
    <w:p w:rsidR="00F164A1" w:rsidRPr="00F164A1" w:rsidRDefault="00F164A1" w:rsidP="00F164A1">
      <w:pPr>
        <w:autoSpaceDE w:val="0"/>
        <w:autoSpaceDN w:val="0"/>
        <w:adjustRightInd w:val="0"/>
        <w:spacing w:line="276" w:lineRule="auto"/>
        <w:ind w:right="-1" w:firstLine="709"/>
        <w:jc w:val="both"/>
        <w:rPr>
          <w:sz w:val="22"/>
          <w:szCs w:val="22"/>
        </w:rPr>
      </w:pPr>
      <w:r w:rsidRPr="00F164A1">
        <w:rPr>
          <w:sz w:val="22"/>
          <w:szCs w:val="22"/>
        </w:rPr>
        <w:t>Реализация Подпрограммы позволит обеспечить:</w:t>
      </w:r>
    </w:p>
    <w:p w:rsidR="00F164A1" w:rsidRPr="00F164A1" w:rsidRDefault="00F164A1" w:rsidP="00F164A1">
      <w:pPr>
        <w:spacing w:line="276" w:lineRule="auto"/>
        <w:ind w:right="-1" w:firstLine="709"/>
        <w:jc w:val="both"/>
        <w:rPr>
          <w:rFonts w:eastAsiaTheme="minorHAnsi"/>
          <w:sz w:val="22"/>
          <w:szCs w:val="22"/>
          <w:lang w:eastAsia="en-US"/>
        </w:rPr>
      </w:pPr>
      <w:r w:rsidRPr="00F164A1">
        <w:rPr>
          <w:rFonts w:eastAsiaTheme="minorHAnsi"/>
          <w:sz w:val="22"/>
          <w:szCs w:val="22"/>
          <w:lang w:eastAsia="en-US"/>
        </w:rPr>
        <w:t>эффективное использование имущества, находящегося в муниципальной казне сельского поселения Севрюкаево муниципального района Ставропольский Самарской области; необходимого для исполнения полномочий сельского поселения;</w:t>
      </w:r>
    </w:p>
    <w:p w:rsidR="00F164A1" w:rsidRPr="00F164A1" w:rsidRDefault="00F164A1" w:rsidP="00F164A1">
      <w:pPr>
        <w:spacing w:line="276" w:lineRule="auto"/>
        <w:ind w:right="-1" w:firstLine="709"/>
        <w:jc w:val="both"/>
        <w:rPr>
          <w:rFonts w:eastAsiaTheme="minorHAnsi"/>
          <w:sz w:val="22"/>
          <w:szCs w:val="22"/>
          <w:lang w:eastAsia="en-US"/>
        </w:rPr>
      </w:pPr>
      <w:r w:rsidRPr="00F164A1">
        <w:rPr>
          <w:rFonts w:eastAsiaTheme="minorHAnsi"/>
          <w:sz w:val="22"/>
          <w:szCs w:val="22"/>
          <w:lang w:eastAsia="en-US"/>
        </w:rPr>
        <w:t>своевременное и качественное обслуживание транспортных средств органов местного самоуправления поселения (в том числе содержание и эксплуатация автотранспортных средств, поддержание их в технически исправном состоянии, приобретение эксплуатационных материалов (бензина, масел, запасных частей, прохождение технического осмотра, техническое обслуживание, сезонное обслуживание, текущий ремонт и др.);</w:t>
      </w:r>
    </w:p>
    <w:p w:rsidR="00F164A1" w:rsidRPr="00F164A1" w:rsidRDefault="00F164A1" w:rsidP="00F164A1">
      <w:pPr>
        <w:spacing w:line="276" w:lineRule="auto"/>
        <w:ind w:right="-1" w:firstLine="709"/>
        <w:jc w:val="both"/>
        <w:rPr>
          <w:rFonts w:eastAsiaTheme="minorHAnsi"/>
          <w:sz w:val="22"/>
          <w:szCs w:val="22"/>
          <w:lang w:eastAsia="en-US"/>
        </w:rPr>
      </w:pPr>
      <w:r w:rsidRPr="00F164A1">
        <w:rPr>
          <w:rFonts w:eastAsiaTheme="minorHAnsi"/>
          <w:sz w:val="22"/>
          <w:szCs w:val="22"/>
          <w:lang w:eastAsia="en-US"/>
        </w:rPr>
        <w:t xml:space="preserve">содержание административного здания, прилегающих территорий и иных имущественных объектов органа местного самоуправления поселения, в состоянии, соответствующем противопожарным, санитарным, экологическим и иным установленным законодательством требованиям (текущий ремонт, предоставление коммунальных услуг; эксплуатация теплопотребляющих установок и тепловых сетей; техническое, сервисное обслуживание и ремонт </w:t>
      </w:r>
      <w:r w:rsidRPr="00F164A1">
        <w:rPr>
          <w:rFonts w:eastAsiaTheme="minorHAnsi"/>
          <w:sz w:val="22"/>
          <w:szCs w:val="22"/>
          <w:lang w:eastAsia="en-US"/>
        </w:rPr>
        <w:lastRenderedPageBreak/>
        <w:t>оборудования узлов учета тепловодоснабжения; обслуживание установок пожарной сигнализации; поддержание в исправном состоянии внутренних инженерных сетей и др.);</w:t>
      </w:r>
    </w:p>
    <w:p w:rsidR="00F164A1" w:rsidRPr="00F164A1" w:rsidRDefault="00F164A1" w:rsidP="00F164A1">
      <w:pPr>
        <w:spacing w:line="276" w:lineRule="auto"/>
        <w:ind w:right="-1" w:firstLine="709"/>
        <w:jc w:val="both"/>
        <w:rPr>
          <w:rFonts w:eastAsiaTheme="minorHAnsi"/>
          <w:sz w:val="22"/>
          <w:szCs w:val="22"/>
          <w:lang w:eastAsia="en-US"/>
        </w:rPr>
      </w:pPr>
      <w:r w:rsidRPr="00F164A1">
        <w:rPr>
          <w:rFonts w:eastAsiaTheme="minorHAnsi"/>
          <w:sz w:val="22"/>
          <w:szCs w:val="22"/>
          <w:lang w:eastAsia="en-US"/>
        </w:rPr>
        <w:t>транспортное обеспечение в служебных целях;</w:t>
      </w:r>
    </w:p>
    <w:p w:rsidR="00F164A1" w:rsidRPr="00F164A1" w:rsidRDefault="00F164A1" w:rsidP="00F164A1">
      <w:pPr>
        <w:spacing w:line="276" w:lineRule="auto"/>
        <w:ind w:right="-1" w:firstLine="709"/>
        <w:jc w:val="both"/>
        <w:rPr>
          <w:rFonts w:eastAsiaTheme="minorHAnsi"/>
          <w:sz w:val="22"/>
          <w:szCs w:val="22"/>
          <w:lang w:eastAsia="en-US"/>
        </w:rPr>
      </w:pPr>
      <w:r w:rsidRPr="00F164A1">
        <w:rPr>
          <w:rFonts w:eastAsiaTheme="minorHAnsi"/>
          <w:sz w:val="22"/>
          <w:szCs w:val="22"/>
          <w:lang w:eastAsia="en-US"/>
        </w:rPr>
        <w:t>обеспечение мебелью, канцелярскими, хозяйственными товарами;</w:t>
      </w:r>
    </w:p>
    <w:p w:rsidR="00F164A1" w:rsidRPr="00F164A1" w:rsidRDefault="00F164A1" w:rsidP="00F164A1">
      <w:pPr>
        <w:spacing w:line="276" w:lineRule="auto"/>
        <w:ind w:right="-1" w:firstLine="709"/>
        <w:jc w:val="both"/>
        <w:rPr>
          <w:rFonts w:eastAsiaTheme="minorHAnsi"/>
          <w:sz w:val="22"/>
          <w:szCs w:val="22"/>
          <w:lang w:eastAsia="en-US"/>
        </w:rPr>
      </w:pPr>
      <w:r w:rsidRPr="00F164A1">
        <w:rPr>
          <w:rFonts w:eastAsiaTheme="minorHAnsi"/>
          <w:sz w:val="22"/>
          <w:szCs w:val="22"/>
          <w:lang w:eastAsia="en-US"/>
        </w:rPr>
        <w:t>оказание услуг электросвязи (передача данных и услуг телематических служб).</w:t>
      </w:r>
    </w:p>
    <w:p w:rsidR="00F164A1" w:rsidRPr="00F164A1" w:rsidRDefault="00F164A1" w:rsidP="00F164A1">
      <w:pPr>
        <w:autoSpaceDE w:val="0"/>
        <w:autoSpaceDN w:val="0"/>
        <w:adjustRightInd w:val="0"/>
        <w:spacing w:line="276" w:lineRule="auto"/>
        <w:ind w:right="-1" w:firstLine="709"/>
        <w:jc w:val="both"/>
        <w:rPr>
          <w:sz w:val="22"/>
          <w:szCs w:val="22"/>
        </w:rPr>
      </w:pPr>
      <w:r w:rsidRPr="00F164A1">
        <w:rPr>
          <w:sz w:val="22"/>
          <w:szCs w:val="22"/>
        </w:rPr>
        <w:t>В качестве промежуточных и конечных результатов целевых показателей ожидаемых результатов Подпрограммы принимаются следующие показатели:</w:t>
      </w:r>
    </w:p>
    <w:p w:rsidR="00F164A1" w:rsidRPr="00F164A1" w:rsidRDefault="00F164A1" w:rsidP="00F164A1">
      <w:pPr>
        <w:autoSpaceDE w:val="0"/>
        <w:autoSpaceDN w:val="0"/>
        <w:adjustRightInd w:val="0"/>
        <w:spacing w:line="276" w:lineRule="auto"/>
        <w:ind w:right="-1" w:firstLine="709"/>
        <w:jc w:val="both"/>
        <w:rPr>
          <w:sz w:val="22"/>
          <w:szCs w:val="22"/>
        </w:rPr>
      </w:pPr>
      <w:r w:rsidRPr="00F164A1">
        <w:rPr>
          <w:sz w:val="22"/>
          <w:szCs w:val="22"/>
        </w:rPr>
        <w:t xml:space="preserve"> обеспечение эффективного функционирования зданий, помещений, прилегающей территории (кв. м);</w:t>
      </w:r>
    </w:p>
    <w:p w:rsidR="00F164A1" w:rsidRPr="00F164A1" w:rsidRDefault="00F164A1" w:rsidP="00F164A1">
      <w:pPr>
        <w:autoSpaceDE w:val="0"/>
        <w:autoSpaceDN w:val="0"/>
        <w:adjustRightInd w:val="0"/>
        <w:spacing w:line="276" w:lineRule="auto"/>
        <w:ind w:right="-1" w:firstLine="709"/>
        <w:jc w:val="both"/>
        <w:rPr>
          <w:sz w:val="22"/>
          <w:szCs w:val="22"/>
        </w:rPr>
      </w:pPr>
      <w:r w:rsidRPr="00F164A1">
        <w:rPr>
          <w:sz w:val="22"/>
          <w:szCs w:val="22"/>
        </w:rPr>
        <w:t xml:space="preserve"> обеспечение транспортными услугами (км);</w:t>
      </w:r>
    </w:p>
    <w:p w:rsidR="00F164A1" w:rsidRDefault="00F164A1" w:rsidP="00F164A1">
      <w:pPr>
        <w:autoSpaceDE w:val="0"/>
        <w:autoSpaceDN w:val="0"/>
        <w:adjustRightInd w:val="0"/>
        <w:spacing w:line="276" w:lineRule="auto"/>
        <w:ind w:right="-1" w:firstLine="709"/>
        <w:jc w:val="both"/>
        <w:rPr>
          <w:sz w:val="22"/>
          <w:szCs w:val="22"/>
        </w:rPr>
      </w:pPr>
      <w:r w:rsidRPr="00F164A1">
        <w:rPr>
          <w:sz w:val="22"/>
          <w:szCs w:val="22"/>
        </w:rPr>
        <w:t xml:space="preserve"> обеспечение канцелярскими товарами, сувенирной и подарочной продукцией (чел.).</w:t>
      </w:r>
    </w:p>
    <w:p w:rsidR="0075169A" w:rsidRPr="00F164A1" w:rsidRDefault="0075169A" w:rsidP="00F164A1">
      <w:pPr>
        <w:autoSpaceDE w:val="0"/>
        <w:autoSpaceDN w:val="0"/>
        <w:adjustRightInd w:val="0"/>
        <w:spacing w:line="276" w:lineRule="auto"/>
        <w:ind w:right="-1" w:firstLine="709"/>
        <w:jc w:val="both"/>
        <w:rPr>
          <w:sz w:val="22"/>
          <w:szCs w:val="22"/>
        </w:rPr>
      </w:pPr>
    </w:p>
    <w:p w:rsidR="00F164A1" w:rsidRPr="00F164A1" w:rsidRDefault="00F164A1" w:rsidP="00603450">
      <w:pPr>
        <w:numPr>
          <w:ilvl w:val="0"/>
          <w:numId w:val="41"/>
        </w:numPr>
        <w:autoSpaceDE w:val="0"/>
        <w:autoSpaceDN w:val="0"/>
        <w:adjustRightInd w:val="0"/>
        <w:spacing w:after="200" w:line="276" w:lineRule="auto"/>
        <w:ind w:left="1276" w:right="-1" w:hanging="425"/>
        <w:rPr>
          <w:b/>
          <w:sz w:val="22"/>
          <w:szCs w:val="22"/>
        </w:rPr>
      </w:pPr>
      <w:r w:rsidRPr="00F164A1">
        <w:rPr>
          <w:b/>
          <w:sz w:val="22"/>
          <w:szCs w:val="22"/>
        </w:rPr>
        <w:t>Задачи по достижению цели Подпрограммы</w:t>
      </w:r>
    </w:p>
    <w:p w:rsidR="00F164A1" w:rsidRPr="00F164A1" w:rsidRDefault="00F164A1" w:rsidP="00603450">
      <w:pPr>
        <w:numPr>
          <w:ilvl w:val="1"/>
          <w:numId w:val="10"/>
        </w:numPr>
        <w:autoSpaceDE w:val="0"/>
        <w:autoSpaceDN w:val="0"/>
        <w:adjustRightInd w:val="0"/>
        <w:spacing w:after="200" w:line="276" w:lineRule="auto"/>
        <w:ind w:right="-1"/>
        <w:jc w:val="both"/>
        <w:rPr>
          <w:sz w:val="22"/>
          <w:szCs w:val="22"/>
        </w:rPr>
      </w:pPr>
      <w:r w:rsidRPr="00F164A1">
        <w:rPr>
          <w:sz w:val="22"/>
          <w:szCs w:val="22"/>
        </w:rPr>
        <w:t>Перечень задач, направленных на достижение цели Подпрограммы.</w:t>
      </w:r>
    </w:p>
    <w:p w:rsidR="00F164A1" w:rsidRPr="00F164A1" w:rsidRDefault="00F164A1" w:rsidP="00603450">
      <w:pPr>
        <w:autoSpaceDE w:val="0"/>
        <w:autoSpaceDN w:val="0"/>
        <w:adjustRightInd w:val="0"/>
        <w:spacing w:line="276" w:lineRule="auto"/>
        <w:ind w:left="1429" w:right="-1" w:hanging="720"/>
        <w:jc w:val="both"/>
        <w:rPr>
          <w:sz w:val="22"/>
          <w:szCs w:val="22"/>
        </w:rPr>
      </w:pPr>
      <w:r w:rsidRPr="00F164A1">
        <w:rPr>
          <w:sz w:val="22"/>
          <w:szCs w:val="22"/>
        </w:rPr>
        <w:t>Задачи Подпрограммы:</w:t>
      </w:r>
    </w:p>
    <w:p w:rsidR="00F164A1" w:rsidRPr="00F164A1" w:rsidRDefault="00F164A1" w:rsidP="00603450">
      <w:pPr>
        <w:widowControl w:val="0"/>
        <w:shd w:val="clear" w:color="auto" w:fill="FFFFFF"/>
        <w:autoSpaceDE w:val="0"/>
        <w:autoSpaceDN w:val="0"/>
        <w:adjustRightInd w:val="0"/>
        <w:spacing w:line="276" w:lineRule="auto"/>
        <w:ind w:left="1429" w:right="-1" w:hanging="720"/>
        <w:jc w:val="both"/>
        <w:rPr>
          <w:rFonts w:eastAsiaTheme="minorHAnsi"/>
          <w:sz w:val="22"/>
          <w:szCs w:val="22"/>
          <w:lang w:eastAsia="en-US"/>
        </w:rPr>
      </w:pPr>
      <w:r w:rsidRPr="00F164A1">
        <w:rPr>
          <w:rFonts w:eastAsiaTheme="minorHAnsi"/>
          <w:sz w:val="22"/>
          <w:szCs w:val="22"/>
          <w:lang w:eastAsia="en-US"/>
        </w:rPr>
        <w:t>Материально-техническое обеспечение.</w:t>
      </w:r>
    </w:p>
    <w:p w:rsidR="00F164A1" w:rsidRPr="00F164A1" w:rsidRDefault="00F164A1" w:rsidP="00603450">
      <w:pPr>
        <w:widowControl w:val="0"/>
        <w:shd w:val="clear" w:color="auto" w:fill="FFFFFF"/>
        <w:autoSpaceDE w:val="0"/>
        <w:autoSpaceDN w:val="0"/>
        <w:adjustRightInd w:val="0"/>
        <w:spacing w:line="276" w:lineRule="auto"/>
        <w:ind w:left="1429" w:right="-1" w:hanging="720"/>
        <w:jc w:val="both"/>
        <w:rPr>
          <w:rFonts w:eastAsiaTheme="minorHAnsi"/>
          <w:sz w:val="22"/>
          <w:szCs w:val="22"/>
          <w:lang w:eastAsia="en-US"/>
        </w:rPr>
      </w:pPr>
      <w:r w:rsidRPr="00F164A1">
        <w:rPr>
          <w:rFonts w:eastAsiaTheme="minorHAnsi"/>
          <w:sz w:val="22"/>
          <w:szCs w:val="22"/>
          <w:lang w:eastAsia="en-US"/>
        </w:rPr>
        <w:t>Транспортное обеспечение.</w:t>
      </w:r>
    </w:p>
    <w:p w:rsidR="00F164A1" w:rsidRPr="00F164A1" w:rsidRDefault="00F164A1" w:rsidP="00603450">
      <w:pPr>
        <w:widowControl w:val="0"/>
        <w:shd w:val="clear" w:color="auto" w:fill="FFFFFF"/>
        <w:autoSpaceDE w:val="0"/>
        <w:autoSpaceDN w:val="0"/>
        <w:adjustRightInd w:val="0"/>
        <w:spacing w:line="276" w:lineRule="auto"/>
        <w:ind w:left="1429" w:right="-1" w:hanging="720"/>
        <w:jc w:val="both"/>
        <w:rPr>
          <w:rFonts w:eastAsiaTheme="minorHAnsi"/>
          <w:sz w:val="22"/>
          <w:szCs w:val="22"/>
          <w:lang w:eastAsia="en-US"/>
        </w:rPr>
      </w:pPr>
      <w:r w:rsidRPr="00F164A1">
        <w:rPr>
          <w:rFonts w:eastAsiaTheme="minorHAnsi"/>
          <w:sz w:val="22"/>
          <w:szCs w:val="22"/>
          <w:lang w:eastAsia="en-US"/>
        </w:rPr>
        <w:t>Информационно-техническое обеспечение.</w:t>
      </w:r>
    </w:p>
    <w:p w:rsidR="00F164A1" w:rsidRPr="00F164A1" w:rsidRDefault="00F164A1" w:rsidP="00603450">
      <w:pPr>
        <w:widowControl w:val="0"/>
        <w:shd w:val="clear" w:color="auto" w:fill="FFFFFF"/>
        <w:autoSpaceDE w:val="0"/>
        <w:autoSpaceDN w:val="0"/>
        <w:adjustRightInd w:val="0"/>
        <w:spacing w:line="276" w:lineRule="auto"/>
        <w:ind w:left="1429" w:right="-1" w:hanging="720"/>
        <w:jc w:val="both"/>
        <w:rPr>
          <w:rFonts w:eastAsiaTheme="minorHAnsi"/>
          <w:sz w:val="22"/>
          <w:szCs w:val="22"/>
          <w:lang w:eastAsia="en-US"/>
        </w:rPr>
      </w:pPr>
      <w:r w:rsidRPr="00F164A1">
        <w:rPr>
          <w:rFonts w:eastAsiaTheme="minorHAnsi"/>
          <w:sz w:val="22"/>
          <w:szCs w:val="22"/>
          <w:lang w:eastAsia="en-US"/>
        </w:rPr>
        <w:t>Правовое обеспечение.</w:t>
      </w:r>
    </w:p>
    <w:p w:rsidR="00F164A1" w:rsidRPr="00F164A1" w:rsidRDefault="00F164A1" w:rsidP="00603450">
      <w:pPr>
        <w:autoSpaceDE w:val="0"/>
        <w:autoSpaceDN w:val="0"/>
        <w:adjustRightInd w:val="0"/>
        <w:spacing w:line="276" w:lineRule="auto"/>
        <w:ind w:left="1429" w:right="-1" w:hanging="720"/>
        <w:jc w:val="both"/>
        <w:rPr>
          <w:sz w:val="22"/>
          <w:szCs w:val="22"/>
        </w:rPr>
      </w:pPr>
      <w:r w:rsidRPr="00F164A1">
        <w:rPr>
          <w:sz w:val="22"/>
          <w:szCs w:val="22"/>
        </w:rPr>
        <w:t>Обеспечение  исполнения  гражданами  воинской  обязанности, установленной законодательством РФ.</w:t>
      </w:r>
    </w:p>
    <w:p w:rsidR="00F164A1" w:rsidRPr="00F164A1" w:rsidRDefault="00F164A1" w:rsidP="00603450">
      <w:pPr>
        <w:numPr>
          <w:ilvl w:val="1"/>
          <w:numId w:val="10"/>
        </w:numPr>
        <w:autoSpaceDE w:val="0"/>
        <w:autoSpaceDN w:val="0"/>
        <w:adjustRightInd w:val="0"/>
        <w:spacing w:after="200" w:line="276" w:lineRule="auto"/>
        <w:ind w:right="-1"/>
        <w:jc w:val="both"/>
        <w:rPr>
          <w:sz w:val="22"/>
          <w:szCs w:val="22"/>
        </w:rPr>
      </w:pPr>
      <w:r w:rsidRPr="00F164A1">
        <w:rPr>
          <w:sz w:val="22"/>
          <w:szCs w:val="22"/>
        </w:rPr>
        <w:t>Перечень мероприятий, направленных на решение задач, приведен в таблице №1 к Подпрограмме.</w:t>
      </w:r>
    </w:p>
    <w:p w:rsidR="00F164A1" w:rsidRPr="00F164A1" w:rsidRDefault="00F164A1" w:rsidP="00603450">
      <w:pPr>
        <w:numPr>
          <w:ilvl w:val="0"/>
          <w:numId w:val="41"/>
        </w:numPr>
        <w:autoSpaceDE w:val="0"/>
        <w:autoSpaceDN w:val="0"/>
        <w:adjustRightInd w:val="0"/>
        <w:spacing w:after="200" w:line="276" w:lineRule="auto"/>
        <w:ind w:left="1429" w:right="-1" w:hanging="720"/>
        <w:jc w:val="center"/>
        <w:rPr>
          <w:b/>
          <w:sz w:val="22"/>
          <w:szCs w:val="22"/>
        </w:rPr>
      </w:pPr>
      <w:r w:rsidRPr="00F164A1">
        <w:rPr>
          <w:b/>
          <w:sz w:val="22"/>
          <w:szCs w:val="22"/>
        </w:rPr>
        <w:t>Объем ресурсов, необходимых для реализации Подпрограммы</w:t>
      </w:r>
    </w:p>
    <w:p w:rsidR="00F164A1" w:rsidRPr="00F164A1" w:rsidRDefault="00F164A1" w:rsidP="00F164A1">
      <w:pPr>
        <w:shd w:val="clear" w:color="auto" w:fill="FFFFFF"/>
        <w:autoSpaceDE w:val="0"/>
        <w:autoSpaceDN w:val="0"/>
        <w:adjustRightInd w:val="0"/>
        <w:spacing w:line="276" w:lineRule="auto"/>
        <w:ind w:right="-1" w:firstLine="709"/>
        <w:jc w:val="both"/>
        <w:outlineLvl w:val="1"/>
        <w:rPr>
          <w:rFonts w:eastAsiaTheme="minorHAnsi"/>
          <w:sz w:val="22"/>
          <w:szCs w:val="22"/>
          <w:lang w:eastAsia="en-US"/>
        </w:rPr>
      </w:pPr>
      <w:r w:rsidRPr="00F164A1">
        <w:rPr>
          <w:rFonts w:eastAsiaTheme="minorHAnsi"/>
          <w:sz w:val="22"/>
          <w:szCs w:val="22"/>
          <w:lang w:eastAsia="en-US"/>
        </w:rPr>
        <w:t>Вышеуказанная задача б</w:t>
      </w:r>
      <w:r w:rsidR="0075169A">
        <w:rPr>
          <w:rFonts w:eastAsiaTheme="minorHAnsi"/>
          <w:sz w:val="22"/>
          <w:szCs w:val="22"/>
          <w:lang w:eastAsia="en-US"/>
        </w:rPr>
        <w:t>удут реализована в период с 2020 года по 2022</w:t>
      </w:r>
      <w:r w:rsidRPr="00F164A1">
        <w:rPr>
          <w:rFonts w:eastAsiaTheme="minorHAnsi"/>
          <w:sz w:val="22"/>
          <w:szCs w:val="22"/>
          <w:lang w:eastAsia="en-US"/>
        </w:rPr>
        <w:t xml:space="preserve"> год.</w:t>
      </w:r>
    </w:p>
    <w:p w:rsidR="00F164A1" w:rsidRDefault="00F164A1" w:rsidP="00F164A1">
      <w:pPr>
        <w:shd w:val="clear" w:color="auto" w:fill="FFFFFF"/>
        <w:spacing w:line="276" w:lineRule="auto"/>
        <w:ind w:right="-1" w:firstLine="709"/>
        <w:jc w:val="both"/>
        <w:rPr>
          <w:rFonts w:eastAsiaTheme="minorHAnsi"/>
          <w:sz w:val="22"/>
          <w:szCs w:val="22"/>
          <w:lang w:eastAsia="en-US"/>
        </w:rPr>
      </w:pPr>
      <w:r w:rsidRPr="00F164A1">
        <w:rPr>
          <w:rFonts w:eastAsiaTheme="minorHAnsi"/>
          <w:sz w:val="22"/>
          <w:szCs w:val="22"/>
          <w:lang w:eastAsia="en-US"/>
        </w:rPr>
        <w:t>Финансирование мероприятий может осуществляется за счет денежных средств федерального, областного и бюджета сельского поселения Севрюкаево муниципального района Ставропольский Самарской области. Мероприятия Подпрограммы и объемы их финансирования подлежат корректировке.</w:t>
      </w:r>
    </w:p>
    <w:p w:rsidR="00603450" w:rsidRPr="00F164A1" w:rsidRDefault="00603450" w:rsidP="00F164A1">
      <w:pPr>
        <w:shd w:val="clear" w:color="auto" w:fill="FFFFFF"/>
        <w:spacing w:line="276" w:lineRule="auto"/>
        <w:ind w:right="-1" w:firstLine="709"/>
        <w:jc w:val="both"/>
        <w:rPr>
          <w:rFonts w:eastAsiaTheme="minorHAnsi"/>
          <w:sz w:val="22"/>
          <w:szCs w:val="22"/>
          <w:lang w:eastAsia="en-US"/>
        </w:rPr>
      </w:pPr>
    </w:p>
    <w:p w:rsidR="00F164A1" w:rsidRPr="00F164A1" w:rsidRDefault="00F164A1" w:rsidP="00F164A1">
      <w:pPr>
        <w:autoSpaceDE w:val="0"/>
        <w:spacing w:line="276" w:lineRule="auto"/>
        <w:jc w:val="center"/>
        <w:rPr>
          <w:bCs/>
          <w:sz w:val="22"/>
          <w:szCs w:val="22"/>
          <w:lang w:eastAsia="en-US"/>
        </w:rPr>
      </w:pPr>
      <w:r w:rsidRPr="00F164A1">
        <w:rPr>
          <w:rFonts w:eastAsiaTheme="minorHAnsi"/>
          <w:sz w:val="22"/>
          <w:szCs w:val="22"/>
          <w:lang w:eastAsia="en-US"/>
        </w:rPr>
        <w:t>Мероприятия</w:t>
      </w:r>
      <w:r w:rsidRPr="00F164A1">
        <w:rPr>
          <w:bCs/>
          <w:sz w:val="22"/>
          <w:szCs w:val="22"/>
          <w:lang w:eastAsia="en-US"/>
        </w:rPr>
        <w:t xml:space="preserve"> Подпрограммы</w:t>
      </w:r>
    </w:p>
    <w:p w:rsidR="00F164A1" w:rsidRPr="00F164A1" w:rsidRDefault="00F164A1" w:rsidP="00F164A1">
      <w:pPr>
        <w:shd w:val="clear" w:color="auto" w:fill="FFFFFF"/>
        <w:spacing w:line="276" w:lineRule="auto"/>
        <w:ind w:right="-1" w:firstLine="709"/>
        <w:jc w:val="right"/>
        <w:rPr>
          <w:rFonts w:eastAsiaTheme="minorHAnsi"/>
          <w:sz w:val="22"/>
          <w:szCs w:val="22"/>
          <w:lang w:eastAsia="en-US"/>
        </w:rPr>
      </w:pPr>
      <w:r w:rsidRPr="00F164A1">
        <w:rPr>
          <w:rFonts w:eastAsiaTheme="minorHAnsi"/>
          <w:sz w:val="22"/>
          <w:szCs w:val="22"/>
          <w:lang w:eastAsia="en-US"/>
        </w:rPr>
        <w:t>Таблица №1</w:t>
      </w:r>
    </w:p>
    <w:tbl>
      <w:tblPr>
        <w:tblW w:w="10038" w:type="dxa"/>
        <w:tblInd w:w="-470" w:type="dxa"/>
        <w:tblLayout w:type="fixed"/>
        <w:tblCellMar>
          <w:left w:w="70" w:type="dxa"/>
          <w:right w:w="70" w:type="dxa"/>
        </w:tblCellMar>
        <w:tblLook w:val="0000" w:firstRow="0" w:lastRow="0" w:firstColumn="0" w:lastColumn="0" w:noHBand="0" w:noVBand="0"/>
      </w:tblPr>
      <w:tblGrid>
        <w:gridCol w:w="2667"/>
        <w:gridCol w:w="23"/>
        <w:gridCol w:w="3367"/>
        <w:gridCol w:w="1414"/>
        <w:gridCol w:w="15"/>
        <w:gridCol w:w="1404"/>
        <w:gridCol w:w="1148"/>
      </w:tblGrid>
      <w:tr w:rsidR="00F164A1" w:rsidRPr="00F164A1" w:rsidTr="00F164A1">
        <w:trPr>
          <w:cantSplit/>
          <w:trHeight w:val="240"/>
        </w:trPr>
        <w:tc>
          <w:tcPr>
            <w:tcW w:w="2690" w:type="dxa"/>
            <w:gridSpan w:val="2"/>
            <w:vMerge w:val="restart"/>
            <w:tcBorders>
              <w:top w:val="single" w:sz="6" w:space="0" w:color="auto"/>
              <w:left w:val="single" w:sz="6" w:space="0" w:color="auto"/>
              <w:bottom w:val="nil"/>
              <w:right w:val="single" w:sz="4" w:space="0" w:color="auto"/>
            </w:tcBorders>
          </w:tcPr>
          <w:p w:rsidR="00F164A1" w:rsidRPr="00F164A1" w:rsidRDefault="00F164A1" w:rsidP="00F164A1">
            <w:pPr>
              <w:shd w:val="clear" w:color="auto" w:fill="FFFFFF"/>
              <w:autoSpaceDE w:val="0"/>
              <w:autoSpaceDN w:val="0"/>
              <w:adjustRightInd w:val="0"/>
              <w:spacing w:line="276" w:lineRule="auto"/>
              <w:ind w:right="-1" w:firstLine="709"/>
            </w:pPr>
            <w:r w:rsidRPr="00F164A1">
              <w:rPr>
                <w:sz w:val="22"/>
                <w:szCs w:val="22"/>
              </w:rPr>
              <w:t>Мероприятия</w:t>
            </w:r>
          </w:p>
        </w:tc>
        <w:tc>
          <w:tcPr>
            <w:tcW w:w="3367" w:type="dxa"/>
            <w:vMerge w:val="restart"/>
            <w:tcBorders>
              <w:top w:val="single" w:sz="6" w:space="0" w:color="auto"/>
              <w:left w:val="single" w:sz="4" w:space="0" w:color="auto"/>
              <w:right w:val="single" w:sz="4" w:space="0" w:color="auto"/>
            </w:tcBorders>
          </w:tcPr>
          <w:p w:rsidR="00F164A1" w:rsidRPr="00F164A1" w:rsidRDefault="00F164A1" w:rsidP="00F164A1">
            <w:pPr>
              <w:shd w:val="clear" w:color="auto" w:fill="FFFFFF"/>
              <w:autoSpaceDE w:val="0"/>
              <w:autoSpaceDN w:val="0"/>
              <w:adjustRightInd w:val="0"/>
              <w:spacing w:line="276" w:lineRule="auto"/>
              <w:ind w:right="-1" w:firstLine="709"/>
              <w:jc w:val="center"/>
            </w:pPr>
            <w:r w:rsidRPr="00F164A1">
              <w:rPr>
                <w:sz w:val="22"/>
                <w:szCs w:val="22"/>
              </w:rPr>
              <w:t>Источник финансирования</w:t>
            </w:r>
          </w:p>
        </w:tc>
        <w:tc>
          <w:tcPr>
            <w:tcW w:w="3981" w:type="dxa"/>
            <w:gridSpan w:val="4"/>
            <w:tcBorders>
              <w:top w:val="single" w:sz="6" w:space="0" w:color="auto"/>
              <w:left w:val="single" w:sz="4" w:space="0" w:color="auto"/>
              <w:bottom w:val="single" w:sz="6" w:space="0" w:color="auto"/>
              <w:right w:val="single" w:sz="6" w:space="0" w:color="auto"/>
            </w:tcBorders>
          </w:tcPr>
          <w:p w:rsidR="00F164A1" w:rsidRPr="00F164A1" w:rsidRDefault="00F164A1" w:rsidP="00F164A1">
            <w:pPr>
              <w:shd w:val="clear" w:color="auto" w:fill="FFFFFF"/>
              <w:autoSpaceDE w:val="0"/>
              <w:autoSpaceDN w:val="0"/>
              <w:adjustRightInd w:val="0"/>
              <w:spacing w:line="276" w:lineRule="auto"/>
              <w:ind w:right="-1"/>
              <w:jc w:val="center"/>
            </w:pPr>
            <w:r w:rsidRPr="00F164A1">
              <w:rPr>
                <w:sz w:val="22"/>
                <w:szCs w:val="22"/>
              </w:rPr>
              <w:t>Планируемое значение ( руб.)</w:t>
            </w:r>
          </w:p>
        </w:tc>
      </w:tr>
      <w:tr w:rsidR="00F164A1" w:rsidRPr="00F164A1" w:rsidTr="00F164A1">
        <w:trPr>
          <w:cantSplit/>
          <w:trHeight w:val="341"/>
        </w:trPr>
        <w:tc>
          <w:tcPr>
            <w:tcW w:w="2690" w:type="dxa"/>
            <w:gridSpan w:val="2"/>
            <w:vMerge/>
            <w:tcBorders>
              <w:top w:val="nil"/>
              <w:left w:val="single" w:sz="6" w:space="0" w:color="auto"/>
              <w:bottom w:val="single" w:sz="6" w:space="0" w:color="auto"/>
              <w:right w:val="single" w:sz="4" w:space="0" w:color="auto"/>
            </w:tcBorders>
          </w:tcPr>
          <w:p w:rsidR="00F164A1" w:rsidRPr="00F164A1" w:rsidRDefault="00F164A1" w:rsidP="00F164A1">
            <w:pPr>
              <w:shd w:val="clear" w:color="auto" w:fill="FFFFFF"/>
              <w:autoSpaceDE w:val="0"/>
              <w:autoSpaceDN w:val="0"/>
              <w:adjustRightInd w:val="0"/>
              <w:spacing w:line="276" w:lineRule="auto"/>
              <w:ind w:right="-1" w:firstLine="709"/>
            </w:pPr>
          </w:p>
        </w:tc>
        <w:tc>
          <w:tcPr>
            <w:tcW w:w="3367" w:type="dxa"/>
            <w:vMerge/>
            <w:tcBorders>
              <w:left w:val="single" w:sz="4" w:space="0" w:color="auto"/>
              <w:bottom w:val="single" w:sz="6" w:space="0" w:color="auto"/>
              <w:right w:val="single" w:sz="4" w:space="0" w:color="auto"/>
            </w:tcBorders>
          </w:tcPr>
          <w:p w:rsidR="00F164A1" w:rsidRPr="00F164A1" w:rsidRDefault="00F164A1" w:rsidP="00F164A1">
            <w:pPr>
              <w:shd w:val="clear" w:color="auto" w:fill="FFFFFF"/>
              <w:autoSpaceDE w:val="0"/>
              <w:autoSpaceDN w:val="0"/>
              <w:adjustRightInd w:val="0"/>
              <w:spacing w:line="276" w:lineRule="auto"/>
              <w:ind w:right="-1" w:firstLine="709"/>
            </w:pPr>
          </w:p>
        </w:tc>
        <w:tc>
          <w:tcPr>
            <w:tcW w:w="1414" w:type="dxa"/>
            <w:tcBorders>
              <w:top w:val="single" w:sz="6" w:space="0" w:color="auto"/>
              <w:left w:val="single" w:sz="4" w:space="0" w:color="auto"/>
              <w:bottom w:val="single" w:sz="6" w:space="0" w:color="auto"/>
              <w:right w:val="single" w:sz="6" w:space="0" w:color="auto"/>
            </w:tcBorders>
          </w:tcPr>
          <w:p w:rsidR="00F164A1" w:rsidRPr="00F164A1" w:rsidRDefault="00F164A1" w:rsidP="00F164A1">
            <w:pPr>
              <w:shd w:val="clear" w:color="auto" w:fill="FFFFFF"/>
              <w:autoSpaceDE w:val="0"/>
              <w:autoSpaceDN w:val="0"/>
              <w:adjustRightInd w:val="0"/>
              <w:spacing w:line="276" w:lineRule="auto"/>
              <w:ind w:right="-1"/>
            </w:pPr>
            <w:r w:rsidRPr="00F164A1">
              <w:rPr>
                <w:sz w:val="22"/>
                <w:szCs w:val="22"/>
              </w:rPr>
              <w:t>2020 г.</w:t>
            </w:r>
          </w:p>
        </w:tc>
        <w:tc>
          <w:tcPr>
            <w:tcW w:w="1419" w:type="dxa"/>
            <w:gridSpan w:val="2"/>
            <w:tcBorders>
              <w:top w:val="single" w:sz="6" w:space="0" w:color="auto"/>
              <w:left w:val="single" w:sz="6" w:space="0" w:color="auto"/>
              <w:bottom w:val="single" w:sz="6" w:space="0" w:color="auto"/>
              <w:right w:val="single" w:sz="6" w:space="0" w:color="auto"/>
            </w:tcBorders>
          </w:tcPr>
          <w:p w:rsidR="00F164A1" w:rsidRPr="00F164A1" w:rsidRDefault="00F164A1" w:rsidP="00F164A1">
            <w:pPr>
              <w:shd w:val="clear" w:color="auto" w:fill="FFFFFF"/>
              <w:autoSpaceDE w:val="0"/>
              <w:autoSpaceDN w:val="0"/>
              <w:adjustRightInd w:val="0"/>
              <w:spacing w:line="276" w:lineRule="auto"/>
              <w:ind w:right="-1"/>
            </w:pPr>
            <w:r w:rsidRPr="00F164A1">
              <w:rPr>
                <w:sz w:val="22"/>
                <w:szCs w:val="22"/>
              </w:rPr>
              <w:t>2021 г.</w:t>
            </w:r>
          </w:p>
        </w:tc>
        <w:tc>
          <w:tcPr>
            <w:tcW w:w="1148" w:type="dxa"/>
            <w:tcBorders>
              <w:top w:val="single" w:sz="6" w:space="0" w:color="auto"/>
              <w:left w:val="single" w:sz="6" w:space="0" w:color="auto"/>
              <w:bottom w:val="single" w:sz="6" w:space="0" w:color="auto"/>
              <w:right w:val="single" w:sz="6" w:space="0" w:color="auto"/>
            </w:tcBorders>
          </w:tcPr>
          <w:p w:rsidR="00F164A1" w:rsidRPr="00F164A1" w:rsidRDefault="00F164A1" w:rsidP="00F164A1">
            <w:pPr>
              <w:shd w:val="clear" w:color="auto" w:fill="FFFFFF"/>
              <w:autoSpaceDE w:val="0"/>
              <w:autoSpaceDN w:val="0"/>
              <w:adjustRightInd w:val="0"/>
              <w:spacing w:line="276" w:lineRule="auto"/>
              <w:ind w:right="-1"/>
            </w:pPr>
            <w:r w:rsidRPr="00F164A1">
              <w:rPr>
                <w:sz w:val="22"/>
                <w:szCs w:val="22"/>
              </w:rPr>
              <w:t>2022 г.</w:t>
            </w:r>
          </w:p>
        </w:tc>
      </w:tr>
      <w:tr w:rsidR="00F164A1" w:rsidRPr="00F164A1" w:rsidTr="00F164A1">
        <w:trPr>
          <w:cantSplit/>
          <w:trHeight w:val="341"/>
        </w:trPr>
        <w:tc>
          <w:tcPr>
            <w:tcW w:w="10038" w:type="dxa"/>
            <w:gridSpan w:val="7"/>
            <w:tcBorders>
              <w:top w:val="nil"/>
              <w:left w:val="single" w:sz="6" w:space="0" w:color="auto"/>
              <w:bottom w:val="single" w:sz="4" w:space="0" w:color="auto"/>
              <w:right w:val="single" w:sz="6" w:space="0" w:color="auto"/>
            </w:tcBorders>
          </w:tcPr>
          <w:p w:rsidR="00F164A1" w:rsidRPr="00F164A1" w:rsidRDefault="00F164A1" w:rsidP="00940DFC">
            <w:pPr>
              <w:numPr>
                <w:ilvl w:val="0"/>
                <w:numId w:val="11"/>
              </w:numPr>
              <w:shd w:val="clear" w:color="auto" w:fill="FFFFFF"/>
              <w:autoSpaceDE w:val="0"/>
              <w:autoSpaceDN w:val="0"/>
              <w:adjustRightInd w:val="0"/>
              <w:spacing w:after="200" w:line="276" w:lineRule="auto"/>
              <w:ind w:right="-1"/>
              <w:jc w:val="center"/>
            </w:pPr>
            <w:r w:rsidRPr="00F164A1">
              <w:rPr>
                <w:sz w:val="22"/>
                <w:szCs w:val="22"/>
              </w:rPr>
              <w:t xml:space="preserve">Материальное содержание главы администрации сельского поселения </w:t>
            </w:r>
          </w:p>
        </w:tc>
      </w:tr>
      <w:tr w:rsidR="00F164A1" w:rsidRPr="00F164A1" w:rsidTr="00F164A1">
        <w:trPr>
          <w:cantSplit/>
          <w:trHeight w:val="341"/>
        </w:trPr>
        <w:tc>
          <w:tcPr>
            <w:tcW w:w="2690" w:type="dxa"/>
            <w:gridSpan w:val="2"/>
            <w:vMerge w:val="restart"/>
            <w:tcBorders>
              <w:top w:val="single" w:sz="4" w:space="0" w:color="auto"/>
              <w:left w:val="single" w:sz="6" w:space="0" w:color="auto"/>
              <w:right w:val="single" w:sz="4" w:space="0" w:color="auto"/>
            </w:tcBorders>
          </w:tcPr>
          <w:p w:rsidR="00F164A1" w:rsidRPr="00F164A1" w:rsidRDefault="00F164A1" w:rsidP="00F164A1">
            <w:pPr>
              <w:shd w:val="clear" w:color="auto" w:fill="FFFFFF"/>
              <w:autoSpaceDE w:val="0"/>
              <w:autoSpaceDN w:val="0"/>
              <w:adjustRightInd w:val="0"/>
              <w:spacing w:line="276" w:lineRule="auto"/>
              <w:ind w:right="-1"/>
            </w:pPr>
            <w:r w:rsidRPr="00F164A1">
              <w:rPr>
                <w:sz w:val="22"/>
                <w:szCs w:val="22"/>
              </w:rPr>
              <w:t>Материальное содержание главы администрации</w:t>
            </w:r>
          </w:p>
        </w:tc>
        <w:tc>
          <w:tcPr>
            <w:tcW w:w="3367" w:type="dxa"/>
            <w:tcBorders>
              <w:top w:val="single" w:sz="4" w:space="0" w:color="auto"/>
              <w:left w:val="single" w:sz="4" w:space="0" w:color="auto"/>
              <w:bottom w:val="single" w:sz="6" w:space="0" w:color="auto"/>
              <w:right w:val="single" w:sz="4" w:space="0" w:color="auto"/>
            </w:tcBorders>
          </w:tcPr>
          <w:p w:rsidR="00F164A1" w:rsidRPr="00F164A1" w:rsidRDefault="00F164A1" w:rsidP="00F164A1">
            <w:pPr>
              <w:shd w:val="clear" w:color="auto" w:fill="FFFFFF"/>
              <w:autoSpaceDE w:val="0"/>
              <w:autoSpaceDN w:val="0"/>
              <w:adjustRightInd w:val="0"/>
              <w:spacing w:line="276" w:lineRule="auto"/>
              <w:ind w:right="-1" w:firstLine="709"/>
            </w:pPr>
            <w:r w:rsidRPr="00F164A1">
              <w:rPr>
                <w:sz w:val="22"/>
                <w:szCs w:val="22"/>
              </w:rPr>
              <w:t>Местный бюджет</w:t>
            </w:r>
          </w:p>
        </w:tc>
        <w:tc>
          <w:tcPr>
            <w:tcW w:w="1414" w:type="dxa"/>
            <w:tcBorders>
              <w:top w:val="nil"/>
              <w:left w:val="single" w:sz="4" w:space="0" w:color="auto"/>
              <w:bottom w:val="single" w:sz="6" w:space="0" w:color="auto"/>
              <w:right w:val="single" w:sz="4" w:space="0" w:color="auto"/>
            </w:tcBorders>
          </w:tcPr>
          <w:p w:rsidR="00F164A1" w:rsidRPr="00F164A1" w:rsidRDefault="00F164A1" w:rsidP="00F164A1">
            <w:pPr>
              <w:shd w:val="clear" w:color="auto" w:fill="FFFFFF"/>
              <w:autoSpaceDE w:val="0"/>
              <w:autoSpaceDN w:val="0"/>
              <w:adjustRightInd w:val="0"/>
              <w:spacing w:line="276" w:lineRule="auto"/>
              <w:ind w:right="-1"/>
            </w:pPr>
            <w:r w:rsidRPr="00F164A1">
              <w:rPr>
                <w:sz w:val="22"/>
                <w:szCs w:val="22"/>
              </w:rPr>
              <w:t>440921,00</w:t>
            </w:r>
          </w:p>
        </w:tc>
        <w:tc>
          <w:tcPr>
            <w:tcW w:w="1419" w:type="dxa"/>
            <w:gridSpan w:val="2"/>
            <w:tcBorders>
              <w:top w:val="nil"/>
              <w:left w:val="single" w:sz="4" w:space="0" w:color="auto"/>
              <w:bottom w:val="single" w:sz="6" w:space="0" w:color="auto"/>
              <w:right w:val="single" w:sz="4" w:space="0" w:color="auto"/>
            </w:tcBorders>
          </w:tcPr>
          <w:p w:rsidR="00F164A1" w:rsidRPr="00F164A1" w:rsidRDefault="00F164A1" w:rsidP="00F164A1">
            <w:pPr>
              <w:shd w:val="clear" w:color="auto" w:fill="FFFFFF"/>
              <w:autoSpaceDE w:val="0"/>
              <w:autoSpaceDN w:val="0"/>
              <w:adjustRightInd w:val="0"/>
              <w:spacing w:line="276" w:lineRule="auto"/>
              <w:ind w:right="-1"/>
            </w:pPr>
            <w:r w:rsidRPr="00F164A1">
              <w:rPr>
                <w:sz w:val="22"/>
                <w:szCs w:val="22"/>
              </w:rPr>
              <w:t>440921,00</w:t>
            </w:r>
          </w:p>
        </w:tc>
        <w:tc>
          <w:tcPr>
            <w:tcW w:w="1148" w:type="dxa"/>
            <w:tcBorders>
              <w:top w:val="nil"/>
              <w:left w:val="single" w:sz="4" w:space="0" w:color="auto"/>
              <w:bottom w:val="single" w:sz="6" w:space="0" w:color="auto"/>
              <w:right w:val="single" w:sz="6" w:space="0" w:color="auto"/>
            </w:tcBorders>
          </w:tcPr>
          <w:p w:rsidR="00F164A1" w:rsidRPr="00F164A1" w:rsidRDefault="00F164A1" w:rsidP="00F164A1">
            <w:pPr>
              <w:shd w:val="clear" w:color="auto" w:fill="FFFFFF"/>
              <w:autoSpaceDE w:val="0"/>
              <w:autoSpaceDN w:val="0"/>
              <w:adjustRightInd w:val="0"/>
              <w:spacing w:line="276" w:lineRule="auto"/>
              <w:ind w:right="-1"/>
            </w:pPr>
            <w:r w:rsidRPr="00F164A1">
              <w:rPr>
                <w:sz w:val="22"/>
                <w:szCs w:val="22"/>
              </w:rPr>
              <w:t>440921,00</w:t>
            </w:r>
          </w:p>
        </w:tc>
      </w:tr>
      <w:tr w:rsidR="00F164A1" w:rsidRPr="00F164A1" w:rsidTr="00F164A1">
        <w:trPr>
          <w:cantSplit/>
          <w:trHeight w:val="341"/>
        </w:trPr>
        <w:tc>
          <w:tcPr>
            <w:tcW w:w="2690" w:type="dxa"/>
            <w:gridSpan w:val="2"/>
            <w:vMerge/>
            <w:tcBorders>
              <w:left w:val="single" w:sz="6" w:space="0" w:color="auto"/>
              <w:right w:val="single" w:sz="4" w:space="0" w:color="auto"/>
            </w:tcBorders>
          </w:tcPr>
          <w:p w:rsidR="00F164A1" w:rsidRPr="00F164A1" w:rsidRDefault="00F164A1" w:rsidP="00F164A1">
            <w:pPr>
              <w:shd w:val="clear" w:color="auto" w:fill="FFFFFF"/>
              <w:autoSpaceDE w:val="0"/>
              <w:autoSpaceDN w:val="0"/>
              <w:adjustRightInd w:val="0"/>
              <w:spacing w:line="276" w:lineRule="auto"/>
              <w:ind w:right="-1" w:firstLine="709"/>
            </w:pPr>
          </w:p>
        </w:tc>
        <w:tc>
          <w:tcPr>
            <w:tcW w:w="3367" w:type="dxa"/>
            <w:tcBorders>
              <w:top w:val="nil"/>
              <w:left w:val="single" w:sz="4" w:space="0" w:color="auto"/>
              <w:bottom w:val="single" w:sz="6" w:space="0" w:color="auto"/>
              <w:right w:val="single" w:sz="4" w:space="0" w:color="auto"/>
            </w:tcBorders>
          </w:tcPr>
          <w:p w:rsidR="00F164A1" w:rsidRPr="00F164A1" w:rsidRDefault="00F164A1" w:rsidP="00F164A1">
            <w:pPr>
              <w:shd w:val="clear" w:color="auto" w:fill="FFFFFF"/>
              <w:autoSpaceDE w:val="0"/>
              <w:autoSpaceDN w:val="0"/>
              <w:adjustRightInd w:val="0"/>
              <w:spacing w:line="276" w:lineRule="auto"/>
              <w:ind w:right="-1" w:firstLine="709"/>
            </w:pPr>
            <w:r w:rsidRPr="00F164A1">
              <w:rPr>
                <w:sz w:val="22"/>
                <w:szCs w:val="22"/>
              </w:rPr>
              <w:t>Областной бюджет</w:t>
            </w:r>
          </w:p>
        </w:tc>
        <w:tc>
          <w:tcPr>
            <w:tcW w:w="1414" w:type="dxa"/>
            <w:tcBorders>
              <w:top w:val="nil"/>
              <w:left w:val="single" w:sz="4" w:space="0" w:color="auto"/>
              <w:bottom w:val="single" w:sz="6" w:space="0" w:color="auto"/>
              <w:right w:val="single" w:sz="4" w:space="0" w:color="auto"/>
            </w:tcBorders>
          </w:tcPr>
          <w:p w:rsidR="00F164A1" w:rsidRPr="00F164A1" w:rsidRDefault="00F164A1" w:rsidP="00F164A1">
            <w:pPr>
              <w:shd w:val="clear" w:color="auto" w:fill="FFFFFF"/>
              <w:autoSpaceDE w:val="0"/>
              <w:autoSpaceDN w:val="0"/>
              <w:adjustRightInd w:val="0"/>
              <w:spacing w:line="276" w:lineRule="auto"/>
              <w:ind w:right="-1" w:firstLine="709"/>
            </w:pPr>
          </w:p>
        </w:tc>
        <w:tc>
          <w:tcPr>
            <w:tcW w:w="1419" w:type="dxa"/>
            <w:gridSpan w:val="2"/>
            <w:tcBorders>
              <w:top w:val="nil"/>
              <w:left w:val="single" w:sz="4" w:space="0" w:color="auto"/>
              <w:bottom w:val="single" w:sz="6" w:space="0" w:color="auto"/>
              <w:right w:val="single" w:sz="4" w:space="0" w:color="auto"/>
            </w:tcBorders>
          </w:tcPr>
          <w:p w:rsidR="00F164A1" w:rsidRPr="00F164A1" w:rsidRDefault="00F164A1" w:rsidP="00F164A1">
            <w:pPr>
              <w:shd w:val="clear" w:color="auto" w:fill="FFFFFF"/>
              <w:autoSpaceDE w:val="0"/>
              <w:autoSpaceDN w:val="0"/>
              <w:adjustRightInd w:val="0"/>
              <w:spacing w:line="276" w:lineRule="auto"/>
              <w:ind w:right="-1"/>
            </w:pPr>
          </w:p>
        </w:tc>
        <w:tc>
          <w:tcPr>
            <w:tcW w:w="1148" w:type="dxa"/>
            <w:tcBorders>
              <w:top w:val="nil"/>
              <w:left w:val="single" w:sz="4" w:space="0" w:color="auto"/>
              <w:bottom w:val="single" w:sz="6" w:space="0" w:color="auto"/>
              <w:right w:val="single" w:sz="6" w:space="0" w:color="auto"/>
            </w:tcBorders>
          </w:tcPr>
          <w:p w:rsidR="00F164A1" w:rsidRPr="00F164A1" w:rsidRDefault="00F164A1" w:rsidP="00F164A1">
            <w:pPr>
              <w:shd w:val="clear" w:color="auto" w:fill="FFFFFF"/>
              <w:autoSpaceDE w:val="0"/>
              <w:autoSpaceDN w:val="0"/>
              <w:adjustRightInd w:val="0"/>
              <w:spacing w:line="276" w:lineRule="auto"/>
              <w:ind w:right="-1"/>
            </w:pPr>
          </w:p>
        </w:tc>
      </w:tr>
      <w:tr w:rsidR="00F164A1" w:rsidRPr="00F164A1" w:rsidTr="00F164A1">
        <w:trPr>
          <w:cantSplit/>
          <w:trHeight w:val="341"/>
        </w:trPr>
        <w:tc>
          <w:tcPr>
            <w:tcW w:w="2690" w:type="dxa"/>
            <w:gridSpan w:val="2"/>
            <w:vMerge/>
            <w:tcBorders>
              <w:left w:val="single" w:sz="6" w:space="0" w:color="auto"/>
              <w:bottom w:val="single" w:sz="6" w:space="0" w:color="auto"/>
              <w:right w:val="single" w:sz="4" w:space="0" w:color="auto"/>
            </w:tcBorders>
          </w:tcPr>
          <w:p w:rsidR="00F164A1" w:rsidRPr="00F164A1" w:rsidRDefault="00F164A1" w:rsidP="00F164A1">
            <w:pPr>
              <w:shd w:val="clear" w:color="auto" w:fill="FFFFFF"/>
              <w:autoSpaceDE w:val="0"/>
              <w:autoSpaceDN w:val="0"/>
              <w:adjustRightInd w:val="0"/>
              <w:spacing w:line="276" w:lineRule="auto"/>
              <w:ind w:right="-1" w:firstLine="709"/>
            </w:pPr>
          </w:p>
        </w:tc>
        <w:tc>
          <w:tcPr>
            <w:tcW w:w="3367" w:type="dxa"/>
            <w:tcBorders>
              <w:top w:val="nil"/>
              <w:left w:val="single" w:sz="4" w:space="0" w:color="auto"/>
              <w:bottom w:val="single" w:sz="6" w:space="0" w:color="auto"/>
              <w:right w:val="single" w:sz="4" w:space="0" w:color="auto"/>
            </w:tcBorders>
          </w:tcPr>
          <w:p w:rsidR="00F164A1" w:rsidRPr="00F164A1" w:rsidRDefault="00F164A1" w:rsidP="00F164A1">
            <w:pPr>
              <w:shd w:val="clear" w:color="auto" w:fill="FFFFFF"/>
              <w:autoSpaceDE w:val="0"/>
              <w:autoSpaceDN w:val="0"/>
              <w:adjustRightInd w:val="0"/>
              <w:spacing w:line="276" w:lineRule="auto"/>
              <w:ind w:right="-1" w:firstLine="709"/>
            </w:pPr>
            <w:r w:rsidRPr="00F164A1">
              <w:rPr>
                <w:sz w:val="22"/>
                <w:szCs w:val="22"/>
              </w:rPr>
              <w:t>Федеральный бюджет</w:t>
            </w:r>
          </w:p>
        </w:tc>
        <w:tc>
          <w:tcPr>
            <w:tcW w:w="1414" w:type="dxa"/>
            <w:tcBorders>
              <w:top w:val="nil"/>
              <w:left w:val="single" w:sz="4" w:space="0" w:color="auto"/>
              <w:bottom w:val="single" w:sz="6" w:space="0" w:color="auto"/>
              <w:right w:val="single" w:sz="4" w:space="0" w:color="auto"/>
            </w:tcBorders>
          </w:tcPr>
          <w:p w:rsidR="00F164A1" w:rsidRPr="00F164A1" w:rsidRDefault="00F164A1" w:rsidP="00F164A1">
            <w:pPr>
              <w:shd w:val="clear" w:color="auto" w:fill="FFFFFF"/>
              <w:autoSpaceDE w:val="0"/>
              <w:autoSpaceDN w:val="0"/>
              <w:adjustRightInd w:val="0"/>
              <w:spacing w:line="276" w:lineRule="auto"/>
              <w:ind w:right="-1" w:firstLine="709"/>
            </w:pPr>
          </w:p>
        </w:tc>
        <w:tc>
          <w:tcPr>
            <w:tcW w:w="1419" w:type="dxa"/>
            <w:gridSpan w:val="2"/>
            <w:tcBorders>
              <w:top w:val="nil"/>
              <w:left w:val="single" w:sz="4" w:space="0" w:color="auto"/>
              <w:bottom w:val="single" w:sz="6" w:space="0" w:color="auto"/>
              <w:right w:val="single" w:sz="4" w:space="0" w:color="auto"/>
            </w:tcBorders>
          </w:tcPr>
          <w:p w:rsidR="00F164A1" w:rsidRPr="00F164A1" w:rsidRDefault="00F164A1" w:rsidP="00F164A1">
            <w:pPr>
              <w:shd w:val="clear" w:color="auto" w:fill="FFFFFF"/>
              <w:autoSpaceDE w:val="0"/>
              <w:autoSpaceDN w:val="0"/>
              <w:adjustRightInd w:val="0"/>
              <w:spacing w:line="276" w:lineRule="auto"/>
              <w:ind w:right="-1"/>
            </w:pPr>
          </w:p>
        </w:tc>
        <w:tc>
          <w:tcPr>
            <w:tcW w:w="1148" w:type="dxa"/>
            <w:tcBorders>
              <w:top w:val="nil"/>
              <w:left w:val="single" w:sz="4" w:space="0" w:color="auto"/>
              <w:bottom w:val="single" w:sz="6" w:space="0" w:color="auto"/>
              <w:right w:val="single" w:sz="6" w:space="0" w:color="auto"/>
            </w:tcBorders>
          </w:tcPr>
          <w:p w:rsidR="00F164A1" w:rsidRPr="00F164A1" w:rsidRDefault="00F164A1" w:rsidP="00F164A1">
            <w:pPr>
              <w:shd w:val="clear" w:color="auto" w:fill="FFFFFF"/>
              <w:autoSpaceDE w:val="0"/>
              <w:autoSpaceDN w:val="0"/>
              <w:adjustRightInd w:val="0"/>
              <w:spacing w:line="276" w:lineRule="auto"/>
              <w:ind w:right="-1"/>
            </w:pPr>
          </w:p>
        </w:tc>
      </w:tr>
      <w:tr w:rsidR="00F164A1" w:rsidRPr="00F164A1" w:rsidTr="00F164A1">
        <w:trPr>
          <w:cantSplit/>
          <w:trHeight w:val="341"/>
        </w:trPr>
        <w:tc>
          <w:tcPr>
            <w:tcW w:w="6057" w:type="dxa"/>
            <w:gridSpan w:val="3"/>
            <w:tcBorders>
              <w:left w:val="single" w:sz="6" w:space="0" w:color="auto"/>
              <w:bottom w:val="single" w:sz="6" w:space="0" w:color="auto"/>
              <w:right w:val="single" w:sz="4" w:space="0" w:color="auto"/>
            </w:tcBorders>
          </w:tcPr>
          <w:p w:rsidR="00F164A1" w:rsidRPr="00F164A1" w:rsidRDefault="00F164A1" w:rsidP="00F164A1">
            <w:pPr>
              <w:shd w:val="clear" w:color="auto" w:fill="FFFFFF"/>
              <w:autoSpaceDE w:val="0"/>
              <w:autoSpaceDN w:val="0"/>
              <w:adjustRightInd w:val="0"/>
              <w:spacing w:line="276" w:lineRule="auto"/>
              <w:ind w:right="-1" w:firstLine="709"/>
            </w:pPr>
            <w:r w:rsidRPr="00F164A1">
              <w:rPr>
                <w:sz w:val="22"/>
                <w:szCs w:val="22"/>
              </w:rPr>
              <w:t>ИТОГО</w:t>
            </w:r>
          </w:p>
        </w:tc>
        <w:tc>
          <w:tcPr>
            <w:tcW w:w="1414" w:type="dxa"/>
            <w:tcBorders>
              <w:top w:val="nil"/>
              <w:left w:val="single" w:sz="4" w:space="0" w:color="auto"/>
              <w:bottom w:val="single" w:sz="6" w:space="0" w:color="auto"/>
              <w:right w:val="single" w:sz="4" w:space="0" w:color="auto"/>
            </w:tcBorders>
          </w:tcPr>
          <w:p w:rsidR="00F164A1" w:rsidRPr="00F164A1" w:rsidRDefault="00F164A1" w:rsidP="00F164A1">
            <w:pPr>
              <w:shd w:val="clear" w:color="auto" w:fill="FFFFFF"/>
              <w:autoSpaceDE w:val="0"/>
              <w:autoSpaceDN w:val="0"/>
              <w:adjustRightInd w:val="0"/>
              <w:spacing w:line="276" w:lineRule="auto"/>
              <w:ind w:right="-1"/>
            </w:pPr>
            <w:r w:rsidRPr="00F164A1">
              <w:rPr>
                <w:sz w:val="22"/>
                <w:szCs w:val="22"/>
              </w:rPr>
              <w:t>440921,00</w:t>
            </w:r>
          </w:p>
        </w:tc>
        <w:tc>
          <w:tcPr>
            <w:tcW w:w="1419" w:type="dxa"/>
            <w:gridSpan w:val="2"/>
            <w:tcBorders>
              <w:top w:val="nil"/>
              <w:left w:val="single" w:sz="4" w:space="0" w:color="auto"/>
              <w:bottom w:val="single" w:sz="6" w:space="0" w:color="auto"/>
              <w:right w:val="single" w:sz="4" w:space="0" w:color="auto"/>
            </w:tcBorders>
          </w:tcPr>
          <w:p w:rsidR="00F164A1" w:rsidRPr="00F164A1" w:rsidRDefault="00F164A1" w:rsidP="00F164A1">
            <w:pPr>
              <w:shd w:val="clear" w:color="auto" w:fill="FFFFFF"/>
              <w:autoSpaceDE w:val="0"/>
              <w:autoSpaceDN w:val="0"/>
              <w:adjustRightInd w:val="0"/>
              <w:spacing w:line="276" w:lineRule="auto"/>
              <w:ind w:right="-1"/>
            </w:pPr>
            <w:r w:rsidRPr="00F164A1">
              <w:rPr>
                <w:sz w:val="22"/>
                <w:szCs w:val="22"/>
              </w:rPr>
              <w:t>440921,00</w:t>
            </w:r>
          </w:p>
        </w:tc>
        <w:tc>
          <w:tcPr>
            <w:tcW w:w="1148" w:type="dxa"/>
            <w:tcBorders>
              <w:top w:val="nil"/>
              <w:left w:val="single" w:sz="4" w:space="0" w:color="auto"/>
              <w:bottom w:val="single" w:sz="6" w:space="0" w:color="auto"/>
              <w:right w:val="single" w:sz="6" w:space="0" w:color="auto"/>
            </w:tcBorders>
          </w:tcPr>
          <w:p w:rsidR="00F164A1" w:rsidRPr="00F164A1" w:rsidRDefault="00F164A1" w:rsidP="00F164A1">
            <w:pPr>
              <w:shd w:val="clear" w:color="auto" w:fill="FFFFFF"/>
              <w:autoSpaceDE w:val="0"/>
              <w:autoSpaceDN w:val="0"/>
              <w:adjustRightInd w:val="0"/>
              <w:spacing w:line="276" w:lineRule="auto"/>
              <w:ind w:right="-1"/>
            </w:pPr>
            <w:r w:rsidRPr="00F164A1">
              <w:rPr>
                <w:sz w:val="22"/>
                <w:szCs w:val="22"/>
              </w:rPr>
              <w:t>440921,00</w:t>
            </w:r>
          </w:p>
        </w:tc>
      </w:tr>
      <w:tr w:rsidR="00F164A1" w:rsidRPr="00F164A1" w:rsidTr="00F164A1">
        <w:trPr>
          <w:cantSplit/>
          <w:trHeight w:val="341"/>
        </w:trPr>
        <w:tc>
          <w:tcPr>
            <w:tcW w:w="10038" w:type="dxa"/>
            <w:gridSpan w:val="7"/>
            <w:tcBorders>
              <w:left w:val="single" w:sz="6" w:space="0" w:color="auto"/>
              <w:bottom w:val="single" w:sz="6" w:space="0" w:color="auto"/>
              <w:right w:val="single" w:sz="6" w:space="0" w:color="auto"/>
            </w:tcBorders>
          </w:tcPr>
          <w:p w:rsidR="00F164A1" w:rsidRPr="00F164A1" w:rsidRDefault="00F164A1" w:rsidP="00940DFC">
            <w:pPr>
              <w:numPr>
                <w:ilvl w:val="0"/>
                <w:numId w:val="11"/>
              </w:numPr>
              <w:shd w:val="clear" w:color="auto" w:fill="FFFFFF"/>
              <w:autoSpaceDE w:val="0"/>
              <w:autoSpaceDN w:val="0"/>
              <w:adjustRightInd w:val="0"/>
              <w:spacing w:after="200" w:line="276" w:lineRule="auto"/>
              <w:ind w:right="-1"/>
              <w:jc w:val="center"/>
            </w:pPr>
            <w:r w:rsidRPr="00F164A1">
              <w:rPr>
                <w:sz w:val="22"/>
                <w:szCs w:val="22"/>
              </w:rPr>
              <w:t>Материальное содержание работников администрации сельского поселения</w:t>
            </w:r>
          </w:p>
        </w:tc>
      </w:tr>
      <w:tr w:rsidR="00F164A1" w:rsidRPr="00F164A1" w:rsidTr="00F164A1">
        <w:trPr>
          <w:cantSplit/>
          <w:trHeight w:val="341"/>
        </w:trPr>
        <w:tc>
          <w:tcPr>
            <w:tcW w:w="2667" w:type="dxa"/>
            <w:vMerge w:val="restart"/>
            <w:tcBorders>
              <w:left w:val="single" w:sz="6" w:space="0" w:color="auto"/>
              <w:right w:val="single" w:sz="4" w:space="0" w:color="auto"/>
            </w:tcBorders>
          </w:tcPr>
          <w:p w:rsidR="00F164A1" w:rsidRPr="00F164A1" w:rsidRDefault="00F164A1" w:rsidP="00F164A1">
            <w:pPr>
              <w:shd w:val="clear" w:color="auto" w:fill="FFFFFF"/>
              <w:autoSpaceDE w:val="0"/>
              <w:autoSpaceDN w:val="0"/>
              <w:adjustRightInd w:val="0"/>
              <w:spacing w:line="276" w:lineRule="auto"/>
              <w:ind w:right="-1"/>
            </w:pPr>
            <w:r w:rsidRPr="00F164A1">
              <w:rPr>
                <w:sz w:val="22"/>
                <w:szCs w:val="22"/>
              </w:rPr>
              <w:t>Материальное содержание работников администрации</w:t>
            </w:r>
          </w:p>
        </w:tc>
        <w:tc>
          <w:tcPr>
            <w:tcW w:w="3390" w:type="dxa"/>
            <w:gridSpan w:val="2"/>
            <w:tcBorders>
              <w:left w:val="single" w:sz="4" w:space="0" w:color="auto"/>
              <w:bottom w:val="single" w:sz="6" w:space="0" w:color="auto"/>
              <w:right w:val="single" w:sz="4" w:space="0" w:color="auto"/>
            </w:tcBorders>
          </w:tcPr>
          <w:p w:rsidR="00F164A1" w:rsidRPr="00F164A1" w:rsidRDefault="00F164A1" w:rsidP="00F164A1">
            <w:pPr>
              <w:shd w:val="clear" w:color="auto" w:fill="FFFFFF"/>
              <w:autoSpaceDE w:val="0"/>
              <w:autoSpaceDN w:val="0"/>
              <w:adjustRightInd w:val="0"/>
              <w:spacing w:line="276" w:lineRule="auto"/>
              <w:ind w:right="-1" w:firstLine="709"/>
            </w:pPr>
            <w:r w:rsidRPr="00F164A1">
              <w:rPr>
                <w:sz w:val="22"/>
                <w:szCs w:val="22"/>
              </w:rPr>
              <w:t>Местный бюджет</w:t>
            </w:r>
          </w:p>
        </w:tc>
        <w:tc>
          <w:tcPr>
            <w:tcW w:w="1429" w:type="dxa"/>
            <w:gridSpan w:val="2"/>
            <w:tcBorders>
              <w:left w:val="single" w:sz="4" w:space="0" w:color="auto"/>
              <w:bottom w:val="single" w:sz="6" w:space="0" w:color="auto"/>
              <w:right w:val="single" w:sz="4" w:space="0" w:color="auto"/>
            </w:tcBorders>
          </w:tcPr>
          <w:p w:rsidR="00F164A1" w:rsidRPr="00F164A1" w:rsidRDefault="00F164A1" w:rsidP="00F164A1">
            <w:pPr>
              <w:shd w:val="clear" w:color="auto" w:fill="FFFFFF"/>
              <w:autoSpaceDE w:val="0"/>
              <w:autoSpaceDN w:val="0"/>
              <w:adjustRightInd w:val="0"/>
              <w:spacing w:line="276" w:lineRule="auto"/>
              <w:ind w:right="-1"/>
            </w:pPr>
            <w:r w:rsidRPr="00F164A1">
              <w:rPr>
                <w:sz w:val="22"/>
                <w:szCs w:val="22"/>
              </w:rPr>
              <w:t>887979,62</w:t>
            </w:r>
          </w:p>
        </w:tc>
        <w:tc>
          <w:tcPr>
            <w:tcW w:w="1404" w:type="dxa"/>
            <w:tcBorders>
              <w:left w:val="single" w:sz="4" w:space="0" w:color="auto"/>
              <w:bottom w:val="single" w:sz="6" w:space="0" w:color="auto"/>
              <w:right w:val="single" w:sz="4" w:space="0" w:color="auto"/>
            </w:tcBorders>
          </w:tcPr>
          <w:p w:rsidR="00F164A1" w:rsidRPr="00F164A1" w:rsidRDefault="00F164A1" w:rsidP="00F164A1">
            <w:pPr>
              <w:spacing w:after="200" w:line="276" w:lineRule="auto"/>
              <w:rPr>
                <w:rFonts w:asciiTheme="minorHAnsi" w:eastAsiaTheme="minorHAnsi" w:hAnsiTheme="minorHAnsi" w:cstheme="minorBidi"/>
                <w:lang w:eastAsia="en-US"/>
              </w:rPr>
            </w:pPr>
            <w:r w:rsidRPr="00F164A1">
              <w:rPr>
                <w:rFonts w:asciiTheme="minorHAnsi" w:eastAsiaTheme="minorHAnsi" w:hAnsiTheme="minorHAnsi" w:cstheme="minorBidi"/>
                <w:sz w:val="22"/>
                <w:szCs w:val="22"/>
                <w:lang w:eastAsia="en-US"/>
              </w:rPr>
              <w:t>887979,62</w:t>
            </w:r>
          </w:p>
        </w:tc>
        <w:tc>
          <w:tcPr>
            <w:tcW w:w="1148" w:type="dxa"/>
            <w:tcBorders>
              <w:left w:val="single" w:sz="4" w:space="0" w:color="auto"/>
              <w:bottom w:val="single" w:sz="6" w:space="0" w:color="auto"/>
              <w:right w:val="single" w:sz="6" w:space="0" w:color="auto"/>
            </w:tcBorders>
          </w:tcPr>
          <w:p w:rsidR="00F164A1" w:rsidRPr="00F164A1" w:rsidRDefault="00F164A1" w:rsidP="00F164A1">
            <w:pPr>
              <w:spacing w:after="200" w:line="276" w:lineRule="auto"/>
              <w:rPr>
                <w:rFonts w:asciiTheme="minorHAnsi" w:eastAsiaTheme="minorHAnsi" w:hAnsiTheme="minorHAnsi" w:cstheme="minorBidi"/>
                <w:lang w:eastAsia="en-US"/>
              </w:rPr>
            </w:pPr>
            <w:r w:rsidRPr="00F164A1">
              <w:rPr>
                <w:rFonts w:asciiTheme="minorHAnsi" w:eastAsiaTheme="minorHAnsi" w:hAnsiTheme="minorHAnsi" w:cstheme="minorBidi"/>
                <w:sz w:val="22"/>
                <w:szCs w:val="22"/>
                <w:lang w:eastAsia="en-US"/>
              </w:rPr>
              <w:t>887979,62</w:t>
            </w:r>
          </w:p>
        </w:tc>
      </w:tr>
      <w:tr w:rsidR="00F164A1" w:rsidRPr="00F164A1" w:rsidTr="00F164A1">
        <w:trPr>
          <w:cantSplit/>
          <w:trHeight w:val="341"/>
        </w:trPr>
        <w:tc>
          <w:tcPr>
            <w:tcW w:w="2667" w:type="dxa"/>
            <w:vMerge/>
            <w:tcBorders>
              <w:left w:val="single" w:sz="6" w:space="0" w:color="auto"/>
              <w:right w:val="single" w:sz="4" w:space="0" w:color="auto"/>
            </w:tcBorders>
          </w:tcPr>
          <w:p w:rsidR="00F164A1" w:rsidRPr="00F164A1" w:rsidRDefault="00F164A1" w:rsidP="00F164A1">
            <w:pPr>
              <w:shd w:val="clear" w:color="auto" w:fill="FFFFFF"/>
              <w:autoSpaceDE w:val="0"/>
              <w:autoSpaceDN w:val="0"/>
              <w:adjustRightInd w:val="0"/>
              <w:spacing w:line="276" w:lineRule="auto"/>
              <w:ind w:right="-1" w:firstLine="709"/>
            </w:pPr>
          </w:p>
        </w:tc>
        <w:tc>
          <w:tcPr>
            <w:tcW w:w="3390" w:type="dxa"/>
            <w:gridSpan w:val="2"/>
            <w:tcBorders>
              <w:left w:val="single" w:sz="4" w:space="0" w:color="auto"/>
              <w:bottom w:val="single" w:sz="6" w:space="0" w:color="auto"/>
              <w:right w:val="single" w:sz="4" w:space="0" w:color="auto"/>
            </w:tcBorders>
          </w:tcPr>
          <w:p w:rsidR="00F164A1" w:rsidRPr="00F164A1" w:rsidRDefault="00F164A1" w:rsidP="00F164A1">
            <w:pPr>
              <w:shd w:val="clear" w:color="auto" w:fill="FFFFFF"/>
              <w:autoSpaceDE w:val="0"/>
              <w:autoSpaceDN w:val="0"/>
              <w:adjustRightInd w:val="0"/>
              <w:spacing w:line="276" w:lineRule="auto"/>
              <w:ind w:right="-1" w:firstLine="709"/>
            </w:pPr>
            <w:r w:rsidRPr="00F164A1">
              <w:rPr>
                <w:sz w:val="22"/>
                <w:szCs w:val="22"/>
              </w:rPr>
              <w:t>Областной бюджет</w:t>
            </w:r>
          </w:p>
        </w:tc>
        <w:tc>
          <w:tcPr>
            <w:tcW w:w="1429" w:type="dxa"/>
            <w:gridSpan w:val="2"/>
            <w:tcBorders>
              <w:left w:val="single" w:sz="4" w:space="0" w:color="auto"/>
              <w:bottom w:val="single" w:sz="6" w:space="0" w:color="auto"/>
              <w:right w:val="single" w:sz="4" w:space="0" w:color="auto"/>
            </w:tcBorders>
          </w:tcPr>
          <w:p w:rsidR="00F164A1" w:rsidRPr="00F164A1" w:rsidRDefault="00F164A1" w:rsidP="00F164A1">
            <w:pPr>
              <w:shd w:val="clear" w:color="auto" w:fill="FFFFFF"/>
              <w:autoSpaceDE w:val="0"/>
              <w:autoSpaceDN w:val="0"/>
              <w:adjustRightInd w:val="0"/>
              <w:spacing w:line="276" w:lineRule="auto"/>
              <w:ind w:right="-1" w:firstLine="709"/>
            </w:pPr>
          </w:p>
        </w:tc>
        <w:tc>
          <w:tcPr>
            <w:tcW w:w="1404" w:type="dxa"/>
            <w:tcBorders>
              <w:left w:val="single" w:sz="4" w:space="0" w:color="auto"/>
              <w:bottom w:val="single" w:sz="6" w:space="0" w:color="auto"/>
              <w:right w:val="single" w:sz="4" w:space="0" w:color="auto"/>
            </w:tcBorders>
          </w:tcPr>
          <w:p w:rsidR="00F164A1" w:rsidRPr="00F164A1" w:rsidRDefault="00F164A1" w:rsidP="00F164A1">
            <w:pPr>
              <w:shd w:val="clear" w:color="auto" w:fill="FFFFFF"/>
              <w:autoSpaceDE w:val="0"/>
              <w:autoSpaceDN w:val="0"/>
              <w:adjustRightInd w:val="0"/>
              <w:spacing w:line="276" w:lineRule="auto"/>
              <w:ind w:right="-1" w:firstLine="709"/>
            </w:pPr>
          </w:p>
        </w:tc>
        <w:tc>
          <w:tcPr>
            <w:tcW w:w="1148" w:type="dxa"/>
            <w:tcBorders>
              <w:left w:val="single" w:sz="4" w:space="0" w:color="auto"/>
              <w:bottom w:val="single" w:sz="6" w:space="0" w:color="auto"/>
              <w:right w:val="single" w:sz="6" w:space="0" w:color="auto"/>
            </w:tcBorders>
          </w:tcPr>
          <w:p w:rsidR="00F164A1" w:rsidRPr="00F164A1" w:rsidRDefault="00F164A1" w:rsidP="00F164A1">
            <w:pPr>
              <w:shd w:val="clear" w:color="auto" w:fill="FFFFFF"/>
              <w:autoSpaceDE w:val="0"/>
              <w:autoSpaceDN w:val="0"/>
              <w:adjustRightInd w:val="0"/>
              <w:spacing w:line="276" w:lineRule="auto"/>
              <w:ind w:right="-1" w:firstLine="709"/>
            </w:pPr>
          </w:p>
        </w:tc>
      </w:tr>
      <w:tr w:rsidR="00F164A1" w:rsidRPr="00F164A1" w:rsidTr="00F164A1">
        <w:trPr>
          <w:cantSplit/>
          <w:trHeight w:val="341"/>
        </w:trPr>
        <w:tc>
          <w:tcPr>
            <w:tcW w:w="2667" w:type="dxa"/>
            <w:vMerge/>
            <w:tcBorders>
              <w:left w:val="single" w:sz="6" w:space="0" w:color="auto"/>
              <w:bottom w:val="single" w:sz="6" w:space="0" w:color="auto"/>
              <w:right w:val="single" w:sz="4" w:space="0" w:color="auto"/>
            </w:tcBorders>
          </w:tcPr>
          <w:p w:rsidR="00F164A1" w:rsidRPr="00F164A1" w:rsidRDefault="00F164A1" w:rsidP="00F164A1">
            <w:pPr>
              <w:shd w:val="clear" w:color="auto" w:fill="FFFFFF"/>
              <w:autoSpaceDE w:val="0"/>
              <w:autoSpaceDN w:val="0"/>
              <w:adjustRightInd w:val="0"/>
              <w:spacing w:line="276" w:lineRule="auto"/>
              <w:ind w:right="-1" w:firstLine="709"/>
            </w:pPr>
          </w:p>
        </w:tc>
        <w:tc>
          <w:tcPr>
            <w:tcW w:w="3390" w:type="dxa"/>
            <w:gridSpan w:val="2"/>
            <w:tcBorders>
              <w:left w:val="single" w:sz="4" w:space="0" w:color="auto"/>
              <w:bottom w:val="single" w:sz="6" w:space="0" w:color="auto"/>
              <w:right w:val="single" w:sz="4" w:space="0" w:color="auto"/>
            </w:tcBorders>
          </w:tcPr>
          <w:p w:rsidR="00F164A1" w:rsidRPr="00F164A1" w:rsidRDefault="00F164A1" w:rsidP="00F164A1">
            <w:pPr>
              <w:shd w:val="clear" w:color="auto" w:fill="FFFFFF"/>
              <w:autoSpaceDE w:val="0"/>
              <w:autoSpaceDN w:val="0"/>
              <w:adjustRightInd w:val="0"/>
              <w:spacing w:line="276" w:lineRule="auto"/>
              <w:ind w:right="-1" w:firstLine="709"/>
            </w:pPr>
            <w:r w:rsidRPr="00F164A1">
              <w:rPr>
                <w:sz w:val="22"/>
                <w:szCs w:val="22"/>
              </w:rPr>
              <w:t>Федеральный бюджет</w:t>
            </w:r>
          </w:p>
        </w:tc>
        <w:tc>
          <w:tcPr>
            <w:tcW w:w="1429" w:type="dxa"/>
            <w:gridSpan w:val="2"/>
            <w:tcBorders>
              <w:left w:val="single" w:sz="4" w:space="0" w:color="auto"/>
              <w:bottom w:val="single" w:sz="6" w:space="0" w:color="auto"/>
              <w:right w:val="single" w:sz="4" w:space="0" w:color="auto"/>
            </w:tcBorders>
          </w:tcPr>
          <w:p w:rsidR="00F164A1" w:rsidRPr="00F164A1" w:rsidRDefault="00F164A1" w:rsidP="00F164A1">
            <w:pPr>
              <w:shd w:val="clear" w:color="auto" w:fill="FFFFFF"/>
              <w:autoSpaceDE w:val="0"/>
              <w:autoSpaceDN w:val="0"/>
              <w:adjustRightInd w:val="0"/>
              <w:spacing w:line="276" w:lineRule="auto"/>
              <w:ind w:right="-1" w:firstLine="709"/>
            </w:pPr>
          </w:p>
        </w:tc>
        <w:tc>
          <w:tcPr>
            <w:tcW w:w="1404" w:type="dxa"/>
            <w:tcBorders>
              <w:left w:val="single" w:sz="4" w:space="0" w:color="auto"/>
              <w:bottom w:val="single" w:sz="6" w:space="0" w:color="auto"/>
              <w:right w:val="single" w:sz="4" w:space="0" w:color="auto"/>
            </w:tcBorders>
          </w:tcPr>
          <w:p w:rsidR="00F164A1" w:rsidRPr="00F164A1" w:rsidRDefault="00F164A1" w:rsidP="00F164A1">
            <w:pPr>
              <w:shd w:val="clear" w:color="auto" w:fill="FFFFFF"/>
              <w:autoSpaceDE w:val="0"/>
              <w:autoSpaceDN w:val="0"/>
              <w:adjustRightInd w:val="0"/>
              <w:spacing w:line="276" w:lineRule="auto"/>
              <w:ind w:right="-1" w:firstLine="709"/>
            </w:pPr>
          </w:p>
        </w:tc>
        <w:tc>
          <w:tcPr>
            <w:tcW w:w="1148" w:type="dxa"/>
            <w:tcBorders>
              <w:left w:val="single" w:sz="4" w:space="0" w:color="auto"/>
              <w:bottom w:val="single" w:sz="6" w:space="0" w:color="auto"/>
              <w:right w:val="single" w:sz="6" w:space="0" w:color="auto"/>
            </w:tcBorders>
          </w:tcPr>
          <w:p w:rsidR="00F164A1" w:rsidRPr="00F164A1" w:rsidRDefault="00F164A1" w:rsidP="00F164A1">
            <w:pPr>
              <w:shd w:val="clear" w:color="auto" w:fill="FFFFFF"/>
              <w:autoSpaceDE w:val="0"/>
              <w:autoSpaceDN w:val="0"/>
              <w:adjustRightInd w:val="0"/>
              <w:spacing w:line="276" w:lineRule="auto"/>
              <w:ind w:right="-1" w:firstLine="709"/>
            </w:pPr>
          </w:p>
        </w:tc>
      </w:tr>
      <w:tr w:rsidR="00F164A1" w:rsidRPr="00F164A1" w:rsidTr="00F164A1">
        <w:trPr>
          <w:cantSplit/>
          <w:trHeight w:val="341"/>
        </w:trPr>
        <w:tc>
          <w:tcPr>
            <w:tcW w:w="6057" w:type="dxa"/>
            <w:gridSpan w:val="3"/>
            <w:tcBorders>
              <w:left w:val="single" w:sz="6" w:space="0" w:color="auto"/>
              <w:bottom w:val="single" w:sz="6" w:space="0" w:color="auto"/>
              <w:right w:val="single" w:sz="4" w:space="0" w:color="auto"/>
            </w:tcBorders>
          </w:tcPr>
          <w:p w:rsidR="00F164A1" w:rsidRPr="00F164A1" w:rsidRDefault="00F164A1" w:rsidP="00F164A1">
            <w:pPr>
              <w:shd w:val="clear" w:color="auto" w:fill="FFFFFF"/>
              <w:autoSpaceDE w:val="0"/>
              <w:autoSpaceDN w:val="0"/>
              <w:adjustRightInd w:val="0"/>
              <w:spacing w:line="276" w:lineRule="auto"/>
              <w:ind w:right="-1" w:firstLine="709"/>
            </w:pPr>
            <w:r w:rsidRPr="00F164A1">
              <w:rPr>
                <w:sz w:val="22"/>
                <w:szCs w:val="22"/>
              </w:rPr>
              <w:lastRenderedPageBreak/>
              <w:t>ИТОГО</w:t>
            </w:r>
          </w:p>
        </w:tc>
        <w:tc>
          <w:tcPr>
            <w:tcW w:w="1429" w:type="dxa"/>
            <w:gridSpan w:val="2"/>
            <w:tcBorders>
              <w:left w:val="single" w:sz="4" w:space="0" w:color="auto"/>
              <w:bottom w:val="single" w:sz="6" w:space="0" w:color="auto"/>
              <w:right w:val="single" w:sz="4" w:space="0" w:color="auto"/>
            </w:tcBorders>
          </w:tcPr>
          <w:p w:rsidR="00F164A1" w:rsidRPr="00F164A1" w:rsidRDefault="00F164A1" w:rsidP="00F164A1">
            <w:pPr>
              <w:spacing w:after="200" w:line="276" w:lineRule="auto"/>
              <w:rPr>
                <w:rFonts w:asciiTheme="minorHAnsi" w:eastAsiaTheme="minorHAnsi" w:hAnsiTheme="minorHAnsi" w:cstheme="minorBidi"/>
                <w:lang w:eastAsia="en-US"/>
              </w:rPr>
            </w:pPr>
            <w:r w:rsidRPr="00F164A1">
              <w:rPr>
                <w:rFonts w:asciiTheme="minorHAnsi" w:eastAsiaTheme="minorHAnsi" w:hAnsiTheme="minorHAnsi" w:cstheme="minorBidi"/>
                <w:sz w:val="22"/>
                <w:szCs w:val="22"/>
                <w:lang w:eastAsia="en-US"/>
              </w:rPr>
              <w:t>887979,62</w:t>
            </w:r>
          </w:p>
        </w:tc>
        <w:tc>
          <w:tcPr>
            <w:tcW w:w="1404" w:type="dxa"/>
            <w:tcBorders>
              <w:left w:val="single" w:sz="4" w:space="0" w:color="auto"/>
              <w:bottom w:val="single" w:sz="6" w:space="0" w:color="auto"/>
              <w:right w:val="single" w:sz="4" w:space="0" w:color="auto"/>
            </w:tcBorders>
          </w:tcPr>
          <w:p w:rsidR="00F164A1" w:rsidRPr="00F164A1" w:rsidRDefault="00F164A1" w:rsidP="00F164A1">
            <w:pPr>
              <w:spacing w:after="200" w:line="276" w:lineRule="auto"/>
              <w:rPr>
                <w:rFonts w:asciiTheme="minorHAnsi" w:eastAsiaTheme="minorHAnsi" w:hAnsiTheme="minorHAnsi" w:cstheme="minorBidi"/>
                <w:lang w:eastAsia="en-US"/>
              </w:rPr>
            </w:pPr>
            <w:r w:rsidRPr="00F164A1">
              <w:rPr>
                <w:rFonts w:asciiTheme="minorHAnsi" w:eastAsiaTheme="minorHAnsi" w:hAnsiTheme="minorHAnsi" w:cstheme="minorBidi"/>
                <w:sz w:val="22"/>
                <w:szCs w:val="22"/>
                <w:lang w:eastAsia="en-US"/>
              </w:rPr>
              <w:t>887979,62</w:t>
            </w:r>
          </w:p>
        </w:tc>
        <w:tc>
          <w:tcPr>
            <w:tcW w:w="1148" w:type="dxa"/>
            <w:tcBorders>
              <w:left w:val="single" w:sz="4" w:space="0" w:color="auto"/>
              <w:bottom w:val="single" w:sz="6" w:space="0" w:color="auto"/>
              <w:right w:val="single" w:sz="6" w:space="0" w:color="auto"/>
            </w:tcBorders>
          </w:tcPr>
          <w:p w:rsidR="00F164A1" w:rsidRPr="00F164A1" w:rsidRDefault="00F164A1" w:rsidP="00F164A1">
            <w:pPr>
              <w:spacing w:after="200" w:line="276" w:lineRule="auto"/>
              <w:rPr>
                <w:rFonts w:asciiTheme="minorHAnsi" w:eastAsiaTheme="minorHAnsi" w:hAnsiTheme="minorHAnsi" w:cstheme="minorBidi"/>
                <w:lang w:eastAsia="en-US"/>
              </w:rPr>
            </w:pPr>
            <w:r w:rsidRPr="00F164A1">
              <w:rPr>
                <w:rFonts w:asciiTheme="minorHAnsi" w:eastAsiaTheme="minorHAnsi" w:hAnsiTheme="minorHAnsi" w:cstheme="minorBidi"/>
                <w:sz w:val="22"/>
                <w:szCs w:val="22"/>
                <w:lang w:eastAsia="en-US"/>
              </w:rPr>
              <w:t>887979,62</w:t>
            </w:r>
          </w:p>
        </w:tc>
      </w:tr>
      <w:tr w:rsidR="00F164A1" w:rsidRPr="00F164A1" w:rsidTr="00F164A1">
        <w:trPr>
          <w:cantSplit/>
          <w:trHeight w:val="341"/>
        </w:trPr>
        <w:tc>
          <w:tcPr>
            <w:tcW w:w="10038" w:type="dxa"/>
            <w:gridSpan w:val="7"/>
            <w:tcBorders>
              <w:top w:val="nil"/>
              <w:left w:val="single" w:sz="6" w:space="0" w:color="auto"/>
              <w:bottom w:val="single" w:sz="6" w:space="0" w:color="auto"/>
              <w:right w:val="single" w:sz="6" w:space="0" w:color="auto"/>
            </w:tcBorders>
          </w:tcPr>
          <w:p w:rsidR="00F164A1" w:rsidRPr="00F164A1" w:rsidRDefault="00F164A1" w:rsidP="00940DFC">
            <w:pPr>
              <w:numPr>
                <w:ilvl w:val="0"/>
                <w:numId w:val="11"/>
              </w:numPr>
              <w:shd w:val="clear" w:color="auto" w:fill="FFFFFF"/>
              <w:autoSpaceDE w:val="0"/>
              <w:autoSpaceDN w:val="0"/>
              <w:adjustRightInd w:val="0"/>
              <w:spacing w:after="200" w:line="276" w:lineRule="auto"/>
              <w:ind w:right="-1"/>
              <w:rPr>
                <w:color w:val="000000"/>
              </w:rPr>
            </w:pPr>
            <w:r w:rsidRPr="00F164A1">
              <w:rPr>
                <w:color w:val="000000"/>
                <w:sz w:val="22"/>
                <w:szCs w:val="22"/>
              </w:rPr>
              <w:t xml:space="preserve">Материально-техническое обеспечение деятельности </w:t>
            </w:r>
            <w:r w:rsidRPr="00F164A1">
              <w:rPr>
                <w:sz w:val="22"/>
                <w:szCs w:val="22"/>
              </w:rPr>
              <w:t>работников администрации сельского поселения</w:t>
            </w:r>
          </w:p>
        </w:tc>
      </w:tr>
      <w:tr w:rsidR="00F164A1" w:rsidRPr="00F164A1" w:rsidTr="00F164A1">
        <w:trPr>
          <w:cantSplit/>
          <w:trHeight w:val="394"/>
        </w:trPr>
        <w:tc>
          <w:tcPr>
            <w:tcW w:w="2690" w:type="dxa"/>
            <w:gridSpan w:val="2"/>
            <w:vMerge w:val="restart"/>
            <w:tcBorders>
              <w:top w:val="single" w:sz="6" w:space="0" w:color="auto"/>
              <w:left w:val="single" w:sz="6" w:space="0" w:color="auto"/>
              <w:bottom w:val="nil"/>
              <w:right w:val="single" w:sz="6" w:space="0" w:color="auto"/>
            </w:tcBorders>
          </w:tcPr>
          <w:p w:rsidR="00F164A1" w:rsidRPr="00F164A1" w:rsidRDefault="00F164A1" w:rsidP="00F164A1">
            <w:pPr>
              <w:shd w:val="clear" w:color="auto" w:fill="FFFFFF"/>
              <w:autoSpaceDE w:val="0"/>
              <w:autoSpaceDN w:val="0"/>
              <w:adjustRightInd w:val="0"/>
              <w:spacing w:line="276" w:lineRule="auto"/>
              <w:ind w:right="-1"/>
            </w:pPr>
            <w:r w:rsidRPr="00F164A1">
              <w:rPr>
                <w:color w:val="000000"/>
                <w:sz w:val="22"/>
                <w:szCs w:val="22"/>
              </w:rPr>
              <w:t>Материально-техническое обеспечение деятельности работников администрации</w:t>
            </w:r>
          </w:p>
        </w:tc>
        <w:tc>
          <w:tcPr>
            <w:tcW w:w="3367" w:type="dxa"/>
            <w:tcBorders>
              <w:top w:val="single" w:sz="6" w:space="0" w:color="auto"/>
              <w:left w:val="single" w:sz="6" w:space="0" w:color="auto"/>
              <w:bottom w:val="single" w:sz="6" w:space="0" w:color="auto"/>
              <w:right w:val="single" w:sz="6" w:space="0" w:color="auto"/>
            </w:tcBorders>
          </w:tcPr>
          <w:p w:rsidR="00F164A1" w:rsidRPr="00F164A1" w:rsidRDefault="00F164A1" w:rsidP="00F164A1">
            <w:pPr>
              <w:shd w:val="clear" w:color="auto" w:fill="FFFFFF"/>
              <w:autoSpaceDE w:val="0"/>
              <w:autoSpaceDN w:val="0"/>
              <w:adjustRightInd w:val="0"/>
              <w:spacing w:line="276" w:lineRule="auto"/>
              <w:ind w:right="-1" w:firstLine="709"/>
            </w:pPr>
            <w:r w:rsidRPr="00F164A1">
              <w:rPr>
                <w:sz w:val="22"/>
                <w:szCs w:val="22"/>
              </w:rPr>
              <w:t>Местный бюджет</w:t>
            </w:r>
          </w:p>
        </w:tc>
        <w:tc>
          <w:tcPr>
            <w:tcW w:w="1414" w:type="dxa"/>
            <w:tcBorders>
              <w:top w:val="single" w:sz="6" w:space="0" w:color="auto"/>
              <w:left w:val="single" w:sz="6" w:space="0" w:color="auto"/>
              <w:bottom w:val="single" w:sz="6" w:space="0" w:color="auto"/>
              <w:right w:val="single" w:sz="6" w:space="0" w:color="auto"/>
            </w:tcBorders>
          </w:tcPr>
          <w:p w:rsidR="00F164A1" w:rsidRPr="00F164A1" w:rsidRDefault="00F164A1" w:rsidP="00F164A1">
            <w:pPr>
              <w:shd w:val="clear" w:color="auto" w:fill="FFFFFF"/>
              <w:autoSpaceDE w:val="0"/>
              <w:autoSpaceDN w:val="0"/>
              <w:adjustRightInd w:val="0"/>
              <w:spacing w:line="276" w:lineRule="auto"/>
              <w:ind w:right="-1"/>
            </w:pPr>
            <w:r w:rsidRPr="00F164A1">
              <w:rPr>
                <w:sz w:val="22"/>
                <w:szCs w:val="22"/>
              </w:rPr>
              <w:t>715816,09</w:t>
            </w:r>
          </w:p>
        </w:tc>
        <w:tc>
          <w:tcPr>
            <w:tcW w:w="1419" w:type="dxa"/>
            <w:gridSpan w:val="2"/>
            <w:tcBorders>
              <w:top w:val="single" w:sz="6" w:space="0" w:color="auto"/>
              <w:left w:val="single" w:sz="6" w:space="0" w:color="auto"/>
              <w:bottom w:val="single" w:sz="6" w:space="0" w:color="auto"/>
              <w:right w:val="single" w:sz="6" w:space="0" w:color="auto"/>
            </w:tcBorders>
          </w:tcPr>
          <w:p w:rsidR="00F164A1" w:rsidRPr="00F164A1" w:rsidRDefault="00F164A1" w:rsidP="00F164A1">
            <w:pPr>
              <w:spacing w:after="200" w:line="276" w:lineRule="auto"/>
              <w:rPr>
                <w:rFonts w:asciiTheme="minorHAnsi" w:eastAsiaTheme="minorHAnsi" w:hAnsiTheme="minorHAnsi" w:cstheme="minorBidi"/>
                <w:lang w:eastAsia="en-US"/>
              </w:rPr>
            </w:pPr>
            <w:r w:rsidRPr="00F164A1">
              <w:rPr>
                <w:rFonts w:asciiTheme="minorHAnsi" w:eastAsiaTheme="minorHAnsi" w:hAnsiTheme="minorHAnsi" w:cstheme="minorBidi"/>
                <w:sz w:val="22"/>
                <w:szCs w:val="22"/>
                <w:lang w:eastAsia="en-US"/>
              </w:rPr>
              <w:t>715816,09</w:t>
            </w:r>
          </w:p>
        </w:tc>
        <w:tc>
          <w:tcPr>
            <w:tcW w:w="1148" w:type="dxa"/>
            <w:tcBorders>
              <w:top w:val="single" w:sz="6" w:space="0" w:color="auto"/>
              <w:left w:val="single" w:sz="6" w:space="0" w:color="auto"/>
              <w:bottom w:val="single" w:sz="6" w:space="0" w:color="auto"/>
              <w:right w:val="single" w:sz="6" w:space="0" w:color="auto"/>
            </w:tcBorders>
          </w:tcPr>
          <w:p w:rsidR="00F164A1" w:rsidRPr="00F164A1" w:rsidRDefault="00F164A1" w:rsidP="00F164A1">
            <w:pPr>
              <w:spacing w:after="200" w:line="276" w:lineRule="auto"/>
              <w:rPr>
                <w:rFonts w:asciiTheme="minorHAnsi" w:eastAsiaTheme="minorHAnsi" w:hAnsiTheme="minorHAnsi" w:cstheme="minorBidi"/>
                <w:lang w:eastAsia="en-US"/>
              </w:rPr>
            </w:pPr>
            <w:r w:rsidRPr="00F164A1">
              <w:rPr>
                <w:rFonts w:asciiTheme="minorHAnsi" w:eastAsiaTheme="minorHAnsi" w:hAnsiTheme="minorHAnsi" w:cstheme="minorBidi"/>
                <w:sz w:val="22"/>
                <w:szCs w:val="22"/>
                <w:lang w:eastAsia="en-US"/>
              </w:rPr>
              <w:t>715816,09</w:t>
            </w:r>
          </w:p>
        </w:tc>
      </w:tr>
      <w:tr w:rsidR="00F164A1" w:rsidRPr="00F164A1" w:rsidTr="00F164A1">
        <w:trPr>
          <w:cantSplit/>
          <w:trHeight w:val="401"/>
        </w:trPr>
        <w:tc>
          <w:tcPr>
            <w:tcW w:w="2690" w:type="dxa"/>
            <w:gridSpan w:val="2"/>
            <w:vMerge/>
            <w:tcBorders>
              <w:top w:val="nil"/>
              <w:left w:val="single" w:sz="6" w:space="0" w:color="auto"/>
              <w:bottom w:val="nil"/>
              <w:right w:val="single" w:sz="6" w:space="0" w:color="auto"/>
            </w:tcBorders>
          </w:tcPr>
          <w:p w:rsidR="00F164A1" w:rsidRPr="00F164A1" w:rsidRDefault="00F164A1" w:rsidP="00F164A1">
            <w:pPr>
              <w:shd w:val="clear" w:color="auto" w:fill="FFFFFF"/>
              <w:autoSpaceDE w:val="0"/>
              <w:autoSpaceDN w:val="0"/>
              <w:adjustRightInd w:val="0"/>
              <w:spacing w:line="276" w:lineRule="auto"/>
              <w:ind w:right="-1" w:firstLine="709"/>
            </w:pPr>
          </w:p>
        </w:tc>
        <w:tc>
          <w:tcPr>
            <w:tcW w:w="3367" w:type="dxa"/>
            <w:tcBorders>
              <w:top w:val="single" w:sz="6" w:space="0" w:color="auto"/>
              <w:left w:val="single" w:sz="6" w:space="0" w:color="auto"/>
              <w:bottom w:val="single" w:sz="6" w:space="0" w:color="auto"/>
              <w:right w:val="single" w:sz="6" w:space="0" w:color="auto"/>
            </w:tcBorders>
          </w:tcPr>
          <w:p w:rsidR="00F164A1" w:rsidRPr="00F164A1" w:rsidRDefault="00F164A1" w:rsidP="00F164A1">
            <w:pPr>
              <w:shd w:val="clear" w:color="auto" w:fill="FFFFFF"/>
              <w:autoSpaceDE w:val="0"/>
              <w:autoSpaceDN w:val="0"/>
              <w:adjustRightInd w:val="0"/>
              <w:spacing w:line="276" w:lineRule="auto"/>
              <w:ind w:right="-1" w:firstLine="709"/>
            </w:pPr>
            <w:r w:rsidRPr="00F164A1">
              <w:rPr>
                <w:sz w:val="22"/>
                <w:szCs w:val="22"/>
              </w:rPr>
              <w:t>Областной бюджет</w:t>
            </w:r>
          </w:p>
        </w:tc>
        <w:tc>
          <w:tcPr>
            <w:tcW w:w="1414" w:type="dxa"/>
            <w:tcBorders>
              <w:top w:val="single" w:sz="6" w:space="0" w:color="auto"/>
              <w:left w:val="single" w:sz="6" w:space="0" w:color="auto"/>
              <w:bottom w:val="single" w:sz="6" w:space="0" w:color="auto"/>
              <w:right w:val="single" w:sz="6" w:space="0" w:color="auto"/>
            </w:tcBorders>
          </w:tcPr>
          <w:p w:rsidR="00F164A1" w:rsidRPr="00F164A1" w:rsidRDefault="00F164A1" w:rsidP="00F164A1">
            <w:pPr>
              <w:shd w:val="clear" w:color="auto" w:fill="FFFFFF"/>
              <w:autoSpaceDE w:val="0"/>
              <w:autoSpaceDN w:val="0"/>
              <w:adjustRightInd w:val="0"/>
              <w:spacing w:line="276" w:lineRule="auto"/>
              <w:ind w:right="-1" w:firstLine="709"/>
            </w:pPr>
          </w:p>
        </w:tc>
        <w:tc>
          <w:tcPr>
            <w:tcW w:w="1419" w:type="dxa"/>
            <w:gridSpan w:val="2"/>
            <w:tcBorders>
              <w:top w:val="single" w:sz="6" w:space="0" w:color="auto"/>
              <w:left w:val="single" w:sz="6" w:space="0" w:color="auto"/>
              <w:bottom w:val="single" w:sz="6" w:space="0" w:color="auto"/>
              <w:right w:val="single" w:sz="6" w:space="0" w:color="auto"/>
            </w:tcBorders>
          </w:tcPr>
          <w:p w:rsidR="00F164A1" w:rsidRPr="00F164A1" w:rsidRDefault="00F164A1" w:rsidP="00F164A1">
            <w:pPr>
              <w:shd w:val="clear" w:color="auto" w:fill="FFFFFF"/>
              <w:autoSpaceDE w:val="0"/>
              <w:autoSpaceDN w:val="0"/>
              <w:adjustRightInd w:val="0"/>
              <w:spacing w:line="276" w:lineRule="auto"/>
              <w:ind w:right="-1" w:firstLine="709"/>
            </w:pPr>
          </w:p>
        </w:tc>
        <w:tc>
          <w:tcPr>
            <w:tcW w:w="1148" w:type="dxa"/>
            <w:tcBorders>
              <w:top w:val="single" w:sz="6" w:space="0" w:color="auto"/>
              <w:left w:val="single" w:sz="6" w:space="0" w:color="auto"/>
              <w:bottom w:val="single" w:sz="6" w:space="0" w:color="auto"/>
              <w:right w:val="single" w:sz="6" w:space="0" w:color="auto"/>
            </w:tcBorders>
          </w:tcPr>
          <w:p w:rsidR="00F164A1" w:rsidRPr="00F164A1" w:rsidRDefault="00F164A1" w:rsidP="00F164A1">
            <w:pPr>
              <w:shd w:val="clear" w:color="auto" w:fill="FFFFFF"/>
              <w:autoSpaceDE w:val="0"/>
              <w:autoSpaceDN w:val="0"/>
              <w:adjustRightInd w:val="0"/>
              <w:spacing w:line="276" w:lineRule="auto"/>
              <w:ind w:right="-1" w:firstLine="709"/>
            </w:pPr>
          </w:p>
        </w:tc>
      </w:tr>
      <w:tr w:rsidR="00F164A1" w:rsidRPr="00F164A1" w:rsidTr="00F164A1">
        <w:trPr>
          <w:cantSplit/>
          <w:trHeight w:val="383"/>
        </w:trPr>
        <w:tc>
          <w:tcPr>
            <w:tcW w:w="2690" w:type="dxa"/>
            <w:gridSpan w:val="2"/>
            <w:tcBorders>
              <w:top w:val="nil"/>
              <w:left w:val="single" w:sz="6" w:space="0" w:color="auto"/>
              <w:bottom w:val="single" w:sz="4" w:space="0" w:color="auto"/>
              <w:right w:val="single" w:sz="6" w:space="0" w:color="auto"/>
            </w:tcBorders>
          </w:tcPr>
          <w:p w:rsidR="00F164A1" w:rsidRPr="00F164A1" w:rsidRDefault="00F164A1" w:rsidP="00F164A1">
            <w:pPr>
              <w:shd w:val="clear" w:color="auto" w:fill="FFFFFF"/>
              <w:autoSpaceDE w:val="0"/>
              <w:autoSpaceDN w:val="0"/>
              <w:adjustRightInd w:val="0"/>
              <w:spacing w:line="276" w:lineRule="auto"/>
              <w:ind w:right="-1" w:firstLine="709"/>
            </w:pPr>
          </w:p>
        </w:tc>
        <w:tc>
          <w:tcPr>
            <w:tcW w:w="3367" w:type="dxa"/>
            <w:tcBorders>
              <w:top w:val="single" w:sz="6" w:space="0" w:color="auto"/>
              <w:left w:val="single" w:sz="6" w:space="0" w:color="auto"/>
              <w:bottom w:val="single" w:sz="4" w:space="0" w:color="auto"/>
              <w:right w:val="single" w:sz="6" w:space="0" w:color="auto"/>
            </w:tcBorders>
          </w:tcPr>
          <w:p w:rsidR="00F164A1" w:rsidRPr="00F164A1" w:rsidRDefault="00F164A1" w:rsidP="00F164A1">
            <w:pPr>
              <w:shd w:val="clear" w:color="auto" w:fill="FFFFFF"/>
              <w:autoSpaceDE w:val="0"/>
              <w:autoSpaceDN w:val="0"/>
              <w:adjustRightInd w:val="0"/>
              <w:spacing w:line="276" w:lineRule="auto"/>
              <w:ind w:right="-1" w:firstLine="709"/>
            </w:pPr>
            <w:r w:rsidRPr="00F164A1">
              <w:rPr>
                <w:sz w:val="22"/>
                <w:szCs w:val="22"/>
              </w:rPr>
              <w:t>Федеральный бюджет</w:t>
            </w:r>
          </w:p>
        </w:tc>
        <w:tc>
          <w:tcPr>
            <w:tcW w:w="1414" w:type="dxa"/>
            <w:tcBorders>
              <w:top w:val="single" w:sz="6" w:space="0" w:color="auto"/>
              <w:left w:val="single" w:sz="6" w:space="0" w:color="auto"/>
              <w:bottom w:val="single" w:sz="4" w:space="0" w:color="auto"/>
              <w:right w:val="single" w:sz="6" w:space="0" w:color="auto"/>
            </w:tcBorders>
          </w:tcPr>
          <w:p w:rsidR="00F164A1" w:rsidRPr="00F164A1" w:rsidRDefault="00F164A1" w:rsidP="00F164A1">
            <w:pPr>
              <w:shd w:val="clear" w:color="auto" w:fill="FFFFFF"/>
              <w:autoSpaceDE w:val="0"/>
              <w:autoSpaceDN w:val="0"/>
              <w:adjustRightInd w:val="0"/>
              <w:spacing w:line="276" w:lineRule="auto"/>
              <w:ind w:right="-1" w:firstLine="709"/>
            </w:pPr>
          </w:p>
        </w:tc>
        <w:tc>
          <w:tcPr>
            <w:tcW w:w="1419" w:type="dxa"/>
            <w:gridSpan w:val="2"/>
            <w:tcBorders>
              <w:top w:val="single" w:sz="6" w:space="0" w:color="auto"/>
              <w:left w:val="single" w:sz="6" w:space="0" w:color="auto"/>
              <w:bottom w:val="single" w:sz="4" w:space="0" w:color="auto"/>
              <w:right w:val="single" w:sz="6" w:space="0" w:color="auto"/>
            </w:tcBorders>
          </w:tcPr>
          <w:p w:rsidR="00F164A1" w:rsidRPr="00F164A1" w:rsidRDefault="00F164A1" w:rsidP="00F164A1">
            <w:pPr>
              <w:shd w:val="clear" w:color="auto" w:fill="FFFFFF"/>
              <w:autoSpaceDE w:val="0"/>
              <w:autoSpaceDN w:val="0"/>
              <w:adjustRightInd w:val="0"/>
              <w:spacing w:line="276" w:lineRule="auto"/>
              <w:ind w:right="-1" w:firstLine="709"/>
            </w:pPr>
          </w:p>
        </w:tc>
        <w:tc>
          <w:tcPr>
            <w:tcW w:w="1148" w:type="dxa"/>
            <w:tcBorders>
              <w:top w:val="single" w:sz="6" w:space="0" w:color="auto"/>
              <w:left w:val="single" w:sz="6" w:space="0" w:color="auto"/>
              <w:bottom w:val="single" w:sz="4" w:space="0" w:color="auto"/>
              <w:right w:val="single" w:sz="6" w:space="0" w:color="auto"/>
            </w:tcBorders>
          </w:tcPr>
          <w:p w:rsidR="00F164A1" w:rsidRPr="00F164A1" w:rsidRDefault="00F164A1" w:rsidP="00F164A1">
            <w:pPr>
              <w:shd w:val="clear" w:color="auto" w:fill="FFFFFF"/>
              <w:autoSpaceDE w:val="0"/>
              <w:autoSpaceDN w:val="0"/>
              <w:adjustRightInd w:val="0"/>
              <w:spacing w:line="276" w:lineRule="auto"/>
              <w:ind w:right="-1" w:firstLine="709"/>
            </w:pPr>
          </w:p>
        </w:tc>
      </w:tr>
      <w:tr w:rsidR="00F164A1" w:rsidRPr="00F164A1" w:rsidTr="00F164A1">
        <w:trPr>
          <w:cantSplit/>
          <w:trHeight w:val="383"/>
        </w:trPr>
        <w:tc>
          <w:tcPr>
            <w:tcW w:w="6057" w:type="dxa"/>
            <w:gridSpan w:val="3"/>
            <w:tcBorders>
              <w:top w:val="nil"/>
              <w:left w:val="single" w:sz="6" w:space="0" w:color="auto"/>
              <w:bottom w:val="single" w:sz="4" w:space="0" w:color="auto"/>
              <w:right w:val="single" w:sz="6" w:space="0" w:color="auto"/>
            </w:tcBorders>
          </w:tcPr>
          <w:p w:rsidR="00F164A1" w:rsidRPr="00F164A1" w:rsidRDefault="00F164A1" w:rsidP="00F164A1">
            <w:pPr>
              <w:shd w:val="clear" w:color="auto" w:fill="FFFFFF"/>
              <w:autoSpaceDE w:val="0"/>
              <w:autoSpaceDN w:val="0"/>
              <w:adjustRightInd w:val="0"/>
              <w:spacing w:line="276" w:lineRule="auto"/>
              <w:ind w:right="-1" w:firstLine="709"/>
            </w:pPr>
            <w:r w:rsidRPr="00F164A1">
              <w:rPr>
                <w:sz w:val="22"/>
                <w:szCs w:val="22"/>
              </w:rPr>
              <w:t>ИТОГО</w:t>
            </w:r>
          </w:p>
        </w:tc>
        <w:tc>
          <w:tcPr>
            <w:tcW w:w="1414" w:type="dxa"/>
            <w:tcBorders>
              <w:top w:val="single" w:sz="6" w:space="0" w:color="auto"/>
              <w:left w:val="single" w:sz="6" w:space="0" w:color="auto"/>
              <w:bottom w:val="single" w:sz="4" w:space="0" w:color="auto"/>
              <w:right w:val="single" w:sz="6" w:space="0" w:color="auto"/>
            </w:tcBorders>
          </w:tcPr>
          <w:p w:rsidR="00F164A1" w:rsidRPr="00F164A1" w:rsidRDefault="00F164A1" w:rsidP="00F164A1">
            <w:pPr>
              <w:spacing w:after="200" w:line="276" w:lineRule="auto"/>
              <w:rPr>
                <w:rFonts w:asciiTheme="minorHAnsi" w:eastAsiaTheme="minorHAnsi" w:hAnsiTheme="minorHAnsi" w:cstheme="minorBidi"/>
                <w:lang w:eastAsia="en-US"/>
              </w:rPr>
            </w:pPr>
            <w:r w:rsidRPr="00F164A1">
              <w:rPr>
                <w:rFonts w:asciiTheme="minorHAnsi" w:eastAsiaTheme="minorHAnsi" w:hAnsiTheme="minorHAnsi" w:cstheme="minorBidi"/>
                <w:sz w:val="22"/>
                <w:szCs w:val="22"/>
                <w:lang w:eastAsia="en-US"/>
              </w:rPr>
              <w:t>715816,09</w:t>
            </w:r>
          </w:p>
        </w:tc>
        <w:tc>
          <w:tcPr>
            <w:tcW w:w="1419" w:type="dxa"/>
            <w:gridSpan w:val="2"/>
            <w:tcBorders>
              <w:top w:val="single" w:sz="6" w:space="0" w:color="auto"/>
              <w:left w:val="single" w:sz="6" w:space="0" w:color="auto"/>
              <w:bottom w:val="single" w:sz="4" w:space="0" w:color="auto"/>
              <w:right w:val="single" w:sz="6" w:space="0" w:color="auto"/>
            </w:tcBorders>
          </w:tcPr>
          <w:p w:rsidR="00F164A1" w:rsidRPr="00F164A1" w:rsidRDefault="00F164A1" w:rsidP="00F164A1">
            <w:pPr>
              <w:spacing w:after="200" w:line="276" w:lineRule="auto"/>
              <w:rPr>
                <w:rFonts w:asciiTheme="minorHAnsi" w:eastAsiaTheme="minorHAnsi" w:hAnsiTheme="minorHAnsi" w:cstheme="minorBidi"/>
                <w:lang w:eastAsia="en-US"/>
              </w:rPr>
            </w:pPr>
            <w:r w:rsidRPr="00F164A1">
              <w:rPr>
                <w:rFonts w:asciiTheme="minorHAnsi" w:eastAsiaTheme="minorHAnsi" w:hAnsiTheme="minorHAnsi" w:cstheme="minorBidi"/>
                <w:sz w:val="22"/>
                <w:szCs w:val="22"/>
                <w:lang w:eastAsia="en-US"/>
              </w:rPr>
              <w:t>715816,09</w:t>
            </w:r>
          </w:p>
        </w:tc>
        <w:tc>
          <w:tcPr>
            <w:tcW w:w="1148" w:type="dxa"/>
            <w:tcBorders>
              <w:top w:val="single" w:sz="6" w:space="0" w:color="auto"/>
              <w:left w:val="single" w:sz="6" w:space="0" w:color="auto"/>
              <w:bottom w:val="single" w:sz="4" w:space="0" w:color="auto"/>
              <w:right w:val="single" w:sz="6" w:space="0" w:color="auto"/>
            </w:tcBorders>
          </w:tcPr>
          <w:p w:rsidR="00F164A1" w:rsidRPr="00F164A1" w:rsidRDefault="00F164A1" w:rsidP="00F164A1">
            <w:pPr>
              <w:spacing w:after="200" w:line="276" w:lineRule="auto"/>
              <w:rPr>
                <w:rFonts w:asciiTheme="minorHAnsi" w:eastAsiaTheme="minorHAnsi" w:hAnsiTheme="minorHAnsi" w:cstheme="minorBidi"/>
                <w:lang w:eastAsia="en-US"/>
              </w:rPr>
            </w:pPr>
            <w:r w:rsidRPr="00F164A1">
              <w:rPr>
                <w:rFonts w:asciiTheme="minorHAnsi" w:eastAsiaTheme="minorHAnsi" w:hAnsiTheme="minorHAnsi" w:cstheme="minorBidi"/>
                <w:sz w:val="22"/>
                <w:szCs w:val="22"/>
                <w:lang w:eastAsia="en-US"/>
              </w:rPr>
              <w:t>715816,09</w:t>
            </w:r>
          </w:p>
        </w:tc>
      </w:tr>
      <w:tr w:rsidR="00F164A1" w:rsidRPr="00F164A1" w:rsidTr="00F164A1">
        <w:trPr>
          <w:cantSplit/>
          <w:trHeight w:val="383"/>
        </w:trPr>
        <w:tc>
          <w:tcPr>
            <w:tcW w:w="10038" w:type="dxa"/>
            <w:gridSpan w:val="7"/>
            <w:tcBorders>
              <w:top w:val="nil"/>
              <w:left w:val="single" w:sz="6" w:space="0" w:color="auto"/>
              <w:bottom w:val="single" w:sz="4" w:space="0" w:color="auto"/>
              <w:right w:val="single" w:sz="6" w:space="0" w:color="auto"/>
            </w:tcBorders>
          </w:tcPr>
          <w:p w:rsidR="00F164A1" w:rsidRPr="00F164A1" w:rsidRDefault="00F164A1" w:rsidP="00940DFC">
            <w:pPr>
              <w:numPr>
                <w:ilvl w:val="0"/>
                <w:numId w:val="11"/>
              </w:numPr>
              <w:shd w:val="clear" w:color="auto" w:fill="FFFFFF"/>
              <w:autoSpaceDE w:val="0"/>
              <w:autoSpaceDN w:val="0"/>
              <w:adjustRightInd w:val="0"/>
              <w:spacing w:after="200" w:line="276" w:lineRule="auto"/>
              <w:ind w:right="-1"/>
              <w:jc w:val="center"/>
            </w:pPr>
            <w:r w:rsidRPr="00F164A1">
              <w:rPr>
                <w:sz w:val="22"/>
                <w:szCs w:val="22"/>
              </w:rPr>
              <w:t>Материальное содержание работников первичного воинского учета на территориях, где отсутствуют военные комиссариаты в  сельском поселении</w:t>
            </w:r>
          </w:p>
        </w:tc>
      </w:tr>
      <w:tr w:rsidR="00F164A1" w:rsidRPr="00F164A1" w:rsidTr="00F164A1">
        <w:trPr>
          <w:cantSplit/>
          <w:trHeight w:val="383"/>
        </w:trPr>
        <w:tc>
          <w:tcPr>
            <w:tcW w:w="2690" w:type="dxa"/>
            <w:gridSpan w:val="2"/>
            <w:vMerge w:val="restart"/>
            <w:tcBorders>
              <w:top w:val="nil"/>
              <w:left w:val="single" w:sz="6" w:space="0" w:color="auto"/>
              <w:right w:val="single" w:sz="6" w:space="0" w:color="auto"/>
            </w:tcBorders>
          </w:tcPr>
          <w:p w:rsidR="00F164A1" w:rsidRPr="00F164A1" w:rsidRDefault="00F164A1" w:rsidP="00F164A1">
            <w:pPr>
              <w:shd w:val="clear" w:color="auto" w:fill="FFFFFF"/>
              <w:autoSpaceDE w:val="0"/>
              <w:autoSpaceDN w:val="0"/>
              <w:adjustRightInd w:val="0"/>
              <w:spacing w:line="276" w:lineRule="auto"/>
              <w:ind w:right="-1"/>
            </w:pPr>
            <w:r w:rsidRPr="00F164A1">
              <w:rPr>
                <w:sz w:val="22"/>
                <w:szCs w:val="22"/>
              </w:rPr>
              <w:t>Материальное содержание первичного  воинского учета  на  территориях, где  отсутствуют  военные комиссариаты</w:t>
            </w:r>
          </w:p>
        </w:tc>
        <w:tc>
          <w:tcPr>
            <w:tcW w:w="3367" w:type="dxa"/>
            <w:tcBorders>
              <w:top w:val="single" w:sz="6" w:space="0" w:color="auto"/>
              <w:left w:val="single" w:sz="6" w:space="0" w:color="auto"/>
              <w:right w:val="single" w:sz="6" w:space="0" w:color="auto"/>
            </w:tcBorders>
          </w:tcPr>
          <w:p w:rsidR="00F164A1" w:rsidRPr="00F164A1" w:rsidRDefault="00F164A1" w:rsidP="00F164A1">
            <w:pPr>
              <w:shd w:val="clear" w:color="auto" w:fill="FFFFFF"/>
              <w:autoSpaceDE w:val="0"/>
              <w:autoSpaceDN w:val="0"/>
              <w:adjustRightInd w:val="0"/>
              <w:spacing w:line="276" w:lineRule="auto"/>
              <w:ind w:right="-1" w:firstLine="709"/>
            </w:pPr>
            <w:r w:rsidRPr="00F164A1">
              <w:rPr>
                <w:sz w:val="22"/>
                <w:szCs w:val="22"/>
              </w:rPr>
              <w:t>Местный бюджет</w:t>
            </w:r>
          </w:p>
        </w:tc>
        <w:tc>
          <w:tcPr>
            <w:tcW w:w="1414" w:type="dxa"/>
            <w:tcBorders>
              <w:top w:val="single" w:sz="6" w:space="0" w:color="auto"/>
              <w:left w:val="single" w:sz="6" w:space="0" w:color="auto"/>
              <w:right w:val="single" w:sz="6" w:space="0" w:color="auto"/>
            </w:tcBorders>
          </w:tcPr>
          <w:p w:rsidR="00F164A1" w:rsidRPr="00F164A1" w:rsidRDefault="00F164A1" w:rsidP="00F164A1">
            <w:pPr>
              <w:shd w:val="clear" w:color="auto" w:fill="FFFFFF"/>
              <w:autoSpaceDE w:val="0"/>
              <w:autoSpaceDN w:val="0"/>
              <w:adjustRightInd w:val="0"/>
              <w:spacing w:line="276" w:lineRule="auto"/>
              <w:ind w:right="-1"/>
            </w:pPr>
          </w:p>
        </w:tc>
        <w:tc>
          <w:tcPr>
            <w:tcW w:w="1419" w:type="dxa"/>
            <w:gridSpan w:val="2"/>
            <w:tcBorders>
              <w:top w:val="single" w:sz="6" w:space="0" w:color="auto"/>
              <w:left w:val="single" w:sz="6" w:space="0" w:color="auto"/>
              <w:right w:val="single" w:sz="6" w:space="0" w:color="auto"/>
            </w:tcBorders>
          </w:tcPr>
          <w:p w:rsidR="00F164A1" w:rsidRPr="00F164A1" w:rsidRDefault="00F164A1" w:rsidP="00F164A1">
            <w:pPr>
              <w:spacing w:after="200" w:line="276" w:lineRule="auto"/>
              <w:rPr>
                <w:rFonts w:asciiTheme="minorHAnsi" w:eastAsiaTheme="minorHAnsi" w:hAnsiTheme="minorHAnsi" w:cstheme="minorBidi"/>
                <w:lang w:eastAsia="en-US"/>
              </w:rPr>
            </w:pPr>
          </w:p>
        </w:tc>
        <w:tc>
          <w:tcPr>
            <w:tcW w:w="1148" w:type="dxa"/>
            <w:tcBorders>
              <w:top w:val="single" w:sz="6" w:space="0" w:color="auto"/>
              <w:left w:val="single" w:sz="6" w:space="0" w:color="auto"/>
              <w:right w:val="single" w:sz="6" w:space="0" w:color="auto"/>
            </w:tcBorders>
          </w:tcPr>
          <w:p w:rsidR="00F164A1" w:rsidRPr="00F164A1" w:rsidRDefault="00F164A1" w:rsidP="00F164A1">
            <w:pPr>
              <w:spacing w:after="200" w:line="276" w:lineRule="auto"/>
              <w:rPr>
                <w:rFonts w:asciiTheme="minorHAnsi" w:eastAsiaTheme="minorHAnsi" w:hAnsiTheme="minorHAnsi" w:cstheme="minorBidi"/>
                <w:lang w:eastAsia="en-US"/>
              </w:rPr>
            </w:pPr>
          </w:p>
        </w:tc>
      </w:tr>
      <w:tr w:rsidR="00F164A1" w:rsidRPr="00F164A1" w:rsidTr="00F164A1">
        <w:trPr>
          <w:cantSplit/>
          <w:trHeight w:val="383"/>
        </w:trPr>
        <w:tc>
          <w:tcPr>
            <w:tcW w:w="2690" w:type="dxa"/>
            <w:gridSpan w:val="2"/>
            <w:vMerge/>
            <w:tcBorders>
              <w:left w:val="single" w:sz="6" w:space="0" w:color="auto"/>
              <w:right w:val="single" w:sz="6" w:space="0" w:color="auto"/>
            </w:tcBorders>
          </w:tcPr>
          <w:p w:rsidR="00F164A1" w:rsidRPr="00F164A1" w:rsidRDefault="00F164A1" w:rsidP="00F164A1">
            <w:pPr>
              <w:shd w:val="clear" w:color="auto" w:fill="FFFFFF"/>
              <w:autoSpaceDE w:val="0"/>
              <w:autoSpaceDN w:val="0"/>
              <w:adjustRightInd w:val="0"/>
              <w:spacing w:line="276" w:lineRule="auto"/>
              <w:ind w:right="-1" w:firstLine="709"/>
            </w:pPr>
          </w:p>
        </w:tc>
        <w:tc>
          <w:tcPr>
            <w:tcW w:w="3367" w:type="dxa"/>
            <w:tcBorders>
              <w:top w:val="single" w:sz="6" w:space="0" w:color="auto"/>
              <w:left w:val="single" w:sz="6" w:space="0" w:color="auto"/>
              <w:right w:val="single" w:sz="6" w:space="0" w:color="auto"/>
            </w:tcBorders>
          </w:tcPr>
          <w:p w:rsidR="00F164A1" w:rsidRPr="00F164A1" w:rsidRDefault="00F164A1" w:rsidP="00F164A1">
            <w:pPr>
              <w:shd w:val="clear" w:color="auto" w:fill="FFFFFF"/>
              <w:autoSpaceDE w:val="0"/>
              <w:autoSpaceDN w:val="0"/>
              <w:adjustRightInd w:val="0"/>
              <w:spacing w:line="276" w:lineRule="auto"/>
              <w:ind w:right="-1" w:firstLine="709"/>
            </w:pPr>
            <w:r w:rsidRPr="00F164A1">
              <w:rPr>
                <w:sz w:val="22"/>
                <w:szCs w:val="22"/>
              </w:rPr>
              <w:t>Областной бюджет</w:t>
            </w:r>
          </w:p>
        </w:tc>
        <w:tc>
          <w:tcPr>
            <w:tcW w:w="1414" w:type="dxa"/>
            <w:tcBorders>
              <w:top w:val="single" w:sz="6" w:space="0" w:color="auto"/>
              <w:left w:val="single" w:sz="6" w:space="0" w:color="auto"/>
              <w:right w:val="single" w:sz="6" w:space="0" w:color="auto"/>
            </w:tcBorders>
          </w:tcPr>
          <w:p w:rsidR="00F164A1" w:rsidRPr="00F164A1" w:rsidRDefault="00F164A1" w:rsidP="00F164A1">
            <w:pPr>
              <w:shd w:val="clear" w:color="auto" w:fill="FFFFFF"/>
              <w:autoSpaceDE w:val="0"/>
              <w:autoSpaceDN w:val="0"/>
              <w:adjustRightInd w:val="0"/>
              <w:spacing w:line="276" w:lineRule="auto"/>
              <w:ind w:right="-1" w:firstLine="709"/>
            </w:pPr>
          </w:p>
        </w:tc>
        <w:tc>
          <w:tcPr>
            <w:tcW w:w="1419" w:type="dxa"/>
            <w:gridSpan w:val="2"/>
            <w:tcBorders>
              <w:top w:val="single" w:sz="6" w:space="0" w:color="auto"/>
              <w:left w:val="single" w:sz="6" w:space="0" w:color="auto"/>
              <w:right w:val="single" w:sz="6" w:space="0" w:color="auto"/>
            </w:tcBorders>
          </w:tcPr>
          <w:p w:rsidR="00F164A1" w:rsidRPr="00F164A1" w:rsidRDefault="00F164A1" w:rsidP="00F164A1">
            <w:pPr>
              <w:shd w:val="clear" w:color="auto" w:fill="FFFFFF"/>
              <w:autoSpaceDE w:val="0"/>
              <w:autoSpaceDN w:val="0"/>
              <w:adjustRightInd w:val="0"/>
              <w:spacing w:line="276" w:lineRule="auto"/>
              <w:ind w:right="-1" w:firstLine="709"/>
            </w:pPr>
          </w:p>
        </w:tc>
        <w:tc>
          <w:tcPr>
            <w:tcW w:w="1148" w:type="dxa"/>
            <w:tcBorders>
              <w:top w:val="single" w:sz="6" w:space="0" w:color="auto"/>
              <w:left w:val="single" w:sz="6" w:space="0" w:color="auto"/>
              <w:right w:val="single" w:sz="6" w:space="0" w:color="auto"/>
            </w:tcBorders>
          </w:tcPr>
          <w:p w:rsidR="00F164A1" w:rsidRPr="00F164A1" w:rsidRDefault="00F164A1" w:rsidP="00F164A1">
            <w:pPr>
              <w:shd w:val="clear" w:color="auto" w:fill="FFFFFF"/>
              <w:autoSpaceDE w:val="0"/>
              <w:autoSpaceDN w:val="0"/>
              <w:adjustRightInd w:val="0"/>
              <w:spacing w:line="276" w:lineRule="auto"/>
              <w:ind w:right="-1" w:firstLine="709"/>
            </w:pPr>
          </w:p>
        </w:tc>
      </w:tr>
      <w:tr w:rsidR="00F164A1" w:rsidRPr="00F164A1" w:rsidTr="00F164A1">
        <w:trPr>
          <w:cantSplit/>
          <w:trHeight w:val="383"/>
        </w:trPr>
        <w:tc>
          <w:tcPr>
            <w:tcW w:w="2690" w:type="dxa"/>
            <w:gridSpan w:val="2"/>
            <w:vMerge/>
            <w:tcBorders>
              <w:left w:val="single" w:sz="6" w:space="0" w:color="auto"/>
              <w:bottom w:val="single" w:sz="4" w:space="0" w:color="auto"/>
              <w:right w:val="single" w:sz="6" w:space="0" w:color="auto"/>
            </w:tcBorders>
          </w:tcPr>
          <w:p w:rsidR="00F164A1" w:rsidRPr="00F164A1" w:rsidRDefault="00F164A1" w:rsidP="00F164A1">
            <w:pPr>
              <w:shd w:val="clear" w:color="auto" w:fill="FFFFFF"/>
              <w:autoSpaceDE w:val="0"/>
              <w:autoSpaceDN w:val="0"/>
              <w:adjustRightInd w:val="0"/>
              <w:spacing w:line="276" w:lineRule="auto"/>
              <w:ind w:right="-1" w:firstLine="709"/>
            </w:pPr>
          </w:p>
        </w:tc>
        <w:tc>
          <w:tcPr>
            <w:tcW w:w="3367" w:type="dxa"/>
            <w:tcBorders>
              <w:top w:val="single" w:sz="6" w:space="0" w:color="auto"/>
              <w:left w:val="single" w:sz="6" w:space="0" w:color="auto"/>
              <w:bottom w:val="single" w:sz="4" w:space="0" w:color="auto"/>
              <w:right w:val="single" w:sz="6" w:space="0" w:color="auto"/>
            </w:tcBorders>
          </w:tcPr>
          <w:p w:rsidR="00F164A1" w:rsidRPr="00F164A1" w:rsidRDefault="00F164A1" w:rsidP="00F164A1">
            <w:pPr>
              <w:shd w:val="clear" w:color="auto" w:fill="FFFFFF"/>
              <w:autoSpaceDE w:val="0"/>
              <w:autoSpaceDN w:val="0"/>
              <w:adjustRightInd w:val="0"/>
              <w:spacing w:line="276" w:lineRule="auto"/>
              <w:ind w:right="-1" w:firstLine="709"/>
            </w:pPr>
            <w:r w:rsidRPr="00F164A1">
              <w:rPr>
                <w:sz w:val="22"/>
                <w:szCs w:val="22"/>
              </w:rPr>
              <w:t>Федеральный бюджет</w:t>
            </w:r>
          </w:p>
        </w:tc>
        <w:tc>
          <w:tcPr>
            <w:tcW w:w="1414" w:type="dxa"/>
            <w:tcBorders>
              <w:top w:val="single" w:sz="6" w:space="0" w:color="auto"/>
              <w:left w:val="single" w:sz="6" w:space="0" w:color="auto"/>
              <w:right w:val="single" w:sz="6" w:space="0" w:color="auto"/>
            </w:tcBorders>
          </w:tcPr>
          <w:p w:rsidR="00F164A1" w:rsidRPr="00F164A1" w:rsidRDefault="00F164A1" w:rsidP="00F164A1">
            <w:pPr>
              <w:shd w:val="clear" w:color="auto" w:fill="FFFFFF"/>
              <w:autoSpaceDE w:val="0"/>
              <w:autoSpaceDN w:val="0"/>
              <w:adjustRightInd w:val="0"/>
              <w:spacing w:line="276" w:lineRule="auto"/>
              <w:ind w:right="-1"/>
            </w:pPr>
            <w:r w:rsidRPr="00F164A1">
              <w:rPr>
                <w:sz w:val="22"/>
                <w:szCs w:val="22"/>
              </w:rPr>
              <w:t>79369,79</w:t>
            </w:r>
          </w:p>
        </w:tc>
        <w:tc>
          <w:tcPr>
            <w:tcW w:w="1419" w:type="dxa"/>
            <w:gridSpan w:val="2"/>
            <w:tcBorders>
              <w:top w:val="single" w:sz="6" w:space="0" w:color="auto"/>
              <w:left w:val="single" w:sz="6" w:space="0" w:color="auto"/>
              <w:right w:val="single" w:sz="6" w:space="0" w:color="auto"/>
            </w:tcBorders>
          </w:tcPr>
          <w:p w:rsidR="00F164A1" w:rsidRPr="00F164A1" w:rsidRDefault="00F164A1" w:rsidP="00F164A1">
            <w:pPr>
              <w:spacing w:after="200" w:line="276" w:lineRule="auto"/>
              <w:rPr>
                <w:rFonts w:asciiTheme="minorHAnsi" w:eastAsiaTheme="minorHAnsi" w:hAnsiTheme="minorHAnsi" w:cstheme="minorBidi"/>
                <w:lang w:eastAsia="en-US"/>
              </w:rPr>
            </w:pPr>
            <w:r w:rsidRPr="00F164A1">
              <w:rPr>
                <w:rFonts w:asciiTheme="minorHAnsi" w:eastAsiaTheme="minorHAnsi" w:hAnsiTheme="minorHAnsi" w:cstheme="minorBidi"/>
                <w:sz w:val="22"/>
                <w:szCs w:val="22"/>
                <w:lang w:eastAsia="en-US"/>
              </w:rPr>
              <w:t>79369,79</w:t>
            </w:r>
          </w:p>
        </w:tc>
        <w:tc>
          <w:tcPr>
            <w:tcW w:w="1148" w:type="dxa"/>
            <w:tcBorders>
              <w:top w:val="single" w:sz="6" w:space="0" w:color="auto"/>
              <w:left w:val="single" w:sz="6" w:space="0" w:color="auto"/>
              <w:right w:val="single" w:sz="6" w:space="0" w:color="auto"/>
            </w:tcBorders>
          </w:tcPr>
          <w:p w:rsidR="00F164A1" w:rsidRPr="00F164A1" w:rsidRDefault="00F164A1" w:rsidP="00F164A1">
            <w:pPr>
              <w:spacing w:after="200" w:line="276" w:lineRule="auto"/>
              <w:rPr>
                <w:rFonts w:asciiTheme="minorHAnsi" w:eastAsiaTheme="minorHAnsi" w:hAnsiTheme="minorHAnsi" w:cstheme="minorBidi"/>
                <w:lang w:eastAsia="en-US"/>
              </w:rPr>
            </w:pPr>
            <w:r w:rsidRPr="00F164A1">
              <w:rPr>
                <w:rFonts w:asciiTheme="minorHAnsi" w:eastAsiaTheme="minorHAnsi" w:hAnsiTheme="minorHAnsi" w:cstheme="minorBidi"/>
                <w:sz w:val="22"/>
                <w:szCs w:val="22"/>
                <w:lang w:eastAsia="en-US"/>
              </w:rPr>
              <w:t>79369,79</w:t>
            </w:r>
          </w:p>
        </w:tc>
      </w:tr>
      <w:tr w:rsidR="00F164A1" w:rsidRPr="00F164A1" w:rsidTr="00F164A1">
        <w:trPr>
          <w:cantSplit/>
          <w:trHeight w:val="417"/>
        </w:trPr>
        <w:tc>
          <w:tcPr>
            <w:tcW w:w="6057" w:type="dxa"/>
            <w:gridSpan w:val="3"/>
            <w:tcBorders>
              <w:left w:val="single" w:sz="6" w:space="0" w:color="auto"/>
              <w:bottom w:val="single" w:sz="4" w:space="0" w:color="auto"/>
              <w:right w:val="single" w:sz="6" w:space="0" w:color="auto"/>
            </w:tcBorders>
          </w:tcPr>
          <w:p w:rsidR="00F164A1" w:rsidRPr="00F164A1" w:rsidRDefault="00F164A1" w:rsidP="00F164A1">
            <w:pPr>
              <w:shd w:val="clear" w:color="auto" w:fill="FFFFFF"/>
              <w:autoSpaceDE w:val="0"/>
              <w:autoSpaceDN w:val="0"/>
              <w:adjustRightInd w:val="0"/>
              <w:spacing w:line="276" w:lineRule="auto"/>
              <w:ind w:right="-1" w:firstLine="709"/>
            </w:pPr>
            <w:r w:rsidRPr="00F164A1">
              <w:rPr>
                <w:sz w:val="22"/>
                <w:szCs w:val="22"/>
              </w:rPr>
              <w:t>ИТОГО</w:t>
            </w:r>
          </w:p>
        </w:tc>
        <w:tc>
          <w:tcPr>
            <w:tcW w:w="1414" w:type="dxa"/>
            <w:tcBorders>
              <w:top w:val="single" w:sz="6" w:space="0" w:color="auto"/>
              <w:left w:val="single" w:sz="6" w:space="0" w:color="auto"/>
              <w:right w:val="single" w:sz="6" w:space="0" w:color="auto"/>
            </w:tcBorders>
          </w:tcPr>
          <w:p w:rsidR="00F164A1" w:rsidRPr="00F164A1" w:rsidRDefault="00F164A1" w:rsidP="00F164A1">
            <w:pPr>
              <w:spacing w:after="200" w:line="276" w:lineRule="auto"/>
              <w:rPr>
                <w:rFonts w:asciiTheme="minorHAnsi" w:eastAsiaTheme="minorHAnsi" w:hAnsiTheme="minorHAnsi" w:cstheme="minorBidi"/>
                <w:lang w:eastAsia="en-US"/>
              </w:rPr>
            </w:pPr>
            <w:r w:rsidRPr="00F164A1">
              <w:rPr>
                <w:rFonts w:asciiTheme="minorHAnsi" w:eastAsiaTheme="minorHAnsi" w:hAnsiTheme="minorHAnsi" w:cstheme="minorBidi"/>
                <w:sz w:val="22"/>
                <w:szCs w:val="22"/>
                <w:lang w:eastAsia="en-US"/>
              </w:rPr>
              <w:t>79369,79</w:t>
            </w:r>
          </w:p>
        </w:tc>
        <w:tc>
          <w:tcPr>
            <w:tcW w:w="1419" w:type="dxa"/>
            <w:gridSpan w:val="2"/>
            <w:tcBorders>
              <w:top w:val="single" w:sz="6" w:space="0" w:color="auto"/>
              <w:left w:val="single" w:sz="6" w:space="0" w:color="auto"/>
              <w:right w:val="single" w:sz="6" w:space="0" w:color="auto"/>
            </w:tcBorders>
          </w:tcPr>
          <w:p w:rsidR="00F164A1" w:rsidRPr="00F164A1" w:rsidRDefault="00F164A1" w:rsidP="00F164A1">
            <w:pPr>
              <w:spacing w:after="200" w:line="276" w:lineRule="auto"/>
              <w:rPr>
                <w:rFonts w:asciiTheme="minorHAnsi" w:eastAsiaTheme="minorHAnsi" w:hAnsiTheme="minorHAnsi" w:cstheme="minorBidi"/>
                <w:lang w:eastAsia="en-US"/>
              </w:rPr>
            </w:pPr>
            <w:r w:rsidRPr="00F164A1">
              <w:rPr>
                <w:rFonts w:asciiTheme="minorHAnsi" w:eastAsiaTheme="minorHAnsi" w:hAnsiTheme="minorHAnsi" w:cstheme="minorBidi"/>
                <w:sz w:val="22"/>
                <w:szCs w:val="22"/>
                <w:lang w:eastAsia="en-US"/>
              </w:rPr>
              <w:t>79369,79</w:t>
            </w:r>
          </w:p>
        </w:tc>
        <w:tc>
          <w:tcPr>
            <w:tcW w:w="1148" w:type="dxa"/>
            <w:tcBorders>
              <w:top w:val="single" w:sz="6" w:space="0" w:color="auto"/>
              <w:left w:val="single" w:sz="6" w:space="0" w:color="auto"/>
              <w:right w:val="single" w:sz="6" w:space="0" w:color="auto"/>
            </w:tcBorders>
          </w:tcPr>
          <w:p w:rsidR="00F164A1" w:rsidRPr="00F164A1" w:rsidRDefault="00F164A1" w:rsidP="00F164A1">
            <w:pPr>
              <w:spacing w:after="200" w:line="276" w:lineRule="auto"/>
              <w:rPr>
                <w:rFonts w:asciiTheme="minorHAnsi" w:eastAsiaTheme="minorHAnsi" w:hAnsiTheme="minorHAnsi" w:cstheme="minorBidi"/>
                <w:lang w:eastAsia="en-US"/>
              </w:rPr>
            </w:pPr>
            <w:r w:rsidRPr="00F164A1">
              <w:rPr>
                <w:rFonts w:asciiTheme="minorHAnsi" w:eastAsiaTheme="minorHAnsi" w:hAnsiTheme="minorHAnsi" w:cstheme="minorBidi"/>
                <w:sz w:val="22"/>
                <w:szCs w:val="22"/>
                <w:lang w:eastAsia="en-US"/>
              </w:rPr>
              <w:t>79369,79</w:t>
            </w:r>
          </w:p>
        </w:tc>
      </w:tr>
      <w:tr w:rsidR="00F164A1" w:rsidRPr="00F164A1" w:rsidTr="00F164A1">
        <w:trPr>
          <w:cantSplit/>
          <w:trHeight w:val="383"/>
        </w:trPr>
        <w:tc>
          <w:tcPr>
            <w:tcW w:w="10038" w:type="dxa"/>
            <w:gridSpan w:val="7"/>
            <w:tcBorders>
              <w:top w:val="single" w:sz="4" w:space="0" w:color="auto"/>
              <w:left w:val="single" w:sz="6" w:space="0" w:color="auto"/>
              <w:bottom w:val="single" w:sz="4" w:space="0" w:color="auto"/>
              <w:right w:val="single" w:sz="6" w:space="0" w:color="auto"/>
            </w:tcBorders>
          </w:tcPr>
          <w:p w:rsidR="00F164A1" w:rsidRPr="00F164A1" w:rsidRDefault="00F164A1" w:rsidP="00940DFC">
            <w:pPr>
              <w:numPr>
                <w:ilvl w:val="0"/>
                <w:numId w:val="11"/>
              </w:numPr>
              <w:shd w:val="clear" w:color="auto" w:fill="FFFFFF"/>
              <w:autoSpaceDE w:val="0"/>
              <w:autoSpaceDN w:val="0"/>
              <w:adjustRightInd w:val="0"/>
              <w:spacing w:after="200" w:line="276" w:lineRule="auto"/>
              <w:ind w:right="-1"/>
              <w:jc w:val="center"/>
            </w:pPr>
            <w:r w:rsidRPr="00F164A1">
              <w:rPr>
                <w:color w:val="000000"/>
                <w:sz w:val="22"/>
                <w:szCs w:val="22"/>
              </w:rPr>
              <w:t xml:space="preserve">Материально-техническое обеспечение деятельности </w:t>
            </w:r>
            <w:r w:rsidRPr="00F164A1">
              <w:rPr>
                <w:sz w:val="22"/>
                <w:szCs w:val="22"/>
              </w:rPr>
              <w:t>работников первичного воинского учета на территориях, где отсутствуют военные комиссариаты в  сельском поселении</w:t>
            </w:r>
          </w:p>
        </w:tc>
      </w:tr>
      <w:tr w:rsidR="00F164A1" w:rsidRPr="00F164A1" w:rsidTr="00F164A1">
        <w:trPr>
          <w:cantSplit/>
          <w:trHeight w:val="384"/>
        </w:trPr>
        <w:tc>
          <w:tcPr>
            <w:tcW w:w="2690" w:type="dxa"/>
            <w:gridSpan w:val="2"/>
            <w:vMerge w:val="restart"/>
            <w:tcBorders>
              <w:top w:val="single" w:sz="4" w:space="0" w:color="auto"/>
              <w:left w:val="single" w:sz="6" w:space="0" w:color="auto"/>
              <w:right w:val="single" w:sz="6" w:space="0" w:color="auto"/>
            </w:tcBorders>
          </w:tcPr>
          <w:p w:rsidR="00F164A1" w:rsidRPr="00F164A1" w:rsidRDefault="00F164A1" w:rsidP="00F164A1">
            <w:pPr>
              <w:shd w:val="clear" w:color="auto" w:fill="FFFFFF"/>
              <w:autoSpaceDE w:val="0"/>
              <w:autoSpaceDN w:val="0"/>
              <w:adjustRightInd w:val="0"/>
              <w:spacing w:line="276" w:lineRule="auto"/>
              <w:ind w:right="-1"/>
            </w:pPr>
            <w:r w:rsidRPr="00F164A1">
              <w:rPr>
                <w:color w:val="000000"/>
                <w:sz w:val="22"/>
                <w:szCs w:val="22"/>
              </w:rPr>
              <w:t xml:space="preserve">Материально-техническое обеспечение деятельности </w:t>
            </w:r>
            <w:r w:rsidRPr="00F164A1">
              <w:rPr>
                <w:sz w:val="22"/>
                <w:szCs w:val="22"/>
              </w:rPr>
              <w:t>работников первичного  воинского учета  на  территориях, где  отсутствуют  военные комиссариаты</w:t>
            </w:r>
          </w:p>
        </w:tc>
        <w:tc>
          <w:tcPr>
            <w:tcW w:w="3367" w:type="dxa"/>
            <w:tcBorders>
              <w:top w:val="single" w:sz="6" w:space="0" w:color="auto"/>
              <w:left w:val="single" w:sz="6" w:space="0" w:color="auto"/>
              <w:bottom w:val="single" w:sz="4" w:space="0" w:color="auto"/>
              <w:right w:val="single" w:sz="6" w:space="0" w:color="auto"/>
            </w:tcBorders>
          </w:tcPr>
          <w:p w:rsidR="00F164A1" w:rsidRPr="00F164A1" w:rsidRDefault="00F164A1" w:rsidP="00F164A1">
            <w:pPr>
              <w:shd w:val="clear" w:color="auto" w:fill="FFFFFF"/>
              <w:autoSpaceDE w:val="0"/>
              <w:autoSpaceDN w:val="0"/>
              <w:adjustRightInd w:val="0"/>
              <w:spacing w:line="276" w:lineRule="auto"/>
              <w:ind w:right="-1" w:firstLine="709"/>
            </w:pPr>
            <w:r w:rsidRPr="00F164A1">
              <w:rPr>
                <w:sz w:val="22"/>
                <w:szCs w:val="22"/>
              </w:rPr>
              <w:t>Местный бюджет</w:t>
            </w:r>
          </w:p>
        </w:tc>
        <w:tc>
          <w:tcPr>
            <w:tcW w:w="1414" w:type="dxa"/>
            <w:tcBorders>
              <w:top w:val="single" w:sz="6" w:space="0" w:color="auto"/>
              <w:left w:val="single" w:sz="6" w:space="0" w:color="auto"/>
              <w:bottom w:val="single" w:sz="4" w:space="0" w:color="auto"/>
              <w:right w:val="single" w:sz="6" w:space="0" w:color="auto"/>
            </w:tcBorders>
          </w:tcPr>
          <w:p w:rsidR="00F164A1" w:rsidRPr="00F164A1" w:rsidRDefault="00F164A1" w:rsidP="00F164A1">
            <w:pPr>
              <w:shd w:val="clear" w:color="auto" w:fill="FFFFFF"/>
              <w:autoSpaceDE w:val="0"/>
              <w:autoSpaceDN w:val="0"/>
              <w:adjustRightInd w:val="0"/>
              <w:spacing w:line="276" w:lineRule="auto"/>
              <w:ind w:right="-1"/>
            </w:pPr>
          </w:p>
        </w:tc>
        <w:tc>
          <w:tcPr>
            <w:tcW w:w="1419" w:type="dxa"/>
            <w:gridSpan w:val="2"/>
            <w:tcBorders>
              <w:top w:val="single" w:sz="6" w:space="0" w:color="auto"/>
              <w:left w:val="single" w:sz="6" w:space="0" w:color="auto"/>
              <w:bottom w:val="single" w:sz="4" w:space="0" w:color="auto"/>
              <w:right w:val="single" w:sz="6" w:space="0" w:color="auto"/>
            </w:tcBorders>
          </w:tcPr>
          <w:p w:rsidR="00F164A1" w:rsidRPr="00F164A1" w:rsidRDefault="00F164A1" w:rsidP="00F164A1">
            <w:pPr>
              <w:spacing w:after="200" w:line="276" w:lineRule="auto"/>
              <w:rPr>
                <w:rFonts w:asciiTheme="minorHAnsi" w:eastAsiaTheme="minorHAnsi" w:hAnsiTheme="minorHAnsi" w:cstheme="minorBidi"/>
                <w:lang w:eastAsia="en-US"/>
              </w:rPr>
            </w:pPr>
          </w:p>
        </w:tc>
        <w:tc>
          <w:tcPr>
            <w:tcW w:w="1148" w:type="dxa"/>
            <w:tcBorders>
              <w:top w:val="single" w:sz="6" w:space="0" w:color="auto"/>
              <w:left w:val="single" w:sz="6" w:space="0" w:color="auto"/>
              <w:bottom w:val="single" w:sz="4" w:space="0" w:color="auto"/>
              <w:right w:val="single" w:sz="6" w:space="0" w:color="auto"/>
            </w:tcBorders>
          </w:tcPr>
          <w:p w:rsidR="00F164A1" w:rsidRPr="00F164A1" w:rsidRDefault="00F164A1" w:rsidP="00F164A1">
            <w:pPr>
              <w:spacing w:after="200" w:line="276" w:lineRule="auto"/>
              <w:rPr>
                <w:rFonts w:asciiTheme="minorHAnsi" w:eastAsiaTheme="minorHAnsi" w:hAnsiTheme="minorHAnsi" w:cstheme="minorBidi"/>
                <w:lang w:eastAsia="en-US"/>
              </w:rPr>
            </w:pPr>
          </w:p>
        </w:tc>
      </w:tr>
      <w:tr w:rsidR="00F164A1" w:rsidRPr="00F164A1" w:rsidTr="00F164A1">
        <w:trPr>
          <w:cantSplit/>
          <w:trHeight w:val="285"/>
        </w:trPr>
        <w:tc>
          <w:tcPr>
            <w:tcW w:w="2690" w:type="dxa"/>
            <w:gridSpan w:val="2"/>
            <w:vMerge/>
            <w:tcBorders>
              <w:left w:val="single" w:sz="6" w:space="0" w:color="auto"/>
              <w:right w:val="single" w:sz="6" w:space="0" w:color="auto"/>
            </w:tcBorders>
          </w:tcPr>
          <w:p w:rsidR="00F164A1" w:rsidRPr="00F164A1" w:rsidRDefault="00F164A1" w:rsidP="00F164A1">
            <w:pPr>
              <w:shd w:val="clear" w:color="auto" w:fill="FFFFFF"/>
              <w:autoSpaceDE w:val="0"/>
              <w:autoSpaceDN w:val="0"/>
              <w:adjustRightInd w:val="0"/>
              <w:spacing w:line="276" w:lineRule="auto"/>
              <w:ind w:right="-1" w:firstLine="709"/>
            </w:pPr>
          </w:p>
        </w:tc>
        <w:tc>
          <w:tcPr>
            <w:tcW w:w="3367" w:type="dxa"/>
            <w:tcBorders>
              <w:top w:val="single" w:sz="4" w:space="0" w:color="auto"/>
              <w:left w:val="single" w:sz="6" w:space="0" w:color="auto"/>
              <w:bottom w:val="single" w:sz="4" w:space="0" w:color="auto"/>
              <w:right w:val="single" w:sz="6" w:space="0" w:color="auto"/>
            </w:tcBorders>
          </w:tcPr>
          <w:p w:rsidR="00F164A1" w:rsidRPr="00F164A1" w:rsidRDefault="00F164A1" w:rsidP="00F164A1">
            <w:pPr>
              <w:shd w:val="clear" w:color="auto" w:fill="FFFFFF"/>
              <w:autoSpaceDE w:val="0"/>
              <w:autoSpaceDN w:val="0"/>
              <w:adjustRightInd w:val="0"/>
              <w:spacing w:line="276" w:lineRule="auto"/>
              <w:ind w:right="-1" w:firstLine="709"/>
            </w:pPr>
            <w:r w:rsidRPr="00F164A1">
              <w:rPr>
                <w:sz w:val="22"/>
                <w:szCs w:val="22"/>
              </w:rPr>
              <w:t>Областной бюджет</w:t>
            </w:r>
          </w:p>
        </w:tc>
        <w:tc>
          <w:tcPr>
            <w:tcW w:w="1414" w:type="dxa"/>
            <w:tcBorders>
              <w:top w:val="single" w:sz="4" w:space="0" w:color="auto"/>
              <w:left w:val="single" w:sz="6" w:space="0" w:color="auto"/>
              <w:bottom w:val="single" w:sz="4" w:space="0" w:color="auto"/>
              <w:right w:val="single" w:sz="6" w:space="0" w:color="auto"/>
            </w:tcBorders>
          </w:tcPr>
          <w:p w:rsidR="00F164A1" w:rsidRPr="00F164A1" w:rsidRDefault="00F164A1" w:rsidP="00F164A1">
            <w:pPr>
              <w:shd w:val="clear" w:color="auto" w:fill="FFFFFF"/>
              <w:autoSpaceDE w:val="0"/>
              <w:autoSpaceDN w:val="0"/>
              <w:adjustRightInd w:val="0"/>
              <w:spacing w:line="276" w:lineRule="auto"/>
              <w:ind w:right="-1" w:firstLine="709"/>
            </w:pPr>
          </w:p>
        </w:tc>
        <w:tc>
          <w:tcPr>
            <w:tcW w:w="1419" w:type="dxa"/>
            <w:gridSpan w:val="2"/>
            <w:tcBorders>
              <w:top w:val="single" w:sz="4" w:space="0" w:color="auto"/>
              <w:left w:val="single" w:sz="6" w:space="0" w:color="auto"/>
              <w:bottom w:val="single" w:sz="4" w:space="0" w:color="auto"/>
              <w:right w:val="single" w:sz="6" w:space="0" w:color="auto"/>
            </w:tcBorders>
          </w:tcPr>
          <w:p w:rsidR="00F164A1" w:rsidRPr="00F164A1" w:rsidRDefault="00F164A1" w:rsidP="00F164A1">
            <w:pPr>
              <w:shd w:val="clear" w:color="auto" w:fill="FFFFFF"/>
              <w:autoSpaceDE w:val="0"/>
              <w:autoSpaceDN w:val="0"/>
              <w:adjustRightInd w:val="0"/>
              <w:spacing w:line="276" w:lineRule="auto"/>
              <w:ind w:right="-1" w:firstLine="709"/>
            </w:pPr>
          </w:p>
        </w:tc>
        <w:tc>
          <w:tcPr>
            <w:tcW w:w="1148" w:type="dxa"/>
            <w:tcBorders>
              <w:top w:val="single" w:sz="4" w:space="0" w:color="auto"/>
              <w:left w:val="single" w:sz="6" w:space="0" w:color="auto"/>
              <w:bottom w:val="single" w:sz="4" w:space="0" w:color="auto"/>
              <w:right w:val="single" w:sz="6" w:space="0" w:color="auto"/>
            </w:tcBorders>
          </w:tcPr>
          <w:p w:rsidR="00F164A1" w:rsidRPr="00F164A1" w:rsidRDefault="00F164A1" w:rsidP="00F164A1">
            <w:pPr>
              <w:shd w:val="clear" w:color="auto" w:fill="FFFFFF"/>
              <w:autoSpaceDE w:val="0"/>
              <w:autoSpaceDN w:val="0"/>
              <w:adjustRightInd w:val="0"/>
              <w:spacing w:line="276" w:lineRule="auto"/>
              <w:ind w:right="-1" w:firstLine="709"/>
            </w:pPr>
          </w:p>
        </w:tc>
      </w:tr>
      <w:tr w:rsidR="00F164A1" w:rsidRPr="00F164A1" w:rsidTr="00F164A1">
        <w:trPr>
          <w:cantSplit/>
          <w:trHeight w:val="381"/>
        </w:trPr>
        <w:tc>
          <w:tcPr>
            <w:tcW w:w="2690" w:type="dxa"/>
            <w:gridSpan w:val="2"/>
            <w:vMerge/>
            <w:tcBorders>
              <w:left w:val="single" w:sz="6" w:space="0" w:color="auto"/>
              <w:bottom w:val="single" w:sz="4" w:space="0" w:color="auto"/>
              <w:right w:val="single" w:sz="6" w:space="0" w:color="auto"/>
            </w:tcBorders>
          </w:tcPr>
          <w:p w:rsidR="00F164A1" w:rsidRPr="00F164A1" w:rsidRDefault="00F164A1" w:rsidP="00F164A1">
            <w:pPr>
              <w:shd w:val="clear" w:color="auto" w:fill="FFFFFF"/>
              <w:autoSpaceDE w:val="0"/>
              <w:autoSpaceDN w:val="0"/>
              <w:adjustRightInd w:val="0"/>
              <w:spacing w:line="276" w:lineRule="auto"/>
              <w:ind w:right="-1" w:firstLine="709"/>
            </w:pPr>
          </w:p>
        </w:tc>
        <w:tc>
          <w:tcPr>
            <w:tcW w:w="3367" w:type="dxa"/>
            <w:tcBorders>
              <w:top w:val="single" w:sz="6" w:space="0" w:color="auto"/>
              <w:left w:val="single" w:sz="6" w:space="0" w:color="auto"/>
              <w:bottom w:val="single" w:sz="4" w:space="0" w:color="auto"/>
              <w:right w:val="single" w:sz="6" w:space="0" w:color="auto"/>
            </w:tcBorders>
          </w:tcPr>
          <w:p w:rsidR="00F164A1" w:rsidRPr="00F164A1" w:rsidRDefault="00F164A1" w:rsidP="00F164A1">
            <w:pPr>
              <w:shd w:val="clear" w:color="auto" w:fill="FFFFFF"/>
              <w:autoSpaceDE w:val="0"/>
              <w:autoSpaceDN w:val="0"/>
              <w:adjustRightInd w:val="0"/>
              <w:spacing w:line="276" w:lineRule="auto"/>
              <w:ind w:right="-1" w:firstLine="709"/>
            </w:pPr>
            <w:r w:rsidRPr="00F164A1">
              <w:rPr>
                <w:sz w:val="22"/>
                <w:szCs w:val="22"/>
              </w:rPr>
              <w:t>Федеральный бюджет</w:t>
            </w:r>
          </w:p>
        </w:tc>
        <w:tc>
          <w:tcPr>
            <w:tcW w:w="1414" w:type="dxa"/>
            <w:tcBorders>
              <w:top w:val="single" w:sz="6" w:space="0" w:color="auto"/>
              <w:left w:val="single" w:sz="6" w:space="0" w:color="auto"/>
              <w:bottom w:val="single" w:sz="6" w:space="0" w:color="auto"/>
              <w:right w:val="single" w:sz="6" w:space="0" w:color="auto"/>
            </w:tcBorders>
          </w:tcPr>
          <w:p w:rsidR="00F164A1" w:rsidRPr="00F164A1" w:rsidRDefault="00F164A1" w:rsidP="00F164A1">
            <w:pPr>
              <w:shd w:val="clear" w:color="auto" w:fill="FFFFFF"/>
              <w:autoSpaceDE w:val="0"/>
              <w:autoSpaceDN w:val="0"/>
              <w:adjustRightInd w:val="0"/>
              <w:spacing w:line="276" w:lineRule="auto"/>
              <w:ind w:right="-1"/>
            </w:pPr>
            <w:r w:rsidRPr="00F164A1">
              <w:rPr>
                <w:sz w:val="22"/>
                <w:szCs w:val="22"/>
              </w:rPr>
              <w:t>2930,21</w:t>
            </w:r>
          </w:p>
        </w:tc>
        <w:tc>
          <w:tcPr>
            <w:tcW w:w="1419" w:type="dxa"/>
            <w:gridSpan w:val="2"/>
            <w:tcBorders>
              <w:top w:val="single" w:sz="6" w:space="0" w:color="auto"/>
              <w:left w:val="single" w:sz="6" w:space="0" w:color="auto"/>
              <w:bottom w:val="single" w:sz="6" w:space="0" w:color="auto"/>
              <w:right w:val="single" w:sz="6" w:space="0" w:color="auto"/>
            </w:tcBorders>
          </w:tcPr>
          <w:p w:rsidR="00F164A1" w:rsidRPr="00F164A1" w:rsidRDefault="00F164A1" w:rsidP="00F164A1">
            <w:pPr>
              <w:spacing w:after="200" w:line="276" w:lineRule="auto"/>
              <w:rPr>
                <w:rFonts w:asciiTheme="minorHAnsi" w:eastAsiaTheme="minorHAnsi" w:hAnsiTheme="minorHAnsi" w:cstheme="minorBidi"/>
                <w:lang w:eastAsia="en-US"/>
              </w:rPr>
            </w:pPr>
            <w:r w:rsidRPr="00F164A1">
              <w:rPr>
                <w:rFonts w:asciiTheme="minorHAnsi" w:eastAsiaTheme="minorHAnsi" w:hAnsiTheme="minorHAnsi" w:cstheme="minorBidi"/>
                <w:sz w:val="22"/>
                <w:szCs w:val="22"/>
                <w:lang w:eastAsia="en-US"/>
              </w:rPr>
              <w:t>2930,21</w:t>
            </w:r>
          </w:p>
        </w:tc>
        <w:tc>
          <w:tcPr>
            <w:tcW w:w="1148" w:type="dxa"/>
            <w:tcBorders>
              <w:top w:val="single" w:sz="6" w:space="0" w:color="auto"/>
              <w:left w:val="single" w:sz="6" w:space="0" w:color="auto"/>
              <w:bottom w:val="single" w:sz="6" w:space="0" w:color="auto"/>
              <w:right w:val="single" w:sz="6" w:space="0" w:color="auto"/>
            </w:tcBorders>
          </w:tcPr>
          <w:p w:rsidR="00F164A1" w:rsidRPr="00F164A1" w:rsidRDefault="00F164A1" w:rsidP="00F164A1">
            <w:pPr>
              <w:spacing w:after="200" w:line="276" w:lineRule="auto"/>
              <w:rPr>
                <w:rFonts w:asciiTheme="minorHAnsi" w:eastAsiaTheme="minorHAnsi" w:hAnsiTheme="minorHAnsi" w:cstheme="minorBidi"/>
                <w:lang w:eastAsia="en-US"/>
              </w:rPr>
            </w:pPr>
            <w:r w:rsidRPr="00F164A1">
              <w:rPr>
                <w:rFonts w:asciiTheme="minorHAnsi" w:eastAsiaTheme="minorHAnsi" w:hAnsiTheme="minorHAnsi" w:cstheme="minorBidi"/>
                <w:sz w:val="22"/>
                <w:szCs w:val="22"/>
                <w:lang w:eastAsia="en-US"/>
              </w:rPr>
              <w:t>2930,21</w:t>
            </w:r>
          </w:p>
        </w:tc>
      </w:tr>
      <w:tr w:rsidR="00F164A1" w:rsidRPr="00F164A1" w:rsidTr="00F164A1">
        <w:trPr>
          <w:cantSplit/>
          <w:trHeight w:val="381"/>
        </w:trPr>
        <w:tc>
          <w:tcPr>
            <w:tcW w:w="6057" w:type="dxa"/>
            <w:gridSpan w:val="3"/>
            <w:tcBorders>
              <w:top w:val="single" w:sz="4" w:space="0" w:color="auto"/>
              <w:left w:val="single" w:sz="6" w:space="0" w:color="auto"/>
              <w:bottom w:val="single" w:sz="4" w:space="0" w:color="auto"/>
              <w:right w:val="single" w:sz="6" w:space="0" w:color="auto"/>
            </w:tcBorders>
          </w:tcPr>
          <w:p w:rsidR="00F164A1" w:rsidRPr="00F164A1" w:rsidRDefault="00F164A1" w:rsidP="00F164A1">
            <w:pPr>
              <w:shd w:val="clear" w:color="auto" w:fill="FFFFFF"/>
              <w:autoSpaceDE w:val="0"/>
              <w:autoSpaceDN w:val="0"/>
              <w:adjustRightInd w:val="0"/>
              <w:spacing w:line="276" w:lineRule="auto"/>
              <w:ind w:right="-1" w:firstLine="709"/>
            </w:pPr>
            <w:r w:rsidRPr="00F164A1">
              <w:rPr>
                <w:sz w:val="22"/>
                <w:szCs w:val="22"/>
              </w:rPr>
              <w:t>ИТОГО</w:t>
            </w:r>
          </w:p>
        </w:tc>
        <w:tc>
          <w:tcPr>
            <w:tcW w:w="1414" w:type="dxa"/>
            <w:tcBorders>
              <w:top w:val="single" w:sz="6" w:space="0" w:color="auto"/>
              <w:left w:val="single" w:sz="6" w:space="0" w:color="auto"/>
              <w:bottom w:val="single" w:sz="4" w:space="0" w:color="auto"/>
              <w:right w:val="single" w:sz="6" w:space="0" w:color="auto"/>
            </w:tcBorders>
          </w:tcPr>
          <w:p w:rsidR="00F164A1" w:rsidRPr="00F164A1" w:rsidRDefault="00F164A1" w:rsidP="00F164A1">
            <w:pPr>
              <w:spacing w:after="200" w:line="276" w:lineRule="auto"/>
              <w:rPr>
                <w:rFonts w:asciiTheme="minorHAnsi" w:eastAsiaTheme="minorHAnsi" w:hAnsiTheme="minorHAnsi" w:cstheme="minorBidi"/>
                <w:lang w:eastAsia="en-US"/>
              </w:rPr>
            </w:pPr>
            <w:r w:rsidRPr="00F164A1">
              <w:rPr>
                <w:rFonts w:asciiTheme="minorHAnsi" w:eastAsiaTheme="minorHAnsi" w:hAnsiTheme="minorHAnsi" w:cstheme="minorBidi"/>
                <w:sz w:val="22"/>
                <w:szCs w:val="22"/>
                <w:lang w:eastAsia="en-US"/>
              </w:rPr>
              <w:t>2930,21</w:t>
            </w:r>
          </w:p>
        </w:tc>
        <w:tc>
          <w:tcPr>
            <w:tcW w:w="1419" w:type="dxa"/>
            <w:gridSpan w:val="2"/>
            <w:tcBorders>
              <w:top w:val="single" w:sz="6" w:space="0" w:color="auto"/>
              <w:left w:val="single" w:sz="6" w:space="0" w:color="auto"/>
              <w:bottom w:val="single" w:sz="4" w:space="0" w:color="auto"/>
              <w:right w:val="single" w:sz="6" w:space="0" w:color="auto"/>
            </w:tcBorders>
          </w:tcPr>
          <w:p w:rsidR="00F164A1" w:rsidRPr="00F164A1" w:rsidRDefault="00F164A1" w:rsidP="00F164A1">
            <w:pPr>
              <w:spacing w:after="200" w:line="276" w:lineRule="auto"/>
              <w:rPr>
                <w:rFonts w:asciiTheme="minorHAnsi" w:eastAsiaTheme="minorHAnsi" w:hAnsiTheme="minorHAnsi" w:cstheme="minorBidi"/>
                <w:lang w:eastAsia="en-US"/>
              </w:rPr>
            </w:pPr>
            <w:r w:rsidRPr="00F164A1">
              <w:rPr>
                <w:rFonts w:asciiTheme="minorHAnsi" w:eastAsiaTheme="minorHAnsi" w:hAnsiTheme="minorHAnsi" w:cstheme="minorBidi"/>
                <w:sz w:val="22"/>
                <w:szCs w:val="22"/>
                <w:lang w:eastAsia="en-US"/>
              </w:rPr>
              <w:t>2930,21</w:t>
            </w:r>
          </w:p>
        </w:tc>
        <w:tc>
          <w:tcPr>
            <w:tcW w:w="1148" w:type="dxa"/>
            <w:tcBorders>
              <w:top w:val="single" w:sz="6" w:space="0" w:color="auto"/>
              <w:left w:val="single" w:sz="6" w:space="0" w:color="auto"/>
              <w:bottom w:val="single" w:sz="4" w:space="0" w:color="auto"/>
              <w:right w:val="single" w:sz="6" w:space="0" w:color="auto"/>
            </w:tcBorders>
          </w:tcPr>
          <w:p w:rsidR="00F164A1" w:rsidRPr="00F164A1" w:rsidRDefault="00F164A1" w:rsidP="00F164A1">
            <w:pPr>
              <w:spacing w:after="200" w:line="276" w:lineRule="auto"/>
              <w:rPr>
                <w:rFonts w:asciiTheme="minorHAnsi" w:eastAsiaTheme="minorHAnsi" w:hAnsiTheme="minorHAnsi" w:cstheme="minorBidi"/>
                <w:lang w:eastAsia="en-US"/>
              </w:rPr>
            </w:pPr>
            <w:r w:rsidRPr="00F164A1">
              <w:rPr>
                <w:rFonts w:asciiTheme="minorHAnsi" w:eastAsiaTheme="minorHAnsi" w:hAnsiTheme="minorHAnsi" w:cstheme="minorBidi"/>
                <w:sz w:val="22"/>
                <w:szCs w:val="22"/>
                <w:lang w:eastAsia="en-US"/>
              </w:rPr>
              <w:t>2930,21</w:t>
            </w:r>
          </w:p>
        </w:tc>
      </w:tr>
    </w:tbl>
    <w:p w:rsidR="00F164A1" w:rsidRPr="00F164A1" w:rsidRDefault="00F164A1" w:rsidP="00F164A1">
      <w:pPr>
        <w:autoSpaceDE w:val="0"/>
        <w:autoSpaceDN w:val="0"/>
        <w:adjustRightInd w:val="0"/>
        <w:spacing w:line="276" w:lineRule="auto"/>
        <w:ind w:right="-1" w:firstLine="709"/>
        <w:jc w:val="both"/>
        <w:rPr>
          <w:sz w:val="22"/>
          <w:szCs w:val="22"/>
        </w:rPr>
      </w:pPr>
    </w:p>
    <w:p w:rsidR="00F164A1" w:rsidRPr="00F164A1" w:rsidRDefault="00F164A1" w:rsidP="00F164A1">
      <w:pPr>
        <w:autoSpaceDE w:val="0"/>
        <w:autoSpaceDN w:val="0"/>
        <w:adjustRightInd w:val="0"/>
        <w:spacing w:line="276" w:lineRule="auto"/>
        <w:ind w:right="-1" w:firstLine="709"/>
        <w:jc w:val="both"/>
        <w:rPr>
          <w:sz w:val="22"/>
          <w:szCs w:val="22"/>
        </w:rPr>
      </w:pPr>
    </w:p>
    <w:p w:rsidR="00F164A1" w:rsidRDefault="00F164A1" w:rsidP="00F164A1">
      <w:pPr>
        <w:autoSpaceDE w:val="0"/>
        <w:autoSpaceDN w:val="0"/>
        <w:adjustRightInd w:val="0"/>
        <w:spacing w:line="276" w:lineRule="auto"/>
        <w:ind w:left="1069" w:right="-1"/>
        <w:jc w:val="center"/>
        <w:rPr>
          <w:b/>
          <w:sz w:val="22"/>
          <w:szCs w:val="22"/>
        </w:rPr>
      </w:pPr>
      <w:r w:rsidRPr="00F164A1">
        <w:rPr>
          <w:b/>
          <w:sz w:val="22"/>
          <w:szCs w:val="22"/>
        </w:rPr>
        <w:t>5.Механизм реализации Подпрограммы</w:t>
      </w:r>
    </w:p>
    <w:p w:rsidR="00603450" w:rsidRPr="00F164A1" w:rsidRDefault="00603450" w:rsidP="00F164A1">
      <w:pPr>
        <w:autoSpaceDE w:val="0"/>
        <w:autoSpaceDN w:val="0"/>
        <w:adjustRightInd w:val="0"/>
        <w:spacing w:line="276" w:lineRule="auto"/>
        <w:ind w:left="1069" w:right="-1"/>
        <w:jc w:val="center"/>
        <w:rPr>
          <w:b/>
          <w:sz w:val="22"/>
          <w:szCs w:val="22"/>
        </w:rPr>
      </w:pPr>
    </w:p>
    <w:p w:rsidR="00F164A1" w:rsidRPr="00F164A1" w:rsidRDefault="00F164A1" w:rsidP="00940DFC">
      <w:pPr>
        <w:numPr>
          <w:ilvl w:val="1"/>
          <w:numId w:val="11"/>
        </w:numPr>
        <w:autoSpaceDE w:val="0"/>
        <w:autoSpaceDN w:val="0"/>
        <w:adjustRightInd w:val="0"/>
        <w:spacing w:after="200" w:line="276" w:lineRule="auto"/>
        <w:ind w:left="284" w:right="-1" w:hanging="284"/>
        <w:jc w:val="both"/>
        <w:rPr>
          <w:sz w:val="22"/>
          <w:szCs w:val="22"/>
        </w:rPr>
      </w:pPr>
      <w:r w:rsidRPr="00F164A1">
        <w:rPr>
          <w:sz w:val="22"/>
          <w:szCs w:val="22"/>
        </w:rPr>
        <w:t xml:space="preserve">Подпрограмма реализуется в соответствии с законодательством Российской Федерации, муниципальными нормативными правовыми актами органов местного поселения </w:t>
      </w:r>
    </w:p>
    <w:p w:rsidR="00F164A1" w:rsidRPr="00F164A1" w:rsidRDefault="00F164A1" w:rsidP="00940DFC">
      <w:pPr>
        <w:numPr>
          <w:ilvl w:val="1"/>
          <w:numId w:val="11"/>
        </w:numPr>
        <w:autoSpaceDE w:val="0"/>
        <w:autoSpaceDN w:val="0"/>
        <w:adjustRightInd w:val="0"/>
        <w:spacing w:after="200" w:line="276" w:lineRule="auto"/>
        <w:ind w:left="284" w:right="-1" w:hanging="284"/>
        <w:jc w:val="both"/>
        <w:rPr>
          <w:sz w:val="22"/>
          <w:szCs w:val="22"/>
        </w:rPr>
      </w:pPr>
      <w:r w:rsidRPr="00F164A1">
        <w:rPr>
          <w:sz w:val="22"/>
          <w:szCs w:val="22"/>
        </w:rPr>
        <w:t>Механизм реализации Подпрограммы включает следующие элементы:</w:t>
      </w:r>
    </w:p>
    <w:p w:rsidR="00F164A1" w:rsidRPr="00F164A1" w:rsidRDefault="00F164A1" w:rsidP="00F164A1">
      <w:pPr>
        <w:autoSpaceDE w:val="0"/>
        <w:autoSpaceDN w:val="0"/>
        <w:adjustRightInd w:val="0"/>
        <w:spacing w:line="276" w:lineRule="auto"/>
        <w:ind w:right="-1" w:firstLine="709"/>
        <w:jc w:val="both"/>
        <w:rPr>
          <w:sz w:val="22"/>
          <w:szCs w:val="22"/>
        </w:rPr>
      </w:pPr>
      <w:r w:rsidRPr="00F164A1">
        <w:rPr>
          <w:sz w:val="22"/>
          <w:szCs w:val="22"/>
        </w:rPr>
        <w:t xml:space="preserve"> разработка и принятие локальных актов необходимых для реализации Подпрограммы;</w:t>
      </w:r>
    </w:p>
    <w:p w:rsidR="00F164A1" w:rsidRPr="00F164A1" w:rsidRDefault="00F164A1" w:rsidP="00F164A1">
      <w:pPr>
        <w:autoSpaceDE w:val="0"/>
        <w:autoSpaceDN w:val="0"/>
        <w:adjustRightInd w:val="0"/>
        <w:spacing w:line="276" w:lineRule="auto"/>
        <w:ind w:right="-1" w:firstLine="709"/>
        <w:jc w:val="both"/>
        <w:rPr>
          <w:sz w:val="22"/>
          <w:szCs w:val="22"/>
        </w:rPr>
      </w:pPr>
      <w:r w:rsidRPr="00F164A1">
        <w:rPr>
          <w:sz w:val="22"/>
          <w:szCs w:val="22"/>
        </w:rPr>
        <w:t xml:space="preserve"> ежегодная разработка и уточнение перечня подпрограммных мероприятий на очередной финансовый год, уточнение затрат на реализацию подпрограммных мероприятий;</w:t>
      </w:r>
    </w:p>
    <w:p w:rsidR="00F164A1" w:rsidRDefault="00F164A1" w:rsidP="00F164A1">
      <w:pPr>
        <w:autoSpaceDE w:val="0"/>
        <w:autoSpaceDN w:val="0"/>
        <w:adjustRightInd w:val="0"/>
        <w:spacing w:line="276" w:lineRule="auto"/>
        <w:ind w:right="-1" w:firstLine="709"/>
        <w:jc w:val="both"/>
        <w:rPr>
          <w:sz w:val="22"/>
          <w:szCs w:val="22"/>
        </w:rPr>
      </w:pPr>
      <w:r w:rsidRPr="00F164A1">
        <w:rPr>
          <w:sz w:val="22"/>
          <w:szCs w:val="22"/>
        </w:rPr>
        <w:t xml:space="preserve"> совершенствование организационной структуры управления Подпрограммой с четким определением состава, функций, механизмов, координации действий исполнителей мероприятий Подпрограммы. </w:t>
      </w:r>
    </w:p>
    <w:p w:rsidR="00F164A1" w:rsidRDefault="00F164A1" w:rsidP="00F164A1">
      <w:pPr>
        <w:autoSpaceDE w:val="0"/>
        <w:autoSpaceDN w:val="0"/>
        <w:adjustRightInd w:val="0"/>
        <w:spacing w:line="276" w:lineRule="auto"/>
        <w:ind w:right="-1" w:firstLine="709"/>
        <w:jc w:val="both"/>
        <w:rPr>
          <w:sz w:val="22"/>
          <w:szCs w:val="22"/>
        </w:rPr>
      </w:pPr>
    </w:p>
    <w:p w:rsidR="00F164A1" w:rsidRDefault="00F164A1" w:rsidP="00F164A1">
      <w:pPr>
        <w:autoSpaceDE w:val="0"/>
        <w:autoSpaceDN w:val="0"/>
        <w:adjustRightInd w:val="0"/>
        <w:spacing w:line="276" w:lineRule="auto"/>
        <w:ind w:right="-1" w:firstLine="709"/>
        <w:jc w:val="both"/>
        <w:rPr>
          <w:sz w:val="22"/>
          <w:szCs w:val="22"/>
        </w:rPr>
      </w:pPr>
    </w:p>
    <w:p w:rsidR="00F164A1" w:rsidRPr="00F164A1" w:rsidRDefault="00F164A1" w:rsidP="00F164A1">
      <w:pPr>
        <w:autoSpaceDE w:val="0"/>
        <w:autoSpaceDN w:val="0"/>
        <w:adjustRightInd w:val="0"/>
        <w:spacing w:line="276" w:lineRule="auto"/>
        <w:ind w:right="-1" w:firstLine="709"/>
        <w:jc w:val="both"/>
        <w:rPr>
          <w:sz w:val="22"/>
          <w:szCs w:val="22"/>
        </w:rPr>
      </w:pPr>
    </w:p>
    <w:p w:rsidR="00F164A1" w:rsidRPr="00F164A1" w:rsidRDefault="00F164A1" w:rsidP="00F164A1">
      <w:pPr>
        <w:autoSpaceDE w:val="0"/>
        <w:autoSpaceDN w:val="0"/>
        <w:adjustRightInd w:val="0"/>
        <w:spacing w:line="276" w:lineRule="auto"/>
        <w:ind w:right="-1" w:firstLine="709"/>
        <w:jc w:val="both"/>
        <w:rPr>
          <w:sz w:val="22"/>
          <w:szCs w:val="22"/>
        </w:rPr>
      </w:pPr>
    </w:p>
    <w:p w:rsidR="00F164A1" w:rsidRDefault="00F164A1" w:rsidP="00940DFC">
      <w:pPr>
        <w:numPr>
          <w:ilvl w:val="0"/>
          <w:numId w:val="11"/>
        </w:numPr>
        <w:autoSpaceDE w:val="0"/>
        <w:autoSpaceDN w:val="0"/>
        <w:adjustRightInd w:val="0"/>
        <w:spacing w:after="200" w:line="276" w:lineRule="auto"/>
        <w:ind w:right="-1"/>
        <w:jc w:val="center"/>
        <w:rPr>
          <w:b/>
          <w:sz w:val="22"/>
          <w:szCs w:val="22"/>
        </w:rPr>
      </w:pPr>
      <w:r w:rsidRPr="00F164A1">
        <w:rPr>
          <w:b/>
          <w:sz w:val="22"/>
          <w:szCs w:val="22"/>
        </w:rPr>
        <w:t>Ожидаемые конечные результаты реализации Подпрограммы и показатели социально-экономической эффективности</w:t>
      </w:r>
    </w:p>
    <w:p w:rsidR="00F164A1" w:rsidRPr="00F164A1" w:rsidRDefault="00F164A1" w:rsidP="00940DFC">
      <w:pPr>
        <w:numPr>
          <w:ilvl w:val="0"/>
          <w:numId w:val="11"/>
        </w:numPr>
        <w:autoSpaceDE w:val="0"/>
        <w:autoSpaceDN w:val="0"/>
        <w:adjustRightInd w:val="0"/>
        <w:spacing w:after="200" w:line="276" w:lineRule="auto"/>
        <w:ind w:right="-1"/>
        <w:jc w:val="center"/>
        <w:rPr>
          <w:b/>
          <w:sz w:val="22"/>
          <w:szCs w:val="22"/>
        </w:rPr>
      </w:pPr>
      <w:r w:rsidRPr="00F164A1">
        <w:rPr>
          <w:sz w:val="22"/>
          <w:szCs w:val="22"/>
        </w:rPr>
        <w:t>Реализация программных мероприятий обеспечит своевременное и в полном объеме обслуживание деятельности Администрации сельского поселения Севрюкаево муниципального района Ставропольский Самарской области.</w:t>
      </w:r>
    </w:p>
    <w:p w:rsidR="00F164A1" w:rsidRPr="00F164A1" w:rsidRDefault="00F164A1" w:rsidP="00F164A1">
      <w:pPr>
        <w:spacing w:line="276" w:lineRule="auto"/>
        <w:ind w:firstLine="709"/>
        <w:jc w:val="both"/>
        <w:rPr>
          <w:rFonts w:eastAsiaTheme="minorHAnsi"/>
          <w:sz w:val="22"/>
          <w:szCs w:val="22"/>
          <w:lang w:eastAsia="en-US"/>
        </w:rPr>
      </w:pPr>
      <w:r w:rsidRPr="00F164A1">
        <w:rPr>
          <w:rFonts w:eastAsiaTheme="minorHAnsi"/>
          <w:sz w:val="22"/>
          <w:szCs w:val="22"/>
          <w:lang w:eastAsia="en-US"/>
        </w:rPr>
        <w:t>Контроль за исполнением Подпрограммы осуществляет глава сельского поселения Севрюкаево муниципального района Ставропольский Самарской области.</w:t>
      </w:r>
    </w:p>
    <w:p w:rsidR="00F164A1" w:rsidRPr="00F164A1" w:rsidRDefault="00F164A1" w:rsidP="00F164A1">
      <w:pPr>
        <w:spacing w:line="276" w:lineRule="auto"/>
        <w:ind w:firstLine="709"/>
        <w:jc w:val="both"/>
        <w:rPr>
          <w:rFonts w:eastAsiaTheme="minorHAnsi"/>
          <w:sz w:val="22"/>
          <w:szCs w:val="22"/>
          <w:lang w:eastAsia="en-US"/>
        </w:rPr>
      </w:pPr>
    </w:p>
    <w:p w:rsidR="00F164A1" w:rsidRPr="00F164A1" w:rsidRDefault="00F164A1" w:rsidP="00F164A1">
      <w:pPr>
        <w:spacing w:line="276" w:lineRule="auto"/>
        <w:ind w:firstLine="709"/>
        <w:jc w:val="both"/>
        <w:rPr>
          <w:rFonts w:eastAsiaTheme="minorHAnsi"/>
          <w:sz w:val="22"/>
          <w:szCs w:val="22"/>
          <w:lang w:eastAsia="en-US"/>
        </w:rPr>
      </w:pPr>
    </w:p>
    <w:tbl>
      <w:tblPr>
        <w:tblW w:w="9639" w:type="dxa"/>
        <w:tblInd w:w="108" w:type="dxa"/>
        <w:tblLayout w:type="fixed"/>
        <w:tblLook w:val="04A0" w:firstRow="1" w:lastRow="0" w:firstColumn="1" w:lastColumn="0" w:noHBand="0" w:noVBand="1"/>
      </w:tblPr>
      <w:tblGrid>
        <w:gridCol w:w="236"/>
        <w:gridCol w:w="546"/>
        <w:gridCol w:w="3896"/>
        <w:gridCol w:w="722"/>
        <w:gridCol w:w="696"/>
        <w:gridCol w:w="1275"/>
        <w:gridCol w:w="189"/>
        <w:gridCol w:w="804"/>
        <w:gridCol w:w="1275"/>
      </w:tblGrid>
      <w:tr w:rsidR="00F164A1" w:rsidRPr="00F164A1" w:rsidTr="00F164A1">
        <w:trPr>
          <w:trHeight w:val="60"/>
        </w:trPr>
        <w:tc>
          <w:tcPr>
            <w:tcW w:w="236" w:type="dxa"/>
            <w:tcBorders>
              <w:top w:val="nil"/>
              <w:left w:val="nil"/>
              <w:bottom w:val="nil"/>
              <w:right w:val="nil"/>
            </w:tcBorders>
            <w:shd w:val="clear" w:color="auto" w:fill="auto"/>
            <w:noWrap/>
            <w:vAlign w:val="bottom"/>
          </w:tcPr>
          <w:p w:rsidR="00F164A1" w:rsidRPr="00F164A1" w:rsidRDefault="00F164A1" w:rsidP="00F164A1">
            <w:pPr>
              <w:spacing w:line="276" w:lineRule="auto"/>
              <w:ind w:right="-1" w:firstLine="709"/>
              <w:rPr>
                <w:rFonts w:eastAsiaTheme="minorHAnsi"/>
                <w:color w:val="000000"/>
                <w:lang w:eastAsia="en-US"/>
              </w:rPr>
            </w:pPr>
          </w:p>
        </w:tc>
        <w:tc>
          <w:tcPr>
            <w:tcW w:w="546" w:type="dxa"/>
            <w:tcBorders>
              <w:top w:val="nil"/>
              <w:left w:val="nil"/>
              <w:bottom w:val="nil"/>
              <w:right w:val="nil"/>
            </w:tcBorders>
            <w:shd w:val="clear" w:color="auto" w:fill="auto"/>
            <w:noWrap/>
            <w:vAlign w:val="bottom"/>
          </w:tcPr>
          <w:p w:rsidR="00F164A1" w:rsidRPr="00F164A1" w:rsidRDefault="00F164A1" w:rsidP="00F164A1">
            <w:pPr>
              <w:spacing w:line="276" w:lineRule="auto"/>
              <w:ind w:right="-1" w:firstLine="709"/>
              <w:rPr>
                <w:rFonts w:eastAsiaTheme="minorHAnsi"/>
                <w:color w:val="000000"/>
                <w:lang w:eastAsia="en-US"/>
              </w:rPr>
            </w:pPr>
          </w:p>
        </w:tc>
        <w:tc>
          <w:tcPr>
            <w:tcW w:w="4618" w:type="dxa"/>
            <w:gridSpan w:val="2"/>
            <w:tcBorders>
              <w:top w:val="nil"/>
              <w:left w:val="nil"/>
              <w:bottom w:val="nil"/>
              <w:right w:val="nil"/>
            </w:tcBorders>
            <w:shd w:val="clear" w:color="auto" w:fill="auto"/>
            <w:noWrap/>
            <w:vAlign w:val="bottom"/>
          </w:tcPr>
          <w:p w:rsidR="00F164A1" w:rsidRPr="00F164A1" w:rsidRDefault="00F164A1" w:rsidP="00F164A1">
            <w:pPr>
              <w:spacing w:line="276" w:lineRule="auto"/>
              <w:ind w:right="-1" w:firstLine="709"/>
              <w:rPr>
                <w:rFonts w:eastAsiaTheme="minorHAnsi"/>
                <w:color w:val="000000"/>
                <w:lang w:eastAsia="en-US"/>
              </w:rPr>
            </w:pPr>
          </w:p>
        </w:tc>
        <w:tc>
          <w:tcPr>
            <w:tcW w:w="2160" w:type="dxa"/>
            <w:gridSpan w:val="3"/>
            <w:tcBorders>
              <w:top w:val="nil"/>
              <w:left w:val="nil"/>
              <w:bottom w:val="nil"/>
              <w:right w:val="nil"/>
            </w:tcBorders>
            <w:shd w:val="clear" w:color="auto" w:fill="auto"/>
            <w:noWrap/>
            <w:vAlign w:val="bottom"/>
          </w:tcPr>
          <w:p w:rsidR="00F164A1" w:rsidRPr="00F164A1" w:rsidRDefault="00F164A1" w:rsidP="00F164A1">
            <w:pPr>
              <w:spacing w:line="276" w:lineRule="auto"/>
              <w:ind w:right="-1" w:firstLine="709"/>
              <w:rPr>
                <w:rFonts w:eastAsiaTheme="minorHAnsi"/>
                <w:color w:val="000000"/>
                <w:lang w:eastAsia="en-US"/>
              </w:rPr>
            </w:pPr>
          </w:p>
        </w:tc>
        <w:tc>
          <w:tcPr>
            <w:tcW w:w="2079" w:type="dxa"/>
            <w:gridSpan w:val="2"/>
            <w:tcBorders>
              <w:top w:val="nil"/>
              <w:left w:val="nil"/>
              <w:bottom w:val="nil"/>
              <w:right w:val="nil"/>
            </w:tcBorders>
            <w:shd w:val="clear" w:color="auto" w:fill="auto"/>
            <w:noWrap/>
            <w:vAlign w:val="bottom"/>
          </w:tcPr>
          <w:p w:rsidR="00F164A1" w:rsidRPr="00F164A1" w:rsidRDefault="00F164A1" w:rsidP="00F164A1">
            <w:pPr>
              <w:spacing w:line="276" w:lineRule="auto"/>
              <w:ind w:right="-1"/>
              <w:rPr>
                <w:rFonts w:eastAsiaTheme="minorHAnsi"/>
                <w:color w:val="000000"/>
                <w:lang w:eastAsia="en-US"/>
              </w:rPr>
            </w:pPr>
            <w:r w:rsidRPr="00F164A1">
              <w:rPr>
                <w:rFonts w:eastAsiaTheme="minorHAnsi"/>
                <w:color w:val="000000"/>
                <w:sz w:val="22"/>
                <w:szCs w:val="22"/>
                <w:lang w:eastAsia="en-US"/>
              </w:rPr>
              <w:t>Приложение №1</w:t>
            </w:r>
          </w:p>
          <w:p w:rsidR="00F164A1" w:rsidRPr="00F164A1" w:rsidRDefault="00F164A1" w:rsidP="00F164A1">
            <w:pPr>
              <w:spacing w:line="276" w:lineRule="auto"/>
              <w:ind w:right="-1"/>
              <w:rPr>
                <w:rFonts w:eastAsiaTheme="minorHAnsi"/>
                <w:color w:val="000000"/>
                <w:lang w:eastAsia="en-US"/>
              </w:rPr>
            </w:pPr>
          </w:p>
        </w:tc>
      </w:tr>
      <w:tr w:rsidR="00F164A1" w:rsidRPr="00F164A1" w:rsidTr="00F164A1">
        <w:trPr>
          <w:trHeight w:val="60"/>
        </w:trPr>
        <w:tc>
          <w:tcPr>
            <w:tcW w:w="236" w:type="dxa"/>
            <w:tcBorders>
              <w:top w:val="nil"/>
              <w:left w:val="nil"/>
              <w:bottom w:val="nil"/>
              <w:right w:val="nil"/>
            </w:tcBorders>
            <w:shd w:val="clear" w:color="auto" w:fill="auto"/>
            <w:noWrap/>
            <w:vAlign w:val="bottom"/>
          </w:tcPr>
          <w:p w:rsidR="00F164A1" w:rsidRPr="00F164A1" w:rsidRDefault="00F164A1" w:rsidP="00F164A1">
            <w:pPr>
              <w:spacing w:line="276" w:lineRule="auto"/>
              <w:ind w:right="-1" w:firstLine="709"/>
              <w:rPr>
                <w:rFonts w:eastAsiaTheme="minorHAnsi"/>
                <w:color w:val="000000"/>
                <w:lang w:eastAsia="en-US"/>
              </w:rPr>
            </w:pPr>
          </w:p>
        </w:tc>
        <w:tc>
          <w:tcPr>
            <w:tcW w:w="546" w:type="dxa"/>
            <w:tcBorders>
              <w:top w:val="nil"/>
              <w:left w:val="nil"/>
              <w:bottom w:val="nil"/>
              <w:right w:val="nil"/>
            </w:tcBorders>
            <w:shd w:val="clear" w:color="auto" w:fill="auto"/>
            <w:noWrap/>
            <w:vAlign w:val="bottom"/>
          </w:tcPr>
          <w:p w:rsidR="00F164A1" w:rsidRPr="00F164A1" w:rsidRDefault="00F164A1" w:rsidP="00F164A1">
            <w:pPr>
              <w:spacing w:line="276" w:lineRule="auto"/>
              <w:ind w:right="-1" w:firstLine="709"/>
              <w:rPr>
                <w:rFonts w:eastAsiaTheme="minorHAnsi"/>
                <w:color w:val="000000"/>
                <w:lang w:eastAsia="en-US"/>
              </w:rPr>
            </w:pPr>
          </w:p>
        </w:tc>
        <w:tc>
          <w:tcPr>
            <w:tcW w:w="8857" w:type="dxa"/>
            <w:gridSpan w:val="7"/>
            <w:tcBorders>
              <w:top w:val="nil"/>
              <w:left w:val="nil"/>
              <w:bottom w:val="nil"/>
              <w:right w:val="nil"/>
            </w:tcBorders>
            <w:shd w:val="clear" w:color="auto" w:fill="auto"/>
            <w:noWrap/>
            <w:vAlign w:val="bottom"/>
          </w:tcPr>
          <w:p w:rsidR="00F164A1" w:rsidRPr="00F164A1" w:rsidRDefault="00F164A1" w:rsidP="00F164A1">
            <w:pPr>
              <w:spacing w:line="276" w:lineRule="auto"/>
              <w:ind w:right="-1" w:hanging="39"/>
              <w:jc w:val="center"/>
              <w:rPr>
                <w:rFonts w:eastAsiaTheme="minorHAnsi"/>
                <w:color w:val="000000"/>
                <w:lang w:eastAsia="en-US"/>
              </w:rPr>
            </w:pPr>
            <w:r w:rsidRPr="00F164A1">
              <w:rPr>
                <w:rFonts w:eastAsiaTheme="minorHAnsi"/>
                <w:b/>
                <w:bCs/>
                <w:color w:val="000000"/>
                <w:sz w:val="22"/>
                <w:szCs w:val="22"/>
                <w:lang w:eastAsia="en-US"/>
              </w:rPr>
              <w:t>ПОКАЗАТЕЛИ, ХАРАКТЕРИЗУЮЩИЕ УРОВЕНЬ</w:t>
            </w:r>
          </w:p>
        </w:tc>
      </w:tr>
      <w:tr w:rsidR="00F164A1" w:rsidRPr="00F164A1" w:rsidTr="00F164A1">
        <w:trPr>
          <w:trHeight w:val="60"/>
        </w:trPr>
        <w:tc>
          <w:tcPr>
            <w:tcW w:w="236" w:type="dxa"/>
            <w:tcBorders>
              <w:top w:val="nil"/>
              <w:left w:val="nil"/>
              <w:bottom w:val="nil"/>
              <w:right w:val="nil"/>
            </w:tcBorders>
            <w:shd w:val="clear" w:color="auto" w:fill="auto"/>
            <w:noWrap/>
            <w:vAlign w:val="bottom"/>
          </w:tcPr>
          <w:p w:rsidR="00F164A1" w:rsidRPr="00F164A1" w:rsidRDefault="00F164A1" w:rsidP="00F164A1">
            <w:pPr>
              <w:spacing w:line="276" w:lineRule="auto"/>
              <w:ind w:right="-1" w:firstLine="709"/>
              <w:rPr>
                <w:rFonts w:eastAsiaTheme="minorHAnsi"/>
                <w:color w:val="000000"/>
                <w:lang w:eastAsia="en-US"/>
              </w:rPr>
            </w:pPr>
          </w:p>
        </w:tc>
        <w:tc>
          <w:tcPr>
            <w:tcW w:w="546" w:type="dxa"/>
            <w:tcBorders>
              <w:top w:val="nil"/>
              <w:left w:val="nil"/>
              <w:bottom w:val="nil"/>
              <w:right w:val="nil"/>
            </w:tcBorders>
            <w:shd w:val="clear" w:color="auto" w:fill="auto"/>
            <w:noWrap/>
            <w:vAlign w:val="bottom"/>
          </w:tcPr>
          <w:p w:rsidR="00F164A1" w:rsidRPr="00F164A1" w:rsidRDefault="00F164A1" w:rsidP="00F164A1">
            <w:pPr>
              <w:spacing w:line="276" w:lineRule="auto"/>
              <w:ind w:right="-1" w:firstLine="709"/>
              <w:rPr>
                <w:rFonts w:eastAsiaTheme="minorHAnsi"/>
                <w:color w:val="000000"/>
                <w:lang w:eastAsia="en-US"/>
              </w:rPr>
            </w:pPr>
          </w:p>
        </w:tc>
        <w:tc>
          <w:tcPr>
            <w:tcW w:w="8857" w:type="dxa"/>
            <w:gridSpan w:val="7"/>
            <w:tcBorders>
              <w:top w:val="nil"/>
              <w:left w:val="nil"/>
              <w:bottom w:val="nil"/>
              <w:right w:val="nil"/>
            </w:tcBorders>
            <w:shd w:val="clear" w:color="auto" w:fill="auto"/>
            <w:noWrap/>
            <w:vAlign w:val="bottom"/>
          </w:tcPr>
          <w:p w:rsidR="00F164A1" w:rsidRPr="00F164A1" w:rsidRDefault="00F164A1" w:rsidP="00F164A1">
            <w:pPr>
              <w:spacing w:line="276" w:lineRule="auto"/>
              <w:ind w:right="-1" w:hanging="39"/>
              <w:jc w:val="center"/>
              <w:rPr>
                <w:rFonts w:eastAsiaTheme="minorHAnsi"/>
                <w:color w:val="000000"/>
                <w:lang w:eastAsia="en-US"/>
              </w:rPr>
            </w:pPr>
            <w:r w:rsidRPr="00F164A1">
              <w:rPr>
                <w:rFonts w:eastAsiaTheme="minorHAnsi"/>
                <w:b/>
                <w:bCs/>
                <w:color w:val="000000"/>
                <w:sz w:val="22"/>
                <w:szCs w:val="22"/>
                <w:lang w:eastAsia="en-US"/>
              </w:rPr>
              <w:t>ОСУЩЕСТВЛЕНИЯ МАТЕРИАЛЬНО-ТЕХНИЧЕСКОГО ОБЕСПЕЧЕНИЯ</w:t>
            </w:r>
          </w:p>
        </w:tc>
      </w:tr>
      <w:tr w:rsidR="00F164A1" w:rsidRPr="00F164A1" w:rsidTr="00F164A1">
        <w:trPr>
          <w:trHeight w:val="60"/>
        </w:trPr>
        <w:tc>
          <w:tcPr>
            <w:tcW w:w="236" w:type="dxa"/>
            <w:tcBorders>
              <w:top w:val="nil"/>
              <w:left w:val="nil"/>
              <w:bottom w:val="nil"/>
              <w:right w:val="nil"/>
            </w:tcBorders>
            <w:shd w:val="clear" w:color="auto" w:fill="auto"/>
            <w:noWrap/>
            <w:vAlign w:val="bottom"/>
          </w:tcPr>
          <w:p w:rsidR="00F164A1" w:rsidRPr="00F164A1" w:rsidRDefault="00F164A1" w:rsidP="00F164A1">
            <w:pPr>
              <w:spacing w:line="276" w:lineRule="auto"/>
              <w:ind w:right="-1" w:firstLine="709"/>
              <w:rPr>
                <w:rFonts w:eastAsiaTheme="minorHAnsi"/>
                <w:color w:val="000000"/>
                <w:lang w:eastAsia="en-US"/>
              </w:rPr>
            </w:pPr>
          </w:p>
        </w:tc>
        <w:tc>
          <w:tcPr>
            <w:tcW w:w="546" w:type="dxa"/>
            <w:tcBorders>
              <w:top w:val="nil"/>
              <w:left w:val="nil"/>
              <w:bottom w:val="nil"/>
              <w:right w:val="nil"/>
            </w:tcBorders>
            <w:shd w:val="clear" w:color="auto" w:fill="auto"/>
            <w:noWrap/>
            <w:vAlign w:val="bottom"/>
          </w:tcPr>
          <w:p w:rsidR="00F164A1" w:rsidRPr="00F164A1" w:rsidRDefault="00F164A1" w:rsidP="00F164A1">
            <w:pPr>
              <w:spacing w:line="276" w:lineRule="auto"/>
              <w:ind w:right="-1" w:firstLine="709"/>
              <w:rPr>
                <w:rFonts w:eastAsiaTheme="minorHAnsi"/>
                <w:color w:val="000000"/>
                <w:lang w:eastAsia="en-US"/>
              </w:rPr>
            </w:pPr>
          </w:p>
        </w:tc>
        <w:tc>
          <w:tcPr>
            <w:tcW w:w="8857" w:type="dxa"/>
            <w:gridSpan w:val="7"/>
            <w:tcBorders>
              <w:top w:val="nil"/>
              <w:left w:val="nil"/>
              <w:bottom w:val="nil"/>
              <w:right w:val="nil"/>
            </w:tcBorders>
            <w:shd w:val="clear" w:color="auto" w:fill="auto"/>
            <w:noWrap/>
            <w:vAlign w:val="bottom"/>
          </w:tcPr>
          <w:p w:rsidR="00F164A1" w:rsidRPr="00F164A1" w:rsidRDefault="00F164A1" w:rsidP="00F164A1">
            <w:pPr>
              <w:spacing w:line="276" w:lineRule="auto"/>
              <w:ind w:right="-1" w:hanging="39"/>
              <w:jc w:val="center"/>
              <w:rPr>
                <w:rFonts w:eastAsiaTheme="minorHAnsi"/>
                <w:color w:val="000000"/>
                <w:lang w:eastAsia="en-US"/>
              </w:rPr>
            </w:pPr>
            <w:r w:rsidRPr="00F164A1">
              <w:rPr>
                <w:rFonts w:eastAsiaTheme="minorHAnsi"/>
                <w:b/>
                <w:bCs/>
                <w:color w:val="000000"/>
                <w:sz w:val="22"/>
                <w:szCs w:val="22"/>
                <w:lang w:eastAsia="en-US"/>
              </w:rPr>
              <w:t>ДЕЯТЕЛЬНОСТИ ОРГАНОВ МЕСТНОГО САМОУПРАВЛЕНИЯ</w:t>
            </w:r>
          </w:p>
        </w:tc>
      </w:tr>
      <w:tr w:rsidR="00F164A1" w:rsidRPr="00F164A1" w:rsidTr="00F164A1">
        <w:trPr>
          <w:trHeight w:val="105"/>
        </w:trPr>
        <w:tc>
          <w:tcPr>
            <w:tcW w:w="236" w:type="dxa"/>
            <w:tcBorders>
              <w:top w:val="nil"/>
              <w:left w:val="nil"/>
              <w:bottom w:val="nil"/>
              <w:right w:val="nil"/>
            </w:tcBorders>
            <w:shd w:val="clear" w:color="auto" w:fill="auto"/>
            <w:noWrap/>
            <w:vAlign w:val="bottom"/>
          </w:tcPr>
          <w:p w:rsidR="00F164A1" w:rsidRPr="00F164A1" w:rsidRDefault="00F164A1" w:rsidP="00F164A1">
            <w:pPr>
              <w:spacing w:line="276" w:lineRule="auto"/>
              <w:ind w:right="-1" w:firstLine="709"/>
              <w:rPr>
                <w:rFonts w:eastAsiaTheme="minorHAnsi"/>
                <w:color w:val="000000"/>
                <w:lang w:eastAsia="en-US"/>
              </w:rPr>
            </w:pPr>
          </w:p>
        </w:tc>
        <w:tc>
          <w:tcPr>
            <w:tcW w:w="546" w:type="dxa"/>
            <w:tcBorders>
              <w:top w:val="nil"/>
              <w:left w:val="nil"/>
              <w:bottom w:val="nil"/>
              <w:right w:val="nil"/>
            </w:tcBorders>
            <w:shd w:val="clear" w:color="auto" w:fill="auto"/>
            <w:noWrap/>
            <w:vAlign w:val="bottom"/>
          </w:tcPr>
          <w:p w:rsidR="00F164A1" w:rsidRPr="00F164A1" w:rsidRDefault="00F164A1" w:rsidP="00F164A1">
            <w:pPr>
              <w:spacing w:line="276" w:lineRule="auto"/>
              <w:ind w:right="-1" w:firstLine="709"/>
              <w:rPr>
                <w:rFonts w:eastAsiaTheme="minorHAnsi"/>
                <w:color w:val="000000"/>
                <w:lang w:eastAsia="en-US"/>
              </w:rPr>
            </w:pPr>
          </w:p>
        </w:tc>
        <w:tc>
          <w:tcPr>
            <w:tcW w:w="3896" w:type="dxa"/>
            <w:tcBorders>
              <w:top w:val="nil"/>
              <w:left w:val="nil"/>
              <w:bottom w:val="nil"/>
              <w:right w:val="nil"/>
            </w:tcBorders>
            <w:shd w:val="clear" w:color="auto" w:fill="auto"/>
            <w:noWrap/>
            <w:vAlign w:val="bottom"/>
          </w:tcPr>
          <w:p w:rsidR="00F164A1" w:rsidRPr="00F164A1" w:rsidRDefault="00F164A1" w:rsidP="00F164A1">
            <w:pPr>
              <w:spacing w:line="276" w:lineRule="auto"/>
              <w:ind w:right="-1" w:firstLine="709"/>
              <w:rPr>
                <w:rFonts w:eastAsiaTheme="minorHAnsi"/>
                <w:color w:val="000000"/>
                <w:lang w:eastAsia="en-US"/>
              </w:rPr>
            </w:pPr>
          </w:p>
        </w:tc>
        <w:tc>
          <w:tcPr>
            <w:tcW w:w="1418" w:type="dxa"/>
            <w:gridSpan w:val="2"/>
            <w:tcBorders>
              <w:top w:val="nil"/>
              <w:left w:val="nil"/>
              <w:bottom w:val="nil"/>
              <w:right w:val="nil"/>
            </w:tcBorders>
            <w:shd w:val="clear" w:color="auto" w:fill="auto"/>
            <w:noWrap/>
            <w:vAlign w:val="bottom"/>
          </w:tcPr>
          <w:p w:rsidR="00F164A1" w:rsidRPr="00F164A1" w:rsidRDefault="00F164A1" w:rsidP="00F164A1">
            <w:pPr>
              <w:spacing w:line="276" w:lineRule="auto"/>
              <w:ind w:right="-1" w:firstLine="709"/>
              <w:rPr>
                <w:rFonts w:eastAsiaTheme="minorHAnsi"/>
                <w:color w:val="000000"/>
                <w:lang w:eastAsia="en-US"/>
              </w:rPr>
            </w:pPr>
          </w:p>
        </w:tc>
        <w:tc>
          <w:tcPr>
            <w:tcW w:w="3543" w:type="dxa"/>
            <w:gridSpan w:val="4"/>
            <w:tcBorders>
              <w:top w:val="nil"/>
              <w:left w:val="nil"/>
              <w:bottom w:val="nil"/>
              <w:right w:val="nil"/>
            </w:tcBorders>
            <w:shd w:val="clear" w:color="auto" w:fill="auto"/>
            <w:noWrap/>
            <w:vAlign w:val="bottom"/>
          </w:tcPr>
          <w:p w:rsidR="00F164A1" w:rsidRPr="00F164A1" w:rsidRDefault="00F164A1" w:rsidP="00F164A1">
            <w:pPr>
              <w:spacing w:line="276" w:lineRule="auto"/>
              <w:ind w:right="-1" w:firstLine="709"/>
              <w:rPr>
                <w:rFonts w:eastAsiaTheme="minorHAnsi"/>
                <w:color w:val="000000"/>
                <w:lang w:eastAsia="en-US"/>
              </w:rPr>
            </w:pPr>
          </w:p>
        </w:tc>
      </w:tr>
      <w:tr w:rsidR="00F164A1" w:rsidRPr="00F164A1" w:rsidTr="00F164A1">
        <w:trPr>
          <w:trHeight w:val="552"/>
        </w:trPr>
        <w:tc>
          <w:tcPr>
            <w:tcW w:w="236" w:type="dxa"/>
            <w:tcBorders>
              <w:top w:val="nil"/>
              <w:left w:val="nil"/>
              <w:bottom w:val="nil"/>
              <w:right w:val="nil"/>
            </w:tcBorders>
            <w:shd w:val="clear" w:color="auto" w:fill="auto"/>
            <w:noWrap/>
            <w:vAlign w:val="bottom"/>
          </w:tcPr>
          <w:p w:rsidR="00F164A1" w:rsidRPr="00F164A1" w:rsidRDefault="00F164A1" w:rsidP="00F164A1">
            <w:pPr>
              <w:spacing w:line="276" w:lineRule="auto"/>
              <w:ind w:right="-1" w:firstLine="709"/>
              <w:rPr>
                <w:rFonts w:eastAsiaTheme="minorHAnsi"/>
                <w:color w:val="000000"/>
                <w:lang w:eastAsia="en-US"/>
              </w:rPr>
            </w:pPr>
          </w:p>
        </w:tc>
        <w:tc>
          <w:tcPr>
            <w:tcW w:w="546" w:type="dxa"/>
            <w:tcBorders>
              <w:top w:val="single" w:sz="4" w:space="0" w:color="auto"/>
              <w:left w:val="single" w:sz="4" w:space="0" w:color="auto"/>
              <w:bottom w:val="single" w:sz="4" w:space="0" w:color="auto"/>
              <w:right w:val="single" w:sz="4" w:space="0" w:color="auto"/>
            </w:tcBorders>
            <w:shd w:val="clear" w:color="auto" w:fill="auto"/>
            <w:vAlign w:val="center"/>
          </w:tcPr>
          <w:p w:rsidR="00F164A1" w:rsidRPr="00F164A1" w:rsidRDefault="00F164A1" w:rsidP="00F164A1">
            <w:pPr>
              <w:spacing w:line="276" w:lineRule="auto"/>
              <w:ind w:right="-1" w:firstLine="709"/>
              <w:jc w:val="center"/>
              <w:rPr>
                <w:rFonts w:eastAsiaTheme="minorHAnsi"/>
                <w:color w:val="000000"/>
                <w:lang w:eastAsia="en-US"/>
              </w:rPr>
            </w:pPr>
            <w:r w:rsidRPr="00F164A1">
              <w:rPr>
                <w:rFonts w:eastAsiaTheme="minorHAnsi"/>
                <w:color w:val="000000"/>
                <w:sz w:val="22"/>
                <w:szCs w:val="22"/>
                <w:lang w:eastAsia="en-US"/>
              </w:rPr>
              <w:t>№п/п</w:t>
            </w:r>
          </w:p>
        </w:tc>
        <w:tc>
          <w:tcPr>
            <w:tcW w:w="3896" w:type="dxa"/>
            <w:tcBorders>
              <w:top w:val="single" w:sz="4" w:space="0" w:color="auto"/>
              <w:left w:val="nil"/>
              <w:bottom w:val="single" w:sz="4" w:space="0" w:color="auto"/>
              <w:right w:val="single" w:sz="4" w:space="0" w:color="auto"/>
            </w:tcBorders>
            <w:shd w:val="clear" w:color="auto" w:fill="auto"/>
            <w:vAlign w:val="center"/>
          </w:tcPr>
          <w:p w:rsidR="00F164A1" w:rsidRPr="00F164A1" w:rsidRDefault="00F164A1" w:rsidP="00F164A1">
            <w:pPr>
              <w:spacing w:line="276" w:lineRule="auto"/>
              <w:ind w:right="-1"/>
              <w:rPr>
                <w:rFonts w:eastAsiaTheme="minorHAnsi"/>
                <w:color w:val="000000"/>
                <w:lang w:eastAsia="en-US"/>
              </w:rPr>
            </w:pPr>
            <w:r w:rsidRPr="00F164A1">
              <w:rPr>
                <w:rFonts w:eastAsiaTheme="minorHAnsi"/>
                <w:color w:val="000000"/>
                <w:sz w:val="22"/>
                <w:szCs w:val="22"/>
                <w:lang w:eastAsia="en-US"/>
              </w:rPr>
              <w:t>Наименование показателя</w:t>
            </w:r>
          </w:p>
        </w:tc>
        <w:tc>
          <w:tcPr>
            <w:tcW w:w="1418" w:type="dxa"/>
            <w:gridSpan w:val="2"/>
            <w:tcBorders>
              <w:top w:val="single" w:sz="4" w:space="0" w:color="auto"/>
              <w:left w:val="nil"/>
              <w:bottom w:val="single" w:sz="4" w:space="0" w:color="auto"/>
              <w:right w:val="single" w:sz="4" w:space="0" w:color="auto"/>
            </w:tcBorders>
            <w:shd w:val="clear" w:color="auto" w:fill="auto"/>
            <w:vAlign w:val="center"/>
          </w:tcPr>
          <w:p w:rsidR="00F164A1" w:rsidRPr="00F164A1" w:rsidRDefault="00F164A1" w:rsidP="00F164A1">
            <w:pPr>
              <w:spacing w:line="276" w:lineRule="auto"/>
              <w:ind w:right="-1"/>
              <w:jc w:val="center"/>
              <w:rPr>
                <w:rFonts w:eastAsiaTheme="minorHAnsi"/>
                <w:color w:val="000000"/>
                <w:lang w:eastAsia="en-US"/>
              </w:rPr>
            </w:pPr>
            <w:r w:rsidRPr="00F164A1">
              <w:rPr>
                <w:rFonts w:eastAsiaTheme="minorHAnsi"/>
                <w:color w:val="000000"/>
                <w:sz w:val="22"/>
                <w:szCs w:val="22"/>
                <w:lang w:eastAsia="en-US"/>
              </w:rPr>
              <w:t>Единицы измерения</w:t>
            </w:r>
          </w:p>
        </w:tc>
        <w:tc>
          <w:tcPr>
            <w:tcW w:w="1275" w:type="dxa"/>
            <w:tcBorders>
              <w:top w:val="single" w:sz="4" w:space="0" w:color="auto"/>
              <w:left w:val="nil"/>
              <w:bottom w:val="single" w:sz="4" w:space="0" w:color="auto"/>
              <w:right w:val="single" w:sz="4" w:space="0" w:color="auto"/>
            </w:tcBorders>
            <w:shd w:val="clear" w:color="auto" w:fill="auto"/>
          </w:tcPr>
          <w:p w:rsidR="00F164A1" w:rsidRPr="00F164A1" w:rsidRDefault="00F164A1" w:rsidP="00F164A1">
            <w:pPr>
              <w:shd w:val="clear" w:color="auto" w:fill="FFFFFF"/>
              <w:autoSpaceDE w:val="0"/>
              <w:autoSpaceDN w:val="0"/>
              <w:adjustRightInd w:val="0"/>
              <w:spacing w:line="276" w:lineRule="auto"/>
              <w:ind w:right="-1"/>
            </w:pPr>
            <w:r w:rsidRPr="00F164A1">
              <w:rPr>
                <w:sz w:val="22"/>
                <w:szCs w:val="22"/>
              </w:rPr>
              <w:t>2020 г.</w:t>
            </w:r>
          </w:p>
        </w:tc>
        <w:tc>
          <w:tcPr>
            <w:tcW w:w="993" w:type="dxa"/>
            <w:gridSpan w:val="2"/>
            <w:tcBorders>
              <w:top w:val="single" w:sz="4" w:space="0" w:color="auto"/>
              <w:left w:val="nil"/>
              <w:bottom w:val="single" w:sz="4" w:space="0" w:color="auto"/>
              <w:right w:val="single" w:sz="4" w:space="0" w:color="auto"/>
            </w:tcBorders>
            <w:shd w:val="clear" w:color="auto" w:fill="auto"/>
          </w:tcPr>
          <w:p w:rsidR="00F164A1" w:rsidRPr="00F164A1" w:rsidRDefault="00F164A1" w:rsidP="00F164A1">
            <w:pPr>
              <w:shd w:val="clear" w:color="auto" w:fill="FFFFFF"/>
              <w:autoSpaceDE w:val="0"/>
              <w:autoSpaceDN w:val="0"/>
              <w:adjustRightInd w:val="0"/>
              <w:spacing w:line="276" w:lineRule="auto"/>
              <w:ind w:right="-1"/>
            </w:pPr>
            <w:r w:rsidRPr="00F164A1">
              <w:rPr>
                <w:sz w:val="22"/>
                <w:szCs w:val="22"/>
              </w:rPr>
              <w:t>2021 г.</w:t>
            </w:r>
          </w:p>
        </w:tc>
        <w:tc>
          <w:tcPr>
            <w:tcW w:w="1275" w:type="dxa"/>
            <w:tcBorders>
              <w:top w:val="single" w:sz="4" w:space="0" w:color="auto"/>
              <w:left w:val="nil"/>
              <w:bottom w:val="single" w:sz="4" w:space="0" w:color="auto"/>
              <w:right w:val="single" w:sz="4" w:space="0" w:color="auto"/>
            </w:tcBorders>
            <w:shd w:val="clear" w:color="auto" w:fill="auto"/>
          </w:tcPr>
          <w:p w:rsidR="00F164A1" w:rsidRPr="00F164A1" w:rsidRDefault="00F164A1" w:rsidP="00F164A1">
            <w:pPr>
              <w:shd w:val="clear" w:color="auto" w:fill="FFFFFF"/>
              <w:autoSpaceDE w:val="0"/>
              <w:autoSpaceDN w:val="0"/>
              <w:adjustRightInd w:val="0"/>
              <w:spacing w:line="276" w:lineRule="auto"/>
              <w:ind w:right="-1"/>
            </w:pPr>
            <w:r w:rsidRPr="00F164A1">
              <w:rPr>
                <w:sz w:val="22"/>
                <w:szCs w:val="22"/>
              </w:rPr>
              <w:t>2022 г.</w:t>
            </w:r>
          </w:p>
        </w:tc>
      </w:tr>
      <w:tr w:rsidR="00F164A1" w:rsidRPr="00F164A1" w:rsidTr="00F164A1">
        <w:trPr>
          <w:trHeight w:val="357"/>
        </w:trPr>
        <w:tc>
          <w:tcPr>
            <w:tcW w:w="236" w:type="dxa"/>
            <w:tcBorders>
              <w:top w:val="nil"/>
              <w:left w:val="nil"/>
              <w:bottom w:val="nil"/>
              <w:right w:val="nil"/>
            </w:tcBorders>
            <w:shd w:val="clear" w:color="auto" w:fill="auto"/>
            <w:noWrap/>
            <w:vAlign w:val="bottom"/>
          </w:tcPr>
          <w:p w:rsidR="00F164A1" w:rsidRPr="00F164A1" w:rsidRDefault="00F164A1" w:rsidP="00F164A1">
            <w:pPr>
              <w:spacing w:line="276" w:lineRule="auto"/>
              <w:ind w:right="-1" w:firstLine="709"/>
              <w:rPr>
                <w:rFonts w:eastAsiaTheme="minorHAnsi"/>
                <w:color w:val="000000"/>
                <w:lang w:eastAsia="en-US"/>
              </w:rPr>
            </w:pPr>
          </w:p>
        </w:tc>
        <w:tc>
          <w:tcPr>
            <w:tcW w:w="546" w:type="dxa"/>
            <w:tcBorders>
              <w:top w:val="nil"/>
              <w:left w:val="single" w:sz="4" w:space="0" w:color="auto"/>
              <w:bottom w:val="single" w:sz="4" w:space="0" w:color="auto"/>
              <w:right w:val="single" w:sz="4" w:space="0" w:color="auto"/>
            </w:tcBorders>
            <w:shd w:val="clear" w:color="auto" w:fill="auto"/>
            <w:noWrap/>
            <w:vAlign w:val="bottom"/>
          </w:tcPr>
          <w:p w:rsidR="00F164A1" w:rsidRPr="00F164A1" w:rsidRDefault="00F164A1" w:rsidP="00F164A1">
            <w:pPr>
              <w:spacing w:line="276" w:lineRule="auto"/>
              <w:ind w:right="-1" w:firstLine="709"/>
              <w:jc w:val="center"/>
              <w:rPr>
                <w:rFonts w:eastAsiaTheme="minorHAnsi"/>
                <w:color w:val="000000"/>
                <w:lang w:eastAsia="en-US"/>
              </w:rPr>
            </w:pPr>
            <w:r w:rsidRPr="00F164A1">
              <w:rPr>
                <w:rFonts w:eastAsiaTheme="minorHAnsi"/>
                <w:color w:val="000000"/>
                <w:sz w:val="22"/>
                <w:szCs w:val="22"/>
                <w:lang w:eastAsia="en-US"/>
              </w:rPr>
              <w:t>11</w:t>
            </w:r>
          </w:p>
        </w:tc>
        <w:tc>
          <w:tcPr>
            <w:tcW w:w="3896" w:type="dxa"/>
            <w:tcBorders>
              <w:top w:val="nil"/>
              <w:left w:val="nil"/>
              <w:bottom w:val="single" w:sz="4" w:space="0" w:color="auto"/>
              <w:right w:val="single" w:sz="4" w:space="0" w:color="auto"/>
            </w:tcBorders>
            <w:shd w:val="clear" w:color="auto" w:fill="auto"/>
            <w:noWrap/>
            <w:vAlign w:val="bottom"/>
          </w:tcPr>
          <w:p w:rsidR="00F164A1" w:rsidRPr="00F164A1" w:rsidRDefault="00F164A1" w:rsidP="00F164A1">
            <w:pPr>
              <w:spacing w:line="276" w:lineRule="auto"/>
              <w:ind w:right="-1"/>
              <w:jc w:val="center"/>
              <w:rPr>
                <w:rFonts w:eastAsiaTheme="minorHAnsi"/>
                <w:color w:val="000000"/>
                <w:lang w:eastAsia="en-US"/>
              </w:rPr>
            </w:pPr>
            <w:r w:rsidRPr="00F164A1">
              <w:rPr>
                <w:rFonts w:eastAsiaTheme="minorHAnsi"/>
                <w:color w:val="000000"/>
                <w:sz w:val="22"/>
                <w:szCs w:val="22"/>
                <w:lang w:eastAsia="en-US"/>
              </w:rPr>
              <w:t>2</w:t>
            </w:r>
          </w:p>
        </w:tc>
        <w:tc>
          <w:tcPr>
            <w:tcW w:w="1418" w:type="dxa"/>
            <w:gridSpan w:val="2"/>
            <w:tcBorders>
              <w:top w:val="nil"/>
              <w:left w:val="nil"/>
              <w:bottom w:val="single" w:sz="4" w:space="0" w:color="auto"/>
              <w:right w:val="single" w:sz="4" w:space="0" w:color="auto"/>
            </w:tcBorders>
            <w:shd w:val="clear" w:color="auto" w:fill="auto"/>
            <w:noWrap/>
            <w:vAlign w:val="bottom"/>
          </w:tcPr>
          <w:p w:rsidR="00F164A1" w:rsidRPr="00F164A1" w:rsidRDefault="00F164A1" w:rsidP="00F164A1">
            <w:pPr>
              <w:spacing w:line="276" w:lineRule="auto"/>
              <w:ind w:right="-1"/>
              <w:jc w:val="center"/>
              <w:rPr>
                <w:rFonts w:eastAsiaTheme="minorHAnsi"/>
                <w:color w:val="000000"/>
                <w:lang w:eastAsia="en-US"/>
              </w:rPr>
            </w:pPr>
            <w:r w:rsidRPr="00F164A1">
              <w:rPr>
                <w:rFonts w:eastAsiaTheme="minorHAnsi"/>
                <w:color w:val="000000"/>
                <w:sz w:val="22"/>
                <w:szCs w:val="22"/>
                <w:lang w:eastAsia="en-US"/>
              </w:rPr>
              <w:t>3</w:t>
            </w:r>
          </w:p>
        </w:tc>
        <w:tc>
          <w:tcPr>
            <w:tcW w:w="1275" w:type="dxa"/>
            <w:tcBorders>
              <w:top w:val="nil"/>
              <w:left w:val="nil"/>
              <w:bottom w:val="single" w:sz="4" w:space="0" w:color="auto"/>
              <w:right w:val="single" w:sz="4" w:space="0" w:color="auto"/>
            </w:tcBorders>
            <w:shd w:val="clear" w:color="auto" w:fill="auto"/>
            <w:noWrap/>
            <w:vAlign w:val="bottom"/>
          </w:tcPr>
          <w:p w:rsidR="00F164A1" w:rsidRPr="00F164A1" w:rsidRDefault="00F164A1" w:rsidP="00F164A1">
            <w:pPr>
              <w:spacing w:line="276" w:lineRule="auto"/>
              <w:ind w:right="-1"/>
              <w:jc w:val="center"/>
              <w:rPr>
                <w:rFonts w:eastAsiaTheme="minorHAnsi"/>
                <w:color w:val="000000"/>
                <w:lang w:eastAsia="en-US"/>
              </w:rPr>
            </w:pPr>
            <w:r w:rsidRPr="00F164A1">
              <w:rPr>
                <w:rFonts w:eastAsiaTheme="minorHAnsi"/>
                <w:color w:val="000000"/>
                <w:sz w:val="22"/>
                <w:szCs w:val="22"/>
                <w:lang w:eastAsia="en-US"/>
              </w:rPr>
              <w:t>4</w:t>
            </w:r>
          </w:p>
        </w:tc>
        <w:tc>
          <w:tcPr>
            <w:tcW w:w="993" w:type="dxa"/>
            <w:gridSpan w:val="2"/>
            <w:tcBorders>
              <w:top w:val="nil"/>
              <w:left w:val="nil"/>
              <w:bottom w:val="single" w:sz="4" w:space="0" w:color="auto"/>
              <w:right w:val="single" w:sz="4" w:space="0" w:color="auto"/>
            </w:tcBorders>
            <w:shd w:val="clear" w:color="auto" w:fill="auto"/>
            <w:vAlign w:val="bottom"/>
          </w:tcPr>
          <w:p w:rsidR="00F164A1" w:rsidRPr="00F164A1" w:rsidRDefault="00F164A1" w:rsidP="00F164A1">
            <w:pPr>
              <w:spacing w:line="276" w:lineRule="auto"/>
              <w:ind w:right="-1"/>
              <w:jc w:val="center"/>
              <w:rPr>
                <w:rFonts w:eastAsiaTheme="minorHAnsi"/>
                <w:color w:val="000000"/>
                <w:lang w:eastAsia="en-US"/>
              </w:rPr>
            </w:pPr>
            <w:r w:rsidRPr="00F164A1">
              <w:rPr>
                <w:rFonts w:eastAsiaTheme="minorHAnsi"/>
                <w:color w:val="000000"/>
                <w:sz w:val="22"/>
                <w:szCs w:val="22"/>
                <w:lang w:eastAsia="en-US"/>
              </w:rPr>
              <w:t>5</w:t>
            </w:r>
          </w:p>
        </w:tc>
        <w:tc>
          <w:tcPr>
            <w:tcW w:w="1275" w:type="dxa"/>
            <w:tcBorders>
              <w:top w:val="nil"/>
              <w:left w:val="nil"/>
              <w:bottom w:val="single" w:sz="4" w:space="0" w:color="auto"/>
              <w:right w:val="single" w:sz="4" w:space="0" w:color="auto"/>
            </w:tcBorders>
            <w:shd w:val="clear" w:color="auto" w:fill="auto"/>
            <w:vAlign w:val="bottom"/>
          </w:tcPr>
          <w:p w:rsidR="00F164A1" w:rsidRPr="00F164A1" w:rsidRDefault="00F164A1" w:rsidP="00F164A1">
            <w:pPr>
              <w:spacing w:line="276" w:lineRule="auto"/>
              <w:ind w:right="-1"/>
              <w:jc w:val="center"/>
              <w:rPr>
                <w:rFonts w:eastAsiaTheme="minorHAnsi"/>
                <w:color w:val="000000"/>
                <w:lang w:eastAsia="en-US"/>
              </w:rPr>
            </w:pPr>
            <w:r w:rsidRPr="00F164A1">
              <w:rPr>
                <w:rFonts w:eastAsiaTheme="minorHAnsi"/>
                <w:color w:val="000000"/>
                <w:sz w:val="22"/>
                <w:szCs w:val="22"/>
                <w:lang w:eastAsia="en-US"/>
              </w:rPr>
              <w:t>6</w:t>
            </w:r>
          </w:p>
        </w:tc>
      </w:tr>
      <w:tr w:rsidR="00F164A1" w:rsidRPr="00F164A1" w:rsidTr="00F164A1">
        <w:trPr>
          <w:trHeight w:val="288"/>
        </w:trPr>
        <w:tc>
          <w:tcPr>
            <w:tcW w:w="236" w:type="dxa"/>
            <w:tcBorders>
              <w:top w:val="nil"/>
              <w:left w:val="nil"/>
              <w:bottom w:val="nil"/>
              <w:right w:val="nil"/>
            </w:tcBorders>
            <w:shd w:val="clear" w:color="auto" w:fill="auto"/>
            <w:noWrap/>
            <w:vAlign w:val="bottom"/>
          </w:tcPr>
          <w:p w:rsidR="00F164A1" w:rsidRPr="00F164A1" w:rsidRDefault="00F164A1" w:rsidP="00F164A1">
            <w:pPr>
              <w:spacing w:line="276" w:lineRule="auto"/>
              <w:ind w:right="-1" w:firstLine="709"/>
              <w:rPr>
                <w:rFonts w:eastAsiaTheme="minorHAnsi"/>
                <w:color w:val="000000"/>
                <w:lang w:eastAsia="en-US"/>
              </w:rPr>
            </w:pPr>
          </w:p>
        </w:tc>
        <w:tc>
          <w:tcPr>
            <w:tcW w:w="9403" w:type="dxa"/>
            <w:gridSpan w:val="8"/>
            <w:tcBorders>
              <w:top w:val="nil"/>
              <w:left w:val="single" w:sz="4" w:space="0" w:color="auto"/>
              <w:bottom w:val="single" w:sz="4" w:space="0" w:color="auto"/>
              <w:right w:val="single" w:sz="4" w:space="0" w:color="auto"/>
            </w:tcBorders>
            <w:shd w:val="clear" w:color="auto" w:fill="auto"/>
            <w:noWrap/>
            <w:vAlign w:val="bottom"/>
          </w:tcPr>
          <w:p w:rsidR="00F164A1" w:rsidRPr="00F164A1" w:rsidRDefault="00F164A1" w:rsidP="00F164A1">
            <w:pPr>
              <w:spacing w:line="276" w:lineRule="auto"/>
              <w:ind w:right="-1" w:firstLine="709"/>
              <w:jc w:val="center"/>
              <w:rPr>
                <w:rFonts w:eastAsiaTheme="minorHAnsi"/>
                <w:color w:val="000000"/>
                <w:lang w:eastAsia="en-US"/>
              </w:rPr>
            </w:pPr>
            <w:r w:rsidRPr="00F164A1">
              <w:rPr>
                <w:rFonts w:eastAsiaTheme="minorHAnsi"/>
                <w:color w:val="000000"/>
                <w:sz w:val="22"/>
                <w:szCs w:val="22"/>
                <w:lang w:eastAsia="en-US"/>
              </w:rPr>
              <w:t>1. Объем оказания услуги осуществления материально-технического обеспечения деятельности органов местного самоуправления</w:t>
            </w:r>
          </w:p>
        </w:tc>
      </w:tr>
      <w:tr w:rsidR="00F164A1" w:rsidRPr="00F164A1" w:rsidTr="00F164A1">
        <w:trPr>
          <w:trHeight w:val="831"/>
        </w:trPr>
        <w:tc>
          <w:tcPr>
            <w:tcW w:w="236" w:type="dxa"/>
            <w:tcBorders>
              <w:top w:val="nil"/>
              <w:left w:val="nil"/>
              <w:bottom w:val="nil"/>
              <w:right w:val="nil"/>
            </w:tcBorders>
            <w:shd w:val="clear" w:color="auto" w:fill="auto"/>
            <w:noWrap/>
            <w:vAlign w:val="bottom"/>
          </w:tcPr>
          <w:p w:rsidR="00F164A1" w:rsidRPr="00F164A1" w:rsidRDefault="00F164A1" w:rsidP="00F164A1">
            <w:pPr>
              <w:spacing w:line="276" w:lineRule="auto"/>
              <w:ind w:right="-1" w:firstLine="709"/>
              <w:rPr>
                <w:rFonts w:eastAsiaTheme="minorHAnsi"/>
                <w:color w:val="000000"/>
                <w:lang w:eastAsia="en-US"/>
              </w:rPr>
            </w:pPr>
          </w:p>
        </w:tc>
        <w:tc>
          <w:tcPr>
            <w:tcW w:w="546" w:type="dxa"/>
            <w:tcBorders>
              <w:top w:val="nil"/>
              <w:left w:val="single" w:sz="4" w:space="0" w:color="auto"/>
              <w:bottom w:val="single" w:sz="4" w:space="0" w:color="auto"/>
              <w:right w:val="single" w:sz="4" w:space="0" w:color="auto"/>
            </w:tcBorders>
            <w:shd w:val="clear" w:color="auto" w:fill="auto"/>
            <w:noWrap/>
            <w:vAlign w:val="center"/>
          </w:tcPr>
          <w:p w:rsidR="00F164A1" w:rsidRPr="00F164A1" w:rsidRDefault="00F164A1" w:rsidP="00F164A1">
            <w:pPr>
              <w:spacing w:line="276" w:lineRule="auto"/>
              <w:ind w:right="-1" w:firstLine="709"/>
              <w:rPr>
                <w:rFonts w:eastAsiaTheme="minorHAnsi"/>
                <w:color w:val="000000"/>
                <w:lang w:eastAsia="en-US"/>
              </w:rPr>
            </w:pPr>
            <w:r w:rsidRPr="00F164A1">
              <w:rPr>
                <w:rFonts w:eastAsiaTheme="minorHAnsi"/>
                <w:color w:val="000000"/>
                <w:sz w:val="22"/>
                <w:szCs w:val="22"/>
                <w:lang w:eastAsia="en-US"/>
              </w:rPr>
              <w:t>11.</w:t>
            </w:r>
          </w:p>
        </w:tc>
        <w:tc>
          <w:tcPr>
            <w:tcW w:w="3896" w:type="dxa"/>
            <w:tcBorders>
              <w:top w:val="nil"/>
              <w:left w:val="nil"/>
              <w:bottom w:val="single" w:sz="4" w:space="0" w:color="auto"/>
              <w:right w:val="single" w:sz="4" w:space="0" w:color="auto"/>
            </w:tcBorders>
            <w:shd w:val="clear" w:color="auto" w:fill="auto"/>
          </w:tcPr>
          <w:p w:rsidR="00F164A1" w:rsidRPr="00F164A1" w:rsidRDefault="00F164A1" w:rsidP="00F164A1">
            <w:pPr>
              <w:spacing w:line="276" w:lineRule="auto"/>
              <w:ind w:right="-1"/>
              <w:rPr>
                <w:rFonts w:eastAsiaTheme="minorHAnsi"/>
                <w:color w:val="000000"/>
                <w:lang w:eastAsia="en-US"/>
              </w:rPr>
            </w:pPr>
            <w:r w:rsidRPr="00F164A1">
              <w:rPr>
                <w:rFonts w:eastAsiaTheme="minorHAnsi"/>
                <w:color w:val="000000"/>
                <w:sz w:val="22"/>
                <w:szCs w:val="22"/>
                <w:lang w:eastAsia="en-US"/>
              </w:rPr>
              <w:t>Обеспечение эффективного функционирования зданий, помещений</w:t>
            </w:r>
          </w:p>
        </w:tc>
        <w:tc>
          <w:tcPr>
            <w:tcW w:w="1418" w:type="dxa"/>
            <w:gridSpan w:val="2"/>
            <w:tcBorders>
              <w:top w:val="nil"/>
              <w:left w:val="nil"/>
              <w:bottom w:val="single" w:sz="4" w:space="0" w:color="auto"/>
              <w:right w:val="single" w:sz="4" w:space="0" w:color="auto"/>
            </w:tcBorders>
            <w:shd w:val="clear" w:color="auto" w:fill="auto"/>
            <w:noWrap/>
            <w:vAlign w:val="center"/>
          </w:tcPr>
          <w:p w:rsidR="00F164A1" w:rsidRPr="00F164A1" w:rsidRDefault="00F164A1" w:rsidP="00F164A1">
            <w:pPr>
              <w:spacing w:line="276" w:lineRule="auto"/>
              <w:ind w:right="-1"/>
              <w:jc w:val="center"/>
              <w:rPr>
                <w:rFonts w:eastAsiaTheme="minorHAnsi"/>
                <w:color w:val="000000"/>
                <w:lang w:eastAsia="en-US"/>
              </w:rPr>
            </w:pPr>
            <w:r w:rsidRPr="00F164A1">
              <w:rPr>
                <w:rFonts w:eastAsiaTheme="minorHAnsi"/>
                <w:color w:val="000000"/>
                <w:sz w:val="22"/>
                <w:szCs w:val="22"/>
                <w:lang w:eastAsia="en-US"/>
              </w:rPr>
              <w:t>м2</w:t>
            </w:r>
          </w:p>
        </w:tc>
        <w:tc>
          <w:tcPr>
            <w:tcW w:w="1275" w:type="dxa"/>
            <w:tcBorders>
              <w:top w:val="nil"/>
              <w:left w:val="nil"/>
              <w:bottom w:val="single" w:sz="4" w:space="0" w:color="auto"/>
              <w:right w:val="single" w:sz="4" w:space="0" w:color="auto"/>
            </w:tcBorders>
            <w:shd w:val="clear" w:color="auto" w:fill="auto"/>
            <w:noWrap/>
            <w:vAlign w:val="center"/>
          </w:tcPr>
          <w:p w:rsidR="00F164A1" w:rsidRPr="00F164A1" w:rsidRDefault="00F164A1" w:rsidP="00F164A1">
            <w:pPr>
              <w:spacing w:line="276" w:lineRule="auto"/>
              <w:ind w:right="-1"/>
              <w:jc w:val="center"/>
              <w:rPr>
                <w:rFonts w:eastAsiaTheme="minorHAnsi"/>
                <w:color w:val="000000"/>
                <w:lang w:eastAsia="en-US"/>
              </w:rPr>
            </w:pPr>
            <w:r w:rsidRPr="00F164A1">
              <w:rPr>
                <w:rFonts w:eastAsiaTheme="minorHAnsi"/>
                <w:color w:val="000000"/>
                <w:sz w:val="22"/>
                <w:szCs w:val="22"/>
                <w:lang w:eastAsia="en-US"/>
              </w:rPr>
              <w:t>50</w:t>
            </w:r>
          </w:p>
        </w:tc>
        <w:tc>
          <w:tcPr>
            <w:tcW w:w="993" w:type="dxa"/>
            <w:gridSpan w:val="2"/>
            <w:tcBorders>
              <w:top w:val="nil"/>
              <w:left w:val="nil"/>
              <w:bottom w:val="single" w:sz="4" w:space="0" w:color="auto"/>
              <w:right w:val="single" w:sz="4" w:space="0" w:color="auto"/>
            </w:tcBorders>
            <w:shd w:val="clear" w:color="auto" w:fill="auto"/>
            <w:vAlign w:val="center"/>
          </w:tcPr>
          <w:p w:rsidR="00F164A1" w:rsidRPr="00F164A1" w:rsidRDefault="00F164A1" w:rsidP="00F164A1">
            <w:pPr>
              <w:spacing w:line="276" w:lineRule="auto"/>
              <w:ind w:right="-1"/>
              <w:jc w:val="center"/>
              <w:rPr>
                <w:rFonts w:eastAsiaTheme="minorHAnsi"/>
                <w:color w:val="000000"/>
                <w:lang w:eastAsia="en-US"/>
              </w:rPr>
            </w:pPr>
            <w:r w:rsidRPr="00F164A1">
              <w:rPr>
                <w:rFonts w:eastAsiaTheme="minorHAnsi"/>
                <w:color w:val="000000"/>
                <w:sz w:val="22"/>
                <w:szCs w:val="22"/>
                <w:lang w:eastAsia="en-US"/>
              </w:rPr>
              <w:t>50</w:t>
            </w:r>
          </w:p>
        </w:tc>
        <w:tc>
          <w:tcPr>
            <w:tcW w:w="1275" w:type="dxa"/>
            <w:tcBorders>
              <w:top w:val="nil"/>
              <w:left w:val="nil"/>
              <w:bottom w:val="single" w:sz="4" w:space="0" w:color="auto"/>
              <w:right w:val="single" w:sz="4" w:space="0" w:color="auto"/>
            </w:tcBorders>
            <w:shd w:val="clear" w:color="auto" w:fill="auto"/>
            <w:vAlign w:val="center"/>
          </w:tcPr>
          <w:p w:rsidR="00F164A1" w:rsidRPr="00F164A1" w:rsidRDefault="00F164A1" w:rsidP="00F164A1">
            <w:pPr>
              <w:spacing w:line="276" w:lineRule="auto"/>
              <w:ind w:right="-1"/>
              <w:jc w:val="center"/>
              <w:rPr>
                <w:rFonts w:eastAsiaTheme="minorHAnsi"/>
                <w:color w:val="000000"/>
                <w:lang w:eastAsia="en-US"/>
              </w:rPr>
            </w:pPr>
            <w:r w:rsidRPr="00F164A1">
              <w:rPr>
                <w:rFonts w:eastAsiaTheme="minorHAnsi"/>
                <w:color w:val="000000"/>
                <w:sz w:val="22"/>
                <w:szCs w:val="22"/>
                <w:lang w:eastAsia="en-US"/>
              </w:rPr>
              <w:t>50</w:t>
            </w:r>
          </w:p>
        </w:tc>
      </w:tr>
      <w:tr w:rsidR="00F164A1" w:rsidRPr="00F164A1" w:rsidTr="00F164A1">
        <w:trPr>
          <w:trHeight w:val="352"/>
        </w:trPr>
        <w:tc>
          <w:tcPr>
            <w:tcW w:w="236" w:type="dxa"/>
            <w:tcBorders>
              <w:top w:val="nil"/>
              <w:left w:val="nil"/>
              <w:bottom w:val="nil"/>
              <w:right w:val="nil"/>
            </w:tcBorders>
            <w:shd w:val="clear" w:color="auto" w:fill="auto"/>
            <w:noWrap/>
            <w:vAlign w:val="bottom"/>
          </w:tcPr>
          <w:p w:rsidR="00F164A1" w:rsidRPr="00F164A1" w:rsidRDefault="00F164A1" w:rsidP="00F164A1">
            <w:pPr>
              <w:spacing w:line="276" w:lineRule="auto"/>
              <w:ind w:right="-1" w:firstLine="709"/>
              <w:rPr>
                <w:rFonts w:eastAsiaTheme="minorHAnsi"/>
                <w:color w:val="000000"/>
                <w:lang w:eastAsia="en-US"/>
              </w:rPr>
            </w:pPr>
          </w:p>
        </w:tc>
        <w:tc>
          <w:tcPr>
            <w:tcW w:w="546" w:type="dxa"/>
            <w:tcBorders>
              <w:top w:val="nil"/>
              <w:left w:val="single" w:sz="4" w:space="0" w:color="auto"/>
              <w:bottom w:val="single" w:sz="4" w:space="0" w:color="auto"/>
              <w:right w:val="single" w:sz="4" w:space="0" w:color="auto"/>
            </w:tcBorders>
            <w:shd w:val="clear" w:color="auto" w:fill="auto"/>
            <w:noWrap/>
            <w:vAlign w:val="center"/>
          </w:tcPr>
          <w:p w:rsidR="00F164A1" w:rsidRPr="00F164A1" w:rsidRDefault="00F164A1" w:rsidP="00F164A1">
            <w:pPr>
              <w:spacing w:line="276" w:lineRule="auto"/>
              <w:ind w:right="-1" w:firstLine="709"/>
              <w:rPr>
                <w:rFonts w:eastAsiaTheme="minorHAnsi"/>
                <w:color w:val="000000"/>
                <w:lang w:eastAsia="en-US"/>
              </w:rPr>
            </w:pPr>
            <w:r w:rsidRPr="00F164A1">
              <w:rPr>
                <w:rFonts w:eastAsiaTheme="minorHAnsi"/>
                <w:color w:val="000000"/>
                <w:sz w:val="22"/>
                <w:szCs w:val="22"/>
                <w:lang w:eastAsia="en-US"/>
              </w:rPr>
              <w:t>12.</w:t>
            </w:r>
          </w:p>
        </w:tc>
        <w:tc>
          <w:tcPr>
            <w:tcW w:w="3896" w:type="dxa"/>
            <w:tcBorders>
              <w:top w:val="nil"/>
              <w:left w:val="nil"/>
              <w:bottom w:val="single" w:sz="4" w:space="0" w:color="auto"/>
              <w:right w:val="single" w:sz="4" w:space="0" w:color="auto"/>
            </w:tcBorders>
            <w:shd w:val="clear" w:color="auto" w:fill="auto"/>
          </w:tcPr>
          <w:p w:rsidR="00F164A1" w:rsidRPr="00F164A1" w:rsidRDefault="00F164A1" w:rsidP="00F164A1">
            <w:pPr>
              <w:spacing w:line="276" w:lineRule="auto"/>
              <w:ind w:right="-1"/>
              <w:rPr>
                <w:rFonts w:eastAsiaTheme="minorHAnsi"/>
                <w:color w:val="000000"/>
                <w:lang w:eastAsia="en-US"/>
              </w:rPr>
            </w:pPr>
            <w:r w:rsidRPr="00F164A1">
              <w:rPr>
                <w:rFonts w:eastAsiaTheme="minorHAnsi"/>
                <w:color w:val="000000"/>
                <w:sz w:val="22"/>
                <w:szCs w:val="22"/>
                <w:lang w:eastAsia="en-US"/>
              </w:rPr>
              <w:t>Обеспечение транспортными услугами</w:t>
            </w:r>
          </w:p>
        </w:tc>
        <w:tc>
          <w:tcPr>
            <w:tcW w:w="1418" w:type="dxa"/>
            <w:gridSpan w:val="2"/>
            <w:tcBorders>
              <w:top w:val="nil"/>
              <w:left w:val="nil"/>
              <w:bottom w:val="single" w:sz="4" w:space="0" w:color="auto"/>
              <w:right w:val="single" w:sz="4" w:space="0" w:color="auto"/>
            </w:tcBorders>
            <w:shd w:val="clear" w:color="auto" w:fill="auto"/>
            <w:noWrap/>
            <w:vAlign w:val="center"/>
          </w:tcPr>
          <w:p w:rsidR="00F164A1" w:rsidRPr="00F164A1" w:rsidRDefault="00F164A1" w:rsidP="00F164A1">
            <w:pPr>
              <w:spacing w:line="276" w:lineRule="auto"/>
              <w:ind w:right="-1"/>
              <w:jc w:val="center"/>
              <w:rPr>
                <w:rFonts w:eastAsiaTheme="minorHAnsi"/>
                <w:color w:val="000000"/>
                <w:lang w:eastAsia="en-US"/>
              </w:rPr>
            </w:pPr>
            <w:r w:rsidRPr="00F164A1">
              <w:rPr>
                <w:rFonts w:eastAsiaTheme="minorHAnsi"/>
                <w:color w:val="000000"/>
                <w:sz w:val="22"/>
                <w:szCs w:val="22"/>
                <w:lang w:eastAsia="en-US"/>
              </w:rPr>
              <w:t>шт</w:t>
            </w:r>
          </w:p>
        </w:tc>
        <w:tc>
          <w:tcPr>
            <w:tcW w:w="1275" w:type="dxa"/>
            <w:tcBorders>
              <w:top w:val="nil"/>
              <w:left w:val="nil"/>
              <w:bottom w:val="single" w:sz="4" w:space="0" w:color="auto"/>
              <w:right w:val="single" w:sz="4" w:space="0" w:color="auto"/>
            </w:tcBorders>
            <w:shd w:val="clear" w:color="auto" w:fill="auto"/>
            <w:noWrap/>
            <w:vAlign w:val="center"/>
          </w:tcPr>
          <w:p w:rsidR="00F164A1" w:rsidRPr="00F164A1" w:rsidRDefault="00F164A1" w:rsidP="00F164A1">
            <w:pPr>
              <w:spacing w:line="276" w:lineRule="auto"/>
              <w:ind w:right="-1"/>
              <w:jc w:val="center"/>
              <w:rPr>
                <w:rFonts w:eastAsiaTheme="minorHAnsi"/>
                <w:color w:val="000000"/>
                <w:lang w:eastAsia="en-US"/>
              </w:rPr>
            </w:pPr>
            <w:r w:rsidRPr="00F164A1">
              <w:rPr>
                <w:rFonts w:eastAsiaTheme="minorHAnsi"/>
                <w:color w:val="000000"/>
                <w:sz w:val="22"/>
                <w:szCs w:val="22"/>
                <w:lang w:eastAsia="en-US"/>
              </w:rPr>
              <w:t>3</w:t>
            </w:r>
          </w:p>
        </w:tc>
        <w:tc>
          <w:tcPr>
            <w:tcW w:w="993" w:type="dxa"/>
            <w:gridSpan w:val="2"/>
            <w:tcBorders>
              <w:top w:val="nil"/>
              <w:left w:val="nil"/>
              <w:bottom w:val="single" w:sz="4" w:space="0" w:color="auto"/>
              <w:right w:val="single" w:sz="4" w:space="0" w:color="auto"/>
            </w:tcBorders>
            <w:shd w:val="clear" w:color="auto" w:fill="auto"/>
            <w:vAlign w:val="center"/>
          </w:tcPr>
          <w:p w:rsidR="00F164A1" w:rsidRPr="00F164A1" w:rsidRDefault="00F164A1" w:rsidP="00F164A1">
            <w:pPr>
              <w:spacing w:line="276" w:lineRule="auto"/>
              <w:ind w:right="-1"/>
              <w:jc w:val="center"/>
              <w:rPr>
                <w:rFonts w:eastAsiaTheme="minorHAnsi"/>
                <w:color w:val="000000"/>
                <w:lang w:eastAsia="en-US"/>
              </w:rPr>
            </w:pPr>
            <w:r w:rsidRPr="00F164A1">
              <w:rPr>
                <w:rFonts w:eastAsiaTheme="minorHAnsi"/>
                <w:color w:val="000000"/>
                <w:sz w:val="22"/>
                <w:szCs w:val="22"/>
                <w:lang w:eastAsia="en-US"/>
              </w:rPr>
              <w:t>3</w:t>
            </w:r>
          </w:p>
        </w:tc>
        <w:tc>
          <w:tcPr>
            <w:tcW w:w="1275" w:type="dxa"/>
            <w:tcBorders>
              <w:top w:val="nil"/>
              <w:left w:val="nil"/>
              <w:bottom w:val="single" w:sz="4" w:space="0" w:color="auto"/>
              <w:right w:val="single" w:sz="4" w:space="0" w:color="auto"/>
            </w:tcBorders>
            <w:shd w:val="clear" w:color="auto" w:fill="auto"/>
            <w:vAlign w:val="center"/>
          </w:tcPr>
          <w:p w:rsidR="00F164A1" w:rsidRPr="00F164A1" w:rsidRDefault="00F164A1" w:rsidP="00F164A1">
            <w:pPr>
              <w:spacing w:line="276" w:lineRule="auto"/>
              <w:ind w:right="-1"/>
              <w:jc w:val="center"/>
              <w:rPr>
                <w:rFonts w:eastAsiaTheme="minorHAnsi"/>
                <w:color w:val="000000"/>
                <w:lang w:eastAsia="en-US"/>
              </w:rPr>
            </w:pPr>
            <w:r w:rsidRPr="00F164A1">
              <w:rPr>
                <w:rFonts w:eastAsiaTheme="minorHAnsi"/>
                <w:color w:val="000000"/>
                <w:sz w:val="22"/>
                <w:szCs w:val="22"/>
                <w:lang w:eastAsia="en-US"/>
              </w:rPr>
              <w:t>3</w:t>
            </w:r>
          </w:p>
        </w:tc>
      </w:tr>
      <w:tr w:rsidR="00F164A1" w:rsidRPr="00F164A1" w:rsidTr="00F164A1">
        <w:trPr>
          <w:trHeight w:val="527"/>
        </w:trPr>
        <w:tc>
          <w:tcPr>
            <w:tcW w:w="236" w:type="dxa"/>
            <w:tcBorders>
              <w:top w:val="nil"/>
              <w:left w:val="nil"/>
              <w:bottom w:val="nil"/>
              <w:right w:val="nil"/>
            </w:tcBorders>
            <w:shd w:val="clear" w:color="auto" w:fill="auto"/>
            <w:noWrap/>
            <w:vAlign w:val="bottom"/>
          </w:tcPr>
          <w:p w:rsidR="00F164A1" w:rsidRPr="00F164A1" w:rsidRDefault="00F164A1" w:rsidP="00F164A1">
            <w:pPr>
              <w:spacing w:line="276" w:lineRule="auto"/>
              <w:ind w:right="-1" w:firstLine="709"/>
              <w:rPr>
                <w:rFonts w:eastAsiaTheme="minorHAnsi"/>
                <w:color w:val="000000"/>
                <w:lang w:eastAsia="en-US"/>
              </w:rPr>
            </w:pPr>
          </w:p>
        </w:tc>
        <w:tc>
          <w:tcPr>
            <w:tcW w:w="546" w:type="dxa"/>
            <w:tcBorders>
              <w:top w:val="nil"/>
              <w:left w:val="single" w:sz="4" w:space="0" w:color="auto"/>
              <w:bottom w:val="single" w:sz="4" w:space="0" w:color="auto"/>
              <w:right w:val="single" w:sz="4" w:space="0" w:color="auto"/>
            </w:tcBorders>
            <w:shd w:val="clear" w:color="auto" w:fill="auto"/>
            <w:noWrap/>
            <w:vAlign w:val="center"/>
          </w:tcPr>
          <w:p w:rsidR="00F164A1" w:rsidRPr="00F164A1" w:rsidRDefault="00F164A1" w:rsidP="00F164A1">
            <w:pPr>
              <w:spacing w:line="276" w:lineRule="auto"/>
              <w:ind w:right="-1" w:firstLine="709"/>
              <w:rPr>
                <w:rFonts w:eastAsiaTheme="minorHAnsi"/>
                <w:color w:val="000000"/>
                <w:lang w:eastAsia="en-US"/>
              </w:rPr>
            </w:pPr>
            <w:r w:rsidRPr="00F164A1">
              <w:rPr>
                <w:rFonts w:eastAsiaTheme="minorHAnsi"/>
                <w:color w:val="000000"/>
                <w:sz w:val="22"/>
                <w:szCs w:val="22"/>
                <w:lang w:eastAsia="en-US"/>
              </w:rPr>
              <w:t>13.</w:t>
            </w:r>
          </w:p>
        </w:tc>
        <w:tc>
          <w:tcPr>
            <w:tcW w:w="3896" w:type="dxa"/>
            <w:tcBorders>
              <w:top w:val="nil"/>
              <w:left w:val="nil"/>
              <w:bottom w:val="single" w:sz="4" w:space="0" w:color="auto"/>
              <w:right w:val="single" w:sz="4" w:space="0" w:color="auto"/>
            </w:tcBorders>
            <w:shd w:val="clear" w:color="auto" w:fill="auto"/>
          </w:tcPr>
          <w:p w:rsidR="00F164A1" w:rsidRPr="00F164A1" w:rsidRDefault="00F164A1" w:rsidP="00F164A1">
            <w:pPr>
              <w:spacing w:line="276" w:lineRule="auto"/>
              <w:ind w:right="-1"/>
              <w:rPr>
                <w:rFonts w:eastAsiaTheme="minorHAnsi"/>
                <w:color w:val="000000"/>
                <w:lang w:eastAsia="en-US"/>
              </w:rPr>
            </w:pPr>
            <w:r w:rsidRPr="00F164A1">
              <w:rPr>
                <w:rFonts w:eastAsiaTheme="minorHAnsi"/>
                <w:color w:val="000000"/>
                <w:sz w:val="22"/>
                <w:szCs w:val="22"/>
                <w:lang w:eastAsia="en-US"/>
              </w:rPr>
              <w:t>Обеспечение канцелярскими товарами, сувенирной и подарочной продукцией</w:t>
            </w:r>
          </w:p>
        </w:tc>
        <w:tc>
          <w:tcPr>
            <w:tcW w:w="1418" w:type="dxa"/>
            <w:gridSpan w:val="2"/>
            <w:tcBorders>
              <w:top w:val="nil"/>
              <w:left w:val="nil"/>
              <w:bottom w:val="single" w:sz="4" w:space="0" w:color="auto"/>
              <w:right w:val="single" w:sz="4" w:space="0" w:color="auto"/>
            </w:tcBorders>
            <w:shd w:val="clear" w:color="auto" w:fill="auto"/>
            <w:noWrap/>
            <w:vAlign w:val="center"/>
          </w:tcPr>
          <w:p w:rsidR="00F164A1" w:rsidRPr="00F164A1" w:rsidRDefault="00F164A1" w:rsidP="00F164A1">
            <w:pPr>
              <w:spacing w:line="276" w:lineRule="auto"/>
              <w:ind w:right="-1"/>
              <w:jc w:val="center"/>
              <w:rPr>
                <w:rFonts w:eastAsiaTheme="minorHAnsi"/>
                <w:color w:val="000000"/>
                <w:lang w:eastAsia="en-US"/>
              </w:rPr>
            </w:pPr>
            <w:r w:rsidRPr="00F164A1">
              <w:rPr>
                <w:rFonts w:eastAsiaTheme="minorHAnsi"/>
                <w:color w:val="000000"/>
                <w:sz w:val="22"/>
                <w:szCs w:val="22"/>
                <w:lang w:eastAsia="en-US"/>
              </w:rPr>
              <w:t>чел.</w:t>
            </w:r>
          </w:p>
        </w:tc>
        <w:tc>
          <w:tcPr>
            <w:tcW w:w="1275" w:type="dxa"/>
            <w:tcBorders>
              <w:top w:val="nil"/>
              <w:left w:val="nil"/>
              <w:bottom w:val="single" w:sz="4" w:space="0" w:color="auto"/>
              <w:right w:val="single" w:sz="4" w:space="0" w:color="auto"/>
            </w:tcBorders>
            <w:shd w:val="clear" w:color="auto" w:fill="auto"/>
            <w:noWrap/>
            <w:vAlign w:val="center"/>
          </w:tcPr>
          <w:p w:rsidR="00F164A1" w:rsidRPr="00F164A1" w:rsidRDefault="00F164A1" w:rsidP="00F164A1">
            <w:pPr>
              <w:spacing w:line="276" w:lineRule="auto"/>
              <w:ind w:right="-1"/>
              <w:jc w:val="center"/>
              <w:rPr>
                <w:rFonts w:eastAsiaTheme="minorHAnsi"/>
                <w:color w:val="000000"/>
                <w:lang w:eastAsia="en-US"/>
              </w:rPr>
            </w:pPr>
            <w:r w:rsidRPr="00F164A1">
              <w:rPr>
                <w:rFonts w:eastAsiaTheme="minorHAnsi"/>
                <w:color w:val="000000"/>
                <w:sz w:val="22"/>
                <w:szCs w:val="22"/>
                <w:lang w:eastAsia="en-US"/>
              </w:rPr>
              <w:t>13</w:t>
            </w:r>
          </w:p>
        </w:tc>
        <w:tc>
          <w:tcPr>
            <w:tcW w:w="993" w:type="dxa"/>
            <w:gridSpan w:val="2"/>
            <w:tcBorders>
              <w:top w:val="nil"/>
              <w:left w:val="nil"/>
              <w:bottom w:val="single" w:sz="4" w:space="0" w:color="auto"/>
              <w:right w:val="single" w:sz="4" w:space="0" w:color="auto"/>
            </w:tcBorders>
            <w:shd w:val="clear" w:color="auto" w:fill="auto"/>
          </w:tcPr>
          <w:p w:rsidR="00F164A1" w:rsidRPr="00F164A1" w:rsidRDefault="00F164A1" w:rsidP="00F164A1">
            <w:pPr>
              <w:spacing w:after="200" w:line="276" w:lineRule="auto"/>
              <w:jc w:val="center"/>
              <w:rPr>
                <w:rFonts w:eastAsiaTheme="minorHAnsi"/>
                <w:color w:val="000000"/>
                <w:lang w:eastAsia="en-US"/>
              </w:rPr>
            </w:pPr>
          </w:p>
          <w:p w:rsidR="00F164A1" w:rsidRPr="00F164A1" w:rsidRDefault="00F164A1" w:rsidP="00F164A1">
            <w:pPr>
              <w:spacing w:after="200" w:line="276" w:lineRule="auto"/>
              <w:jc w:val="center"/>
              <w:rPr>
                <w:rFonts w:asciiTheme="minorHAnsi" w:eastAsiaTheme="minorHAnsi" w:hAnsiTheme="minorHAnsi" w:cstheme="minorBidi"/>
                <w:lang w:eastAsia="en-US"/>
              </w:rPr>
            </w:pPr>
            <w:r w:rsidRPr="00F164A1">
              <w:rPr>
                <w:rFonts w:eastAsiaTheme="minorHAnsi"/>
                <w:color w:val="000000"/>
                <w:sz w:val="22"/>
                <w:szCs w:val="22"/>
                <w:lang w:eastAsia="en-US"/>
              </w:rPr>
              <w:t>13</w:t>
            </w:r>
          </w:p>
        </w:tc>
        <w:tc>
          <w:tcPr>
            <w:tcW w:w="1275" w:type="dxa"/>
            <w:tcBorders>
              <w:top w:val="nil"/>
              <w:left w:val="nil"/>
              <w:bottom w:val="single" w:sz="4" w:space="0" w:color="auto"/>
              <w:right w:val="single" w:sz="4" w:space="0" w:color="auto"/>
            </w:tcBorders>
            <w:shd w:val="clear" w:color="auto" w:fill="auto"/>
          </w:tcPr>
          <w:p w:rsidR="00F164A1" w:rsidRPr="00F164A1" w:rsidRDefault="00F164A1" w:rsidP="00F164A1">
            <w:pPr>
              <w:spacing w:after="200" w:line="276" w:lineRule="auto"/>
              <w:jc w:val="center"/>
              <w:rPr>
                <w:rFonts w:eastAsiaTheme="minorHAnsi"/>
                <w:color w:val="000000"/>
                <w:lang w:eastAsia="en-US"/>
              </w:rPr>
            </w:pPr>
          </w:p>
          <w:p w:rsidR="00F164A1" w:rsidRPr="00F164A1" w:rsidRDefault="00F164A1" w:rsidP="00F164A1">
            <w:pPr>
              <w:spacing w:after="200" w:line="276" w:lineRule="auto"/>
              <w:jc w:val="center"/>
              <w:rPr>
                <w:rFonts w:asciiTheme="minorHAnsi" w:eastAsiaTheme="minorHAnsi" w:hAnsiTheme="minorHAnsi" w:cstheme="minorBidi"/>
                <w:lang w:eastAsia="en-US"/>
              </w:rPr>
            </w:pPr>
            <w:r w:rsidRPr="00F164A1">
              <w:rPr>
                <w:rFonts w:eastAsiaTheme="minorHAnsi"/>
                <w:color w:val="000000"/>
                <w:sz w:val="22"/>
                <w:szCs w:val="22"/>
                <w:lang w:eastAsia="en-US"/>
              </w:rPr>
              <w:t>13</w:t>
            </w:r>
          </w:p>
        </w:tc>
      </w:tr>
      <w:tr w:rsidR="00F164A1" w:rsidRPr="00F164A1" w:rsidTr="00F164A1">
        <w:trPr>
          <w:trHeight w:val="783"/>
        </w:trPr>
        <w:tc>
          <w:tcPr>
            <w:tcW w:w="236" w:type="dxa"/>
            <w:tcBorders>
              <w:top w:val="nil"/>
              <w:left w:val="nil"/>
              <w:bottom w:val="nil"/>
              <w:right w:val="nil"/>
            </w:tcBorders>
            <w:shd w:val="clear" w:color="auto" w:fill="auto"/>
            <w:noWrap/>
            <w:vAlign w:val="bottom"/>
          </w:tcPr>
          <w:p w:rsidR="00F164A1" w:rsidRPr="00F164A1" w:rsidRDefault="00F164A1" w:rsidP="00F164A1">
            <w:pPr>
              <w:spacing w:line="276" w:lineRule="auto"/>
              <w:ind w:right="-1" w:firstLine="709"/>
              <w:rPr>
                <w:rFonts w:eastAsiaTheme="minorHAnsi"/>
                <w:color w:val="000000"/>
                <w:lang w:eastAsia="en-US"/>
              </w:rPr>
            </w:pPr>
          </w:p>
        </w:tc>
        <w:tc>
          <w:tcPr>
            <w:tcW w:w="9403" w:type="dxa"/>
            <w:gridSpan w:val="8"/>
            <w:tcBorders>
              <w:top w:val="nil"/>
              <w:left w:val="single" w:sz="4" w:space="0" w:color="auto"/>
              <w:bottom w:val="single" w:sz="4" w:space="0" w:color="auto"/>
              <w:right w:val="single" w:sz="4" w:space="0" w:color="auto"/>
            </w:tcBorders>
            <w:shd w:val="clear" w:color="auto" w:fill="auto"/>
            <w:noWrap/>
            <w:vAlign w:val="center"/>
          </w:tcPr>
          <w:p w:rsidR="00F164A1" w:rsidRPr="00F164A1" w:rsidRDefault="00F164A1" w:rsidP="00F164A1">
            <w:pPr>
              <w:spacing w:line="276" w:lineRule="auto"/>
              <w:ind w:right="-1" w:firstLine="709"/>
              <w:jc w:val="center"/>
              <w:rPr>
                <w:rFonts w:eastAsiaTheme="minorHAnsi"/>
                <w:color w:val="000000"/>
                <w:lang w:eastAsia="en-US"/>
              </w:rPr>
            </w:pPr>
            <w:r w:rsidRPr="00F164A1">
              <w:rPr>
                <w:rFonts w:eastAsiaTheme="minorHAnsi"/>
                <w:color w:val="000000"/>
                <w:sz w:val="22"/>
                <w:szCs w:val="22"/>
                <w:lang w:eastAsia="en-US"/>
              </w:rPr>
              <w:t>2. Показатели качества оказания услуги осуществления материально-технического обеспечения деятельности органов местного самоуправления</w:t>
            </w:r>
          </w:p>
        </w:tc>
      </w:tr>
      <w:tr w:rsidR="00F164A1" w:rsidRPr="00F164A1" w:rsidTr="00F164A1">
        <w:trPr>
          <w:trHeight w:val="458"/>
        </w:trPr>
        <w:tc>
          <w:tcPr>
            <w:tcW w:w="236" w:type="dxa"/>
            <w:tcBorders>
              <w:top w:val="nil"/>
              <w:left w:val="nil"/>
              <w:bottom w:val="nil"/>
              <w:right w:val="nil"/>
            </w:tcBorders>
            <w:shd w:val="clear" w:color="auto" w:fill="auto"/>
            <w:noWrap/>
            <w:vAlign w:val="bottom"/>
          </w:tcPr>
          <w:p w:rsidR="00F164A1" w:rsidRPr="00F164A1" w:rsidRDefault="00F164A1" w:rsidP="00F164A1">
            <w:pPr>
              <w:spacing w:line="276" w:lineRule="auto"/>
              <w:ind w:right="-1" w:firstLine="709"/>
              <w:rPr>
                <w:rFonts w:eastAsiaTheme="minorHAnsi"/>
                <w:color w:val="000000"/>
                <w:lang w:eastAsia="en-US"/>
              </w:rPr>
            </w:pPr>
          </w:p>
        </w:tc>
        <w:tc>
          <w:tcPr>
            <w:tcW w:w="546" w:type="dxa"/>
            <w:tcBorders>
              <w:top w:val="nil"/>
              <w:left w:val="single" w:sz="4" w:space="0" w:color="auto"/>
              <w:bottom w:val="single" w:sz="4" w:space="0" w:color="auto"/>
              <w:right w:val="single" w:sz="4" w:space="0" w:color="auto"/>
            </w:tcBorders>
            <w:shd w:val="clear" w:color="auto" w:fill="auto"/>
            <w:noWrap/>
            <w:vAlign w:val="center"/>
          </w:tcPr>
          <w:p w:rsidR="00F164A1" w:rsidRPr="00F164A1" w:rsidRDefault="00F164A1" w:rsidP="00F164A1">
            <w:pPr>
              <w:spacing w:line="276" w:lineRule="auto"/>
              <w:ind w:right="-1" w:firstLine="709"/>
              <w:rPr>
                <w:rFonts w:eastAsiaTheme="minorHAnsi"/>
                <w:color w:val="000000"/>
                <w:lang w:eastAsia="en-US"/>
              </w:rPr>
            </w:pPr>
            <w:r w:rsidRPr="00F164A1">
              <w:rPr>
                <w:rFonts w:eastAsiaTheme="minorHAnsi"/>
                <w:color w:val="000000"/>
                <w:sz w:val="22"/>
                <w:szCs w:val="22"/>
                <w:lang w:eastAsia="en-US"/>
              </w:rPr>
              <w:t>21.</w:t>
            </w:r>
          </w:p>
        </w:tc>
        <w:tc>
          <w:tcPr>
            <w:tcW w:w="3896" w:type="dxa"/>
            <w:tcBorders>
              <w:top w:val="nil"/>
              <w:left w:val="nil"/>
              <w:bottom w:val="single" w:sz="4" w:space="0" w:color="auto"/>
              <w:right w:val="single" w:sz="4" w:space="0" w:color="auto"/>
            </w:tcBorders>
            <w:shd w:val="clear" w:color="auto" w:fill="auto"/>
          </w:tcPr>
          <w:p w:rsidR="00F164A1" w:rsidRPr="00F164A1" w:rsidRDefault="00F164A1" w:rsidP="00F164A1">
            <w:pPr>
              <w:spacing w:line="276" w:lineRule="auto"/>
              <w:ind w:right="-1"/>
              <w:rPr>
                <w:rFonts w:eastAsiaTheme="minorHAnsi"/>
                <w:color w:val="000000"/>
                <w:lang w:eastAsia="en-US"/>
              </w:rPr>
            </w:pPr>
            <w:r w:rsidRPr="00F164A1">
              <w:rPr>
                <w:rFonts w:eastAsiaTheme="minorHAnsi"/>
                <w:color w:val="000000"/>
                <w:sz w:val="22"/>
                <w:szCs w:val="22"/>
                <w:lang w:eastAsia="en-US"/>
              </w:rPr>
              <w:t>Количество не</w:t>
            </w:r>
            <w:r w:rsidRPr="00F164A1">
              <w:rPr>
                <w:rFonts w:eastAsiaTheme="minorHAnsi"/>
                <w:sz w:val="22"/>
                <w:szCs w:val="22"/>
                <w:lang w:eastAsia="en-US"/>
              </w:rPr>
              <w:t>исполненных заявок и обращений граждан</w:t>
            </w:r>
          </w:p>
        </w:tc>
        <w:tc>
          <w:tcPr>
            <w:tcW w:w="1418" w:type="dxa"/>
            <w:gridSpan w:val="2"/>
            <w:tcBorders>
              <w:top w:val="nil"/>
              <w:left w:val="nil"/>
              <w:bottom w:val="single" w:sz="4" w:space="0" w:color="auto"/>
              <w:right w:val="single" w:sz="4" w:space="0" w:color="auto"/>
            </w:tcBorders>
            <w:shd w:val="clear" w:color="auto" w:fill="auto"/>
            <w:noWrap/>
            <w:vAlign w:val="center"/>
          </w:tcPr>
          <w:p w:rsidR="00F164A1" w:rsidRPr="00F164A1" w:rsidRDefault="00F164A1" w:rsidP="00F164A1">
            <w:pPr>
              <w:spacing w:line="276" w:lineRule="auto"/>
              <w:ind w:right="-1"/>
              <w:jc w:val="center"/>
              <w:rPr>
                <w:rFonts w:eastAsiaTheme="minorHAnsi"/>
                <w:color w:val="000000"/>
                <w:lang w:eastAsia="en-US"/>
              </w:rPr>
            </w:pPr>
            <w:r w:rsidRPr="00F164A1">
              <w:rPr>
                <w:rFonts w:eastAsiaTheme="minorHAnsi"/>
                <w:color w:val="000000"/>
                <w:sz w:val="22"/>
                <w:szCs w:val="22"/>
                <w:lang w:eastAsia="en-US"/>
              </w:rPr>
              <w:t>ед.</w:t>
            </w:r>
          </w:p>
        </w:tc>
        <w:tc>
          <w:tcPr>
            <w:tcW w:w="1275" w:type="dxa"/>
            <w:tcBorders>
              <w:top w:val="nil"/>
              <w:left w:val="nil"/>
              <w:bottom w:val="single" w:sz="4" w:space="0" w:color="auto"/>
              <w:right w:val="single" w:sz="4" w:space="0" w:color="auto"/>
            </w:tcBorders>
            <w:shd w:val="clear" w:color="auto" w:fill="auto"/>
            <w:noWrap/>
            <w:vAlign w:val="center"/>
          </w:tcPr>
          <w:p w:rsidR="00F164A1" w:rsidRPr="00F164A1" w:rsidRDefault="00F164A1" w:rsidP="00F164A1">
            <w:pPr>
              <w:spacing w:line="276" w:lineRule="auto"/>
              <w:ind w:right="-1"/>
              <w:jc w:val="center"/>
              <w:rPr>
                <w:rFonts w:eastAsiaTheme="minorHAnsi"/>
                <w:lang w:eastAsia="en-US"/>
              </w:rPr>
            </w:pPr>
            <w:r w:rsidRPr="00F164A1">
              <w:rPr>
                <w:rFonts w:eastAsiaTheme="minorHAnsi"/>
                <w:sz w:val="22"/>
                <w:szCs w:val="22"/>
                <w:lang w:eastAsia="en-US"/>
              </w:rPr>
              <w:t>0</w:t>
            </w:r>
          </w:p>
        </w:tc>
        <w:tc>
          <w:tcPr>
            <w:tcW w:w="993" w:type="dxa"/>
            <w:gridSpan w:val="2"/>
            <w:tcBorders>
              <w:top w:val="nil"/>
              <w:left w:val="nil"/>
              <w:bottom w:val="single" w:sz="4" w:space="0" w:color="auto"/>
              <w:right w:val="single" w:sz="4" w:space="0" w:color="auto"/>
            </w:tcBorders>
            <w:shd w:val="clear" w:color="auto" w:fill="auto"/>
            <w:vAlign w:val="center"/>
          </w:tcPr>
          <w:p w:rsidR="00F164A1" w:rsidRPr="00F164A1" w:rsidRDefault="00F164A1" w:rsidP="00F164A1">
            <w:pPr>
              <w:spacing w:line="276" w:lineRule="auto"/>
              <w:ind w:right="-1"/>
              <w:jc w:val="center"/>
              <w:rPr>
                <w:rFonts w:eastAsiaTheme="minorHAnsi"/>
                <w:lang w:eastAsia="en-US"/>
              </w:rPr>
            </w:pPr>
            <w:r w:rsidRPr="00F164A1">
              <w:rPr>
                <w:rFonts w:eastAsiaTheme="minorHAnsi"/>
                <w:sz w:val="22"/>
                <w:szCs w:val="22"/>
                <w:lang w:eastAsia="en-US"/>
              </w:rPr>
              <w:t>0</w:t>
            </w:r>
          </w:p>
        </w:tc>
        <w:tc>
          <w:tcPr>
            <w:tcW w:w="1275" w:type="dxa"/>
            <w:tcBorders>
              <w:top w:val="nil"/>
              <w:left w:val="nil"/>
              <w:bottom w:val="single" w:sz="4" w:space="0" w:color="auto"/>
              <w:right w:val="single" w:sz="4" w:space="0" w:color="auto"/>
            </w:tcBorders>
            <w:shd w:val="clear" w:color="auto" w:fill="auto"/>
            <w:vAlign w:val="center"/>
          </w:tcPr>
          <w:p w:rsidR="00F164A1" w:rsidRPr="00F164A1" w:rsidRDefault="00F164A1" w:rsidP="00F164A1">
            <w:pPr>
              <w:spacing w:line="276" w:lineRule="auto"/>
              <w:ind w:right="-1"/>
              <w:jc w:val="center"/>
              <w:rPr>
                <w:rFonts w:eastAsiaTheme="minorHAnsi"/>
                <w:lang w:eastAsia="en-US"/>
              </w:rPr>
            </w:pPr>
            <w:r w:rsidRPr="00F164A1">
              <w:rPr>
                <w:rFonts w:eastAsiaTheme="minorHAnsi"/>
                <w:sz w:val="22"/>
                <w:szCs w:val="22"/>
                <w:lang w:eastAsia="en-US"/>
              </w:rPr>
              <w:t>0</w:t>
            </w:r>
          </w:p>
        </w:tc>
      </w:tr>
      <w:tr w:rsidR="00F164A1" w:rsidRPr="00F164A1" w:rsidTr="00F164A1">
        <w:trPr>
          <w:trHeight w:val="479"/>
        </w:trPr>
        <w:tc>
          <w:tcPr>
            <w:tcW w:w="236" w:type="dxa"/>
            <w:tcBorders>
              <w:top w:val="nil"/>
              <w:left w:val="nil"/>
              <w:bottom w:val="nil"/>
              <w:right w:val="nil"/>
            </w:tcBorders>
            <w:shd w:val="clear" w:color="auto" w:fill="auto"/>
            <w:noWrap/>
            <w:vAlign w:val="bottom"/>
          </w:tcPr>
          <w:p w:rsidR="00F164A1" w:rsidRPr="00F164A1" w:rsidRDefault="00F164A1" w:rsidP="00F164A1">
            <w:pPr>
              <w:spacing w:line="276" w:lineRule="auto"/>
              <w:ind w:right="-1" w:firstLine="709"/>
              <w:rPr>
                <w:rFonts w:eastAsiaTheme="minorHAnsi"/>
                <w:color w:val="000000"/>
                <w:lang w:eastAsia="en-US"/>
              </w:rPr>
            </w:pPr>
          </w:p>
        </w:tc>
        <w:tc>
          <w:tcPr>
            <w:tcW w:w="546" w:type="dxa"/>
            <w:tcBorders>
              <w:top w:val="nil"/>
              <w:left w:val="single" w:sz="4" w:space="0" w:color="auto"/>
              <w:bottom w:val="single" w:sz="4" w:space="0" w:color="auto"/>
              <w:right w:val="single" w:sz="4" w:space="0" w:color="auto"/>
            </w:tcBorders>
            <w:shd w:val="clear" w:color="auto" w:fill="auto"/>
            <w:noWrap/>
            <w:vAlign w:val="center"/>
          </w:tcPr>
          <w:p w:rsidR="00F164A1" w:rsidRPr="00F164A1" w:rsidRDefault="00F164A1" w:rsidP="00F164A1">
            <w:pPr>
              <w:spacing w:line="276" w:lineRule="auto"/>
              <w:ind w:right="-1" w:firstLine="709"/>
              <w:rPr>
                <w:rFonts w:eastAsiaTheme="minorHAnsi"/>
                <w:color w:val="000000"/>
                <w:lang w:eastAsia="en-US"/>
              </w:rPr>
            </w:pPr>
            <w:r w:rsidRPr="00F164A1">
              <w:rPr>
                <w:rFonts w:eastAsiaTheme="minorHAnsi"/>
                <w:color w:val="000000"/>
                <w:sz w:val="22"/>
                <w:szCs w:val="22"/>
                <w:lang w:eastAsia="en-US"/>
              </w:rPr>
              <w:t>22.</w:t>
            </w:r>
          </w:p>
        </w:tc>
        <w:tc>
          <w:tcPr>
            <w:tcW w:w="3896" w:type="dxa"/>
            <w:tcBorders>
              <w:top w:val="nil"/>
              <w:left w:val="nil"/>
              <w:bottom w:val="single" w:sz="4" w:space="0" w:color="auto"/>
              <w:right w:val="single" w:sz="4" w:space="0" w:color="auto"/>
            </w:tcBorders>
            <w:shd w:val="clear" w:color="auto" w:fill="auto"/>
          </w:tcPr>
          <w:p w:rsidR="00F164A1" w:rsidRPr="00F164A1" w:rsidRDefault="00F164A1" w:rsidP="00F164A1">
            <w:pPr>
              <w:spacing w:line="276" w:lineRule="auto"/>
              <w:ind w:right="-1"/>
              <w:rPr>
                <w:rFonts w:eastAsiaTheme="minorHAnsi"/>
                <w:color w:val="000000"/>
                <w:lang w:eastAsia="en-US"/>
              </w:rPr>
            </w:pPr>
            <w:r w:rsidRPr="00F164A1">
              <w:rPr>
                <w:rFonts w:eastAsiaTheme="minorHAnsi"/>
                <w:color w:val="000000"/>
                <w:sz w:val="22"/>
                <w:szCs w:val="22"/>
                <w:lang w:eastAsia="en-US"/>
              </w:rPr>
              <w:t>Количество жалоб на несвоевременное предоставление услуг</w:t>
            </w:r>
          </w:p>
        </w:tc>
        <w:tc>
          <w:tcPr>
            <w:tcW w:w="1418" w:type="dxa"/>
            <w:gridSpan w:val="2"/>
            <w:tcBorders>
              <w:top w:val="nil"/>
              <w:left w:val="nil"/>
              <w:bottom w:val="single" w:sz="4" w:space="0" w:color="auto"/>
              <w:right w:val="single" w:sz="4" w:space="0" w:color="auto"/>
            </w:tcBorders>
            <w:shd w:val="clear" w:color="auto" w:fill="auto"/>
            <w:noWrap/>
            <w:vAlign w:val="center"/>
          </w:tcPr>
          <w:p w:rsidR="00F164A1" w:rsidRPr="00F164A1" w:rsidRDefault="00F164A1" w:rsidP="00F164A1">
            <w:pPr>
              <w:spacing w:line="276" w:lineRule="auto"/>
              <w:ind w:right="-1"/>
              <w:jc w:val="center"/>
              <w:rPr>
                <w:rFonts w:eastAsiaTheme="minorHAnsi"/>
                <w:color w:val="000000"/>
                <w:lang w:eastAsia="en-US"/>
              </w:rPr>
            </w:pPr>
            <w:r w:rsidRPr="00F164A1">
              <w:rPr>
                <w:rFonts w:eastAsiaTheme="minorHAnsi"/>
                <w:color w:val="000000"/>
                <w:sz w:val="22"/>
                <w:szCs w:val="22"/>
                <w:lang w:eastAsia="en-US"/>
              </w:rPr>
              <w:t>ед.</w:t>
            </w:r>
          </w:p>
        </w:tc>
        <w:tc>
          <w:tcPr>
            <w:tcW w:w="1275" w:type="dxa"/>
            <w:tcBorders>
              <w:top w:val="nil"/>
              <w:left w:val="nil"/>
              <w:bottom w:val="single" w:sz="4" w:space="0" w:color="auto"/>
              <w:right w:val="single" w:sz="4" w:space="0" w:color="auto"/>
            </w:tcBorders>
            <w:shd w:val="clear" w:color="auto" w:fill="auto"/>
            <w:noWrap/>
            <w:vAlign w:val="center"/>
          </w:tcPr>
          <w:p w:rsidR="00F164A1" w:rsidRPr="00F164A1" w:rsidRDefault="00F164A1" w:rsidP="00F164A1">
            <w:pPr>
              <w:spacing w:line="276" w:lineRule="auto"/>
              <w:ind w:right="-1"/>
              <w:jc w:val="center"/>
              <w:rPr>
                <w:rFonts w:eastAsiaTheme="minorHAnsi"/>
                <w:lang w:eastAsia="en-US"/>
              </w:rPr>
            </w:pPr>
            <w:r w:rsidRPr="00F164A1">
              <w:rPr>
                <w:rFonts w:eastAsiaTheme="minorHAnsi"/>
                <w:sz w:val="22"/>
                <w:szCs w:val="22"/>
                <w:lang w:eastAsia="en-US"/>
              </w:rPr>
              <w:t>0</w:t>
            </w:r>
          </w:p>
        </w:tc>
        <w:tc>
          <w:tcPr>
            <w:tcW w:w="993" w:type="dxa"/>
            <w:gridSpan w:val="2"/>
            <w:tcBorders>
              <w:top w:val="nil"/>
              <w:left w:val="nil"/>
              <w:bottom w:val="single" w:sz="4" w:space="0" w:color="auto"/>
              <w:right w:val="single" w:sz="4" w:space="0" w:color="auto"/>
            </w:tcBorders>
            <w:shd w:val="clear" w:color="auto" w:fill="auto"/>
            <w:vAlign w:val="center"/>
          </w:tcPr>
          <w:p w:rsidR="00F164A1" w:rsidRPr="00F164A1" w:rsidRDefault="00F164A1" w:rsidP="00F164A1">
            <w:pPr>
              <w:spacing w:line="276" w:lineRule="auto"/>
              <w:ind w:right="-1"/>
              <w:jc w:val="center"/>
              <w:rPr>
                <w:rFonts w:eastAsiaTheme="minorHAnsi"/>
                <w:lang w:eastAsia="en-US"/>
              </w:rPr>
            </w:pPr>
            <w:r w:rsidRPr="00F164A1">
              <w:rPr>
                <w:rFonts w:eastAsiaTheme="minorHAnsi"/>
                <w:sz w:val="22"/>
                <w:szCs w:val="22"/>
                <w:lang w:eastAsia="en-US"/>
              </w:rPr>
              <w:t>0</w:t>
            </w:r>
          </w:p>
        </w:tc>
        <w:tc>
          <w:tcPr>
            <w:tcW w:w="1275" w:type="dxa"/>
            <w:tcBorders>
              <w:top w:val="nil"/>
              <w:left w:val="nil"/>
              <w:bottom w:val="single" w:sz="4" w:space="0" w:color="auto"/>
              <w:right w:val="single" w:sz="4" w:space="0" w:color="auto"/>
            </w:tcBorders>
            <w:shd w:val="clear" w:color="auto" w:fill="auto"/>
            <w:vAlign w:val="center"/>
          </w:tcPr>
          <w:p w:rsidR="00F164A1" w:rsidRPr="00F164A1" w:rsidRDefault="00F164A1" w:rsidP="00F164A1">
            <w:pPr>
              <w:spacing w:line="276" w:lineRule="auto"/>
              <w:ind w:right="-1"/>
              <w:jc w:val="center"/>
              <w:rPr>
                <w:rFonts w:eastAsiaTheme="minorHAnsi"/>
                <w:lang w:eastAsia="en-US"/>
              </w:rPr>
            </w:pPr>
            <w:r w:rsidRPr="00F164A1">
              <w:rPr>
                <w:rFonts w:eastAsiaTheme="minorHAnsi"/>
                <w:sz w:val="22"/>
                <w:szCs w:val="22"/>
                <w:lang w:eastAsia="en-US"/>
              </w:rPr>
              <w:t>0</w:t>
            </w:r>
          </w:p>
        </w:tc>
      </w:tr>
      <w:tr w:rsidR="00F164A1" w:rsidRPr="00F164A1" w:rsidTr="00F164A1">
        <w:trPr>
          <w:trHeight w:val="321"/>
        </w:trPr>
        <w:tc>
          <w:tcPr>
            <w:tcW w:w="236" w:type="dxa"/>
            <w:tcBorders>
              <w:top w:val="nil"/>
              <w:left w:val="nil"/>
              <w:bottom w:val="nil"/>
              <w:right w:val="nil"/>
            </w:tcBorders>
            <w:shd w:val="clear" w:color="auto" w:fill="auto"/>
            <w:noWrap/>
            <w:vAlign w:val="bottom"/>
          </w:tcPr>
          <w:p w:rsidR="00F164A1" w:rsidRPr="00F164A1" w:rsidRDefault="00F164A1" w:rsidP="00F164A1">
            <w:pPr>
              <w:spacing w:line="276" w:lineRule="auto"/>
              <w:ind w:right="-1" w:firstLine="709"/>
              <w:rPr>
                <w:rFonts w:eastAsiaTheme="minorHAnsi"/>
                <w:color w:val="000000"/>
                <w:lang w:eastAsia="en-US"/>
              </w:rPr>
            </w:pPr>
          </w:p>
        </w:tc>
        <w:tc>
          <w:tcPr>
            <w:tcW w:w="546" w:type="dxa"/>
            <w:tcBorders>
              <w:top w:val="nil"/>
              <w:left w:val="single" w:sz="4" w:space="0" w:color="auto"/>
              <w:bottom w:val="single" w:sz="4" w:space="0" w:color="auto"/>
              <w:right w:val="single" w:sz="4" w:space="0" w:color="auto"/>
            </w:tcBorders>
            <w:shd w:val="clear" w:color="auto" w:fill="auto"/>
            <w:noWrap/>
            <w:vAlign w:val="center"/>
          </w:tcPr>
          <w:p w:rsidR="00F164A1" w:rsidRPr="00F164A1" w:rsidRDefault="00F164A1" w:rsidP="00F164A1">
            <w:pPr>
              <w:spacing w:line="276" w:lineRule="auto"/>
              <w:ind w:right="-1" w:firstLine="709"/>
              <w:rPr>
                <w:rFonts w:eastAsiaTheme="minorHAnsi"/>
                <w:color w:val="000000"/>
                <w:lang w:eastAsia="en-US"/>
              </w:rPr>
            </w:pPr>
            <w:r w:rsidRPr="00F164A1">
              <w:rPr>
                <w:rFonts w:eastAsiaTheme="minorHAnsi"/>
                <w:color w:val="000000"/>
                <w:sz w:val="22"/>
                <w:szCs w:val="22"/>
                <w:lang w:eastAsia="en-US"/>
              </w:rPr>
              <w:t>23.</w:t>
            </w:r>
          </w:p>
        </w:tc>
        <w:tc>
          <w:tcPr>
            <w:tcW w:w="3896" w:type="dxa"/>
            <w:tcBorders>
              <w:top w:val="nil"/>
              <w:left w:val="nil"/>
              <w:bottom w:val="single" w:sz="4" w:space="0" w:color="auto"/>
              <w:right w:val="single" w:sz="4" w:space="0" w:color="auto"/>
            </w:tcBorders>
            <w:shd w:val="clear" w:color="auto" w:fill="auto"/>
          </w:tcPr>
          <w:p w:rsidR="00F164A1" w:rsidRPr="00F164A1" w:rsidRDefault="00F164A1" w:rsidP="00F164A1">
            <w:pPr>
              <w:spacing w:line="276" w:lineRule="auto"/>
              <w:ind w:right="-1"/>
              <w:rPr>
                <w:rFonts w:eastAsiaTheme="minorHAnsi"/>
                <w:color w:val="000000"/>
                <w:lang w:eastAsia="en-US"/>
              </w:rPr>
            </w:pPr>
            <w:r w:rsidRPr="00F164A1">
              <w:rPr>
                <w:rFonts w:eastAsiaTheme="minorHAnsi"/>
                <w:color w:val="000000"/>
                <w:sz w:val="22"/>
                <w:szCs w:val="22"/>
                <w:lang w:eastAsia="en-US"/>
              </w:rPr>
              <w:t>Количество аварийных ситуаций</w:t>
            </w:r>
          </w:p>
        </w:tc>
        <w:tc>
          <w:tcPr>
            <w:tcW w:w="1418" w:type="dxa"/>
            <w:gridSpan w:val="2"/>
            <w:tcBorders>
              <w:top w:val="nil"/>
              <w:left w:val="nil"/>
              <w:bottom w:val="single" w:sz="4" w:space="0" w:color="auto"/>
              <w:right w:val="single" w:sz="4" w:space="0" w:color="auto"/>
            </w:tcBorders>
            <w:shd w:val="clear" w:color="auto" w:fill="auto"/>
            <w:noWrap/>
            <w:vAlign w:val="center"/>
          </w:tcPr>
          <w:p w:rsidR="00F164A1" w:rsidRPr="00F164A1" w:rsidRDefault="00F164A1" w:rsidP="00F164A1">
            <w:pPr>
              <w:spacing w:line="276" w:lineRule="auto"/>
              <w:ind w:right="-1"/>
              <w:jc w:val="center"/>
              <w:rPr>
                <w:rFonts w:eastAsiaTheme="minorHAnsi"/>
                <w:color w:val="000000"/>
                <w:lang w:eastAsia="en-US"/>
              </w:rPr>
            </w:pPr>
            <w:r w:rsidRPr="00F164A1">
              <w:rPr>
                <w:rFonts w:eastAsiaTheme="minorHAnsi"/>
                <w:color w:val="000000"/>
                <w:sz w:val="22"/>
                <w:szCs w:val="22"/>
                <w:lang w:eastAsia="en-US"/>
              </w:rPr>
              <w:t>ед.</w:t>
            </w:r>
          </w:p>
        </w:tc>
        <w:tc>
          <w:tcPr>
            <w:tcW w:w="1275" w:type="dxa"/>
            <w:tcBorders>
              <w:top w:val="nil"/>
              <w:left w:val="nil"/>
              <w:bottom w:val="single" w:sz="4" w:space="0" w:color="auto"/>
              <w:right w:val="single" w:sz="4" w:space="0" w:color="auto"/>
            </w:tcBorders>
            <w:shd w:val="clear" w:color="auto" w:fill="auto"/>
            <w:noWrap/>
            <w:vAlign w:val="center"/>
          </w:tcPr>
          <w:p w:rsidR="00F164A1" w:rsidRPr="00F164A1" w:rsidRDefault="00F164A1" w:rsidP="00F164A1">
            <w:pPr>
              <w:spacing w:line="276" w:lineRule="auto"/>
              <w:ind w:right="-1"/>
              <w:jc w:val="center"/>
              <w:rPr>
                <w:rFonts w:eastAsiaTheme="minorHAnsi"/>
                <w:lang w:eastAsia="en-US"/>
              </w:rPr>
            </w:pPr>
            <w:r w:rsidRPr="00F164A1">
              <w:rPr>
                <w:rFonts w:eastAsiaTheme="minorHAnsi"/>
                <w:sz w:val="22"/>
                <w:szCs w:val="22"/>
                <w:lang w:eastAsia="en-US"/>
              </w:rPr>
              <w:t>0</w:t>
            </w:r>
          </w:p>
        </w:tc>
        <w:tc>
          <w:tcPr>
            <w:tcW w:w="993" w:type="dxa"/>
            <w:gridSpan w:val="2"/>
            <w:tcBorders>
              <w:top w:val="nil"/>
              <w:left w:val="nil"/>
              <w:bottom w:val="single" w:sz="4" w:space="0" w:color="auto"/>
              <w:right w:val="single" w:sz="4" w:space="0" w:color="auto"/>
            </w:tcBorders>
            <w:shd w:val="clear" w:color="auto" w:fill="auto"/>
            <w:vAlign w:val="center"/>
          </w:tcPr>
          <w:p w:rsidR="00F164A1" w:rsidRPr="00F164A1" w:rsidRDefault="00F164A1" w:rsidP="00F164A1">
            <w:pPr>
              <w:spacing w:line="276" w:lineRule="auto"/>
              <w:ind w:right="-1"/>
              <w:jc w:val="center"/>
              <w:rPr>
                <w:rFonts w:eastAsiaTheme="minorHAnsi"/>
                <w:lang w:eastAsia="en-US"/>
              </w:rPr>
            </w:pPr>
            <w:r w:rsidRPr="00F164A1">
              <w:rPr>
                <w:rFonts w:eastAsiaTheme="minorHAnsi"/>
                <w:sz w:val="22"/>
                <w:szCs w:val="22"/>
                <w:lang w:eastAsia="en-US"/>
              </w:rPr>
              <w:t>0</w:t>
            </w:r>
          </w:p>
        </w:tc>
        <w:tc>
          <w:tcPr>
            <w:tcW w:w="1275" w:type="dxa"/>
            <w:tcBorders>
              <w:top w:val="nil"/>
              <w:left w:val="nil"/>
              <w:bottom w:val="single" w:sz="4" w:space="0" w:color="auto"/>
              <w:right w:val="single" w:sz="4" w:space="0" w:color="auto"/>
            </w:tcBorders>
            <w:shd w:val="clear" w:color="auto" w:fill="auto"/>
            <w:vAlign w:val="center"/>
          </w:tcPr>
          <w:p w:rsidR="00F164A1" w:rsidRPr="00F164A1" w:rsidRDefault="00F164A1" w:rsidP="00F164A1">
            <w:pPr>
              <w:spacing w:line="276" w:lineRule="auto"/>
              <w:ind w:right="-1"/>
              <w:jc w:val="center"/>
              <w:rPr>
                <w:rFonts w:eastAsiaTheme="minorHAnsi"/>
                <w:lang w:eastAsia="en-US"/>
              </w:rPr>
            </w:pPr>
            <w:r w:rsidRPr="00F164A1">
              <w:rPr>
                <w:rFonts w:eastAsiaTheme="minorHAnsi"/>
                <w:sz w:val="22"/>
                <w:szCs w:val="22"/>
                <w:lang w:eastAsia="en-US"/>
              </w:rPr>
              <w:t>0</w:t>
            </w:r>
          </w:p>
        </w:tc>
      </w:tr>
      <w:tr w:rsidR="00F164A1" w:rsidRPr="00F164A1" w:rsidTr="00F164A1">
        <w:trPr>
          <w:trHeight w:val="525"/>
        </w:trPr>
        <w:tc>
          <w:tcPr>
            <w:tcW w:w="236" w:type="dxa"/>
            <w:tcBorders>
              <w:top w:val="nil"/>
              <w:left w:val="nil"/>
              <w:bottom w:val="nil"/>
              <w:right w:val="nil"/>
            </w:tcBorders>
            <w:shd w:val="clear" w:color="auto" w:fill="auto"/>
            <w:noWrap/>
            <w:vAlign w:val="bottom"/>
          </w:tcPr>
          <w:p w:rsidR="00F164A1" w:rsidRPr="00F164A1" w:rsidRDefault="00F164A1" w:rsidP="00F164A1">
            <w:pPr>
              <w:spacing w:line="276" w:lineRule="auto"/>
              <w:ind w:right="-1" w:firstLine="709"/>
              <w:rPr>
                <w:rFonts w:eastAsiaTheme="minorHAnsi"/>
                <w:color w:val="000000"/>
                <w:lang w:eastAsia="en-US"/>
              </w:rPr>
            </w:pPr>
          </w:p>
        </w:tc>
        <w:tc>
          <w:tcPr>
            <w:tcW w:w="546" w:type="dxa"/>
            <w:tcBorders>
              <w:top w:val="nil"/>
              <w:left w:val="single" w:sz="4" w:space="0" w:color="auto"/>
              <w:bottom w:val="single" w:sz="4" w:space="0" w:color="auto"/>
              <w:right w:val="single" w:sz="4" w:space="0" w:color="auto"/>
            </w:tcBorders>
            <w:shd w:val="clear" w:color="auto" w:fill="auto"/>
            <w:noWrap/>
            <w:vAlign w:val="center"/>
          </w:tcPr>
          <w:p w:rsidR="00F164A1" w:rsidRPr="00F164A1" w:rsidRDefault="00F164A1" w:rsidP="00F164A1">
            <w:pPr>
              <w:spacing w:line="276" w:lineRule="auto"/>
              <w:ind w:right="-1" w:firstLine="709"/>
              <w:rPr>
                <w:rFonts w:eastAsiaTheme="minorHAnsi"/>
                <w:color w:val="000000"/>
                <w:lang w:eastAsia="en-US"/>
              </w:rPr>
            </w:pPr>
            <w:r w:rsidRPr="00F164A1">
              <w:rPr>
                <w:rFonts w:eastAsiaTheme="minorHAnsi"/>
                <w:color w:val="000000"/>
                <w:sz w:val="22"/>
                <w:szCs w:val="22"/>
                <w:lang w:eastAsia="en-US"/>
              </w:rPr>
              <w:t>24.</w:t>
            </w:r>
          </w:p>
        </w:tc>
        <w:tc>
          <w:tcPr>
            <w:tcW w:w="3896" w:type="dxa"/>
            <w:tcBorders>
              <w:top w:val="nil"/>
              <w:left w:val="nil"/>
              <w:bottom w:val="single" w:sz="4" w:space="0" w:color="auto"/>
              <w:right w:val="single" w:sz="4" w:space="0" w:color="auto"/>
            </w:tcBorders>
            <w:shd w:val="clear" w:color="auto" w:fill="auto"/>
          </w:tcPr>
          <w:p w:rsidR="00F164A1" w:rsidRPr="00F164A1" w:rsidRDefault="00F164A1" w:rsidP="00F164A1">
            <w:pPr>
              <w:spacing w:line="276" w:lineRule="auto"/>
              <w:ind w:right="-1"/>
              <w:rPr>
                <w:rFonts w:eastAsiaTheme="minorHAnsi"/>
                <w:color w:val="000000"/>
                <w:lang w:eastAsia="en-US"/>
              </w:rPr>
            </w:pPr>
            <w:r w:rsidRPr="00F164A1">
              <w:rPr>
                <w:rFonts w:eastAsiaTheme="minorHAnsi"/>
                <w:color w:val="000000"/>
                <w:sz w:val="22"/>
                <w:szCs w:val="22"/>
                <w:lang w:eastAsia="en-US"/>
              </w:rPr>
              <w:t>Количество дорожно-транспортных происшествий</w:t>
            </w:r>
          </w:p>
        </w:tc>
        <w:tc>
          <w:tcPr>
            <w:tcW w:w="1418" w:type="dxa"/>
            <w:gridSpan w:val="2"/>
            <w:tcBorders>
              <w:top w:val="nil"/>
              <w:left w:val="nil"/>
              <w:bottom w:val="single" w:sz="4" w:space="0" w:color="auto"/>
              <w:right w:val="single" w:sz="4" w:space="0" w:color="auto"/>
            </w:tcBorders>
            <w:shd w:val="clear" w:color="auto" w:fill="auto"/>
            <w:noWrap/>
            <w:vAlign w:val="center"/>
          </w:tcPr>
          <w:p w:rsidR="00F164A1" w:rsidRPr="00F164A1" w:rsidRDefault="00F164A1" w:rsidP="00F164A1">
            <w:pPr>
              <w:spacing w:line="276" w:lineRule="auto"/>
              <w:ind w:right="-1"/>
              <w:jc w:val="center"/>
              <w:rPr>
                <w:rFonts w:eastAsiaTheme="minorHAnsi"/>
                <w:color w:val="000000"/>
                <w:lang w:eastAsia="en-US"/>
              </w:rPr>
            </w:pPr>
            <w:r w:rsidRPr="00F164A1">
              <w:rPr>
                <w:rFonts w:eastAsiaTheme="minorHAnsi"/>
                <w:color w:val="000000"/>
                <w:sz w:val="22"/>
                <w:szCs w:val="22"/>
                <w:lang w:eastAsia="en-US"/>
              </w:rPr>
              <w:t>ед.</w:t>
            </w:r>
          </w:p>
        </w:tc>
        <w:tc>
          <w:tcPr>
            <w:tcW w:w="1275" w:type="dxa"/>
            <w:tcBorders>
              <w:top w:val="nil"/>
              <w:left w:val="nil"/>
              <w:bottom w:val="single" w:sz="4" w:space="0" w:color="auto"/>
              <w:right w:val="single" w:sz="4" w:space="0" w:color="auto"/>
            </w:tcBorders>
            <w:shd w:val="clear" w:color="auto" w:fill="auto"/>
            <w:noWrap/>
            <w:vAlign w:val="center"/>
          </w:tcPr>
          <w:p w:rsidR="00F164A1" w:rsidRPr="00F164A1" w:rsidRDefault="00F164A1" w:rsidP="00F164A1">
            <w:pPr>
              <w:spacing w:line="276" w:lineRule="auto"/>
              <w:ind w:right="-1"/>
              <w:jc w:val="center"/>
              <w:rPr>
                <w:rFonts w:eastAsiaTheme="minorHAnsi"/>
                <w:lang w:eastAsia="en-US"/>
              </w:rPr>
            </w:pPr>
            <w:r w:rsidRPr="00F164A1">
              <w:rPr>
                <w:rFonts w:eastAsiaTheme="minorHAnsi"/>
                <w:sz w:val="22"/>
                <w:szCs w:val="22"/>
                <w:lang w:eastAsia="en-US"/>
              </w:rPr>
              <w:t>0</w:t>
            </w:r>
          </w:p>
        </w:tc>
        <w:tc>
          <w:tcPr>
            <w:tcW w:w="993" w:type="dxa"/>
            <w:gridSpan w:val="2"/>
            <w:tcBorders>
              <w:top w:val="nil"/>
              <w:left w:val="nil"/>
              <w:bottom w:val="single" w:sz="4" w:space="0" w:color="auto"/>
              <w:right w:val="single" w:sz="4" w:space="0" w:color="auto"/>
            </w:tcBorders>
            <w:shd w:val="clear" w:color="auto" w:fill="auto"/>
            <w:vAlign w:val="center"/>
          </w:tcPr>
          <w:p w:rsidR="00F164A1" w:rsidRPr="00F164A1" w:rsidRDefault="00F164A1" w:rsidP="00F164A1">
            <w:pPr>
              <w:spacing w:line="276" w:lineRule="auto"/>
              <w:ind w:right="-1"/>
              <w:jc w:val="center"/>
              <w:rPr>
                <w:rFonts w:eastAsiaTheme="minorHAnsi"/>
                <w:lang w:eastAsia="en-US"/>
              </w:rPr>
            </w:pPr>
            <w:r w:rsidRPr="00F164A1">
              <w:rPr>
                <w:rFonts w:eastAsiaTheme="minorHAnsi"/>
                <w:sz w:val="22"/>
                <w:szCs w:val="22"/>
                <w:lang w:eastAsia="en-US"/>
              </w:rPr>
              <w:t>0</w:t>
            </w:r>
          </w:p>
        </w:tc>
        <w:tc>
          <w:tcPr>
            <w:tcW w:w="1275" w:type="dxa"/>
            <w:tcBorders>
              <w:top w:val="nil"/>
              <w:left w:val="nil"/>
              <w:bottom w:val="single" w:sz="4" w:space="0" w:color="auto"/>
              <w:right w:val="single" w:sz="4" w:space="0" w:color="auto"/>
            </w:tcBorders>
            <w:shd w:val="clear" w:color="auto" w:fill="auto"/>
            <w:vAlign w:val="center"/>
          </w:tcPr>
          <w:p w:rsidR="00F164A1" w:rsidRPr="00F164A1" w:rsidRDefault="00F164A1" w:rsidP="00F164A1">
            <w:pPr>
              <w:spacing w:line="276" w:lineRule="auto"/>
              <w:ind w:right="-1"/>
              <w:jc w:val="center"/>
              <w:rPr>
                <w:rFonts w:eastAsiaTheme="minorHAnsi"/>
                <w:lang w:eastAsia="en-US"/>
              </w:rPr>
            </w:pPr>
            <w:r w:rsidRPr="00F164A1">
              <w:rPr>
                <w:rFonts w:eastAsiaTheme="minorHAnsi"/>
                <w:sz w:val="22"/>
                <w:szCs w:val="22"/>
                <w:lang w:eastAsia="en-US"/>
              </w:rPr>
              <w:t>0</w:t>
            </w:r>
          </w:p>
        </w:tc>
      </w:tr>
    </w:tbl>
    <w:p w:rsidR="00F164A1" w:rsidRPr="00F164A1" w:rsidRDefault="00F164A1" w:rsidP="00F164A1">
      <w:pPr>
        <w:autoSpaceDE w:val="0"/>
        <w:autoSpaceDN w:val="0"/>
        <w:adjustRightInd w:val="0"/>
        <w:spacing w:line="276" w:lineRule="auto"/>
        <w:ind w:right="-1" w:firstLine="709"/>
        <w:jc w:val="both"/>
        <w:rPr>
          <w:sz w:val="22"/>
          <w:szCs w:val="22"/>
          <w:lang w:val="en-US"/>
        </w:rPr>
      </w:pPr>
    </w:p>
    <w:p w:rsidR="00F164A1" w:rsidRPr="00F164A1" w:rsidRDefault="00F164A1" w:rsidP="00F164A1">
      <w:pPr>
        <w:shd w:val="clear" w:color="auto" w:fill="FFFFFF"/>
        <w:spacing w:line="276" w:lineRule="auto"/>
        <w:ind w:right="-1" w:firstLine="709"/>
        <w:jc w:val="both"/>
        <w:rPr>
          <w:rFonts w:eastAsiaTheme="minorHAnsi"/>
          <w:sz w:val="22"/>
          <w:szCs w:val="22"/>
          <w:lang w:eastAsia="en-US"/>
        </w:rPr>
      </w:pPr>
    </w:p>
    <w:p w:rsidR="00F164A1" w:rsidRPr="00F164A1" w:rsidRDefault="00F164A1" w:rsidP="00F164A1">
      <w:pPr>
        <w:shd w:val="clear" w:color="auto" w:fill="FFFFFF"/>
        <w:spacing w:line="276" w:lineRule="auto"/>
        <w:ind w:right="-1" w:firstLine="709"/>
        <w:jc w:val="both"/>
        <w:rPr>
          <w:rFonts w:eastAsiaTheme="minorHAnsi"/>
          <w:sz w:val="22"/>
          <w:szCs w:val="22"/>
          <w:lang w:eastAsia="en-US"/>
        </w:rPr>
      </w:pPr>
    </w:p>
    <w:p w:rsidR="00F164A1" w:rsidRPr="00F164A1" w:rsidRDefault="00F164A1" w:rsidP="00F164A1">
      <w:pPr>
        <w:shd w:val="clear" w:color="auto" w:fill="FFFFFF"/>
        <w:spacing w:line="276" w:lineRule="auto"/>
        <w:ind w:right="-1" w:firstLine="709"/>
        <w:jc w:val="both"/>
        <w:rPr>
          <w:rFonts w:eastAsiaTheme="minorHAnsi"/>
          <w:sz w:val="22"/>
          <w:szCs w:val="22"/>
          <w:lang w:eastAsia="en-US"/>
        </w:rPr>
      </w:pPr>
    </w:p>
    <w:p w:rsidR="00F164A1" w:rsidRPr="00F164A1" w:rsidRDefault="00F164A1" w:rsidP="00F164A1">
      <w:pPr>
        <w:shd w:val="clear" w:color="auto" w:fill="FFFFFF"/>
        <w:spacing w:line="276" w:lineRule="auto"/>
        <w:ind w:right="-1" w:firstLine="709"/>
        <w:jc w:val="both"/>
        <w:rPr>
          <w:rFonts w:eastAsiaTheme="minorHAnsi"/>
          <w:sz w:val="22"/>
          <w:szCs w:val="22"/>
          <w:lang w:eastAsia="en-US"/>
        </w:rPr>
      </w:pPr>
    </w:p>
    <w:p w:rsidR="00F164A1" w:rsidRPr="00F164A1" w:rsidRDefault="00F164A1" w:rsidP="00F164A1">
      <w:pPr>
        <w:shd w:val="clear" w:color="auto" w:fill="FFFFFF"/>
        <w:spacing w:line="276" w:lineRule="auto"/>
        <w:ind w:right="-1" w:firstLine="709"/>
        <w:jc w:val="both"/>
        <w:rPr>
          <w:rFonts w:eastAsiaTheme="minorHAnsi"/>
          <w:sz w:val="22"/>
          <w:szCs w:val="22"/>
          <w:lang w:eastAsia="en-US"/>
        </w:rPr>
      </w:pPr>
    </w:p>
    <w:p w:rsidR="00F164A1" w:rsidRPr="00F164A1" w:rsidRDefault="00F164A1" w:rsidP="00F164A1">
      <w:pPr>
        <w:spacing w:line="276" w:lineRule="auto"/>
        <w:rPr>
          <w:rFonts w:eastAsiaTheme="minorHAnsi"/>
          <w:sz w:val="22"/>
          <w:szCs w:val="22"/>
          <w:lang w:eastAsia="en-US"/>
        </w:rPr>
      </w:pPr>
    </w:p>
    <w:p w:rsidR="00F164A1" w:rsidRPr="00F164A1" w:rsidRDefault="00F164A1" w:rsidP="00F164A1">
      <w:pPr>
        <w:spacing w:line="276" w:lineRule="auto"/>
        <w:rPr>
          <w:rFonts w:eastAsiaTheme="minorHAnsi"/>
          <w:sz w:val="22"/>
          <w:szCs w:val="22"/>
          <w:lang w:eastAsia="en-US"/>
        </w:rPr>
      </w:pPr>
    </w:p>
    <w:p w:rsidR="00F164A1" w:rsidRPr="00F164A1" w:rsidRDefault="00F164A1" w:rsidP="00F164A1">
      <w:pPr>
        <w:spacing w:line="276" w:lineRule="auto"/>
        <w:ind w:left="6237"/>
        <w:jc w:val="right"/>
        <w:rPr>
          <w:rFonts w:eastAsiaTheme="minorHAnsi"/>
          <w:sz w:val="22"/>
          <w:szCs w:val="22"/>
          <w:lang w:eastAsia="en-US"/>
        </w:rPr>
      </w:pPr>
      <w:r w:rsidRPr="00F164A1">
        <w:rPr>
          <w:rFonts w:eastAsiaTheme="minorHAnsi"/>
          <w:sz w:val="22"/>
          <w:szCs w:val="22"/>
          <w:lang w:eastAsia="en-US"/>
        </w:rPr>
        <w:t>Приложение №2</w:t>
      </w:r>
    </w:p>
    <w:p w:rsidR="00F164A1" w:rsidRPr="00F164A1" w:rsidRDefault="00F164A1" w:rsidP="00F164A1">
      <w:pPr>
        <w:spacing w:line="276" w:lineRule="auto"/>
        <w:jc w:val="right"/>
        <w:textAlignment w:val="baseline"/>
        <w:rPr>
          <w:color w:val="000000"/>
          <w:sz w:val="22"/>
          <w:szCs w:val="22"/>
        </w:rPr>
      </w:pPr>
      <w:r w:rsidRPr="00F164A1">
        <w:rPr>
          <w:color w:val="000000"/>
          <w:sz w:val="22"/>
          <w:szCs w:val="22"/>
        </w:rPr>
        <w:t xml:space="preserve">к муниципальной  программе </w:t>
      </w:r>
    </w:p>
    <w:p w:rsidR="00F164A1" w:rsidRPr="00F164A1" w:rsidRDefault="00F164A1" w:rsidP="00F164A1">
      <w:pPr>
        <w:spacing w:line="276" w:lineRule="auto"/>
        <w:jc w:val="right"/>
        <w:textAlignment w:val="baseline"/>
        <w:rPr>
          <w:color w:val="000000"/>
          <w:sz w:val="22"/>
          <w:szCs w:val="22"/>
        </w:rPr>
      </w:pPr>
      <w:r w:rsidRPr="00F164A1">
        <w:rPr>
          <w:color w:val="000000"/>
          <w:sz w:val="22"/>
          <w:szCs w:val="22"/>
        </w:rPr>
        <w:t xml:space="preserve">сельского поселения Севрюкаево </w:t>
      </w:r>
    </w:p>
    <w:p w:rsidR="00F164A1" w:rsidRPr="00F164A1" w:rsidRDefault="00F164A1" w:rsidP="00F164A1">
      <w:pPr>
        <w:spacing w:line="276" w:lineRule="auto"/>
        <w:jc w:val="right"/>
        <w:textAlignment w:val="baseline"/>
        <w:rPr>
          <w:color w:val="000000"/>
          <w:sz w:val="22"/>
          <w:szCs w:val="22"/>
        </w:rPr>
      </w:pPr>
      <w:r w:rsidRPr="00F164A1">
        <w:rPr>
          <w:color w:val="000000"/>
          <w:sz w:val="22"/>
          <w:szCs w:val="22"/>
        </w:rPr>
        <w:t>муниципального района Ставропольский</w:t>
      </w:r>
    </w:p>
    <w:p w:rsidR="00F164A1" w:rsidRPr="00F164A1" w:rsidRDefault="00F164A1" w:rsidP="00F164A1">
      <w:pPr>
        <w:spacing w:line="276" w:lineRule="auto"/>
        <w:jc w:val="right"/>
        <w:textAlignment w:val="baseline"/>
        <w:rPr>
          <w:color w:val="000000"/>
          <w:sz w:val="22"/>
          <w:szCs w:val="22"/>
        </w:rPr>
      </w:pPr>
      <w:r w:rsidRPr="00F164A1">
        <w:rPr>
          <w:color w:val="000000"/>
          <w:sz w:val="22"/>
          <w:szCs w:val="22"/>
        </w:rPr>
        <w:t>Самарской области</w:t>
      </w:r>
    </w:p>
    <w:p w:rsidR="00F164A1" w:rsidRPr="00F164A1" w:rsidRDefault="00F164A1" w:rsidP="00F164A1">
      <w:pPr>
        <w:spacing w:line="276" w:lineRule="auto"/>
        <w:jc w:val="right"/>
        <w:textAlignment w:val="baseline"/>
        <w:rPr>
          <w:bCs/>
          <w:sz w:val="22"/>
          <w:szCs w:val="22"/>
          <w:bdr w:val="none" w:sz="0" w:space="0" w:color="auto" w:frame="1"/>
        </w:rPr>
      </w:pPr>
      <w:r w:rsidRPr="00F164A1">
        <w:rPr>
          <w:bCs/>
          <w:sz w:val="22"/>
          <w:szCs w:val="22"/>
          <w:bdr w:val="none" w:sz="0" w:space="0" w:color="auto" w:frame="1"/>
        </w:rPr>
        <w:t>«Социально – экономическое развитие</w:t>
      </w:r>
    </w:p>
    <w:p w:rsidR="00F164A1" w:rsidRPr="00F164A1" w:rsidRDefault="00F164A1" w:rsidP="00F164A1">
      <w:pPr>
        <w:spacing w:line="276" w:lineRule="auto"/>
        <w:jc w:val="right"/>
        <w:textAlignment w:val="baseline"/>
        <w:rPr>
          <w:sz w:val="22"/>
          <w:szCs w:val="22"/>
        </w:rPr>
      </w:pPr>
      <w:r w:rsidRPr="00F164A1">
        <w:rPr>
          <w:sz w:val="22"/>
          <w:szCs w:val="22"/>
        </w:rPr>
        <w:t xml:space="preserve">сельского поселения </w:t>
      </w:r>
      <w:r w:rsidRPr="00F164A1">
        <w:t>Севрюкаево</w:t>
      </w:r>
      <w:r w:rsidRPr="00F164A1">
        <w:rPr>
          <w:sz w:val="22"/>
          <w:szCs w:val="22"/>
        </w:rPr>
        <w:t xml:space="preserve"> </w:t>
      </w:r>
    </w:p>
    <w:p w:rsidR="00F164A1" w:rsidRPr="00F164A1" w:rsidRDefault="00F164A1" w:rsidP="00F164A1">
      <w:pPr>
        <w:spacing w:line="276" w:lineRule="auto"/>
        <w:jc w:val="right"/>
        <w:textAlignment w:val="baseline"/>
        <w:rPr>
          <w:sz w:val="22"/>
          <w:szCs w:val="22"/>
        </w:rPr>
      </w:pPr>
      <w:r w:rsidRPr="00F164A1">
        <w:rPr>
          <w:sz w:val="22"/>
          <w:szCs w:val="22"/>
        </w:rPr>
        <w:t xml:space="preserve">муниципального района Ставропольский </w:t>
      </w:r>
    </w:p>
    <w:p w:rsidR="00F164A1" w:rsidRPr="00F164A1" w:rsidRDefault="00F164A1" w:rsidP="00F164A1">
      <w:pPr>
        <w:spacing w:line="276" w:lineRule="auto"/>
        <w:jc w:val="right"/>
        <w:textAlignment w:val="baseline"/>
        <w:rPr>
          <w:sz w:val="22"/>
          <w:szCs w:val="22"/>
        </w:rPr>
      </w:pPr>
      <w:r w:rsidRPr="00F164A1">
        <w:rPr>
          <w:sz w:val="22"/>
          <w:szCs w:val="22"/>
        </w:rPr>
        <w:t>Самарской области</w:t>
      </w:r>
      <w:r w:rsidRPr="00F164A1">
        <w:rPr>
          <w:bCs/>
          <w:sz w:val="22"/>
          <w:szCs w:val="22"/>
          <w:bdr w:val="none" w:sz="0" w:space="0" w:color="auto" w:frame="1"/>
        </w:rPr>
        <w:t xml:space="preserve"> на </w:t>
      </w:r>
      <w:r w:rsidRPr="00F164A1">
        <w:rPr>
          <w:bCs/>
          <w:bdr w:val="none" w:sz="0" w:space="0" w:color="auto" w:frame="1"/>
        </w:rPr>
        <w:t xml:space="preserve">2020-2022 </w:t>
      </w:r>
      <w:r w:rsidRPr="00F164A1">
        <w:rPr>
          <w:bCs/>
          <w:sz w:val="22"/>
          <w:szCs w:val="22"/>
          <w:bdr w:val="none" w:sz="0" w:space="0" w:color="auto" w:frame="1"/>
        </w:rPr>
        <w:t>годы»</w:t>
      </w:r>
    </w:p>
    <w:p w:rsidR="00F164A1" w:rsidRPr="00F164A1" w:rsidRDefault="00F164A1" w:rsidP="00F164A1">
      <w:pPr>
        <w:spacing w:line="276" w:lineRule="auto"/>
        <w:jc w:val="right"/>
        <w:textAlignment w:val="baseline"/>
        <w:rPr>
          <w:sz w:val="22"/>
          <w:szCs w:val="22"/>
        </w:rPr>
      </w:pPr>
      <w:r w:rsidRPr="00F164A1">
        <w:rPr>
          <w:sz w:val="22"/>
          <w:szCs w:val="22"/>
        </w:rPr>
        <w:t xml:space="preserve">от </w:t>
      </w:r>
      <w:r>
        <w:rPr>
          <w:sz w:val="22"/>
          <w:szCs w:val="22"/>
        </w:rPr>
        <w:t xml:space="preserve"> 30.10.</w:t>
      </w:r>
      <w:r w:rsidRPr="00F164A1">
        <w:rPr>
          <w:sz w:val="22"/>
          <w:szCs w:val="22"/>
        </w:rPr>
        <w:t xml:space="preserve"> 2019 года № </w:t>
      </w:r>
      <w:r>
        <w:rPr>
          <w:sz w:val="22"/>
          <w:szCs w:val="22"/>
        </w:rPr>
        <w:t>41</w:t>
      </w:r>
    </w:p>
    <w:p w:rsidR="00F164A1" w:rsidRPr="00F164A1" w:rsidRDefault="00F164A1" w:rsidP="00F164A1">
      <w:pPr>
        <w:autoSpaceDE w:val="0"/>
        <w:spacing w:line="276" w:lineRule="auto"/>
        <w:jc w:val="center"/>
        <w:rPr>
          <w:rFonts w:eastAsiaTheme="minorHAnsi"/>
          <w:b/>
          <w:sz w:val="22"/>
          <w:szCs w:val="22"/>
          <w:lang w:eastAsia="en-US"/>
        </w:rPr>
      </w:pPr>
    </w:p>
    <w:p w:rsidR="00F164A1" w:rsidRPr="00F164A1" w:rsidRDefault="00F164A1" w:rsidP="00F164A1">
      <w:pPr>
        <w:autoSpaceDE w:val="0"/>
        <w:spacing w:line="276" w:lineRule="auto"/>
        <w:jc w:val="center"/>
        <w:rPr>
          <w:rFonts w:eastAsiaTheme="minorHAnsi"/>
          <w:b/>
          <w:sz w:val="22"/>
          <w:szCs w:val="22"/>
          <w:lang w:eastAsia="en-US"/>
        </w:rPr>
      </w:pPr>
    </w:p>
    <w:p w:rsidR="00F164A1" w:rsidRPr="00F164A1" w:rsidRDefault="00F164A1" w:rsidP="00F164A1">
      <w:pPr>
        <w:autoSpaceDE w:val="0"/>
        <w:spacing w:line="276" w:lineRule="auto"/>
        <w:jc w:val="center"/>
        <w:rPr>
          <w:rFonts w:eastAsiaTheme="minorHAnsi"/>
          <w:b/>
          <w:sz w:val="22"/>
          <w:szCs w:val="22"/>
          <w:lang w:eastAsia="en-US"/>
        </w:rPr>
      </w:pPr>
    </w:p>
    <w:p w:rsidR="00F164A1" w:rsidRPr="00F164A1" w:rsidRDefault="00F164A1" w:rsidP="00F164A1">
      <w:pPr>
        <w:autoSpaceDE w:val="0"/>
        <w:spacing w:line="276" w:lineRule="auto"/>
        <w:jc w:val="center"/>
        <w:rPr>
          <w:rFonts w:eastAsiaTheme="minorHAnsi"/>
          <w:b/>
          <w:sz w:val="22"/>
          <w:szCs w:val="22"/>
          <w:lang w:eastAsia="en-US"/>
        </w:rPr>
      </w:pPr>
    </w:p>
    <w:p w:rsidR="00F164A1" w:rsidRPr="00F164A1" w:rsidRDefault="00F164A1" w:rsidP="00F164A1">
      <w:pPr>
        <w:autoSpaceDE w:val="0"/>
        <w:spacing w:line="276" w:lineRule="auto"/>
        <w:jc w:val="center"/>
        <w:rPr>
          <w:rFonts w:eastAsiaTheme="minorHAnsi"/>
          <w:b/>
          <w:sz w:val="22"/>
          <w:szCs w:val="22"/>
          <w:lang w:eastAsia="en-US"/>
        </w:rPr>
      </w:pPr>
    </w:p>
    <w:p w:rsidR="00F164A1" w:rsidRPr="00F164A1" w:rsidRDefault="00F164A1" w:rsidP="00F164A1">
      <w:pPr>
        <w:autoSpaceDE w:val="0"/>
        <w:spacing w:line="276" w:lineRule="auto"/>
        <w:jc w:val="center"/>
        <w:rPr>
          <w:rFonts w:eastAsiaTheme="minorHAnsi"/>
          <w:b/>
          <w:sz w:val="22"/>
          <w:szCs w:val="22"/>
          <w:lang w:eastAsia="en-US"/>
        </w:rPr>
      </w:pPr>
    </w:p>
    <w:p w:rsidR="00F164A1" w:rsidRPr="00F164A1" w:rsidRDefault="00F164A1" w:rsidP="00F164A1">
      <w:pPr>
        <w:autoSpaceDE w:val="0"/>
        <w:spacing w:line="276" w:lineRule="auto"/>
        <w:jc w:val="center"/>
        <w:rPr>
          <w:rFonts w:eastAsiaTheme="minorHAnsi"/>
          <w:b/>
          <w:sz w:val="22"/>
          <w:szCs w:val="22"/>
          <w:lang w:eastAsia="en-US"/>
        </w:rPr>
      </w:pPr>
    </w:p>
    <w:p w:rsidR="00F164A1" w:rsidRPr="00F164A1" w:rsidRDefault="00F164A1" w:rsidP="00F164A1">
      <w:pPr>
        <w:autoSpaceDE w:val="0"/>
        <w:spacing w:line="276" w:lineRule="auto"/>
        <w:jc w:val="center"/>
        <w:rPr>
          <w:rFonts w:eastAsiaTheme="minorHAnsi"/>
          <w:b/>
          <w:sz w:val="22"/>
          <w:szCs w:val="22"/>
          <w:lang w:eastAsia="en-US"/>
        </w:rPr>
      </w:pPr>
    </w:p>
    <w:p w:rsidR="00F164A1" w:rsidRPr="00F164A1" w:rsidRDefault="00F164A1" w:rsidP="00F164A1">
      <w:pPr>
        <w:autoSpaceDE w:val="0"/>
        <w:spacing w:line="276" w:lineRule="auto"/>
        <w:jc w:val="center"/>
        <w:rPr>
          <w:rFonts w:eastAsiaTheme="minorHAnsi"/>
          <w:b/>
          <w:sz w:val="22"/>
          <w:szCs w:val="22"/>
          <w:lang w:eastAsia="en-US"/>
        </w:rPr>
      </w:pPr>
    </w:p>
    <w:p w:rsidR="00F164A1" w:rsidRPr="00F164A1" w:rsidRDefault="00F164A1" w:rsidP="00F164A1">
      <w:pPr>
        <w:autoSpaceDE w:val="0"/>
        <w:spacing w:line="276" w:lineRule="auto"/>
        <w:jc w:val="center"/>
        <w:rPr>
          <w:rFonts w:eastAsiaTheme="minorHAnsi"/>
          <w:b/>
          <w:sz w:val="22"/>
          <w:szCs w:val="22"/>
          <w:lang w:eastAsia="en-US"/>
        </w:rPr>
      </w:pPr>
    </w:p>
    <w:p w:rsidR="00F164A1" w:rsidRPr="00F164A1" w:rsidRDefault="00F164A1" w:rsidP="00F164A1">
      <w:pPr>
        <w:autoSpaceDE w:val="0"/>
        <w:spacing w:line="276" w:lineRule="auto"/>
        <w:jc w:val="center"/>
        <w:rPr>
          <w:rFonts w:eastAsiaTheme="minorHAnsi"/>
          <w:b/>
          <w:sz w:val="22"/>
          <w:szCs w:val="22"/>
          <w:lang w:eastAsia="en-US"/>
        </w:rPr>
      </w:pPr>
    </w:p>
    <w:p w:rsidR="00F164A1" w:rsidRPr="00F164A1" w:rsidRDefault="00F164A1" w:rsidP="00F164A1">
      <w:pPr>
        <w:autoSpaceDE w:val="0"/>
        <w:spacing w:line="276" w:lineRule="auto"/>
        <w:jc w:val="center"/>
        <w:rPr>
          <w:rFonts w:eastAsiaTheme="minorHAnsi"/>
          <w:b/>
          <w:sz w:val="22"/>
          <w:szCs w:val="22"/>
          <w:lang w:eastAsia="en-US"/>
        </w:rPr>
      </w:pPr>
    </w:p>
    <w:p w:rsidR="00F164A1" w:rsidRPr="00F164A1" w:rsidRDefault="00F164A1" w:rsidP="00F164A1">
      <w:pPr>
        <w:autoSpaceDE w:val="0"/>
        <w:spacing w:line="276" w:lineRule="auto"/>
        <w:jc w:val="center"/>
        <w:rPr>
          <w:rFonts w:eastAsiaTheme="minorHAnsi"/>
          <w:b/>
          <w:sz w:val="22"/>
          <w:szCs w:val="22"/>
          <w:lang w:eastAsia="en-US"/>
        </w:rPr>
      </w:pPr>
    </w:p>
    <w:p w:rsidR="00F164A1" w:rsidRPr="00F164A1" w:rsidRDefault="00F164A1" w:rsidP="00940DFC">
      <w:pPr>
        <w:numPr>
          <w:ilvl w:val="0"/>
          <w:numId w:val="41"/>
        </w:numPr>
        <w:spacing w:after="200" w:line="276" w:lineRule="auto"/>
        <w:contextualSpacing/>
        <w:jc w:val="center"/>
        <w:rPr>
          <w:sz w:val="22"/>
          <w:szCs w:val="22"/>
          <w:lang w:eastAsia="en-US"/>
        </w:rPr>
      </w:pPr>
      <w:r w:rsidRPr="00F164A1">
        <w:rPr>
          <w:sz w:val="22"/>
          <w:szCs w:val="22"/>
          <w:lang w:eastAsia="en-US"/>
        </w:rPr>
        <w:t>ПОДПРОГРАММА</w:t>
      </w:r>
    </w:p>
    <w:p w:rsidR="00F164A1" w:rsidRPr="00F164A1" w:rsidRDefault="00F164A1" w:rsidP="00F164A1">
      <w:pPr>
        <w:tabs>
          <w:tab w:val="left" w:pos="1134"/>
        </w:tabs>
        <w:autoSpaceDE w:val="0"/>
        <w:spacing w:line="276" w:lineRule="auto"/>
        <w:ind w:firstLine="709"/>
        <w:jc w:val="center"/>
        <w:rPr>
          <w:bCs/>
          <w:sz w:val="22"/>
          <w:szCs w:val="22"/>
          <w:lang w:eastAsia="en-US"/>
        </w:rPr>
      </w:pPr>
      <w:r w:rsidRPr="00F164A1">
        <w:rPr>
          <w:bCs/>
          <w:sz w:val="22"/>
          <w:szCs w:val="22"/>
          <w:lang w:eastAsia="en-US"/>
        </w:rPr>
        <w:t xml:space="preserve"> «Предупреждение, ликвидация чрезвычайных ситуаций и обеспечение пожарной безопасности на территории сельского поселения </w:t>
      </w:r>
      <w:r w:rsidRPr="00F164A1">
        <w:rPr>
          <w:rFonts w:eastAsiaTheme="minorHAnsi"/>
          <w:sz w:val="22"/>
          <w:szCs w:val="22"/>
          <w:lang w:eastAsia="en-US"/>
        </w:rPr>
        <w:t>Севрюкаево</w:t>
      </w:r>
      <w:r w:rsidRPr="00F164A1">
        <w:rPr>
          <w:bCs/>
          <w:sz w:val="22"/>
          <w:szCs w:val="22"/>
          <w:lang w:eastAsia="en-US"/>
        </w:rPr>
        <w:t xml:space="preserve"> муниципального района Ставропольский  Самарской области на </w:t>
      </w:r>
      <w:r w:rsidRPr="00F164A1">
        <w:rPr>
          <w:rFonts w:asciiTheme="minorHAnsi" w:eastAsiaTheme="minorHAnsi" w:hAnsiTheme="minorHAnsi" w:cstheme="minorBidi"/>
          <w:bCs/>
          <w:sz w:val="22"/>
          <w:szCs w:val="22"/>
          <w:bdr w:val="none" w:sz="0" w:space="0" w:color="auto" w:frame="1"/>
          <w:lang w:eastAsia="en-US"/>
        </w:rPr>
        <w:t xml:space="preserve">2020-2022 </w:t>
      </w:r>
      <w:r w:rsidRPr="00F164A1">
        <w:rPr>
          <w:bCs/>
          <w:sz w:val="22"/>
          <w:szCs w:val="22"/>
          <w:lang w:eastAsia="en-US"/>
        </w:rPr>
        <w:t>гг.».</w:t>
      </w:r>
    </w:p>
    <w:p w:rsidR="00F164A1" w:rsidRPr="00F164A1" w:rsidRDefault="00F164A1" w:rsidP="00F164A1">
      <w:pPr>
        <w:tabs>
          <w:tab w:val="left" w:pos="1134"/>
        </w:tabs>
        <w:autoSpaceDE w:val="0"/>
        <w:spacing w:line="276" w:lineRule="auto"/>
        <w:ind w:firstLine="709"/>
        <w:jc w:val="center"/>
        <w:rPr>
          <w:bCs/>
          <w:sz w:val="22"/>
          <w:szCs w:val="22"/>
          <w:lang w:eastAsia="en-US"/>
        </w:rPr>
      </w:pPr>
    </w:p>
    <w:p w:rsidR="00F164A1" w:rsidRPr="00F164A1" w:rsidRDefault="00F164A1" w:rsidP="00F164A1">
      <w:pPr>
        <w:tabs>
          <w:tab w:val="left" w:pos="1134"/>
        </w:tabs>
        <w:autoSpaceDE w:val="0"/>
        <w:spacing w:line="276" w:lineRule="auto"/>
        <w:ind w:firstLine="709"/>
        <w:jc w:val="center"/>
        <w:rPr>
          <w:rFonts w:eastAsia="Calibri"/>
          <w:sz w:val="22"/>
          <w:szCs w:val="22"/>
          <w:lang w:eastAsia="en-US"/>
        </w:rPr>
      </w:pPr>
      <w:r w:rsidRPr="00F164A1">
        <w:rPr>
          <w:bCs/>
          <w:sz w:val="22"/>
          <w:szCs w:val="22"/>
          <w:lang w:eastAsia="en-US"/>
        </w:rPr>
        <w:t>(Далее – Подпрограмма)</w:t>
      </w:r>
    </w:p>
    <w:p w:rsidR="00F164A1" w:rsidRPr="00F164A1" w:rsidRDefault="00F164A1" w:rsidP="00F164A1">
      <w:pPr>
        <w:autoSpaceDE w:val="0"/>
        <w:spacing w:line="276" w:lineRule="auto"/>
        <w:jc w:val="center"/>
        <w:rPr>
          <w:rFonts w:eastAsiaTheme="minorHAnsi"/>
          <w:b/>
          <w:sz w:val="22"/>
          <w:szCs w:val="22"/>
          <w:lang w:eastAsia="en-US"/>
        </w:rPr>
      </w:pPr>
    </w:p>
    <w:p w:rsidR="00F164A1" w:rsidRPr="00F164A1" w:rsidRDefault="00F164A1" w:rsidP="00F164A1">
      <w:pPr>
        <w:autoSpaceDE w:val="0"/>
        <w:spacing w:line="276" w:lineRule="auto"/>
        <w:jc w:val="center"/>
        <w:rPr>
          <w:rFonts w:eastAsiaTheme="minorHAnsi"/>
          <w:b/>
          <w:sz w:val="22"/>
          <w:szCs w:val="22"/>
          <w:lang w:eastAsia="en-US"/>
        </w:rPr>
      </w:pPr>
    </w:p>
    <w:p w:rsidR="00F164A1" w:rsidRPr="00F164A1" w:rsidRDefault="00F164A1" w:rsidP="00F164A1">
      <w:pPr>
        <w:autoSpaceDE w:val="0"/>
        <w:spacing w:line="276" w:lineRule="auto"/>
        <w:jc w:val="center"/>
        <w:rPr>
          <w:rFonts w:eastAsiaTheme="minorHAnsi"/>
          <w:b/>
          <w:sz w:val="22"/>
          <w:szCs w:val="22"/>
          <w:lang w:eastAsia="en-US"/>
        </w:rPr>
      </w:pPr>
    </w:p>
    <w:p w:rsidR="00F164A1" w:rsidRPr="00F164A1" w:rsidRDefault="00F164A1" w:rsidP="00F164A1">
      <w:pPr>
        <w:autoSpaceDE w:val="0"/>
        <w:spacing w:line="276" w:lineRule="auto"/>
        <w:jc w:val="center"/>
        <w:rPr>
          <w:rFonts w:eastAsiaTheme="minorHAnsi"/>
          <w:b/>
          <w:sz w:val="22"/>
          <w:szCs w:val="22"/>
          <w:lang w:eastAsia="en-US"/>
        </w:rPr>
      </w:pPr>
    </w:p>
    <w:p w:rsidR="00F164A1" w:rsidRPr="00F164A1" w:rsidRDefault="00F164A1" w:rsidP="00F164A1">
      <w:pPr>
        <w:autoSpaceDE w:val="0"/>
        <w:spacing w:line="276" w:lineRule="auto"/>
        <w:jc w:val="center"/>
        <w:rPr>
          <w:rFonts w:eastAsiaTheme="minorHAnsi"/>
          <w:b/>
          <w:sz w:val="22"/>
          <w:szCs w:val="22"/>
          <w:lang w:eastAsia="en-US"/>
        </w:rPr>
      </w:pPr>
    </w:p>
    <w:p w:rsidR="00F164A1" w:rsidRPr="00F164A1" w:rsidRDefault="00F164A1" w:rsidP="00F164A1">
      <w:pPr>
        <w:autoSpaceDE w:val="0"/>
        <w:spacing w:line="276" w:lineRule="auto"/>
        <w:jc w:val="center"/>
        <w:rPr>
          <w:rFonts w:eastAsiaTheme="minorHAnsi"/>
          <w:b/>
          <w:sz w:val="22"/>
          <w:szCs w:val="22"/>
          <w:lang w:eastAsia="en-US"/>
        </w:rPr>
      </w:pPr>
    </w:p>
    <w:p w:rsidR="00F164A1" w:rsidRPr="00F164A1" w:rsidRDefault="00F164A1" w:rsidP="00F164A1">
      <w:pPr>
        <w:autoSpaceDE w:val="0"/>
        <w:spacing w:line="276" w:lineRule="auto"/>
        <w:jc w:val="center"/>
        <w:rPr>
          <w:rFonts w:eastAsiaTheme="minorHAnsi"/>
          <w:b/>
          <w:sz w:val="22"/>
          <w:szCs w:val="22"/>
          <w:lang w:eastAsia="en-US"/>
        </w:rPr>
      </w:pPr>
    </w:p>
    <w:p w:rsidR="00F164A1" w:rsidRPr="00F164A1" w:rsidRDefault="00F164A1" w:rsidP="00F164A1">
      <w:pPr>
        <w:autoSpaceDE w:val="0"/>
        <w:spacing w:line="276" w:lineRule="auto"/>
        <w:jc w:val="center"/>
        <w:rPr>
          <w:rFonts w:eastAsiaTheme="minorHAnsi"/>
          <w:b/>
          <w:sz w:val="22"/>
          <w:szCs w:val="22"/>
          <w:lang w:eastAsia="en-US"/>
        </w:rPr>
      </w:pPr>
    </w:p>
    <w:p w:rsidR="00F164A1" w:rsidRPr="00F164A1" w:rsidRDefault="00F164A1" w:rsidP="00F164A1">
      <w:pPr>
        <w:autoSpaceDE w:val="0"/>
        <w:spacing w:line="276" w:lineRule="auto"/>
        <w:jc w:val="center"/>
        <w:rPr>
          <w:rFonts w:eastAsiaTheme="minorHAnsi"/>
          <w:b/>
          <w:sz w:val="22"/>
          <w:szCs w:val="22"/>
          <w:lang w:eastAsia="en-US"/>
        </w:rPr>
      </w:pPr>
    </w:p>
    <w:p w:rsidR="00F164A1" w:rsidRPr="00F164A1" w:rsidRDefault="00F164A1" w:rsidP="00F164A1">
      <w:pPr>
        <w:autoSpaceDE w:val="0"/>
        <w:spacing w:line="276" w:lineRule="auto"/>
        <w:jc w:val="center"/>
        <w:rPr>
          <w:rFonts w:eastAsiaTheme="minorHAnsi"/>
          <w:b/>
          <w:sz w:val="22"/>
          <w:szCs w:val="22"/>
          <w:lang w:eastAsia="en-US"/>
        </w:rPr>
      </w:pPr>
    </w:p>
    <w:p w:rsidR="00F164A1" w:rsidRPr="00F164A1" w:rsidRDefault="00F164A1" w:rsidP="00F164A1">
      <w:pPr>
        <w:autoSpaceDE w:val="0"/>
        <w:spacing w:line="276" w:lineRule="auto"/>
        <w:jc w:val="center"/>
        <w:rPr>
          <w:rFonts w:eastAsiaTheme="minorHAnsi"/>
          <w:b/>
          <w:sz w:val="22"/>
          <w:szCs w:val="22"/>
          <w:lang w:eastAsia="en-US"/>
        </w:rPr>
      </w:pPr>
    </w:p>
    <w:p w:rsidR="00F164A1" w:rsidRPr="00F164A1" w:rsidRDefault="00F164A1" w:rsidP="00F164A1">
      <w:pPr>
        <w:autoSpaceDE w:val="0"/>
        <w:spacing w:line="276" w:lineRule="auto"/>
        <w:jc w:val="center"/>
        <w:rPr>
          <w:rFonts w:eastAsiaTheme="minorHAnsi"/>
          <w:b/>
          <w:sz w:val="22"/>
          <w:szCs w:val="22"/>
          <w:lang w:eastAsia="en-US"/>
        </w:rPr>
      </w:pPr>
    </w:p>
    <w:p w:rsidR="00F164A1" w:rsidRDefault="00F164A1" w:rsidP="00F164A1">
      <w:pPr>
        <w:autoSpaceDE w:val="0"/>
        <w:spacing w:line="276" w:lineRule="auto"/>
        <w:jc w:val="center"/>
        <w:rPr>
          <w:rFonts w:eastAsiaTheme="minorHAnsi"/>
          <w:b/>
          <w:sz w:val="22"/>
          <w:szCs w:val="22"/>
          <w:lang w:eastAsia="en-US"/>
        </w:rPr>
      </w:pPr>
    </w:p>
    <w:p w:rsidR="00603450" w:rsidRPr="00F164A1" w:rsidRDefault="00603450" w:rsidP="00F164A1">
      <w:pPr>
        <w:autoSpaceDE w:val="0"/>
        <w:spacing w:line="276" w:lineRule="auto"/>
        <w:jc w:val="center"/>
        <w:rPr>
          <w:rFonts w:eastAsiaTheme="minorHAnsi"/>
          <w:b/>
          <w:sz w:val="22"/>
          <w:szCs w:val="22"/>
          <w:lang w:eastAsia="en-US"/>
        </w:rPr>
      </w:pPr>
    </w:p>
    <w:p w:rsidR="00F164A1" w:rsidRPr="00F164A1" w:rsidRDefault="00F164A1" w:rsidP="00F164A1">
      <w:pPr>
        <w:autoSpaceDE w:val="0"/>
        <w:spacing w:line="276" w:lineRule="auto"/>
        <w:jc w:val="center"/>
        <w:rPr>
          <w:rFonts w:eastAsiaTheme="minorHAnsi"/>
          <w:b/>
          <w:sz w:val="22"/>
          <w:szCs w:val="22"/>
          <w:lang w:eastAsia="en-US"/>
        </w:rPr>
      </w:pPr>
    </w:p>
    <w:p w:rsidR="00F164A1" w:rsidRPr="00F164A1" w:rsidRDefault="00F164A1" w:rsidP="00F164A1">
      <w:pPr>
        <w:autoSpaceDE w:val="0"/>
        <w:spacing w:line="276" w:lineRule="auto"/>
        <w:jc w:val="center"/>
        <w:rPr>
          <w:rFonts w:eastAsiaTheme="minorHAnsi"/>
          <w:b/>
          <w:sz w:val="22"/>
          <w:szCs w:val="22"/>
          <w:lang w:eastAsia="en-US"/>
        </w:rPr>
      </w:pPr>
    </w:p>
    <w:p w:rsidR="00F164A1" w:rsidRPr="00F164A1" w:rsidRDefault="00F164A1" w:rsidP="00F164A1">
      <w:pPr>
        <w:autoSpaceDE w:val="0"/>
        <w:spacing w:line="276" w:lineRule="auto"/>
        <w:jc w:val="center"/>
        <w:rPr>
          <w:rFonts w:eastAsiaTheme="minorHAnsi"/>
          <w:b/>
          <w:sz w:val="22"/>
          <w:szCs w:val="22"/>
          <w:lang w:eastAsia="en-US"/>
        </w:rPr>
      </w:pPr>
    </w:p>
    <w:p w:rsidR="00F164A1" w:rsidRPr="00F164A1" w:rsidRDefault="00F164A1" w:rsidP="00F164A1">
      <w:pPr>
        <w:autoSpaceDE w:val="0"/>
        <w:spacing w:line="276" w:lineRule="auto"/>
        <w:jc w:val="center"/>
        <w:rPr>
          <w:rFonts w:eastAsiaTheme="minorHAnsi"/>
          <w:b/>
          <w:sz w:val="22"/>
          <w:szCs w:val="22"/>
          <w:lang w:eastAsia="en-US"/>
        </w:rPr>
      </w:pPr>
    </w:p>
    <w:p w:rsidR="00F164A1" w:rsidRPr="00F164A1" w:rsidRDefault="00F164A1" w:rsidP="00F164A1">
      <w:pPr>
        <w:autoSpaceDE w:val="0"/>
        <w:spacing w:line="276" w:lineRule="auto"/>
        <w:jc w:val="center"/>
        <w:rPr>
          <w:rFonts w:eastAsiaTheme="minorHAnsi"/>
          <w:b/>
          <w:sz w:val="22"/>
          <w:szCs w:val="22"/>
          <w:lang w:eastAsia="en-US"/>
        </w:rPr>
      </w:pPr>
    </w:p>
    <w:p w:rsidR="00F164A1" w:rsidRPr="00F164A1" w:rsidRDefault="00F164A1" w:rsidP="00F164A1">
      <w:pPr>
        <w:autoSpaceDE w:val="0"/>
        <w:spacing w:line="276" w:lineRule="auto"/>
        <w:jc w:val="center"/>
        <w:rPr>
          <w:rFonts w:eastAsiaTheme="minorHAnsi"/>
          <w:b/>
          <w:sz w:val="22"/>
          <w:szCs w:val="22"/>
          <w:lang w:eastAsia="en-US"/>
        </w:rPr>
      </w:pPr>
    </w:p>
    <w:p w:rsidR="00F164A1" w:rsidRPr="00F164A1" w:rsidRDefault="00F164A1" w:rsidP="00F164A1">
      <w:pPr>
        <w:autoSpaceDE w:val="0"/>
        <w:spacing w:line="276" w:lineRule="auto"/>
        <w:rPr>
          <w:rFonts w:eastAsiaTheme="minorHAnsi"/>
          <w:b/>
          <w:sz w:val="22"/>
          <w:szCs w:val="22"/>
          <w:lang w:eastAsia="en-US"/>
        </w:rPr>
      </w:pPr>
    </w:p>
    <w:p w:rsidR="00F164A1" w:rsidRPr="00F164A1" w:rsidRDefault="00F164A1" w:rsidP="00F164A1">
      <w:pPr>
        <w:autoSpaceDE w:val="0"/>
        <w:spacing w:line="276" w:lineRule="auto"/>
        <w:jc w:val="center"/>
        <w:rPr>
          <w:rFonts w:eastAsiaTheme="minorHAnsi"/>
          <w:b/>
          <w:sz w:val="22"/>
          <w:szCs w:val="22"/>
          <w:lang w:eastAsia="en-US"/>
        </w:rPr>
      </w:pPr>
      <w:r w:rsidRPr="00F164A1">
        <w:rPr>
          <w:rFonts w:eastAsiaTheme="minorHAnsi"/>
          <w:b/>
          <w:sz w:val="22"/>
          <w:szCs w:val="22"/>
          <w:lang w:eastAsia="en-US"/>
        </w:rPr>
        <w:t xml:space="preserve">Паспорт Подпрограммы </w:t>
      </w:r>
    </w:p>
    <w:p w:rsidR="00F164A1" w:rsidRPr="00F164A1" w:rsidRDefault="00F164A1" w:rsidP="00F164A1">
      <w:pPr>
        <w:autoSpaceDE w:val="0"/>
        <w:spacing w:line="276" w:lineRule="auto"/>
        <w:jc w:val="center"/>
        <w:rPr>
          <w:rFonts w:eastAsia="Calibri"/>
          <w:sz w:val="22"/>
          <w:szCs w:val="22"/>
          <w:lang w:eastAsia="en-US"/>
        </w:rPr>
      </w:pPr>
    </w:p>
    <w:tbl>
      <w:tblPr>
        <w:tblW w:w="0" w:type="auto"/>
        <w:tblInd w:w="108" w:type="dxa"/>
        <w:tblLayout w:type="fixed"/>
        <w:tblLook w:val="04A0" w:firstRow="1" w:lastRow="0" w:firstColumn="1" w:lastColumn="0" w:noHBand="0" w:noVBand="1"/>
      </w:tblPr>
      <w:tblGrid>
        <w:gridCol w:w="3244"/>
        <w:gridCol w:w="6006"/>
      </w:tblGrid>
      <w:tr w:rsidR="00F164A1" w:rsidRPr="00F164A1" w:rsidTr="00F164A1">
        <w:tc>
          <w:tcPr>
            <w:tcW w:w="3244" w:type="dxa"/>
            <w:tcBorders>
              <w:top w:val="single" w:sz="4" w:space="0" w:color="000000"/>
              <w:left w:val="single" w:sz="4" w:space="0" w:color="000000"/>
              <w:bottom w:val="single" w:sz="4" w:space="0" w:color="000000"/>
              <w:right w:val="nil"/>
            </w:tcBorders>
            <w:hideMark/>
          </w:tcPr>
          <w:p w:rsidR="00F164A1" w:rsidRPr="00F164A1" w:rsidRDefault="00F164A1" w:rsidP="00F164A1">
            <w:pPr>
              <w:suppressAutoHyphens/>
              <w:autoSpaceDE w:val="0"/>
              <w:spacing w:line="276" w:lineRule="auto"/>
              <w:jc w:val="both"/>
              <w:rPr>
                <w:lang w:eastAsia="ar-SA"/>
              </w:rPr>
            </w:pPr>
            <w:r w:rsidRPr="00F164A1">
              <w:rPr>
                <w:sz w:val="22"/>
                <w:szCs w:val="22"/>
                <w:lang w:eastAsia="ar-SA"/>
              </w:rPr>
              <w:t>Наименование Подпрограммы</w:t>
            </w:r>
          </w:p>
        </w:tc>
        <w:tc>
          <w:tcPr>
            <w:tcW w:w="6006" w:type="dxa"/>
            <w:tcBorders>
              <w:top w:val="single" w:sz="4" w:space="0" w:color="000000"/>
              <w:left w:val="single" w:sz="4" w:space="0" w:color="000000"/>
              <w:bottom w:val="single" w:sz="4" w:space="0" w:color="000000"/>
              <w:right w:val="single" w:sz="4" w:space="0" w:color="000000"/>
            </w:tcBorders>
            <w:hideMark/>
          </w:tcPr>
          <w:p w:rsidR="00F164A1" w:rsidRPr="00F164A1" w:rsidRDefault="00F164A1" w:rsidP="00F164A1">
            <w:pPr>
              <w:autoSpaceDE w:val="0"/>
              <w:spacing w:line="276" w:lineRule="auto"/>
              <w:jc w:val="both"/>
              <w:rPr>
                <w:rFonts w:eastAsia="Calibri"/>
                <w:lang w:eastAsia="ar-SA"/>
              </w:rPr>
            </w:pPr>
            <w:r w:rsidRPr="00F164A1">
              <w:rPr>
                <w:rFonts w:eastAsiaTheme="minorHAnsi"/>
                <w:sz w:val="22"/>
                <w:szCs w:val="22"/>
                <w:lang w:eastAsia="en-US"/>
              </w:rPr>
              <w:t>«</w:t>
            </w:r>
            <w:r w:rsidRPr="00F164A1">
              <w:rPr>
                <w:sz w:val="22"/>
                <w:szCs w:val="22"/>
                <w:lang w:eastAsia="en-US"/>
              </w:rPr>
              <w:t xml:space="preserve">Предупреждение, ликвидация чрезвычайных ситуаций и обеспечение пожарной безопасности на территории сельского поселения </w:t>
            </w:r>
            <w:r w:rsidRPr="00F164A1">
              <w:rPr>
                <w:rFonts w:eastAsiaTheme="minorHAnsi"/>
                <w:sz w:val="22"/>
                <w:szCs w:val="22"/>
                <w:lang w:eastAsia="en-US"/>
              </w:rPr>
              <w:t>Севрюкаево</w:t>
            </w:r>
            <w:r w:rsidRPr="00F164A1">
              <w:rPr>
                <w:sz w:val="22"/>
                <w:szCs w:val="22"/>
                <w:lang w:eastAsia="en-US"/>
              </w:rPr>
              <w:t xml:space="preserve"> муниципального района Ставропольский Самарской области на </w:t>
            </w:r>
            <w:r w:rsidRPr="00F164A1">
              <w:rPr>
                <w:rFonts w:asciiTheme="minorHAnsi" w:eastAsiaTheme="minorHAnsi" w:hAnsiTheme="minorHAnsi" w:cstheme="minorBidi"/>
                <w:bCs/>
                <w:sz w:val="22"/>
                <w:szCs w:val="22"/>
                <w:bdr w:val="none" w:sz="0" w:space="0" w:color="auto" w:frame="1"/>
                <w:lang w:eastAsia="en-US"/>
              </w:rPr>
              <w:t xml:space="preserve">2020-2022 </w:t>
            </w:r>
            <w:r w:rsidRPr="00F164A1">
              <w:rPr>
                <w:sz w:val="22"/>
                <w:szCs w:val="22"/>
                <w:lang w:eastAsia="en-US"/>
              </w:rPr>
              <w:t>гг.».</w:t>
            </w:r>
          </w:p>
        </w:tc>
      </w:tr>
      <w:tr w:rsidR="00F164A1" w:rsidRPr="00F164A1" w:rsidTr="00F164A1">
        <w:tc>
          <w:tcPr>
            <w:tcW w:w="3244" w:type="dxa"/>
            <w:tcBorders>
              <w:top w:val="single" w:sz="4" w:space="0" w:color="000000"/>
              <w:left w:val="single" w:sz="4" w:space="0" w:color="000000"/>
              <w:bottom w:val="single" w:sz="4" w:space="0" w:color="000000"/>
              <w:right w:val="nil"/>
            </w:tcBorders>
            <w:hideMark/>
          </w:tcPr>
          <w:p w:rsidR="00F164A1" w:rsidRPr="00F164A1" w:rsidRDefault="00F164A1" w:rsidP="00F164A1">
            <w:pPr>
              <w:suppressAutoHyphens/>
              <w:autoSpaceDE w:val="0"/>
              <w:spacing w:line="276" w:lineRule="auto"/>
              <w:jc w:val="both"/>
              <w:rPr>
                <w:lang w:eastAsia="ar-SA"/>
              </w:rPr>
            </w:pPr>
            <w:r w:rsidRPr="00F164A1">
              <w:rPr>
                <w:sz w:val="22"/>
                <w:szCs w:val="22"/>
                <w:lang w:eastAsia="ar-SA"/>
              </w:rPr>
              <w:t>Основание для разработки Подпрограммы</w:t>
            </w:r>
          </w:p>
        </w:tc>
        <w:tc>
          <w:tcPr>
            <w:tcW w:w="6006" w:type="dxa"/>
            <w:tcBorders>
              <w:top w:val="single" w:sz="4" w:space="0" w:color="000000"/>
              <w:left w:val="single" w:sz="4" w:space="0" w:color="000000"/>
              <w:bottom w:val="single" w:sz="4" w:space="0" w:color="000000"/>
              <w:right w:val="single" w:sz="4" w:space="0" w:color="000000"/>
            </w:tcBorders>
            <w:hideMark/>
          </w:tcPr>
          <w:p w:rsidR="00F164A1" w:rsidRPr="00F164A1" w:rsidRDefault="00F164A1" w:rsidP="00F164A1">
            <w:pPr>
              <w:suppressAutoHyphens/>
              <w:autoSpaceDE w:val="0"/>
              <w:spacing w:line="276" w:lineRule="auto"/>
              <w:jc w:val="both"/>
              <w:rPr>
                <w:lang w:eastAsia="ar-SA"/>
              </w:rPr>
            </w:pPr>
            <w:r w:rsidRPr="00F164A1">
              <w:rPr>
                <w:sz w:val="22"/>
                <w:szCs w:val="22"/>
                <w:lang w:eastAsia="ar-SA"/>
              </w:rPr>
              <w:t xml:space="preserve">ст.19 Федерального закона от 21.12.1994 № 69-ФЗ «О пожарной безопасности», ст.63 Федерального закона от 22.07.2008 № 123-ФЗ «Технический регламент о требованиях пожарной безопасности» </w:t>
            </w:r>
          </w:p>
        </w:tc>
      </w:tr>
      <w:tr w:rsidR="00F164A1" w:rsidRPr="00F164A1" w:rsidTr="00F164A1">
        <w:tc>
          <w:tcPr>
            <w:tcW w:w="3244" w:type="dxa"/>
            <w:tcBorders>
              <w:top w:val="single" w:sz="4" w:space="0" w:color="000000"/>
              <w:left w:val="single" w:sz="4" w:space="0" w:color="000000"/>
              <w:bottom w:val="single" w:sz="4" w:space="0" w:color="000000"/>
              <w:right w:val="nil"/>
            </w:tcBorders>
            <w:hideMark/>
          </w:tcPr>
          <w:p w:rsidR="00F164A1" w:rsidRPr="00F164A1" w:rsidRDefault="00F164A1" w:rsidP="00F164A1">
            <w:pPr>
              <w:suppressAutoHyphens/>
              <w:autoSpaceDE w:val="0"/>
              <w:spacing w:line="276" w:lineRule="auto"/>
              <w:jc w:val="both"/>
              <w:rPr>
                <w:lang w:eastAsia="ar-SA"/>
              </w:rPr>
            </w:pPr>
            <w:r w:rsidRPr="00F164A1">
              <w:rPr>
                <w:sz w:val="22"/>
                <w:szCs w:val="22"/>
                <w:lang w:eastAsia="ar-SA"/>
              </w:rPr>
              <w:t>Основной разработчик Подпрограммы</w:t>
            </w:r>
          </w:p>
        </w:tc>
        <w:tc>
          <w:tcPr>
            <w:tcW w:w="6006" w:type="dxa"/>
            <w:tcBorders>
              <w:top w:val="single" w:sz="4" w:space="0" w:color="000000"/>
              <w:left w:val="single" w:sz="4" w:space="0" w:color="000000"/>
              <w:bottom w:val="single" w:sz="4" w:space="0" w:color="000000"/>
              <w:right w:val="single" w:sz="4" w:space="0" w:color="000000"/>
            </w:tcBorders>
            <w:hideMark/>
          </w:tcPr>
          <w:p w:rsidR="00F164A1" w:rsidRPr="00F164A1" w:rsidRDefault="00F164A1" w:rsidP="00F164A1">
            <w:pPr>
              <w:suppressAutoHyphens/>
              <w:autoSpaceDE w:val="0"/>
              <w:spacing w:line="276" w:lineRule="auto"/>
              <w:jc w:val="both"/>
              <w:rPr>
                <w:lang w:eastAsia="ar-SA"/>
              </w:rPr>
            </w:pPr>
            <w:r w:rsidRPr="00F164A1">
              <w:rPr>
                <w:sz w:val="22"/>
                <w:szCs w:val="22"/>
                <w:lang w:eastAsia="ar-SA"/>
              </w:rPr>
              <w:t>Администрация сельского поселения Севрюкаево муниципального района Ставропольский Самарской области</w:t>
            </w:r>
          </w:p>
        </w:tc>
      </w:tr>
      <w:tr w:rsidR="00F164A1" w:rsidRPr="00F164A1" w:rsidTr="00F164A1">
        <w:tc>
          <w:tcPr>
            <w:tcW w:w="3244" w:type="dxa"/>
            <w:tcBorders>
              <w:top w:val="single" w:sz="4" w:space="0" w:color="000000"/>
              <w:left w:val="single" w:sz="4" w:space="0" w:color="000000"/>
              <w:bottom w:val="single" w:sz="4" w:space="0" w:color="000000"/>
              <w:right w:val="nil"/>
            </w:tcBorders>
            <w:hideMark/>
          </w:tcPr>
          <w:p w:rsidR="00F164A1" w:rsidRPr="00F164A1" w:rsidRDefault="00F164A1" w:rsidP="00F164A1">
            <w:pPr>
              <w:suppressAutoHyphens/>
              <w:autoSpaceDE w:val="0"/>
              <w:spacing w:line="276" w:lineRule="auto"/>
              <w:jc w:val="both"/>
              <w:rPr>
                <w:lang w:eastAsia="ar-SA"/>
              </w:rPr>
            </w:pPr>
            <w:r w:rsidRPr="00F164A1">
              <w:rPr>
                <w:sz w:val="22"/>
                <w:szCs w:val="22"/>
                <w:lang w:eastAsia="ar-SA"/>
              </w:rPr>
              <w:t>Цели и задачи Подпрограммы</w:t>
            </w:r>
          </w:p>
        </w:tc>
        <w:tc>
          <w:tcPr>
            <w:tcW w:w="6006" w:type="dxa"/>
            <w:tcBorders>
              <w:top w:val="single" w:sz="4" w:space="0" w:color="000000"/>
              <w:left w:val="single" w:sz="4" w:space="0" w:color="000000"/>
              <w:bottom w:val="single" w:sz="4" w:space="0" w:color="000000"/>
              <w:right w:val="single" w:sz="4" w:space="0" w:color="000000"/>
            </w:tcBorders>
            <w:hideMark/>
          </w:tcPr>
          <w:p w:rsidR="00F164A1" w:rsidRPr="00F164A1" w:rsidRDefault="00F164A1" w:rsidP="00F164A1">
            <w:pPr>
              <w:suppressAutoHyphens/>
              <w:autoSpaceDE w:val="0"/>
              <w:spacing w:line="276" w:lineRule="auto"/>
              <w:jc w:val="both"/>
              <w:rPr>
                <w:lang w:eastAsia="ar-SA"/>
              </w:rPr>
            </w:pPr>
            <w:r w:rsidRPr="00F164A1">
              <w:rPr>
                <w:sz w:val="22"/>
                <w:szCs w:val="22"/>
                <w:lang w:eastAsia="ar-SA"/>
              </w:rPr>
              <w:t>Обеспечение необходимых условий для реализации полномочий по обеспечению первичных мер пожарной безопасности, защиты жизни и здоровья граждан, материальных ценностей в границах сельского поселения Севрюкаево муниципального района Ставропольский Самарской области от пожаров</w:t>
            </w:r>
          </w:p>
        </w:tc>
      </w:tr>
      <w:tr w:rsidR="00F164A1" w:rsidRPr="00F164A1" w:rsidTr="00F164A1">
        <w:tc>
          <w:tcPr>
            <w:tcW w:w="3244" w:type="dxa"/>
            <w:tcBorders>
              <w:top w:val="single" w:sz="4" w:space="0" w:color="000000"/>
              <w:left w:val="single" w:sz="4" w:space="0" w:color="000000"/>
              <w:bottom w:val="single" w:sz="4" w:space="0" w:color="000000"/>
              <w:right w:val="nil"/>
            </w:tcBorders>
            <w:hideMark/>
          </w:tcPr>
          <w:p w:rsidR="00F164A1" w:rsidRPr="00F164A1" w:rsidRDefault="00F164A1" w:rsidP="00F164A1">
            <w:pPr>
              <w:suppressAutoHyphens/>
              <w:autoSpaceDE w:val="0"/>
              <w:spacing w:line="276" w:lineRule="auto"/>
              <w:jc w:val="both"/>
              <w:rPr>
                <w:lang w:eastAsia="ar-SA"/>
              </w:rPr>
            </w:pPr>
            <w:r w:rsidRPr="00F164A1">
              <w:rPr>
                <w:sz w:val="22"/>
                <w:szCs w:val="22"/>
                <w:lang w:eastAsia="ar-SA"/>
              </w:rPr>
              <w:t>Сроки реализации Подпрограммы</w:t>
            </w:r>
          </w:p>
        </w:tc>
        <w:tc>
          <w:tcPr>
            <w:tcW w:w="6006" w:type="dxa"/>
            <w:tcBorders>
              <w:top w:val="single" w:sz="4" w:space="0" w:color="000000"/>
              <w:left w:val="single" w:sz="4" w:space="0" w:color="000000"/>
              <w:bottom w:val="single" w:sz="4" w:space="0" w:color="000000"/>
              <w:right w:val="single" w:sz="4" w:space="0" w:color="000000"/>
            </w:tcBorders>
            <w:hideMark/>
          </w:tcPr>
          <w:p w:rsidR="00F164A1" w:rsidRPr="00F164A1" w:rsidRDefault="00F164A1" w:rsidP="00F164A1">
            <w:pPr>
              <w:suppressAutoHyphens/>
              <w:autoSpaceDE w:val="0"/>
              <w:spacing w:line="276" w:lineRule="auto"/>
              <w:jc w:val="both"/>
              <w:rPr>
                <w:lang w:eastAsia="ar-SA"/>
              </w:rPr>
            </w:pPr>
            <w:r w:rsidRPr="00F164A1">
              <w:rPr>
                <w:bCs/>
                <w:sz w:val="20"/>
                <w:szCs w:val="20"/>
                <w:bdr w:val="none" w:sz="0" w:space="0" w:color="auto" w:frame="1"/>
                <w:lang w:eastAsia="ar-SA"/>
              </w:rPr>
              <w:t>2020-2022</w:t>
            </w:r>
            <w:r w:rsidRPr="00F164A1">
              <w:rPr>
                <w:rFonts w:ascii="Courier New" w:hAnsi="Courier New" w:cs="Courier New"/>
                <w:bCs/>
                <w:sz w:val="20"/>
                <w:szCs w:val="20"/>
                <w:bdr w:val="none" w:sz="0" w:space="0" w:color="auto" w:frame="1"/>
                <w:lang w:eastAsia="ar-SA"/>
              </w:rPr>
              <w:t xml:space="preserve"> </w:t>
            </w:r>
            <w:r w:rsidRPr="00F164A1">
              <w:rPr>
                <w:sz w:val="22"/>
                <w:szCs w:val="22"/>
                <w:lang w:eastAsia="ar-SA"/>
              </w:rPr>
              <w:t>гг.</w:t>
            </w:r>
          </w:p>
        </w:tc>
      </w:tr>
      <w:tr w:rsidR="00F164A1" w:rsidRPr="00F164A1" w:rsidTr="00F164A1">
        <w:tc>
          <w:tcPr>
            <w:tcW w:w="3244" w:type="dxa"/>
            <w:tcBorders>
              <w:top w:val="single" w:sz="4" w:space="0" w:color="000000"/>
              <w:left w:val="single" w:sz="4" w:space="0" w:color="000000"/>
              <w:bottom w:val="single" w:sz="4" w:space="0" w:color="000000"/>
              <w:right w:val="nil"/>
            </w:tcBorders>
            <w:hideMark/>
          </w:tcPr>
          <w:p w:rsidR="00F164A1" w:rsidRPr="00F164A1" w:rsidRDefault="00F164A1" w:rsidP="00F164A1">
            <w:pPr>
              <w:suppressAutoHyphens/>
              <w:autoSpaceDE w:val="0"/>
              <w:spacing w:line="276" w:lineRule="auto"/>
              <w:jc w:val="both"/>
              <w:rPr>
                <w:lang w:eastAsia="ar-SA"/>
              </w:rPr>
            </w:pPr>
            <w:r w:rsidRPr="00F164A1">
              <w:rPr>
                <w:sz w:val="22"/>
                <w:szCs w:val="22"/>
                <w:lang w:eastAsia="ar-SA"/>
              </w:rPr>
              <w:t>Перечень основных мероприятий Подпрограммы</w:t>
            </w:r>
          </w:p>
        </w:tc>
        <w:tc>
          <w:tcPr>
            <w:tcW w:w="6006" w:type="dxa"/>
            <w:tcBorders>
              <w:top w:val="single" w:sz="4" w:space="0" w:color="000000"/>
              <w:left w:val="single" w:sz="4" w:space="0" w:color="000000"/>
              <w:bottom w:val="single" w:sz="4" w:space="0" w:color="000000"/>
              <w:right w:val="single" w:sz="4" w:space="0" w:color="000000"/>
            </w:tcBorders>
            <w:hideMark/>
          </w:tcPr>
          <w:p w:rsidR="00F164A1" w:rsidRPr="00F164A1" w:rsidRDefault="00F164A1" w:rsidP="00F164A1">
            <w:pPr>
              <w:suppressAutoHyphens/>
              <w:autoSpaceDE w:val="0"/>
              <w:spacing w:line="276" w:lineRule="auto"/>
              <w:jc w:val="both"/>
              <w:rPr>
                <w:lang w:eastAsia="ar-SA"/>
              </w:rPr>
            </w:pPr>
            <w:r w:rsidRPr="00F164A1">
              <w:rPr>
                <w:sz w:val="22"/>
                <w:szCs w:val="22"/>
                <w:lang w:eastAsia="ar-SA"/>
              </w:rPr>
              <w:t>Совершенствование мероприятий противопожарной пропаганды, предупреждение пожаров, совершенствование по организации предупреждения и тушения пожаров, применение современных средств противопожарной защиты</w:t>
            </w:r>
          </w:p>
        </w:tc>
      </w:tr>
      <w:tr w:rsidR="00F164A1" w:rsidRPr="00F164A1" w:rsidTr="00F164A1">
        <w:tc>
          <w:tcPr>
            <w:tcW w:w="3244" w:type="dxa"/>
            <w:tcBorders>
              <w:top w:val="single" w:sz="4" w:space="0" w:color="000000"/>
              <w:left w:val="single" w:sz="4" w:space="0" w:color="000000"/>
              <w:bottom w:val="single" w:sz="4" w:space="0" w:color="000000"/>
              <w:right w:val="nil"/>
            </w:tcBorders>
            <w:hideMark/>
          </w:tcPr>
          <w:p w:rsidR="00F164A1" w:rsidRPr="00F164A1" w:rsidRDefault="00F164A1" w:rsidP="00F164A1">
            <w:pPr>
              <w:suppressAutoHyphens/>
              <w:autoSpaceDE w:val="0"/>
              <w:spacing w:line="276" w:lineRule="auto"/>
              <w:jc w:val="both"/>
              <w:rPr>
                <w:lang w:eastAsia="ar-SA"/>
              </w:rPr>
            </w:pPr>
            <w:r w:rsidRPr="00F164A1">
              <w:rPr>
                <w:sz w:val="22"/>
                <w:szCs w:val="22"/>
                <w:lang w:eastAsia="ar-SA"/>
              </w:rPr>
              <w:t>Исполнитель Подпрограммы</w:t>
            </w:r>
          </w:p>
        </w:tc>
        <w:tc>
          <w:tcPr>
            <w:tcW w:w="6006" w:type="dxa"/>
            <w:tcBorders>
              <w:top w:val="single" w:sz="4" w:space="0" w:color="000000"/>
              <w:left w:val="single" w:sz="4" w:space="0" w:color="000000"/>
              <w:bottom w:val="single" w:sz="4" w:space="0" w:color="000000"/>
              <w:right w:val="single" w:sz="4" w:space="0" w:color="000000"/>
            </w:tcBorders>
            <w:hideMark/>
          </w:tcPr>
          <w:p w:rsidR="00F164A1" w:rsidRPr="00F164A1" w:rsidRDefault="00F164A1" w:rsidP="00F164A1">
            <w:pPr>
              <w:suppressAutoHyphens/>
              <w:autoSpaceDE w:val="0"/>
              <w:spacing w:line="276" w:lineRule="auto"/>
              <w:jc w:val="both"/>
              <w:rPr>
                <w:lang w:eastAsia="ar-SA"/>
              </w:rPr>
            </w:pPr>
            <w:r w:rsidRPr="00F164A1">
              <w:rPr>
                <w:sz w:val="22"/>
                <w:szCs w:val="22"/>
                <w:lang w:eastAsia="ar-SA"/>
              </w:rPr>
              <w:t>Администрация сельского поселения Севрюкаево муниципального района Ставропольский Самарской области</w:t>
            </w:r>
          </w:p>
        </w:tc>
      </w:tr>
      <w:tr w:rsidR="00F164A1" w:rsidRPr="00F164A1" w:rsidTr="00F164A1">
        <w:trPr>
          <w:trHeight w:val="3232"/>
        </w:trPr>
        <w:tc>
          <w:tcPr>
            <w:tcW w:w="3244" w:type="dxa"/>
            <w:tcBorders>
              <w:top w:val="single" w:sz="4" w:space="0" w:color="000000"/>
              <w:left w:val="single" w:sz="4" w:space="0" w:color="000000"/>
              <w:bottom w:val="single" w:sz="4" w:space="0" w:color="000000"/>
              <w:right w:val="nil"/>
            </w:tcBorders>
            <w:hideMark/>
          </w:tcPr>
          <w:p w:rsidR="00F164A1" w:rsidRPr="00F164A1" w:rsidRDefault="00F164A1" w:rsidP="00F164A1">
            <w:pPr>
              <w:suppressAutoHyphens/>
              <w:autoSpaceDE w:val="0"/>
              <w:spacing w:line="276" w:lineRule="auto"/>
              <w:jc w:val="both"/>
              <w:rPr>
                <w:lang w:eastAsia="ar-SA"/>
              </w:rPr>
            </w:pPr>
            <w:r w:rsidRPr="00F164A1">
              <w:rPr>
                <w:sz w:val="22"/>
                <w:szCs w:val="22"/>
                <w:lang w:eastAsia="ar-SA"/>
              </w:rPr>
              <w:t>Объемы и источники финансирования Подпрограммы</w:t>
            </w:r>
          </w:p>
        </w:tc>
        <w:tc>
          <w:tcPr>
            <w:tcW w:w="6006" w:type="dxa"/>
            <w:tcBorders>
              <w:top w:val="single" w:sz="4" w:space="0" w:color="000000"/>
              <w:left w:val="single" w:sz="4" w:space="0" w:color="000000"/>
              <w:bottom w:val="single" w:sz="4" w:space="0" w:color="000000"/>
              <w:right w:val="single" w:sz="4" w:space="0" w:color="000000"/>
            </w:tcBorders>
          </w:tcPr>
          <w:p w:rsidR="00F164A1" w:rsidRPr="00F164A1" w:rsidRDefault="00F164A1" w:rsidP="00F164A1">
            <w:pPr>
              <w:suppressAutoHyphens/>
              <w:autoSpaceDE w:val="0"/>
              <w:spacing w:line="276" w:lineRule="auto"/>
              <w:jc w:val="both"/>
              <w:rPr>
                <w:lang w:eastAsia="ar-SA"/>
              </w:rPr>
            </w:pPr>
            <w:r w:rsidRPr="00F164A1">
              <w:rPr>
                <w:sz w:val="22"/>
                <w:szCs w:val="22"/>
                <w:lang w:eastAsia="ar-SA"/>
              </w:rPr>
              <w:t>Финансирование мероприятий может осуществляться за счет денежных средств федерального, областного и бюджета сельского поселения Севрюкаево муниципального района Ставропольский Самарской области. Мероприятия Подпрограммы и объемы их финансирования могут подлежать корректировке:</w:t>
            </w:r>
          </w:p>
          <w:p w:rsidR="00F164A1" w:rsidRPr="00F164A1" w:rsidRDefault="00F164A1" w:rsidP="00F164A1">
            <w:pPr>
              <w:spacing w:line="276" w:lineRule="auto"/>
              <w:ind w:left="40" w:right="241"/>
              <w:jc w:val="both"/>
              <w:rPr>
                <w:rFonts w:eastAsiaTheme="minorHAnsi"/>
                <w:lang w:eastAsia="en-US"/>
              </w:rPr>
            </w:pPr>
            <w:r w:rsidRPr="00F164A1">
              <w:rPr>
                <w:rFonts w:eastAsiaTheme="minorHAnsi"/>
                <w:sz w:val="22"/>
                <w:szCs w:val="22"/>
                <w:lang w:eastAsia="en-US"/>
              </w:rPr>
              <w:t>Общий объем финансирования Подпрограммы составляет   782295  руб. 63 коп.</w:t>
            </w:r>
          </w:p>
          <w:p w:rsidR="00F164A1" w:rsidRPr="00F164A1" w:rsidRDefault="0075169A" w:rsidP="00F164A1">
            <w:pPr>
              <w:spacing w:line="276" w:lineRule="auto"/>
              <w:ind w:right="-1"/>
              <w:jc w:val="both"/>
              <w:rPr>
                <w:rFonts w:eastAsiaTheme="minorHAnsi"/>
                <w:lang w:eastAsia="en-US"/>
              </w:rPr>
            </w:pPr>
            <w:r>
              <w:rPr>
                <w:rFonts w:eastAsiaTheme="minorHAnsi"/>
                <w:sz w:val="22"/>
                <w:szCs w:val="22"/>
                <w:lang w:eastAsia="en-US"/>
              </w:rPr>
              <w:t>2020</w:t>
            </w:r>
            <w:r w:rsidR="00F164A1" w:rsidRPr="00F164A1">
              <w:rPr>
                <w:rFonts w:eastAsiaTheme="minorHAnsi"/>
                <w:sz w:val="22"/>
                <w:szCs w:val="22"/>
                <w:lang w:eastAsia="en-US"/>
              </w:rPr>
              <w:t xml:space="preserve"> год – 260765 рублей 21 коп.;</w:t>
            </w:r>
          </w:p>
          <w:p w:rsidR="00F164A1" w:rsidRPr="00F164A1" w:rsidRDefault="0075169A" w:rsidP="00F164A1">
            <w:pPr>
              <w:spacing w:line="276" w:lineRule="auto"/>
              <w:ind w:left="40" w:right="241"/>
              <w:jc w:val="both"/>
              <w:rPr>
                <w:rFonts w:eastAsiaTheme="minorHAnsi"/>
                <w:lang w:eastAsia="en-US"/>
              </w:rPr>
            </w:pPr>
            <w:r>
              <w:rPr>
                <w:rFonts w:eastAsiaTheme="minorHAnsi"/>
                <w:sz w:val="22"/>
                <w:szCs w:val="22"/>
                <w:lang w:eastAsia="en-US"/>
              </w:rPr>
              <w:t>2021</w:t>
            </w:r>
            <w:r w:rsidR="00F164A1" w:rsidRPr="00F164A1">
              <w:rPr>
                <w:rFonts w:eastAsiaTheme="minorHAnsi"/>
                <w:sz w:val="22"/>
                <w:szCs w:val="22"/>
                <w:lang w:eastAsia="en-US"/>
              </w:rPr>
              <w:t xml:space="preserve"> год – 260765 рублей 21 коп.;</w:t>
            </w:r>
          </w:p>
          <w:p w:rsidR="00F164A1" w:rsidRPr="00F164A1" w:rsidRDefault="0075169A" w:rsidP="00F164A1">
            <w:pPr>
              <w:spacing w:line="276" w:lineRule="auto"/>
              <w:ind w:left="40" w:right="241"/>
              <w:jc w:val="both"/>
              <w:rPr>
                <w:rFonts w:eastAsiaTheme="minorHAnsi"/>
                <w:lang w:eastAsia="en-US"/>
              </w:rPr>
            </w:pPr>
            <w:r>
              <w:rPr>
                <w:rFonts w:eastAsiaTheme="minorHAnsi"/>
                <w:sz w:val="22"/>
                <w:szCs w:val="22"/>
                <w:lang w:eastAsia="en-US"/>
              </w:rPr>
              <w:t>2022</w:t>
            </w:r>
            <w:r w:rsidR="00F164A1" w:rsidRPr="00F164A1">
              <w:rPr>
                <w:rFonts w:eastAsiaTheme="minorHAnsi"/>
                <w:sz w:val="22"/>
                <w:szCs w:val="22"/>
                <w:lang w:eastAsia="en-US"/>
              </w:rPr>
              <w:t xml:space="preserve"> год – 260765 рублей 21 коп.;</w:t>
            </w:r>
          </w:p>
        </w:tc>
      </w:tr>
      <w:tr w:rsidR="00F164A1" w:rsidRPr="00F164A1" w:rsidTr="00F164A1">
        <w:tc>
          <w:tcPr>
            <w:tcW w:w="3244" w:type="dxa"/>
            <w:tcBorders>
              <w:top w:val="single" w:sz="4" w:space="0" w:color="000000"/>
              <w:left w:val="single" w:sz="4" w:space="0" w:color="000000"/>
              <w:bottom w:val="single" w:sz="4" w:space="0" w:color="000000"/>
              <w:right w:val="nil"/>
            </w:tcBorders>
            <w:hideMark/>
          </w:tcPr>
          <w:p w:rsidR="00F164A1" w:rsidRPr="00F164A1" w:rsidRDefault="00F164A1" w:rsidP="00F164A1">
            <w:pPr>
              <w:suppressAutoHyphens/>
              <w:autoSpaceDE w:val="0"/>
              <w:spacing w:line="276" w:lineRule="auto"/>
              <w:jc w:val="both"/>
              <w:rPr>
                <w:lang w:eastAsia="ar-SA"/>
              </w:rPr>
            </w:pPr>
            <w:r w:rsidRPr="00F164A1">
              <w:rPr>
                <w:sz w:val="22"/>
                <w:szCs w:val="22"/>
                <w:lang w:eastAsia="ar-SA"/>
              </w:rPr>
              <w:t>Ожидаемые конечные результаты реализации Подпрограммы</w:t>
            </w:r>
          </w:p>
        </w:tc>
        <w:tc>
          <w:tcPr>
            <w:tcW w:w="6006" w:type="dxa"/>
            <w:tcBorders>
              <w:top w:val="single" w:sz="4" w:space="0" w:color="000000"/>
              <w:left w:val="single" w:sz="4" w:space="0" w:color="000000"/>
              <w:bottom w:val="single" w:sz="4" w:space="0" w:color="000000"/>
              <w:right w:val="single" w:sz="4" w:space="0" w:color="000000"/>
            </w:tcBorders>
            <w:hideMark/>
          </w:tcPr>
          <w:p w:rsidR="00F164A1" w:rsidRPr="00F164A1" w:rsidRDefault="00F164A1" w:rsidP="00F164A1">
            <w:pPr>
              <w:spacing w:line="276" w:lineRule="auto"/>
              <w:ind w:left="180" w:right="180"/>
              <w:jc w:val="both"/>
              <w:rPr>
                <w:rFonts w:eastAsia="Calibri"/>
                <w:lang w:eastAsia="ar-SA"/>
              </w:rPr>
            </w:pPr>
            <w:r w:rsidRPr="00F164A1">
              <w:rPr>
                <w:rFonts w:eastAsiaTheme="minorHAnsi"/>
                <w:sz w:val="22"/>
                <w:szCs w:val="22"/>
                <w:lang w:eastAsia="en-US"/>
              </w:rPr>
              <w:t>- укрепление пожарной безопасности территории сельского поселения Севрюкаево</w:t>
            </w:r>
            <w:r w:rsidRPr="00F164A1">
              <w:rPr>
                <w:sz w:val="22"/>
                <w:szCs w:val="22"/>
                <w:lang w:eastAsia="en-US"/>
              </w:rPr>
              <w:t xml:space="preserve"> муниципального района Ставропольский Самарской области</w:t>
            </w:r>
            <w:r w:rsidRPr="00F164A1">
              <w:rPr>
                <w:rFonts w:eastAsiaTheme="minorHAnsi"/>
                <w:sz w:val="22"/>
                <w:szCs w:val="22"/>
                <w:lang w:eastAsia="en-US"/>
              </w:rPr>
              <w:t>, снижение количества пожаров, гибели и травмирования людей при пожарах, достигаемое за счет качественного обеспечения органами местного самоуправления первичных мер пожарной безопасности;</w:t>
            </w:r>
          </w:p>
          <w:p w:rsidR="00F164A1" w:rsidRPr="00F164A1" w:rsidRDefault="00F164A1" w:rsidP="00F164A1">
            <w:pPr>
              <w:suppressAutoHyphens/>
              <w:autoSpaceDE w:val="0"/>
              <w:spacing w:line="276" w:lineRule="auto"/>
              <w:jc w:val="both"/>
              <w:rPr>
                <w:lang w:eastAsia="ar-SA"/>
              </w:rPr>
            </w:pPr>
            <w:r w:rsidRPr="00F164A1">
              <w:rPr>
                <w:sz w:val="22"/>
                <w:szCs w:val="22"/>
                <w:lang w:eastAsia="ar-SA"/>
              </w:rPr>
              <w:t>- относительное сокращение материального ущерба от пожаров</w:t>
            </w:r>
          </w:p>
        </w:tc>
      </w:tr>
      <w:tr w:rsidR="00F164A1" w:rsidRPr="00F164A1" w:rsidTr="00F164A1">
        <w:tc>
          <w:tcPr>
            <w:tcW w:w="3244" w:type="dxa"/>
            <w:tcBorders>
              <w:top w:val="single" w:sz="4" w:space="0" w:color="000000"/>
              <w:left w:val="single" w:sz="4" w:space="0" w:color="000000"/>
              <w:bottom w:val="single" w:sz="4" w:space="0" w:color="000000"/>
              <w:right w:val="nil"/>
            </w:tcBorders>
            <w:hideMark/>
          </w:tcPr>
          <w:p w:rsidR="00F164A1" w:rsidRPr="00F164A1" w:rsidRDefault="00F164A1" w:rsidP="00F164A1">
            <w:pPr>
              <w:suppressAutoHyphens/>
              <w:autoSpaceDE w:val="0"/>
              <w:spacing w:line="276" w:lineRule="auto"/>
              <w:jc w:val="both"/>
              <w:rPr>
                <w:lang w:eastAsia="ar-SA"/>
              </w:rPr>
            </w:pPr>
            <w:r w:rsidRPr="00F164A1">
              <w:rPr>
                <w:sz w:val="22"/>
                <w:szCs w:val="22"/>
                <w:lang w:eastAsia="ar-SA"/>
              </w:rPr>
              <w:t>Организация контроля</w:t>
            </w:r>
          </w:p>
        </w:tc>
        <w:tc>
          <w:tcPr>
            <w:tcW w:w="6006" w:type="dxa"/>
            <w:tcBorders>
              <w:top w:val="single" w:sz="4" w:space="0" w:color="000000"/>
              <w:left w:val="single" w:sz="4" w:space="0" w:color="000000"/>
              <w:bottom w:val="single" w:sz="4" w:space="0" w:color="000000"/>
              <w:right w:val="single" w:sz="4" w:space="0" w:color="000000"/>
            </w:tcBorders>
            <w:hideMark/>
          </w:tcPr>
          <w:p w:rsidR="00F164A1" w:rsidRPr="00F164A1" w:rsidRDefault="00F164A1" w:rsidP="00F164A1">
            <w:pPr>
              <w:suppressAutoHyphens/>
              <w:autoSpaceDE w:val="0"/>
              <w:spacing w:line="276" w:lineRule="auto"/>
              <w:jc w:val="both"/>
              <w:rPr>
                <w:lang w:eastAsia="ar-SA"/>
              </w:rPr>
            </w:pPr>
            <w:r w:rsidRPr="00F164A1">
              <w:rPr>
                <w:sz w:val="22"/>
                <w:szCs w:val="22"/>
                <w:lang w:eastAsia="ar-SA"/>
              </w:rPr>
              <w:t>Контроль за исполнением Подпрограммы осуществляет глава сельского поселения Севрюкаево муниципального района Ставропольский Самарской области</w:t>
            </w:r>
          </w:p>
        </w:tc>
      </w:tr>
    </w:tbl>
    <w:p w:rsidR="00F164A1" w:rsidRPr="00F164A1" w:rsidRDefault="00F164A1" w:rsidP="00F164A1">
      <w:pPr>
        <w:ind w:left="720"/>
        <w:contextualSpacing/>
        <w:rPr>
          <w:b/>
          <w:sz w:val="22"/>
          <w:szCs w:val="22"/>
          <w:lang w:eastAsia="en-US"/>
        </w:rPr>
      </w:pPr>
    </w:p>
    <w:p w:rsidR="00F164A1" w:rsidRDefault="00F164A1" w:rsidP="00F164A1">
      <w:pPr>
        <w:ind w:left="720"/>
        <w:contextualSpacing/>
        <w:rPr>
          <w:b/>
          <w:sz w:val="22"/>
          <w:szCs w:val="22"/>
          <w:lang w:eastAsia="en-US"/>
        </w:rPr>
      </w:pPr>
    </w:p>
    <w:p w:rsidR="00603450" w:rsidRPr="00F164A1" w:rsidRDefault="00603450" w:rsidP="00F164A1">
      <w:pPr>
        <w:ind w:left="720"/>
        <w:contextualSpacing/>
        <w:rPr>
          <w:b/>
          <w:sz w:val="22"/>
          <w:szCs w:val="22"/>
          <w:lang w:eastAsia="en-US"/>
        </w:rPr>
      </w:pPr>
    </w:p>
    <w:p w:rsidR="00F164A1" w:rsidRPr="00F164A1" w:rsidRDefault="00F164A1" w:rsidP="00F164A1">
      <w:pPr>
        <w:ind w:left="720"/>
        <w:contextualSpacing/>
        <w:jc w:val="center"/>
        <w:rPr>
          <w:b/>
          <w:sz w:val="22"/>
          <w:szCs w:val="22"/>
          <w:lang w:eastAsia="en-US"/>
        </w:rPr>
      </w:pPr>
      <w:r w:rsidRPr="00F164A1">
        <w:rPr>
          <w:b/>
          <w:sz w:val="22"/>
          <w:szCs w:val="22"/>
          <w:lang w:eastAsia="en-US"/>
        </w:rPr>
        <w:t>1.Общее положение</w:t>
      </w:r>
    </w:p>
    <w:p w:rsidR="00F164A1" w:rsidRPr="00F164A1" w:rsidRDefault="00F164A1" w:rsidP="00F164A1">
      <w:pPr>
        <w:ind w:left="720"/>
        <w:contextualSpacing/>
        <w:rPr>
          <w:b/>
          <w:sz w:val="22"/>
          <w:szCs w:val="22"/>
          <w:lang w:eastAsia="en-US"/>
        </w:rPr>
      </w:pPr>
    </w:p>
    <w:p w:rsidR="00F164A1" w:rsidRPr="00F164A1" w:rsidRDefault="00F164A1" w:rsidP="00F164A1">
      <w:pPr>
        <w:autoSpaceDE w:val="0"/>
        <w:spacing w:line="276" w:lineRule="auto"/>
        <w:ind w:firstLine="709"/>
        <w:jc w:val="both"/>
        <w:rPr>
          <w:rFonts w:eastAsiaTheme="minorHAnsi"/>
          <w:sz w:val="22"/>
          <w:szCs w:val="22"/>
          <w:lang w:eastAsia="en-US"/>
        </w:rPr>
      </w:pPr>
      <w:r w:rsidRPr="00F164A1">
        <w:rPr>
          <w:rFonts w:eastAsiaTheme="minorHAnsi"/>
          <w:sz w:val="22"/>
          <w:szCs w:val="22"/>
          <w:lang w:eastAsia="en-US"/>
        </w:rPr>
        <w:t xml:space="preserve">1.1. Подпрограмма </w:t>
      </w:r>
      <w:r w:rsidRPr="00F164A1">
        <w:rPr>
          <w:sz w:val="22"/>
          <w:szCs w:val="22"/>
          <w:lang w:eastAsia="en-US"/>
        </w:rPr>
        <w:t xml:space="preserve">«Предупреждение, ликвидация чрезвычайных ситуаций и обеспечение пожарной безопасности на территории </w:t>
      </w:r>
      <w:r w:rsidRPr="00F164A1">
        <w:rPr>
          <w:rFonts w:eastAsiaTheme="minorHAnsi"/>
          <w:sz w:val="22"/>
          <w:szCs w:val="22"/>
          <w:lang w:eastAsia="en-US"/>
        </w:rPr>
        <w:t>сельского поселения Севрюкаево</w:t>
      </w:r>
      <w:r w:rsidRPr="00F164A1">
        <w:rPr>
          <w:sz w:val="22"/>
          <w:szCs w:val="22"/>
          <w:lang w:eastAsia="en-US"/>
        </w:rPr>
        <w:t xml:space="preserve"> муниципального района Ставропольский Самарской области на </w:t>
      </w:r>
      <w:r w:rsidRPr="00F164A1">
        <w:rPr>
          <w:rFonts w:asciiTheme="minorHAnsi" w:eastAsiaTheme="minorHAnsi" w:hAnsiTheme="minorHAnsi" w:cstheme="minorBidi"/>
          <w:bCs/>
          <w:sz w:val="22"/>
          <w:szCs w:val="22"/>
          <w:bdr w:val="none" w:sz="0" w:space="0" w:color="auto" w:frame="1"/>
          <w:lang w:eastAsia="en-US"/>
        </w:rPr>
        <w:t xml:space="preserve">2017-2019 </w:t>
      </w:r>
      <w:r w:rsidRPr="00F164A1">
        <w:rPr>
          <w:sz w:val="22"/>
          <w:szCs w:val="22"/>
          <w:lang w:eastAsia="en-US"/>
        </w:rPr>
        <w:t>гг.»</w:t>
      </w:r>
      <w:r w:rsidRPr="00F164A1">
        <w:rPr>
          <w:rFonts w:eastAsiaTheme="minorHAnsi"/>
          <w:sz w:val="22"/>
          <w:szCs w:val="22"/>
          <w:lang w:eastAsia="en-US"/>
        </w:rPr>
        <w:t>(далее - Подпрограмма) определяет направления и механизмы реализации полномочий по обеспечению первичных мер пожарной безопасности на территории сельского поселения Севрюкаево</w:t>
      </w:r>
      <w:r w:rsidRPr="00F164A1">
        <w:rPr>
          <w:sz w:val="22"/>
          <w:szCs w:val="22"/>
          <w:lang w:eastAsia="en-US"/>
        </w:rPr>
        <w:t xml:space="preserve"> муниципального района Ставропольский Самарской области</w:t>
      </w:r>
      <w:r w:rsidRPr="00F164A1">
        <w:rPr>
          <w:rFonts w:eastAsiaTheme="minorHAnsi"/>
          <w:sz w:val="22"/>
          <w:szCs w:val="22"/>
          <w:lang w:eastAsia="en-US"/>
        </w:rPr>
        <w:t>, усиления противопожарной защиты населения и материальных ценностей.</w:t>
      </w:r>
    </w:p>
    <w:p w:rsidR="00F164A1" w:rsidRPr="00F164A1" w:rsidRDefault="00F164A1" w:rsidP="00F164A1">
      <w:pPr>
        <w:autoSpaceDE w:val="0"/>
        <w:spacing w:line="276" w:lineRule="auto"/>
        <w:ind w:firstLine="709"/>
        <w:jc w:val="both"/>
        <w:rPr>
          <w:rFonts w:eastAsiaTheme="minorHAnsi"/>
          <w:sz w:val="22"/>
          <w:szCs w:val="22"/>
          <w:lang w:eastAsia="en-US"/>
        </w:rPr>
      </w:pPr>
      <w:r w:rsidRPr="00F164A1">
        <w:rPr>
          <w:rFonts w:eastAsiaTheme="minorHAnsi"/>
          <w:sz w:val="22"/>
          <w:szCs w:val="22"/>
          <w:lang w:eastAsia="en-US"/>
        </w:rPr>
        <w:t>1.2. Подпрограмма разработана в соответствии с нормативными актами Российской Федерации и Самарской области, муниципальными нормативными актами:</w:t>
      </w:r>
    </w:p>
    <w:p w:rsidR="00F164A1" w:rsidRPr="00F164A1" w:rsidRDefault="00F164A1" w:rsidP="00F164A1">
      <w:pPr>
        <w:autoSpaceDE w:val="0"/>
        <w:spacing w:line="276" w:lineRule="auto"/>
        <w:ind w:firstLine="709"/>
        <w:jc w:val="both"/>
        <w:rPr>
          <w:rFonts w:eastAsiaTheme="minorHAnsi"/>
          <w:sz w:val="22"/>
          <w:szCs w:val="22"/>
          <w:lang w:eastAsia="en-US"/>
        </w:rPr>
      </w:pPr>
      <w:r w:rsidRPr="00F164A1">
        <w:rPr>
          <w:rFonts w:eastAsiaTheme="minorHAnsi"/>
          <w:sz w:val="22"/>
          <w:szCs w:val="22"/>
          <w:lang w:eastAsia="en-US"/>
        </w:rPr>
        <w:t xml:space="preserve">- Федеральным </w:t>
      </w:r>
      <w:hyperlink r:id="rId70" w:history="1">
        <w:r w:rsidRPr="00F164A1">
          <w:rPr>
            <w:rFonts w:eastAsiaTheme="minorHAnsi"/>
            <w:color w:val="0563C1" w:themeColor="hyperlink"/>
            <w:sz w:val="22"/>
            <w:szCs w:val="22"/>
            <w:u w:val="single"/>
            <w:lang w:eastAsia="en-US"/>
          </w:rPr>
          <w:t>законом</w:t>
        </w:r>
      </w:hyperlink>
      <w:r w:rsidRPr="00F164A1">
        <w:rPr>
          <w:rFonts w:eastAsiaTheme="minorHAnsi"/>
          <w:sz w:val="22"/>
          <w:szCs w:val="22"/>
          <w:lang w:eastAsia="en-US"/>
        </w:rPr>
        <w:t xml:space="preserve"> от 6 октября 2003г. № 131-ФЗ «Об общих принципах организации местного самоуправления в Российской Федерации»;</w:t>
      </w:r>
    </w:p>
    <w:p w:rsidR="00F164A1" w:rsidRPr="00F164A1" w:rsidRDefault="00F164A1" w:rsidP="00F164A1">
      <w:pPr>
        <w:autoSpaceDE w:val="0"/>
        <w:spacing w:line="276" w:lineRule="auto"/>
        <w:ind w:firstLine="709"/>
        <w:jc w:val="both"/>
        <w:rPr>
          <w:rFonts w:eastAsiaTheme="minorHAnsi"/>
          <w:sz w:val="22"/>
          <w:szCs w:val="22"/>
          <w:lang w:eastAsia="en-US"/>
        </w:rPr>
      </w:pPr>
      <w:r w:rsidRPr="00F164A1">
        <w:rPr>
          <w:rFonts w:eastAsiaTheme="minorHAnsi"/>
          <w:sz w:val="22"/>
          <w:szCs w:val="22"/>
          <w:lang w:eastAsia="en-US"/>
        </w:rPr>
        <w:t xml:space="preserve">- Федеральным </w:t>
      </w:r>
      <w:hyperlink r:id="rId71" w:history="1">
        <w:r w:rsidRPr="00F164A1">
          <w:rPr>
            <w:rFonts w:eastAsiaTheme="minorHAnsi"/>
            <w:color w:val="0563C1" w:themeColor="hyperlink"/>
            <w:sz w:val="22"/>
            <w:szCs w:val="22"/>
            <w:u w:val="single"/>
            <w:lang w:eastAsia="en-US"/>
          </w:rPr>
          <w:t>законом</w:t>
        </w:r>
      </w:hyperlink>
      <w:r w:rsidRPr="00F164A1">
        <w:rPr>
          <w:rFonts w:eastAsiaTheme="minorHAnsi"/>
          <w:sz w:val="22"/>
          <w:szCs w:val="22"/>
          <w:lang w:eastAsia="en-US"/>
        </w:rPr>
        <w:t xml:space="preserve"> от 21 декабря 1994г. № 69-ФЗ «О пожарной безопасности»;</w:t>
      </w:r>
    </w:p>
    <w:p w:rsidR="00F164A1" w:rsidRPr="00F164A1" w:rsidRDefault="00F164A1" w:rsidP="00F164A1">
      <w:pPr>
        <w:autoSpaceDE w:val="0"/>
        <w:spacing w:line="276" w:lineRule="auto"/>
        <w:ind w:firstLine="709"/>
        <w:jc w:val="both"/>
        <w:rPr>
          <w:rFonts w:eastAsiaTheme="minorHAnsi"/>
          <w:sz w:val="22"/>
          <w:szCs w:val="22"/>
          <w:lang w:eastAsia="en-US"/>
        </w:rPr>
      </w:pPr>
      <w:r w:rsidRPr="00F164A1">
        <w:rPr>
          <w:rFonts w:eastAsiaTheme="minorHAnsi"/>
          <w:sz w:val="22"/>
          <w:szCs w:val="22"/>
          <w:lang w:eastAsia="en-US"/>
        </w:rPr>
        <w:t>- Федеральным законом от 22 июля 2008г. № 123-ФЗ «Технический регламент о требованиях пожарной безопасности»</w:t>
      </w:r>
    </w:p>
    <w:p w:rsidR="00F164A1" w:rsidRPr="00F164A1" w:rsidRDefault="00F164A1" w:rsidP="00F164A1">
      <w:pPr>
        <w:autoSpaceDE w:val="0"/>
        <w:spacing w:line="276" w:lineRule="auto"/>
        <w:ind w:firstLine="709"/>
        <w:jc w:val="both"/>
        <w:rPr>
          <w:rFonts w:eastAsiaTheme="minorHAnsi"/>
          <w:sz w:val="22"/>
          <w:szCs w:val="22"/>
          <w:lang w:eastAsia="en-US"/>
        </w:rPr>
      </w:pPr>
      <w:r w:rsidRPr="00F164A1">
        <w:rPr>
          <w:rFonts w:eastAsiaTheme="minorHAnsi"/>
          <w:sz w:val="22"/>
          <w:szCs w:val="22"/>
          <w:lang w:eastAsia="en-US"/>
        </w:rPr>
        <w:t xml:space="preserve">- </w:t>
      </w:r>
      <w:hyperlink r:id="rId72" w:history="1">
        <w:r w:rsidRPr="00F164A1">
          <w:rPr>
            <w:rFonts w:eastAsiaTheme="minorHAnsi"/>
            <w:color w:val="0563C1" w:themeColor="hyperlink"/>
            <w:sz w:val="22"/>
            <w:szCs w:val="22"/>
            <w:u w:val="single"/>
            <w:lang w:eastAsia="en-US"/>
          </w:rPr>
          <w:t>Законом</w:t>
        </w:r>
      </w:hyperlink>
      <w:r w:rsidRPr="00F164A1">
        <w:rPr>
          <w:rFonts w:eastAsiaTheme="minorHAnsi"/>
          <w:sz w:val="22"/>
          <w:szCs w:val="22"/>
          <w:lang w:eastAsia="en-US"/>
        </w:rPr>
        <w:t xml:space="preserve"> Самарской области от 27 октября 2011 года № 110-ГД «О добровольной пожарной охране в Самарской области». </w:t>
      </w:r>
    </w:p>
    <w:p w:rsidR="00F164A1" w:rsidRPr="00F164A1" w:rsidRDefault="00F164A1" w:rsidP="00F164A1">
      <w:pPr>
        <w:autoSpaceDE w:val="0"/>
        <w:spacing w:line="276" w:lineRule="auto"/>
        <w:ind w:firstLine="709"/>
        <w:jc w:val="both"/>
        <w:rPr>
          <w:rFonts w:eastAsiaTheme="minorHAnsi"/>
          <w:sz w:val="22"/>
          <w:szCs w:val="22"/>
          <w:lang w:eastAsia="en-US"/>
        </w:rPr>
      </w:pPr>
    </w:p>
    <w:p w:rsidR="00F164A1" w:rsidRPr="00F164A1" w:rsidRDefault="00F164A1" w:rsidP="00F164A1">
      <w:pPr>
        <w:autoSpaceDE w:val="0"/>
        <w:spacing w:before="240" w:line="276" w:lineRule="auto"/>
        <w:ind w:firstLine="709"/>
        <w:jc w:val="center"/>
        <w:rPr>
          <w:rFonts w:eastAsiaTheme="minorHAnsi"/>
          <w:b/>
          <w:sz w:val="22"/>
          <w:szCs w:val="22"/>
          <w:lang w:eastAsia="en-US"/>
        </w:rPr>
      </w:pPr>
      <w:r w:rsidRPr="00F164A1">
        <w:rPr>
          <w:rFonts w:eastAsiaTheme="minorHAnsi"/>
          <w:b/>
          <w:sz w:val="22"/>
          <w:szCs w:val="22"/>
          <w:lang w:eastAsia="en-US"/>
        </w:rPr>
        <w:t>2. Содержание проблемы и обоснование необходимости ее</w:t>
      </w:r>
    </w:p>
    <w:p w:rsidR="00F164A1" w:rsidRPr="00F164A1" w:rsidRDefault="00F164A1" w:rsidP="00F164A1">
      <w:pPr>
        <w:autoSpaceDE w:val="0"/>
        <w:spacing w:line="276" w:lineRule="auto"/>
        <w:ind w:firstLine="709"/>
        <w:jc w:val="center"/>
        <w:rPr>
          <w:rFonts w:eastAsiaTheme="minorHAnsi"/>
          <w:b/>
          <w:sz w:val="22"/>
          <w:szCs w:val="22"/>
          <w:lang w:eastAsia="en-US"/>
        </w:rPr>
      </w:pPr>
      <w:r w:rsidRPr="00F164A1">
        <w:rPr>
          <w:rFonts w:eastAsiaTheme="minorHAnsi"/>
          <w:b/>
          <w:sz w:val="22"/>
          <w:szCs w:val="22"/>
          <w:lang w:eastAsia="en-US"/>
        </w:rPr>
        <w:t>решения подпрограммными методами</w:t>
      </w:r>
    </w:p>
    <w:p w:rsidR="00F164A1" w:rsidRPr="00F164A1" w:rsidRDefault="00F164A1" w:rsidP="00F164A1">
      <w:pPr>
        <w:autoSpaceDE w:val="0"/>
        <w:spacing w:line="276" w:lineRule="auto"/>
        <w:ind w:firstLine="709"/>
        <w:jc w:val="center"/>
        <w:rPr>
          <w:rFonts w:eastAsiaTheme="minorHAnsi"/>
          <w:b/>
          <w:sz w:val="22"/>
          <w:szCs w:val="22"/>
          <w:lang w:eastAsia="en-US"/>
        </w:rPr>
      </w:pPr>
    </w:p>
    <w:p w:rsidR="00F164A1" w:rsidRPr="00F164A1" w:rsidRDefault="00F164A1" w:rsidP="00F164A1">
      <w:pPr>
        <w:spacing w:line="276" w:lineRule="auto"/>
        <w:jc w:val="both"/>
        <w:rPr>
          <w:sz w:val="22"/>
          <w:szCs w:val="22"/>
          <w:lang w:eastAsia="ar-SA"/>
        </w:rPr>
      </w:pPr>
      <w:r w:rsidRPr="00F164A1">
        <w:rPr>
          <w:sz w:val="22"/>
          <w:szCs w:val="22"/>
          <w:lang w:eastAsia="ar-SA"/>
        </w:rPr>
        <w:t xml:space="preserve">    Основными причинами возникновения пожаров и гибели людей являются неосторожное обращение с огнем, нарушение правил пожарной безопасности при эксплуатации электроприборов и неисправность печного отопления. Для стабилизации обстановки с пожарами администрацией сельского поселения </w:t>
      </w:r>
      <w:r w:rsidRPr="00F164A1">
        <w:rPr>
          <w:lang w:eastAsia="ar-SA"/>
        </w:rPr>
        <w:t>Севрюкаево</w:t>
      </w:r>
      <w:r w:rsidRPr="00F164A1">
        <w:rPr>
          <w:sz w:val="22"/>
          <w:szCs w:val="22"/>
          <w:lang w:eastAsia="ar-SA"/>
        </w:rPr>
        <w:t xml:space="preserve"> муниципального района Ставропольский Самарской области:</w:t>
      </w:r>
    </w:p>
    <w:p w:rsidR="00F164A1" w:rsidRPr="00F164A1" w:rsidRDefault="00F164A1" w:rsidP="00F164A1">
      <w:pPr>
        <w:autoSpaceDE w:val="0"/>
        <w:spacing w:line="276" w:lineRule="auto"/>
        <w:ind w:firstLine="709"/>
        <w:jc w:val="both"/>
        <w:rPr>
          <w:rFonts w:eastAsiaTheme="minorHAnsi"/>
          <w:sz w:val="22"/>
          <w:szCs w:val="22"/>
          <w:lang w:eastAsia="en-US"/>
        </w:rPr>
      </w:pPr>
      <w:r w:rsidRPr="00F164A1">
        <w:rPr>
          <w:rFonts w:eastAsiaTheme="minorHAnsi"/>
          <w:sz w:val="22"/>
          <w:szCs w:val="22"/>
          <w:lang w:eastAsia="en-US"/>
        </w:rPr>
        <w:t>-проводится корректировка нормативных документов, руководящих и планирующих документов по вопросам обеспечения пожарной безопасности;</w:t>
      </w:r>
    </w:p>
    <w:p w:rsidR="00F164A1" w:rsidRPr="00F164A1" w:rsidRDefault="00F164A1" w:rsidP="00F164A1">
      <w:pPr>
        <w:autoSpaceDE w:val="0"/>
        <w:spacing w:line="276" w:lineRule="auto"/>
        <w:ind w:firstLine="709"/>
        <w:jc w:val="both"/>
        <w:rPr>
          <w:rFonts w:eastAsiaTheme="minorHAnsi"/>
          <w:sz w:val="22"/>
          <w:szCs w:val="22"/>
          <w:lang w:eastAsia="en-US"/>
        </w:rPr>
      </w:pPr>
      <w:r w:rsidRPr="00F164A1">
        <w:rPr>
          <w:rFonts w:eastAsiaTheme="minorHAnsi"/>
          <w:sz w:val="22"/>
          <w:szCs w:val="22"/>
          <w:lang w:eastAsia="en-US"/>
        </w:rPr>
        <w:t>-ведется периодическое освещение в средствах массовой информации документов по указанной тематике.</w:t>
      </w:r>
    </w:p>
    <w:p w:rsidR="00F164A1" w:rsidRPr="00F164A1" w:rsidRDefault="00F164A1" w:rsidP="00F164A1">
      <w:pPr>
        <w:autoSpaceDE w:val="0"/>
        <w:spacing w:line="276" w:lineRule="auto"/>
        <w:ind w:firstLine="709"/>
        <w:jc w:val="both"/>
        <w:rPr>
          <w:rFonts w:eastAsiaTheme="minorHAnsi"/>
          <w:sz w:val="22"/>
          <w:szCs w:val="22"/>
          <w:lang w:eastAsia="en-US"/>
        </w:rPr>
      </w:pPr>
      <w:r w:rsidRPr="00F164A1">
        <w:rPr>
          <w:rFonts w:eastAsiaTheme="minorHAnsi"/>
          <w:sz w:val="22"/>
          <w:szCs w:val="22"/>
          <w:lang w:eastAsia="en-US"/>
        </w:rPr>
        <w:t>-проводятся совещания, заседания комиссии по чрезвычайным ситуациям и обеспечению пожарной безопасности с руководителями объектов и ответственными за пожарную безопасность по вопросам обеспечения пожарной безопасности;</w:t>
      </w:r>
    </w:p>
    <w:p w:rsidR="00F164A1" w:rsidRPr="00F164A1" w:rsidRDefault="00F164A1" w:rsidP="00F164A1">
      <w:pPr>
        <w:spacing w:line="276" w:lineRule="auto"/>
        <w:jc w:val="both"/>
        <w:rPr>
          <w:rFonts w:eastAsiaTheme="minorHAnsi"/>
          <w:sz w:val="22"/>
          <w:szCs w:val="22"/>
          <w:lang w:eastAsia="en-US"/>
        </w:rPr>
      </w:pPr>
      <w:r w:rsidRPr="00F164A1">
        <w:rPr>
          <w:rFonts w:eastAsiaTheme="minorHAnsi"/>
          <w:sz w:val="22"/>
          <w:szCs w:val="22"/>
          <w:lang w:eastAsia="en-US"/>
        </w:rPr>
        <w:t>-при проведении плановых проверок жилищного фонда особое внимание уделяется ветхому жилью, жилью</w:t>
      </w:r>
      <w:r w:rsidRPr="00F164A1">
        <w:rPr>
          <w:rFonts w:eastAsiaTheme="minorHAnsi"/>
          <w:bCs/>
          <w:sz w:val="22"/>
          <w:szCs w:val="22"/>
          <w:lang w:eastAsia="en-US"/>
        </w:rPr>
        <w:t xml:space="preserve"> социально неадаптированных граждан.</w:t>
      </w:r>
    </w:p>
    <w:p w:rsidR="00F164A1" w:rsidRPr="00F164A1" w:rsidRDefault="00F164A1" w:rsidP="00F164A1">
      <w:pPr>
        <w:autoSpaceDE w:val="0"/>
        <w:spacing w:line="276" w:lineRule="auto"/>
        <w:ind w:firstLine="709"/>
        <w:jc w:val="both"/>
        <w:rPr>
          <w:rFonts w:eastAsiaTheme="minorHAnsi"/>
          <w:sz w:val="22"/>
          <w:szCs w:val="22"/>
          <w:lang w:eastAsia="en-US"/>
        </w:rPr>
      </w:pPr>
      <w:r w:rsidRPr="00F164A1">
        <w:rPr>
          <w:rFonts w:eastAsiaTheme="minorHAnsi"/>
          <w:sz w:val="22"/>
          <w:szCs w:val="22"/>
          <w:lang w:eastAsia="en-US"/>
        </w:rPr>
        <w:t>Вместе с тем, подавляющая часть населения не имеет четкого представления о реальной опасности пожаров, поскольку система мер по противопожарной пропаганде и обучению мерам пожарной безопасности недостаточна и, следовательно, неэффективна.</w:t>
      </w:r>
    </w:p>
    <w:p w:rsidR="00F164A1" w:rsidRPr="00F164A1" w:rsidRDefault="00F164A1" w:rsidP="00F164A1">
      <w:pPr>
        <w:spacing w:line="276" w:lineRule="auto"/>
        <w:ind w:firstLine="709"/>
        <w:jc w:val="both"/>
        <w:rPr>
          <w:sz w:val="22"/>
          <w:szCs w:val="22"/>
        </w:rPr>
      </w:pPr>
      <w:r w:rsidRPr="00F164A1">
        <w:rPr>
          <w:sz w:val="22"/>
          <w:szCs w:val="22"/>
        </w:rPr>
        <w:t>В соответствии с Федеральными законами от 21 декабря 1994г. № 69-ФЗ «О пожарной безопасности», от 22 июля 2008г. № 123-ФЗ «Технический регламент о требованиях пожарной безопасности» обеспечение первичных мер пожарной безопасности предполагает:</w:t>
      </w:r>
    </w:p>
    <w:p w:rsidR="00F164A1" w:rsidRPr="00F164A1" w:rsidRDefault="00F164A1" w:rsidP="00F164A1">
      <w:pPr>
        <w:autoSpaceDE w:val="0"/>
        <w:autoSpaceDN w:val="0"/>
        <w:adjustRightInd w:val="0"/>
        <w:spacing w:line="276" w:lineRule="auto"/>
        <w:ind w:firstLine="709"/>
        <w:jc w:val="both"/>
        <w:rPr>
          <w:sz w:val="22"/>
          <w:szCs w:val="22"/>
        </w:rPr>
      </w:pPr>
      <w:r w:rsidRPr="00F164A1">
        <w:rPr>
          <w:sz w:val="22"/>
          <w:szCs w:val="22"/>
        </w:rPr>
        <w:t>1) реализацию полномочий органов местного самоуправления по решению вопросов организационно-правового, финансового, материально-технического обеспечения пожарной безопасности муниципального образования;</w:t>
      </w:r>
    </w:p>
    <w:p w:rsidR="00F164A1" w:rsidRPr="00F164A1" w:rsidRDefault="00F164A1" w:rsidP="00F164A1">
      <w:pPr>
        <w:autoSpaceDE w:val="0"/>
        <w:spacing w:line="276" w:lineRule="auto"/>
        <w:ind w:firstLine="709"/>
        <w:jc w:val="both"/>
        <w:rPr>
          <w:rFonts w:eastAsiaTheme="minorHAnsi"/>
          <w:sz w:val="22"/>
          <w:szCs w:val="22"/>
          <w:lang w:eastAsia="en-US"/>
        </w:rPr>
      </w:pPr>
      <w:r w:rsidRPr="00F164A1">
        <w:rPr>
          <w:rFonts w:eastAsiaTheme="minorHAnsi"/>
          <w:sz w:val="22"/>
          <w:szCs w:val="22"/>
          <w:lang w:eastAsia="en-US"/>
        </w:rPr>
        <w:t xml:space="preserve">2) разработку и осуществление мероприятий по обеспечению пожарной безопасности муниципального образования и объектов муниципальной собственности, которые должны </w:t>
      </w:r>
      <w:r w:rsidRPr="00F164A1">
        <w:rPr>
          <w:rFonts w:eastAsiaTheme="minorHAnsi"/>
          <w:sz w:val="22"/>
          <w:szCs w:val="22"/>
          <w:lang w:eastAsia="en-US"/>
        </w:rPr>
        <w:lastRenderedPageBreak/>
        <w:t>предусматриваться в планах и программах развития территории, обеспечение надлежащего состояния источников противопожарного водоснабжения, содержание в исправном состоянии средств обеспечения пожарной безопасности жилых и общественных зданий, находящихся в муниципальной собственности;</w:t>
      </w:r>
    </w:p>
    <w:p w:rsidR="00F164A1" w:rsidRPr="00F164A1" w:rsidRDefault="00F164A1" w:rsidP="00F164A1">
      <w:pPr>
        <w:autoSpaceDE w:val="0"/>
        <w:spacing w:line="276" w:lineRule="auto"/>
        <w:ind w:firstLine="709"/>
        <w:jc w:val="both"/>
        <w:rPr>
          <w:rFonts w:eastAsiaTheme="minorHAnsi"/>
          <w:sz w:val="22"/>
          <w:szCs w:val="22"/>
          <w:lang w:eastAsia="en-US"/>
        </w:rPr>
      </w:pPr>
      <w:r w:rsidRPr="00F164A1">
        <w:rPr>
          <w:rFonts w:eastAsiaTheme="minorHAnsi"/>
          <w:sz w:val="22"/>
          <w:szCs w:val="22"/>
          <w:lang w:eastAsia="en-US"/>
        </w:rPr>
        <w:t>3) разработку и организацию выполнения муниципальных программ по вопросам обеспечения пожарной безопасности;</w:t>
      </w:r>
    </w:p>
    <w:p w:rsidR="00F164A1" w:rsidRPr="00F164A1" w:rsidRDefault="00F164A1" w:rsidP="00F164A1">
      <w:pPr>
        <w:autoSpaceDE w:val="0"/>
        <w:autoSpaceDN w:val="0"/>
        <w:adjustRightInd w:val="0"/>
        <w:spacing w:line="276" w:lineRule="auto"/>
        <w:ind w:firstLine="709"/>
        <w:jc w:val="both"/>
        <w:rPr>
          <w:sz w:val="22"/>
          <w:szCs w:val="22"/>
        </w:rPr>
      </w:pPr>
      <w:r w:rsidRPr="00F164A1">
        <w:rPr>
          <w:sz w:val="22"/>
          <w:szCs w:val="22"/>
        </w:rPr>
        <w:t>4) разработку плана привлечения сил и средств для тушения пожаров и проведения аварийно-спасательных работ на территории муниципального образования и контроль за его выполнением;</w:t>
      </w:r>
    </w:p>
    <w:p w:rsidR="00F164A1" w:rsidRPr="00F164A1" w:rsidRDefault="00F164A1" w:rsidP="00F164A1">
      <w:pPr>
        <w:autoSpaceDE w:val="0"/>
        <w:autoSpaceDN w:val="0"/>
        <w:adjustRightInd w:val="0"/>
        <w:spacing w:line="276" w:lineRule="auto"/>
        <w:ind w:firstLine="709"/>
        <w:jc w:val="both"/>
        <w:rPr>
          <w:sz w:val="22"/>
          <w:szCs w:val="22"/>
        </w:rPr>
      </w:pPr>
      <w:r w:rsidRPr="00F164A1">
        <w:rPr>
          <w:sz w:val="22"/>
          <w:szCs w:val="22"/>
        </w:rPr>
        <w:t>5) установление особого противопожарного режима на территории муниципального образования, а также дополнительных требований пожарной безопасности на время его действия;</w:t>
      </w:r>
    </w:p>
    <w:p w:rsidR="00F164A1" w:rsidRPr="00F164A1" w:rsidRDefault="00F164A1" w:rsidP="00F164A1">
      <w:pPr>
        <w:autoSpaceDE w:val="0"/>
        <w:autoSpaceDN w:val="0"/>
        <w:adjustRightInd w:val="0"/>
        <w:spacing w:line="276" w:lineRule="auto"/>
        <w:ind w:firstLine="709"/>
        <w:jc w:val="both"/>
        <w:rPr>
          <w:sz w:val="22"/>
          <w:szCs w:val="22"/>
        </w:rPr>
      </w:pPr>
      <w:r w:rsidRPr="00F164A1">
        <w:rPr>
          <w:sz w:val="22"/>
          <w:szCs w:val="22"/>
        </w:rPr>
        <w:t>6) обеспечение беспрепятственного проезда пожарной техники к месту пожара;</w:t>
      </w:r>
    </w:p>
    <w:p w:rsidR="00F164A1" w:rsidRPr="00F164A1" w:rsidRDefault="00F164A1" w:rsidP="00F164A1">
      <w:pPr>
        <w:autoSpaceDE w:val="0"/>
        <w:autoSpaceDN w:val="0"/>
        <w:adjustRightInd w:val="0"/>
        <w:spacing w:line="276" w:lineRule="auto"/>
        <w:ind w:firstLine="709"/>
        <w:jc w:val="both"/>
        <w:rPr>
          <w:sz w:val="22"/>
          <w:szCs w:val="22"/>
        </w:rPr>
      </w:pPr>
      <w:r w:rsidRPr="00F164A1">
        <w:rPr>
          <w:sz w:val="22"/>
          <w:szCs w:val="22"/>
        </w:rPr>
        <w:t>7)  обеспечение связи и оповещения населения о пожаре;</w:t>
      </w:r>
    </w:p>
    <w:p w:rsidR="00F164A1" w:rsidRPr="00F164A1" w:rsidRDefault="00F164A1" w:rsidP="00F164A1">
      <w:pPr>
        <w:autoSpaceDE w:val="0"/>
        <w:autoSpaceDN w:val="0"/>
        <w:adjustRightInd w:val="0"/>
        <w:spacing w:line="276" w:lineRule="auto"/>
        <w:ind w:firstLine="709"/>
        <w:jc w:val="both"/>
        <w:rPr>
          <w:sz w:val="22"/>
          <w:szCs w:val="22"/>
        </w:rPr>
      </w:pPr>
      <w:r w:rsidRPr="00F164A1">
        <w:rPr>
          <w:sz w:val="22"/>
          <w:szCs w:val="22"/>
        </w:rPr>
        <w:t>8) организацию обучения населения мерам пожарной безопасности и пропаганду в области пожарной безопасности, содействие распространению пожарно-технических знаний;</w:t>
      </w:r>
    </w:p>
    <w:p w:rsidR="00F164A1" w:rsidRPr="00F164A1" w:rsidRDefault="00F164A1" w:rsidP="00F164A1">
      <w:pPr>
        <w:autoSpaceDE w:val="0"/>
        <w:autoSpaceDN w:val="0"/>
        <w:adjustRightInd w:val="0"/>
        <w:spacing w:line="276" w:lineRule="auto"/>
        <w:ind w:firstLine="709"/>
        <w:jc w:val="both"/>
        <w:rPr>
          <w:sz w:val="22"/>
          <w:szCs w:val="22"/>
        </w:rPr>
      </w:pPr>
      <w:r w:rsidRPr="00F164A1">
        <w:rPr>
          <w:sz w:val="22"/>
          <w:szCs w:val="22"/>
        </w:rPr>
        <w:t>9) создание условий для организации добровольной пожарной охраны, а также для участия граждан в обеспечении первичных мер пожарной безопасности в иных формах;</w:t>
      </w:r>
    </w:p>
    <w:p w:rsidR="00F164A1" w:rsidRPr="00F164A1" w:rsidRDefault="00F164A1" w:rsidP="00F164A1">
      <w:pPr>
        <w:autoSpaceDE w:val="0"/>
        <w:autoSpaceDN w:val="0"/>
        <w:adjustRightInd w:val="0"/>
        <w:spacing w:line="276" w:lineRule="auto"/>
        <w:ind w:firstLine="709"/>
        <w:jc w:val="both"/>
        <w:rPr>
          <w:sz w:val="22"/>
          <w:szCs w:val="22"/>
        </w:rPr>
      </w:pPr>
      <w:r w:rsidRPr="00F164A1">
        <w:rPr>
          <w:sz w:val="22"/>
          <w:szCs w:val="22"/>
        </w:rPr>
        <w:t>10) социальное и экономическое стимулирование участия граждан и организаций в добровольной пожарной охране, в том числе участия в борьбе с пожарами;</w:t>
      </w:r>
    </w:p>
    <w:p w:rsidR="00F164A1" w:rsidRPr="00F164A1" w:rsidRDefault="00F164A1" w:rsidP="00F164A1">
      <w:pPr>
        <w:autoSpaceDE w:val="0"/>
        <w:autoSpaceDN w:val="0"/>
        <w:adjustRightInd w:val="0"/>
        <w:spacing w:line="276" w:lineRule="auto"/>
        <w:ind w:firstLine="709"/>
        <w:jc w:val="both"/>
        <w:rPr>
          <w:sz w:val="22"/>
          <w:szCs w:val="22"/>
        </w:rPr>
      </w:pPr>
      <w:r w:rsidRPr="00F164A1">
        <w:rPr>
          <w:sz w:val="22"/>
          <w:szCs w:val="22"/>
        </w:rPr>
        <w:t>11) оказание содействия органам государственной власти субъектов Российской Федерации в информировании населения о мерах пожарной безопасности, в том числе посредством организации и проведения собраний населения.</w:t>
      </w:r>
    </w:p>
    <w:p w:rsidR="00F164A1" w:rsidRPr="00F164A1" w:rsidRDefault="00F164A1" w:rsidP="0075169A">
      <w:pPr>
        <w:ind w:firstLine="709"/>
        <w:jc w:val="both"/>
        <w:rPr>
          <w:sz w:val="22"/>
          <w:szCs w:val="22"/>
        </w:rPr>
      </w:pPr>
      <w:r w:rsidRPr="00F164A1">
        <w:rPr>
          <w:sz w:val="22"/>
          <w:szCs w:val="22"/>
        </w:rPr>
        <w:t>Только подпрограммный подход позволит решить задачи по обеспечению пожарной безопасности, снизить количество пожаров, показатели гибели, травмирования людей, материальный ущерб от пожаров.</w:t>
      </w:r>
    </w:p>
    <w:p w:rsidR="00F164A1" w:rsidRPr="00F164A1" w:rsidRDefault="00F164A1" w:rsidP="0075169A">
      <w:pPr>
        <w:spacing w:line="276" w:lineRule="auto"/>
        <w:ind w:firstLine="709"/>
        <w:jc w:val="both"/>
        <w:rPr>
          <w:sz w:val="22"/>
          <w:szCs w:val="22"/>
        </w:rPr>
      </w:pPr>
      <w:r w:rsidRPr="00F164A1">
        <w:rPr>
          <w:sz w:val="22"/>
          <w:szCs w:val="22"/>
        </w:rPr>
        <w:t>Разработка и принятие настоящей Подпрограммы позволят поэтапно решать обозначенные вопросы.</w:t>
      </w:r>
    </w:p>
    <w:p w:rsidR="00F164A1" w:rsidRPr="0075169A" w:rsidRDefault="00F164A1" w:rsidP="0075169A">
      <w:pPr>
        <w:numPr>
          <w:ilvl w:val="0"/>
          <w:numId w:val="41"/>
        </w:numPr>
        <w:autoSpaceDE w:val="0"/>
        <w:spacing w:after="200" w:line="276" w:lineRule="auto"/>
        <w:contextualSpacing/>
        <w:jc w:val="center"/>
        <w:rPr>
          <w:b/>
          <w:sz w:val="22"/>
          <w:szCs w:val="22"/>
          <w:lang w:eastAsia="en-US"/>
        </w:rPr>
      </w:pPr>
      <w:r w:rsidRPr="00F164A1">
        <w:rPr>
          <w:b/>
          <w:sz w:val="22"/>
          <w:szCs w:val="22"/>
          <w:lang w:eastAsia="en-US"/>
        </w:rPr>
        <w:t>Основные цели и задачи реализации Подпрограммы</w:t>
      </w:r>
    </w:p>
    <w:p w:rsidR="00603450" w:rsidRPr="00F164A1" w:rsidRDefault="00603450" w:rsidP="00F164A1">
      <w:pPr>
        <w:autoSpaceDE w:val="0"/>
        <w:ind w:left="1069"/>
        <w:contextualSpacing/>
        <w:rPr>
          <w:b/>
          <w:sz w:val="22"/>
          <w:szCs w:val="22"/>
          <w:lang w:eastAsia="en-US"/>
        </w:rPr>
      </w:pPr>
    </w:p>
    <w:p w:rsidR="00F164A1" w:rsidRPr="00F164A1" w:rsidRDefault="00F164A1" w:rsidP="00F164A1">
      <w:pPr>
        <w:autoSpaceDE w:val="0"/>
        <w:spacing w:line="276" w:lineRule="auto"/>
        <w:ind w:firstLine="709"/>
        <w:jc w:val="both"/>
        <w:rPr>
          <w:rFonts w:eastAsiaTheme="minorHAnsi"/>
          <w:sz w:val="22"/>
          <w:szCs w:val="22"/>
          <w:lang w:eastAsia="en-US"/>
        </w:rPr>
      </w:pPr>
      <w:r w:rsidRPr="00F164A1">
        <w:rPr>
          <w:rFonts w:eastAsiaTheme="minorHAnsi"/>
          <w:sz w:val="22"/>
          <w:szCs w:val="22"/>
          <w:lang w:eastAsia="en-US"/>
        </w:rPr>
        <w:t>3.1. Основной целью Подпрограммы является усиление системы противопожарной защиты сельского поселения Севрюкаево</w:t>
      </w:r>
      <w:r w:rsidRPr="00F164A1">
        <w:rPr>
          <w:sz w:val="22"/>
          <w:szCs w:val="22"/>
          <w:lang w:eastAsia="en-US"/>
        </w:rPr>
        <w:t xml:space="preserve"> муниципального района Ставропольский Самарской области</w:t>
      </w:r>
      <w:r w:rsidRPr="00F164A1">
        <w:rPr>
          <w:rFonts w:eastAsiaTheme="minorHAnsi"/>
          <w:sz w:val="22"/>
          <w:szCs w:val="22"/>
          <w:lang w:eastAsia="en-US"/>
        </w:rPr>
        <w:t>, создание необходимых условий для укрепления пожарной безопасности, снижение гибели, травматизма людей на пожарах, уменьшение материального ущерба от пожаров.</w:t>
      </w:r>
    </w:p>
    <w:p w:rsidR="00F164A1" w:rsidRPr="00F164A1" w:rsidRDefault="00F164A1" w:rsidP="00F164A1">
      <w:pPr>
        <w:spacing w:line="276" w:lineRule="auto"/>
        <w:ind w:firstLine="709"/>
        <w:rPr>
          <w:rFonts w:eastAsiaTheme="minorHAnsi"/>
          <w:sz w:val="22"/>
          <w:szCs w:val="22"/>
          <w:lang w:eastAsia="en-US"/>
        </w:rPr>
      </w:pPr>
      <w:r w:rsidRPr="00F164A1">
        <w:rPr>
          <w:rFonts w:eastAsiaTheme="minorHAnsi"/>
          <w:sz w:val="22"/>
          <w:szCs w:val="22"/>
          <w:lang w:eastAsia="en-US"/>
        </w:rPr>
        <w:t>3.2. Для ее достижения необходимо решение следующих основных задач:</w:t>
      </w:r>
    </w:p>
    <w:p w:rsidR="00F164A1" w:rsidRPr="00F164A1" w:rsidRDefault="00F164A1" w:rsidP="00F164A1">
      <w:pPr>
        <w:autoSpaceDE w:val="0"/>
        <w:spacing w:line="276" w:lineRule="auto"/>
        <w:ind w:firstLine="709"/>
        <w:jc w:val="both"/>
        <w:rPr>
          <w:rFonts w:eastAsiaTheme="minorHAnsi"/>
          <w:sz w:val="22"/>
          <w:szCs w:val="22"/>
          <w:lang w:eastAsia="en-US"/>
        </w:rPr>
      </w:pPr>
      <w:r w:rsidRPr="00F164A1">
        <w:rPr>
          <w:rFonts w:eastAsiaTheme="minorHAnsi"/>
          <w:sz w:val="22"/>
          <w:szCs w:val="22"/>
          <w:lang w:eastAsia="en-US"/>
        </w:rPr>
        <w:t>3.2.1.Совершенствование нормативной, правовой, методической и технической базы по обеспечению предупреждения пожаров в жилом секторе, общественных и производственных зданиях;</w:t>
      </w:r>
    </w:p>
    <w:p w:rsidR="00F164A1" w:rsidRPr="00F164A1" w:rsidRDefault="00F164A1" w:rsidP="00F164A1">
      <w:pPr>
        <w:autoSpaceDE w:val="0"/>
        <w:spacing w:line="276" w:lineRule="auto"/>
        <w:ind w:firstLine="709"/>
        <w:jc w:val="both"/>
        <w:rPr>
          <w:rFonts w:eastAsiaTheme="minorHAnsi"/>
          <w:sz w:val="22"/>
          <w:szCs w:val="22"/>
          <w:lang w:eastAsia="en-US"/>
        </w:rPr>
      </w:pPr>
      <w:r w:rsidRPr="00F164A1">
        <w:rPr>
          <w:rFonts w:eastAsiaTheme="minorHAnsi"/>
          <w:sz w:val="22"/>
          <w:szCs w:val="22"/>
          <w:lang w:eastAsia="en-US"/>
        </w:rPr>
        <w:t xml:space="preserve">3.2.2.Создание добровольной пожарной охраны к тушению пожаров и ведению аварийно-спасательных работ; </w:t>
      </w:r>
    </w:p>
    <w:p w:rsidR="00F164A1" w:rsidRPr="00F164A1" w:rsidRDefault="00F164A1" w:rsidP="00F164A1">
      <w:pPr>
        <w:autoSpaceDE w:val="0"/>
        <w:spacing w:line="276" w:lineRule="auto"/>
        <w:ind w:firstLine="709"/>
        <w:jc w:val="both"/>
        <w:rPr>
          <w:rFonts w:eastAsiaTheme="minorHAnsi"/>
          <w:sz w:val="22"/>
          <w:szCs w:val="22"/>
          <w:lang w:eastAsia="en-US"/>
        </w:rPr>
      </w:pPr>
      <w:r w:rsidRPr="00F164A1">
        <w:rPr>
          <w:rFonts w:eastAsiaTheme="minorHAnsi"/>
          <w:sz w:val="22"/>
          <w:szCs w:val="22"/>
          <w:lang w:eastAsia="en-US"/>
        </w:rPr>
        <w:t>3.2.3. Реализация первоочередных мер по противопожарной защите жилья, муниципальных учреждений, объектов образования, здравоохранения, культуры, иных объектов массового нахождения людей;</w:t>
      </w:r>
    </w:p>
    <w:p w:rsidR="00F164A1" w:rsidRPr="00F164A1" w:rsidRDefault="00F164A1" w:rsidP="00F164A1">
      <w:pPr>
        <w:autoSpaceDE w:val="0"/>
        <w:spacing w:line="276" w:lineRule="auto"/>
        <w:ind w:firstLine="709"/>
        <w:jc w:val="both"/>
        <w:rPr>
          <w:rFonts w:eastAsiaTheme="minorHAnsi"/>
          <w:sz w:val="22"/>
          <w:szCs w:val="22"/>
          <w:lang w:eastAsia="en-US"/>
        </w:rPr>
      </w:pPr>
      <w:r w:rsidRPr="00F164A1">
        <w:rPr>
          <w:rFonts w:eastAsiaTheme="minorHAnsi"/>
          <w:sz w:val="22"/>
          <w:szCs w:val="22"/>
          <w:lang w:eastAsia="en-US"/>
        </w:rPr>
        <w:t>3.2.4.Взаимодействие подразделений ведомственных противопожарных служб, расположенных на территории сельского поселения в рамках межведомственного взаимодействия;</w:t>
      </w:r>
    </w:p>
    <w:p w:rsidR="00F164A1" w:rsidRPr="00F164A1" w:rsidRDefault="00F164A1" w:rsidP="00F164A1">
      <w:pPr>
        <w:autoSpaceDE w:val="0"/>
        <w:spacing w:line="276" w:lineRule="auto"/>
        <w:ind w:firstLine="709"/>
        <w:jc w:val="both"/>
        <w:rPr>
          <w:rFonts w:eastAsiaTheme="minorHAnsi"/>
          <w:sz w:val="22"/>
          <w:szCs w:val="22"/>
          <w:lang w:eastAsia="en-US"/>
        </w:rPr>
      </w:pPr>
      <w:r w:rsidRPr="00F164A1">
        <w:rPr>
          <w:rFonts w:eastAsiaTheme="minorHAnsi"/>
          <w:sz w:val="22"/>
          <w:szCs w:val="22"/>
          <w:lang w:eastAsia="en-US"/>
        </w:rPr>
        <w:t>3.2.6.Совершенствование противопожарной пропаганды при использовании средств массовой информации, наглядной агитации, листовок, личных бесед с гражданами, достижение в этом направлении стопроцентного охвата населения.</w:t>
      </w:r>
    </w:p>
    <w:p w:rsidR="00F164A1" w:rsidRPr="00F164A1" w:rsidRDefault="00F164A1" w:rsidP="00F164A1">
      <w:pPr>
        <w:autoSpaceDE w:val="0"/>
        <w:spacing w:line="276" w:lineRule="auto"/>
        <w:ind w:firstLine="709"/>
        <w:jc w:val="both"/>
        <w:rPr>
          <w:rFonts w:eastAsiaTheme="minorHAnsi"/>
          <w:sz w:val="22"/>
          <w:szCs w:val="22"/>
          <w:lang w:eastAsia="en-US"/>
        </w:rPr>
      </w:pPr>
      <w:r w:rsidRPr="00F164A1">
        <w:rPr>
          <w:rFonts w:eastAsiaTheme="minorHAnsi"/>
          <w:sz w:val="22"/>
          <w:szCs w:val="22"/>
          <w:lang w:eastAsia="en-US"/>
        </w:rPr>
        <w:t xml:space="preserve">3.3.Период действия Программы </w:t>
      </w:r>
      <w:r w:rsidR="0075169A">
        <w:rPr>
          <w:rFonts w:eastAsiaTheme="minorHAnsi"/>
          <w:bCs/>
          <w:sz w:val="22"/>
          <w:szCs w:val="22"/>
          <w:bdr w:val="none" w:sz="0" w:space="0" w:color="auto" w:frame="1"/>
          <w:lang w:eastAsia="en-US"/>
        </w:rPr>
        <w:t>2020-2022</w:t>
      </w:r>
      <w:r w:rsidRPr="00F164A1">
        <w:rPr>
          <w:rFonts w:asciiTheme="minorHAnsi" w:eastAsiaTheme="minorHAnsi" w:hAnsiTheme="minorHAnsi" w:cstheme="minorBidi"/>
          <w:bCs/>
          <w:sz w:val="22"/>
          <w:szCs w:val="22"/>
          <w:bdr w:val="none" w:sz="0" w:space="0" w:color="auto" w:frame="1"/>
          <w:lang w:eastAsia="en-US"/>
        </w:rPr>
        <w:t xml:space="preserve"> </w:t>
      </w:r>
      <w:r w:rsidRPr="00F164A1">
        <w:rPr>
          <w:rFonts w:asciiTheme="minorHAnsi" w:eastAsiaTheme="minorHAnsi" w:hAnsiTheme="minorHAnsi" w:cstheme="minorBidi"/>
          <w:sz w:val="22"/>
          <w:szCs w:val="22"/>
          <w:lang w:eastAsia="en-US"/>
        </w:rPr>
        <w:t>г</w:t>
      </w:r>
      <w:r w:rsidRPr="00F164A1">
        <w:rPr>
          <w:rFonts w:eastAsiaTheme="minorHAnsi"/>
          <w:sz w:val="22"/>
          <w:szCs w:val="22"/>
          <w:lang w:eastAsia="en-US"/>
        </w:rPr>
        <w:t>.г.</w:t>
      </w:r>
    </w:p>
    <w:p w:rsidR="00F164A1" w:rsidRPr="00F164A1" w:rsidRDefault="00F164A1" w:rsidP="00F164A1">
      <w:pPr>
        <w:autoSpaceDE w:val="0"/>
        <w:spacing w:line="276" w:lineRule="auto"/>
        <w:ind w:firstLine="709"/>
        <w:jc w:val="both"/>
        <w:rPr>
          <w:rFonts w:eastAsiaTheme="minorHAnsi"/>
          <w:sz w:val="22"/>
          <w:szCs w:val="22"/>
          <w:lang w:eastAsia="en-US"/>
        </w:rPr>
      </w:pPr>
      <w:r w:rsidRPr="00F164A1">
        <w:rPr>
          <w:rFonts w:eastAsiaTheme="minorHAnsi"/>
          <w:sz w:val="22"/>
          <w:szCs w:val="22"/>
          <w:lang w:eastAsia="en-US"/>
        </w:rPr>
        <w:t>3.4.Предусмотренные в Подпрограмме мероприятия ( Приложение ) имеют характер первичных мер пожарной безопасности и ставят своей целью решение наиболее острых проблем укрепления противопожарной защиты территории сельского поселения Севрюкаево</w:t>
      </w:r>
      <w:r w:rsidRPr="00F164A1">
        <w:rPr>
          <w:sz w:val="22"/>
          <w:szCs w:val="22"/>
          <w:lang w:eastAsia="en-US"/>
        </w:rPr>
        <w:t xml:space="preserve"> </w:t>
      </w:r>
      <w:r w:rsidRPr="00F164A1">
        <w:rPr>
          <w:sz w:val="22"/>
          <w:szCs w:val="22"/>
          <w:lang w:eastAsia="en-US"/>
        </w:rPr>
        <w:lastRenderedPageBreak/>
        <w:t>муниципального района Ставропольский Самарской области</w:t>
      </w:r>
      <w:r w:rsidRPr="00F164A1">
        <w:rPr>
          <w:rFonts w:eastAsiaTheme="minorHAnsi"/>
          <w:sz w:val="22"/>
          <w:szCs w:val="22"/>
          <w:lang w:eastAsia="en-US"/>
        </w:rPr>
        <w:t xml:space="preserve"> за счет выделения бюджетных средств, при освоении которых в короткие сроки создадутся необходимые условия для кардинальных изменений в деле укрепления пожарной безопасности, защиты жизни и здоровья граждан от пожаров. </w:t>
      </w:r>
    </w:p>
    <w:p w:rsidR="00F164A1" w:rsidRPr="00F164A1" w:rsidRDefault="00F164A1" w:rsidP="00F164A1">
      <w:pPr>
        <w:autoSpaceDE w:val="0"/>
        <w:spacing w:line="276" w:lineRule="auto"/>
        <w:ind w:firstLine="709"/>
        <w:jc w:val="center"/>
        <w:rPr>
          <w:rFonts w:eastAsiaTheme="minorHAnsi"/>
          <w:b/>
          <w:sz w:val="22"/>
          <w:szCs w:val="22"/>
          <w:lang w:eastAsia="en-US"/>
        </w:rPr>
      </w:pPr>
    </w:p>
    <w:p w:rsidR="00F164A1" w:rsidRPr="00F164A1" w:rsidRDefault="00F164A1" w:rsidP="00F164A1">
      <w:pPr>
        <w:autoSpaceDE w:val="0"/>
        <w:spacing w:line="276" w:lineRule="auto"/>
        <w:ind w:firstLine="709"/>
        <w:jc w:val="center"/>
        <w:rPr>
          <w:rFonts w:eastAsiaTheme="minorHAnsi"/>
          <w:b/>
          <w:sz w:val="22"/>
          <w:szCs w:val="22"/>
          <w:lang w:eastAsia="en-US"/>
        </w:rPr>
      </w:pPr>
      <w:r w:rsidRPr="00F164A1">
        <w:rPr>
          <w:rFonts w:eastAsiaTheme="minorHAnsi"/>
          <w:b/>
          <w:sz w:val="22"/>
          <w:szCs w:val="22"/>
          <w:lang w:eastAsia="en-US"/>
        </w:rPr>
        <w:t xml:space="preserve">4. Организация управления Подпрограммой и </w:t>
      </w:r>
    </w:p>
    <w:p w:rsidR="00F164A1" w:rsidRPr="00F164A1" w:rsidRDefault="00F164A1" w:rsidP="00F164A1">
      <w:pPr>
        <w:autoSpaceDE w:val="0"/>
        <w:spacing w:line="276" w:lineRule="auto"/>
        <w:ind w:firstLine="709"/>
        <w:jc w:val="center"/>
        <w:rPr>
          <w:rFonts w:eastAsiaTheme="minorHAnsi"/>
          <w:b/>
          <w:sz w:val="22"/>
          <w:szCs w:val="22"/>
          <w:lang w:eastAsia="en-US"/>
        </w:rPr>
      </w:pPr>
      <w:r w:rsidRPr="00F164A1">
        <w:rPr>
          <w:rFonts w:eastAsiaTheme="minorHAnsi"/>
          <w:b/>
          <w:sz w:val="22"/>
          <w:szCs w:val="22"/>
          <w:lang w:eastAsia="en-US"/>
        </w:rPr>
        <w:t>контроль за ходом ее реализации</w:t>
      </w:r>
    </w:p>
    <w:p w:rsidR="00F164A1" w:rsidRPr="00F164A1" w:rsidRDefault="00F164A1" w:rsidP="00F164A1">
      <w:pPr>
        <w:autoSpaceDE w:val="0"/>
        <w:spacing w:line="276" w:lineRule="auto"/>
        <w:ind w:firstLine="709"/>
        <w:jc w:val="center"/>
        <w:rPr>
          <w:rFonts w:eastAsiaTheme="minorHAnsi"/>
          <w:b/>
          <w:sz w:val="22"/>
          <w:szCs w:val="22"/>
          <w:lang w:eastAsia="en-US"/>
        </w:rPr>
      </w:pPr>
    </w:p>
    <w:p w:rsidR="00F164A1" w:rsidRPr="00F164A1" w:rsidRDefault="00F164A1" w:rsidP="00F164A1">
      <w:pPr>
        <w:autoSpaceDE w:val="0"/>
        <w:spacing w:line="276" w:lineRule="auto"/>
        <w:ind w:firstLine="709"/>
        <w:jc w:val="both"/>
        <w:rPr>
          <w:rFonts w:eastAsiaTheme="minorHAnsi"/>
          <w:sz w:val="22"/>
          <w:szCs w:val="22"/>
          <w:lang w:eastAsia="en-US"/>
        </w:rPr>
      </w:pPr>
      <w:r w:rsidRPr="00F164A1">
        <w:rPr>
          <w:rFonts w:eastAsiaTheme="minorHAnsi"/>
          <w:sz w:val="22"/>
          <w:szCs w:val="22"/>
          <w:lang w:eastAsia="en-US"/>
        </w:rPr>
        <w:t>1. Администрация сельского поселения Севрюкаево</w:t>
      </w:r>
      <w:r w:rsidRPr="00F164A1">
        <w:rPr>
          <w:sz w:val="22"/>
          <w:szCs w:val="22"/>
          <w:lang w:eastAsia="en-US"/>
        </w:rPr>
        <w:t xml:space="preserve"> муниципального района Ставропольский</w:t>
      </w:r>
      <w:r w:rsidRPr="00F164A1">
        <w:rPr>
          <w:rFonts w:eastAsiaTheme="minorHAnsi"/>
          <w:sz w:val="22"/>
          <w:szCs w:val="22"/>
          <w:lang w:eastAsia="en-US"/>
        </w:rPr>
        <w:t xml:space="preserve"> Самарской области несет ответственность за выполнение Подпрограммы, рациональное использование выделяемых бюджетных средств, издает нормативные акты, направленные на выполнение соответствующих подпрограммных мероприятий.</w:t>
      </w:r>
    </w:p>
    <w:p w:rsidR="00F164A1" w:rsidRPr="00F164A1" w:rsidRDefault="00F164A1" w:rsidP="00F164A1">
      <w:pPr>
        <w:autoSpaceDE w:val="0"/>
        <w:spacing w:line="276" w:lineRule="auto"/>
        <w:ind w:firstLine="709"/>
        <w:jc w:val="both"/>
        <w:rPr>
          <w:rFonts w:eastAsiaTheme="minorHAnsi"/>
          <w:color w:val="000000"/>
          <w:sz w:val="22"/>
          <w:szCs w:val="22"/>
          <w:lang w:eastAsia="en-US"/>
        </w:rPr>
      </w:pPr>
      <w:r w:rsidRPr="00F164A1">
        <w:rPr>
          <w:rFonts w:eastAsiaTheme="minorHAnsi"/>
          <w:sz w:val="22"/>
          <w:szCs w:val="22"/>
          <w:lang w:eastAsia="en-US"/>
        </w:rPr>
        <w:t>2. Общий контроль за реализацией Подподпрограммы и контроль текущих мероприятий Подпрограммы осуществляет Глава сельского поселения Севрюкаево</w:t>
      </w:r>
      <w:r w:rsidRPr="00F164A1">
        <w:rPr>
          <w:sz w:val="22"/>
          <w:szCs w:val="22"/>
          <w:lang w:eastAsia="en-US"/>
        </w:rPr>
        <w:t xml:space="preserve"> муниципального района Ставропольский</w:t>
      </w:r>
      <w:r w:rsidRPr="00F164A1">
        <w:rPr>
          <w:rFonts w:eastAsiaTheme="minorHAnsi"/>
          <w:sz w:val="22"/>
          <w:szCs w:val="22"/>
          <w:lang w:eastAsia="en-US"/>
        </w:rPr>
        <w:t xml:space="preserve"> Самарской области.</w:t>
      </w:r>
    </w:p>
    <w:p w:rsidR="00F164A1" w:rsidRPr="00F164A1" w:rsidRDefault="00F164A1" w:rsidP="00F164A1">
      <w:pPr>
        <w:autoSpaceDE w:val="0"/>
        <w:spacing w:line="276" w:lineRule="auto"/>
        <w:ind w:firstLine="709"/>
        <w:jc w:val="both"/>
        <w:rPr>
          <w:rFonts w:eastAsiaTheme="minorHAnsi"/>
          <w:color w:val="000000"/>
          <w:sz w:val="22"/>
          <w:szCs w:val="22"/>
          <w:lang w:eastAsia="en-US"/>
        </w:rPr>
      </w:pPr>
      <w:r w:rsidRPr="00F164A1">
        <w:rPr>
          <w:rFonts w:eastAsiaTheme="minorHAnsi"/>
          <w:color w:val="000000"/>
          <w:sz w:val="22"/>
          <w:szCs w:val="22"/>
          <w:lang w:eastAsia="en-US"/>
        </w:rPr>
        <w:t xml:space="preserve">Исполнитель Подпрограммы — Администрация </w:t>
      </w:r>
      <w:r w:rsidRPr="00F164A1">
        <w:rPr>
          <w:rFonts w:eastAsiaTheme="minorHAnsi"/>
          <w:sz w:val="22"/>
          <w:szCs w:val="22"/>
          <w:lang w:eastAsia="en-US"/>
        </w:rPr>
        <w:t>сельского поселения Севрюкаево</w:t>
      </w:r>
      <w:r w:rsidRPr="00F164A1">
        <w:rPr>
          <w:sz w:val="22"/>
          <w:szCs w:val="22"/>
          <w:lang w:eastAsia="en-US"/>
        </w:rPr>
        <w:t xml:space="preserve"> муниципального района Ставропольский</w:t>
      </w:r>
      <w:r w:rsidRPr="00F164A1">
        <w:rPr>
          <w:rFonts w:eastAsiaTheme="minorHAnsi"/>
          <w:sz w:val="22"/>
          <w:szCs w:val="22"/>
          <w:lang w:eastAsia="en-US"/>
        </w:rPr>
        <w:t xml:space="preserve"> Самарской области</w:t>
      </w:r>
      <w:r w:rsidRPr="00F164A1">
        <w:rPr>
          <w:rFonts w:eastAsiaTheme="minorHAnsi"/>
          <w:color w:val="000000"/>
          <w:sz w:val="22"/>
          <w:szCs w:val="22"/>
          <w:lang w:eastAsia="en-US"/>
        </w:rPr>
        <w:t>:</w:t>
      </w:r>
    </w:p>
    <w:p w:rsidR="00F164A1" w:rsidRPr="00F164A1" w:rsidRDefault="00F164A1" w:rsidP="00F164A1">
      <w:pPr>
        <w:numPr>
          <w:ilvl w:val="0"/>
          <w:numId w:val="5"/>
        </w:numPr>
        <w:autoSpaceDE w:val="0"/>
        <w:spacing w:after="200" w:line="276" w:lineRule="auto"/>
        <w:ind w:firstLine="709"/>
        <w:jc w:val="both"/>
        <w:rPr>
          <w:rFonts w:eastAsiaTheme="minorHAnsi"/>
          <w:color w:val="000000"/>
          <w:sz w:val="22"/>
          <w:szCs w:val="22"/>
          <w:lang w:eastAsia="en-US"/>
        </w:rPr>
      </w:pPr>
      <w:r w:rsidRPr="00F164A1">
        <w:rPr>
          <w:rFonts w:eastAsiaTheme="minorHAnsi"/>
          <w:color w:val="000000"/>
          <w:sz w:val="22"/>
          <w:szCs w:val="22"/>
          <w:lang w:eastAsia="en-US"/>
        </w:rPr>
        <w:t>ежегодно собирает информацию об исполнении каждого мероприятия Подпрограммы и общем объеме фактически произведенных расходов всего по мероприятиям Подпрограммы и, в том числе, по источникам финансирования;</w:t>
      </w:r>
    </w:p>
    <w:p w:rsidR="00F164A1" w:rsidRPr="00F164A1" w:rsidRDefault="00F164A1" w:rsidP="00F164A1">
      <w:pPr>
        <w:numPr>
          <w:ilvl w:val="0"/>
          <w:numId w:val="5"/>
        </w:numPr>
        <w:autoSpaceDE w:val="0"/>
        <w:spacing w:after="200" w:line="276" w:lineRule="auto"/>
        <w:ind w:firstLine="709"/>
        <w:jc w:val="both"/>
        <w:rPr>
          <w:rFonts w:eastAsiaTheme="minorHAnsi"/>
          <w:color w:val="FF0000"/>
          <w:sz w:val="22"/>
          <w:szCs w:val="22"/>
          <w:lang w:eastAsia="en-US"/>
        </w:rPr>
      </w:pPr>
      <w:r w:rsidRPr="00F164A1">
        <w:rPr>
          <w:rFonts w:eastAsiaTheme="minorHAnsi"/>
          <w:color w:val="000000"/>
          <w:sz w:val="22"/>
          <w:szCs w:val="22"/>
          <w:lang w:eastAsia="en-US"/>
        </w:rPr>
        <w:t>осуществляет обобщение и подготовку информации о ходе реализации мероприятий Подпрограммы.</w:t>
      </w:r>
    </w:p>
    <w:p w:rsidR="00F164A1" w:rsidRPr="00F164A1" w:rsidRDefault="00F164A1" w:rsidP="00F164A1">
      <w:pPr>
        <w:autoSpaceDE w:val="0"/>
        <w:spacing w:line="276" w:lineRule="auto"/>
        <w:ind w:firstLine="709"/>
        <w:jc w:val="center"/>
        <w:rPr>
          <w:rFonts w:eastAsiaTheme="minorHAnsi"/>
          <w:b/>
          <w:sz w:val="22"/>
          <w:szCs w:val="22"/>
          <w:lang w:eastAsia="en-US"/>
        </w:rPr>
      </w:pPr>
    </w:p>
    <w:p w:rsidR="00F164A1" w:rsidRPr="00F164A1" w:rsidRDefault="00F164A1" w:rsidP="00940DFC">
      <w:pPr>
        <w:numPr>
          <w:ilvl w:val="0"/>
          <w:numId w:val="41"/>
        </w:numPr>
        <w:autoSpaceDE w:val="0"/>
        <w:spacing w:after="200" w:line="276" w:lineRule="auto"/>
        <w:contextualSpacing/>
        <w:jc w:val="center"/>
        <w:rPr>
          <w:b/>
          <w:sz w:val="22"/>
          <w:szCs w:val="22"/>
          <w:lang w:eastAsia="en-US"/>
        </w:rPr>
      </w:pPr>
      <w:r w:rsidRPr="00F164A1">
        <w:rPr>
          <w:b/>
          <w:sz w:val="22"/>
          <w:szCs w:val="22"/>
          <w:lang w:eastAsia="en-US"/>
        </w:rPr>
        <w:t>Оценка эффективности последствий реализации Подпрограммы</w:t>
      </w:r>
    </w:p>
    <w:p w:rsidR="00F164A1" w:rsidRPr="00F164A1" w:rsidRDefault="00F164A1" w:rsidP="00F164A1">
      <w:pPr>
        <w:autoSpaceDE w:val="0"/>
        <w:ind w:left="1069"/>
        <w:contextualSpacing/>
        <w:rPr>
          <w:b/>
          <w:sz w:val="22"/>
          <w:szCs w:val="22"/>
          <w:lang w:eastAsia="en-US"/>
        </w:rPr>
      </w:pPr>
    </w:p>
    <w:p w:rsidR="00F164A1" w:rsidRPr="00F164A1" w:rsidRDefault="00F164A1" w:rsidP="00F164A1">
      <w:pPr>
        <w:autoSpaceDE w:val="0"/>
        <w:spacing w:line="276" w:lineRule="auto"/>
        <w:ind w:firstLine="709"/>
        <w:jc w:val="both"/>
        <w:rPr>
          <w:rFonts w:eastAsiaTheme="minorHAnsi"/>
          <w:sz w:val="22"/>
          <w:szCs w:val="22"/>
          <w:lang w:eastAsia="en-US"/>
        </w:rPr>
      </w:pPr>
      <w:r w:rsidRPr="00F164A1">
        <w:rPr>
          <w:rFonts w:eastAsiaTheme="minorHAnsi"/>
          <w:sz w:val="22"/>
          <w:szCs w:val="22"/>
          <w:lang w:eastAsia="en-US"/>
        </w:rPr>
        <w:t>1. В результате выполнения намеченных мероприятий Подпрограммы предполагается уменьшить количество травмированных и погибших при пожаре людей, обеспечить сокращение общего количества пожаров и материальных потерь от них.</w:t>
      </w:r>
    </w:p>
    <w:p w:rsidR="00F164A1" w:rsidRPr="00F164A1" w:rsidRDefault="00F164A1" w:rsidP="00F164A1">
      <w:pPr>
        <w:autoSpaceDE w:val="0"/>
        <w:spacing w:line="276" w:lineRule="auto"/>
        <w:ind w:firstLine="709"/>
        <w:jc w:val="both"/>
        <w:rPr>
          <w:rFonts w:eastAsiaTheme="minorHAnsi"/>
          <w:sz w:val="22"/>
          <w:szCs w:val="22"/>
          <w:u w:val="single"/>
          <w:lang w:eastAsia="en-US"/>
        </w:rPr>
      </w:pPr>
      <w:r w:rsidRPr="00F164A1">
        <w:rPr>
          <w:rFonts w:eastAsiaTheme="minorHAnsi"/>
          <w:sz w:val="22"/>
          <w:szCs w:val="22"/>
          <w:lang w:eastAsia="en-US"/>
        </w:rPr>
        <w:t>2.Повысить уровень культуры пожарной безопасности среди населения, улучшить противопожарную защиту объектов бюджетной сферы, жилых домов граждан.</w:t>
      </w:r>
    </w:p>
    <w:p w:rsidR="00F164A1" w:rsidRPr="00F164A1" w:rsidRDefault="00F164A1" w:rsidP="00F164A1">
      <w:pPr>
        <w:autoSpaceDE w:val="0"/>
        <w:spacing w:line="276" w:lineRule="auto"/>
        <w:ind w:firstLine="709"/>
        <w:jc w:val="both"/>
        <w:rPr>
          <w:rFonts w:eastAsiaTheme="minorHAnsi"/>
          <w:sz w:val="22"/>
          <w:szCs w:val="22"/>
          <w:lang w:eastAsia="en-US"/>
        </w:rPr>
      </w:pPr>
      <w:r w:rsidRPr="00F164A1">
        <w:rPr>
          <w:rFonts w:eastAsiaTheme="minorHAnsi"/>
          <w:sz w:val="22"/>
          <w:szCs w:val="22"/>
          <w:u w:val="single"/>
          <w:lang w:eastAsia="en-US"/>
        </w:rPr>
        <w:t>Методика оценки эффективности Подпрограммы</w:t>
      </w:r>
      <w:r w:rsidRPr="00F164A1">
        <w:rPr>
          <w:rFonts w:eastAsiaTheme="minorHAnsi"/>
          <w:sz w:val="22"/>
          <w:szCs w:val="22"/>
          <w:lang w:eastAsia="en-US"/>
        </w:rPr>
        <w:t xml:space="preserve"> представляет собой алгоритм оценки фактической эффективности в процессе и по итогам реализации муниципальной программы и основана на оценке результативности подпрограммы с учетом объема ресурсов, направленных на ее реализацию.</w:t>
      </w:r>
    </w:p>
    <w:p w:rsidR="00F164A1" w:rsidRPr="00F164A1" w:rsidRDefault="00F164A1" w:rsidP="00F164A1">
      <w:pPr>
        <w:spacing w:line="276" w:lineRule="auto"/>
        <w:ind w:firstLine="540"/>
        <w:jc w:val="both"/>
        <w:rPr>
          <w:sz w:val="22"/>
          <w:szCs w:val="22"/>
          <w:lang w:eastAsia="ar-SA"/>
        </w:rPr>
      </w:pPr>
      <w:r w:rsidRPr="00F164A1">
        <w:rPr>
          <w:sz w:val="22"/>
          <w:szCs w:val="22"/>
          <w:lang w:eastAsia="ar-SA"/>
        </w:rPr>
        <w:t>В рамках методики оценки эффективности подпрограммы предусмотрен алгоритм установленных пороговых значений целевых показателей (индикаторов) муниципальной программы.</w:t>
      </w:r>
    </w:p>
    <w:p w:rsidR="00F164A1" w:rsidRPr="00F164A1" w:rsidRDefault="00F164A1" w:rsidP="00F164A1">
      <w:pPr>
        <w:spacing w:line="276" w:lineRule="auto"/>
        <w:ind w:firstLine="540"/>
        <w:jc w:val="both"/>
        <w:rPr>
          <w:sz w:val="22"/>
          <w:szCs w:val="22"/>
          <w:lang w:eastAsia="ar-SA"/>
        </w:rPr>
      </w:pPr>
      <w:r w:rsidRPr="00F164A1">
        <w:rPr>
          <w:sz w:val="22"/>
          <w:szCs w:val="22"/>
          <w:lang w:eastAsia="ar-SA"/>
        </w:rPr>
        <w:t>Превышение  (недостижение) таких пороговых значений свидетельствует об эффективной (неэффективной) реализации муниципальной программы.</w:t>
      </w:r>
    </w:p>
    <w:p w:rsidR="00F164A1" w:rsidRPr="00F164A1" w:rsidRDefault="00F164A1" w:rsidP="00F164A1">
      <w:pPr>
        <w:spacing w:line="276" w:lineRule="auto"/>
        <w:ind w:firstLine="540"/>
        <w:jc w:val="both"/>
        <w:rPr>
          <w:sz w:val="22"/>
          <w:szCs w:val="22"/>
          <w:lang w:eastAsia="ar-SA"/>
        </w:rPr>
      </w:pPr>
    </w:p>
    <w:p w:rsidR="00F164A1" w:rsidRPr="00F164A1" w:rsidRDefault="00F164A1" w:rsidP="00F164A1">
      <w:pPr>
        <w:autoSpaceDE w:val="0"/>
        <w:spacing w:line="276" w:lineRule="auto"/>
        <w:jc w:val="center"/>
        <w:rPr>
          <w:bCs/>
          <w:sz w:val="22"/>
          <w:szCs w:val="22"/>
          <w:lang w:eastAsia="en-US"/>
        </w:rPr>
      </w:pPr>
      <w:r w:rsidRPr="00F164A1">
        <w:rPr>
          <w:bCs/>
          <w:sz w:val="22"/>
          <w:szCs w:val="22"/>
          <w:lang w:eastAsia="en-US"/>
        </w:rPr>
        <w:t>Мероприятия Подпрограммы</w:t>
      </w:r>
    </w:p>
    <w:p w:rsidR="00F164A1" w:rsidRPr="00F164A1" w:rsidRDefault="00F164A1" w:rsidP="00F164A1">
      <w:pPr>
        <w:autoSpaceDE w:val="0"/>
        <w:spacing w:line="276" w:lineRule="auto"/>
        <w:jc w:val="right"/>
        <w:rPr>
          <w:bCs/>
          <w:sz w:val="22"/>
          <w:szCs w:val="22"/>
          <w:lang w:eastAsia="en-US"/>
        </w:rPr>
      </w:pPr>
      <w:r w:rsidRPr="00F164A1">
        <w:rPr>
          <w:bCs/>
          <w:sz w:val="22"/>
          <w:szCs w:val="22"/>
          <w:lang w:eastAsia="en-US"/>
        </w:rPr>
        <w:t>Таблица №1</w:t>
      </w:r>
    </w:p>
    <w:tbl>
      <w:tblPr>
        <w:tblW w:w="10038" w:type="dxa"/>
        <w:tblInd w:w="-470" w:type="dxa"/>
        <w:tblLayout w:type="fixed"/>
        <w:tblCellMar>
          <w:left w:w="70" w:type="dxa"/>
          <w:right w:w="70" w:type="dxa"/>
        </w:tblCellMar>
        <w:tblLook w:val="0000" w:firstRow="0" w:lastRow="0" w:firstColumn="0" w:lastColumn="0" w:noHBand="0" w:noVBand="0"/>
      </w:tblPr>
      <w:tblGrid>
        <w:gridCol w:w="2667"/>
        <w:gridCol w:w="23"/>
        <w:gridCol w:w="3367"/>
        <w:gridCol w:w="1414"/>
        <w:gridCol w:w="15"/>
        <w:gridCol w:w="1404"/>
        <w:gridCol w:w="1148"/>
      </w:tblGrid>
      <w:tr w:rsidR="00F164A1" w:rsidRPr="00F164A1" w:rsidTr="00F164A1">
        <w:trPr>
          <w:cantSplit/>
          <w:trHeight w:val="240"/>
        </w:trPr>
        <w:tc>
          <w:tcPr>
            <w:tcW w:w="2690" w:type="dxa"/>
            <w:gridSpan w:val="2"/>
            <w:vMerge w:val="restart"/>
            <w:tcBorders>
              <w:top w:val="single" w:sz="6" w:space="0" w:color="auto"/>
              <w:left w:val="single" w:sz="6" w:space="0" w:color="auto"/>
              <w:bottom w:val="nil"/>
              <w:right w:val="single" w:sz="4" w:space="0" w:color="auto"/>
            </w:tcBorders>
          </w:tcPr>
          <w:p w:rsidR="00F164A1" w:rsidRPr="00F164A1" w:rsidRDefault="00F164A1" w:rsidP="00F164A1">
            <w:pPr>
              <w:shd w:val="clear" w:color="auto" w:fill="FFFFFF"/>
              <w:autoSpaceDE w:val="0"/>
              <w:autoSpaceDN w:val="0"/>
              <w:adjustRightInd w:val="0"/>
              <w:spacing w:line="276" w:lineRule="auto"/>
              <w:ind w:right="-1" w:firstLine="709"/>
            </w:pPr>
            <w:r w:rsidRPr="00F164A1">
              <w:rPr>
                <w:sz w:val="22"/>
                <w:szCs w:val="22"/>
              </w:rPr>
              <w:t>Мероприятия</w:t>
            </w:r>
          </w:p>
        </w:tc>
        <w:tc>
          <w:tcPr>
            <w:tcW w:w="3367" w:type="dxa"/>
            <w:vMerge w:val="restart"/>
            <w:tcBorders>
              <w:top w:val="single" w:sz="6" w:space="0" w:color="auto"/>
              <w:left w:val="single" w:sz="4" w:space="0" w:color="auto"/>
              <w:right w:val="single" w:sz="4" w:space="0" w:color="auto"/>
            </w:tcBorders>
          </w:tcPr>
          <w:p w:rsidR="00F164A1" w:rsidRPr="00F164A1" w:rsidRDefault="00F164A1" w:rsidP="00F164A1">
            <w:pPr>
              <w:shd w:val="clear" w:color="auto" w:fill="FFFFFF"/>
              <w:autoSpaceDE w:val="0"/>
              <w:autoSpaceDN w:val="0"/>
              <w:adjustRightInd w:val="0"/>
              <w:spacing w:line="276" w:lineRule="auto"/>
              <w:ind w:right="-1" w:firstLine="709"/>
              <w:jc w:val="center"/>
            </w:pPr>
            <w:r w:rsidRPr="00F164A1">
              <w:rPr>
                <w:sz w:val="22"/>
                <w:szCs w:val="22"/>
              </w:rPr>
              <w:t>Источник финансирования</w:t>
            </w:r>
          </w:p>
        </w:tc>
        <w:tc>
          <w:tcPr>
            <w:tcW w:w="3981" w:type="dxa"/>
            <w:gridSpan w:val="4"/>
            <w:tcBorders>
              <w:top w:val="single" w:sz="6" w:space="0" w:color="auto"/>
              <w:left w:val="single" w:sz="4" w:space="0" w:color="auto"/>
              <w:bottom w:val="single" w:sz="6" w:space="0" w:color="auto"/>
              <w:right w:val="single" w:sz="6" w:space="0" w:color="auto"/>
            </w:tcBorders>
          </w:tcPr>
          <w:p w:rsidR="00F164A1" w:rsidRPr="00F164A1" w:rsidRDefault="00F164A1" w:rsidP="00F164A1">
            <w:pPr>
              <w:shd w:val="clear" w:color="auto" w:fill="FFFFFF"/>
              <w:autoSpaceDE w:val="0"/>
              <w:autoSpaceDN w:val="0"/>
              <w:adjustRightInd w:val="0"/>
              <w:spacing w:line="276" w:lineRule="auto"/>
              <w:ind w:right="-1"/>
              <w:jc w:val="center"/>
            </w:pPr>
            <w:r w:rsidRPr="00F164A1">
              <w:rPr>
                <w:sz w:val="22"/>
                <w:szCs w:val="22"/>
              </w:rPr>
              <w:t>Планируемое значение ( руб.)</w:t>
            </w:r>
          </w:p>
        </w:tc>
      </w:tr>
      <w:tr w:rsidR="00F164A1" w:rsidRPr="00F164A1" w:rsidTr="00F164A1">
        <w:trPr>
          <w:cantSplit/>
          <w:trHeight w:val="341"/>
        </w:trPr>
        <w:tc>
          <w:tcPr>
            <w:tcW w:w="2690" w:type="dxa"/>
            <w:gridSpan w:val="2"/>
            <w:vMerge/>
            <w:tcBorders>
              <w:top w:val="nil"/>
              <w:left w:val="single" w:sz="6" w:space="0" w:color="auto"/>
              <w:bottom w:val="single" w:sz="6" w:space="0" w:color="auto"/>
              <w:right w:val="single" w:sz="4" w:space="0" w:color="auto"/>
            </w:tcBorders>
          </w:tcPr>
          <w:p w:rsidR="00F164A1" w:rsidRPr="00F164A1" w:rsidRDefault="00F164A1" w:rsidP="00F164A1">
            <w:pPr>
              <w:shd w:val="clear" w:color="auto" w:fill="FFFFFF"/>
              <w:autoSpaceDE w:val="0"/>
              <w:autoSpaceDN w:val="0"/>
              <w:adjustRightInd w:val="0"/>
              <w:spacing w:line="276" w:lineRule="auto"/>
              <w:ind w:right="-1" w:firstLine="709"/>
            </w:pPr>
          </w:p>
        </w:tc>
        <w:tc>
          <w:tcPr>
            <w:tcW w:w="3367" w:type="dxa"/>
            <w:vMerge/>
            <w:tcBorders>
              <w:left w:val="single" w:sz="4" w:space="0" w:color="auto"/>
              <w:bottom w:val="single" w:sz="6" w:space="0" w:color="auto"/>
              <w:right w:val="single" w:sz="4" w:space="0" w:color="auto"/>
            </w:tcBorders>
          </w:tcPr>
          <w:p w:rsidR="00F164A1" w:rsidRPr="00F164A1" w:rsidRDefault="00F164A1" w:rsidP="00F164A1">
            <w:pPr>
              <w:shd w:val="clear" w:color="auto" w:fill="FFFFFF"/>
              <w:autoSpaceDE w:val="0"/>
              <w:autoSpaceDN w:val="0"/>
              <w:adjustRightInd w:val="0"/>
              <w:spacing w:line="276" w:lineRule="auto"/>
              <w:ind w:right="-1" w:firstLine="709"/>
            </w:pPr>
          </w:p>
        </w:tc>
        <w:tc>
          <w:tcPr>
            <w:tcW w:w="1414" w:type="dxa"/>
            <w:tcBorders>
              <w:top w:val="single" w:sz="6" w:space="0" w:color="auto"/>
              <w:left w:val="single" w:sz="4" w:space="0" w:color="auto"/>
              <w:bottom w:val="single" w:sz="6" w:space="0" w:color="auto"/>
              <w:right w:val="single" w:sz="6" w:space="0" w:color="auto"/>
            </w:tcBorders>
          </w:tcPr>
          <w:p w:rsidR="00F164A1" w:rsidRPr="00F164A1" w:rsidRDefault="00F164A1" w:rsidP="00F164A1">
            <w:pPr>
              <w:shd w:val="clear" w:color="auto" w:fill="FFFFFF"/>
              <w:autoSpaceDE w:val="0"/>
              <w:autoSpaceDN w:val="0"/>
              <w:adjustRightInd w:val="0"/>
              <w:spacing w:line="276" w:lineRule="auto"/>
              <w:ind w:right="-1"/>
            </w:pPr>
            <w:r w:rsidRPr="00F164A1">
              <w:rPr>
                <w:sz w:val="22"/>
                <w:szCs w:val="22"/>
              </w:rPr>
              <w:t>2020 г.</w:t>
            </w:r>
          </w:p>
        </w:tc>
        <w:tc>
          <w:tcPr>
            <w:tcW w:w="1419" w:type="dxa"/>
            <w:gridSpan w:val="2"/>
            <w:tcBorders>
              <w:top w:val="single" w:sz="6" w:space="0" w:color="auto"/>
              <w:left w:val="single" w:sz="6" w:space="0" w:color="auto"/>
              <w:bottom w:val="single" w:sz="6" w:space="0" w:color="auto"/>
              <w:right w:val="single" w:sz="6" w:space="0" w:color="auto"/>
            </w:tcBorders>
          </w:tcPr>
          <w:p w:rsidR="00F164A1" w:rsidRPr="00F164A1" w:rsidRDefault="00F164A1" w:rsidP="00F164A1">
            <w:pPr>
              <w:shd w:val="clear" w:color="auto" w:fill="FFFFFF"/>
              <w:autoSpaceDE w:val="0"/>
              <w:autoSpaceDN w:val="0"/>
              <w:adjustRightInd w:val="0"/>
              <w:spacing w:line="276" w:lineRule="auto"/>
              <w:ind w:right="-1"/>
            </w:pPr>
            <w:r w:rsidRPr="00F164A1">
              <w:rPr>
                <w:sz w:val="22"/>
                <w:szCs w:val="22"/>
              </w:rPr>
              <w:t>2021 г.</w:t>
            </w:r>
          </w:p>
        </w:tc>
        <w:tc>
          <w:tcPr>
            <w:tcW w:w="1148" w:type="dxa"/>
            <w:tcBorders>
              <w:top w:val="single" w:sz="6" w:space="0" w:color="auto"/>
              <w:left w:val="single" w:sz="6" w:space="0" w:color="auto"/>
              <w:bottom w:val="single" w:sz="6" w:space="0" w:color="auto"/>
              <w:right w:val="single" w:sz="6" w:space="0" w:color="auto"/>
            </w:tcBorders>
          </w:tcPr>
          <w:p w:rsidR="00F164A1" w:rsidRPr="00F164A1" w:rsidRDefault="00F164A1" w:rsidP="00F164A1">
            <w:pPr>
              <w:shd w:val="clear" w:color="auto" w:fill="FFFFFF"/>
              <w:autoSpaceDE w:val="0"/>
              <w:autoSpaceDN w:val="0"/>
              <w:adjustRightInd w:val="0"/>
              <w:spacing w:line="276" w:lineRule="auto"/>
              <w:ind w:right="-1"/>
            </w:pPr>
            <w:r w:rsidRPr="00F164A1">
              <w:rPr>
                <w:sz w:val="22"/>
                <w:szCs w:val="22"/>
              </w:rPr>
              <w:t>2022 г.</w:t>
            </w:r>
          </w:p>
        </w:tc>
      </w:tr>
      <w:tr w:rsidR="00F164A1" w:rsidRPr="00F164A1" w:rsidTr="00F164A1">
        <w:trPr>
          <w:cantSplit/>
          <w:trHeight w:val="341"/>
        </w:trPr>
        <w:tc>
          <w:tcPr>
            <w:tcW w:w="10038" w:type="dxa"/>
            <w:gridSpan w:val="7"/>
            <w:tcBorders>
              <w:left w:val="single" w:sz="6" w:space="0" w:color="auto"/>
              <w:bottom w:val="single" w:sz="6" w:space="0" w:color="auto"/>
              <w:right w:val="single" w:sz="6" w:space="0" w:color="auto"/>
            </w:tcBorders>
          </w:tcPr>
          <w:p w:rsidR="00F164A1" w:rsidRPr="00F164A1" w:rsidRDefault="00F164A1" w:rsidP="00940DFC">
            <w:pPr>
              <w:numPr>
                <w:ilvl w:val="0"/>
                <w:numId w:val="36"/>
              </w:numPr>
              <w:shd w:val="clear" w:color="auto" w:fill="FFFFFF"/>
              <w:autoSpaceDE w:val="0"/>
              <w:autoSpaceDN w:val="0"/>
              <w:adjustRightInd w:val="0"/>
              <w:spacing w:after="200" w:line="276" w:lineRule="auto"/>
              <w:ind w:right="-1"/>
              <w:jc w:val="center"/>
            </w:pPr>
            <w:r w:rsidRPr="00F164A1">
              <w:rPr>
                <w:sz w:val="22"/>
                <w:szCs w:val="22"/>
              </w:rPr>
              <w:t xml:space="preserve">Материальное содержание работников пожарной безопасности в  сельском поселении </w:t>
            </w:r>
          </w:p>
        </w:tc>
      </w:tr>
      <w:tr w:rsidR="00F164A1" w:rsidRPr="00F164A1" w:rsidTr="00F164A1">
        <w:trPr>
          <w:cantSplit/>
          <w:trHeight w:val="341"/>
        </w:trPr>
        <w:tc>
          <w:tcPr>
            <w:tcW w:w="2667" w:type="dxa"/>
            <w:vMerge w:val="restart"/>
            <w:tcBorders>
              <w:left w:val="single" w:sz="6" w:space="0" w:color="auto"/>
              <w:right w:val="single" w:sz="4" w:space="0" w:color="auto"/>
            </w:tcBorders>
          </w:tcPr>
          <w:p w:rsidR="00F164A1" w:rsidRPr="00F164A1" w:rsidRDefault="00F164A1" w:rsidP="00F164A1">
            <w:pPr>
              <w:shd w:val="clear" w:color="auto" w:fill="FFFFFF"/>
              <w:autoSpaceDE w:val="0"/>
              <w:autoSpaceDN w:val="0"/>
              <w:adjustRightInd w:val="0"/>
              <w:spacing w:line="276" w:lineRule="auto"/>
              <w:ind w:right="-1"/>
            </w:pPr>
            <w:r w:rsidRPr="00F164A1">
              <w:rPr>
                <w:sz w:val="22"/>
                <w:szCs w:val="22"/>
              </w:rPr>
              <w:t xml:space="preserve">Материальное содержание </w:t>
            </w:r>
            <w:r w:rsidRPr="00F164A1">
              <w:rPr>
                <w:sz w:val="22"/>
                <w:szCs w:val="22"/>
              </w:rPr>
              <w:lastRenderedPageBreak/>
              <w:t>работников пожарной безопасности</w:t>
            </w:r>
          </w:p>
        </w:tc>
        <w:tc>
          <w:tcPr>
            <w:tcW w:w="3390" w:type="dxa"/>
            <w:gridSpan w:val="2"/>
            <w:tcBorders>
              <w:left w:val="single" w:sz="4" w:space="0" w:color="auto"/>
              <w:bottom w:val="single" w:sz="6" w:space="0" w:color="auto"/>
              <w:right w:val="single" w:sz="4" w:space="0" w:color="auto"/>
            </w:tcBorders>
          </w:tcPr>
          <w:p w:rsidR="00F164A1" w:rsidRPr="00F164A1" w:rsidRDefault="00F164A1" w:rsidP="00F164A1">
            <w:pPr>
              <w:shd w:val="clear" w:color="auto" w:fill="FFFFFF"/>
              <w:autoSpaceDE w:val="0"/>
              <w:autoSpaceDN w:val="0"/>
              <w:adjustRightInd w:val="0"/>
              <w:spacing w:line="276" w:lineRule="auto"/>
              <w:ind w:right="-1" w:firstLine="709"/>
            </w:pPr>
            <w:r w:rsidRPr="00F164A1">
              <w:rPr>
                <w:sz w:val="22"/>
                <w:szCs w:val="22"/>
              </w:rPr>
              <w:lastRenderedPageBreak/>
              <w:t>Местный бюджет</w:t>
            </w:r>
          </w:p>
        </w:tc>
        <w:tc>
          <w:tcPr>
            <w:tcW w:w="1429" w:type="dxa"/>
            <w:gridSpan w:val="2"/>
            <w:tcBorders>
              <w:left w:val="single" w:sz="4" w:space="0" w:color="auto"/>
              <w:bottom w:val="single" w:sz="6" w:space="0" w:color="auto"/>
              <w:right w:val="single" w:sz="4" w:space="0" w:color="auto"/>
            </w:tcBorders>
          </w:tcPr>
          <w:p w:rsidR="00F164A1" w:rsidRPr="00F164A1" w:rsidRDefault="00F164A1" w:rsidP="00F164A1">
            <w:pPr>
              <w:shd w:val="clear" w:color="auto" w:fill="FFFFFF"/>
              <w:autoSpaceDE w:val="0"/>
              <w:autoSpaceDN w:val="0"/>
              <w:adjustRightInd w:val="0"/>
              <w:spacing w:line="276" w:lineRule="auto"/>
              <w:ind w:right="-1"/>
            </w:pPr>
            <w:r w:rsidRPr="00F164A1">
              <w:rPr>
                <w:sz w:val="22"/>
                <w:szCs w:val="22"/>
              </w:rPr>
              <w:t>260765,21</w:t>
            </w:r>
          </w:p>
        </w:tc>
        <w:tc>
          <w:tcPr>
            <w:tcW w:w="1404" w:type="dxa"/>
            <w:tcBorders>
              <w:left w:val="single" w:sz="4" w:space="0" w:color="auto"/>
              <w:bottom w:val="single" w:sz="6" w:space="0" w:color="auto"/>
              <w:right w:val="single" w:sz="4" w:space="0" w:color="auto"/>
            </w:tcBorders>
          </w:tcPr>
          <w:p w:rsidR="00F164A1" w:rsidRPr="00F164A1" w:rsidRDefault="00F164A1" w:rsidP="00F164A1">
            <w:pPr>
              <w:spacing w:after="200" w:line="276" w:lineRule="auto"/>
              <w:rPr>
                <w:rFonts w:asciiTheme="minorHAnsi" w:eastAsiaTheme="minorHAnsi" w:hAnsiTheme="minorHAnsi" w:cstheme="minorBidi"/>
                <w:lang w:eastAsia="en-US"/>
              </w:rPr>
            </w:pPr>
            <w:r w:rsidRPr="00F164A1">
              <w:rPr>
                <w:rFonts w:asciiTheme="minorHAnsi" w:eastAsiaTheme="minorHAnsi" w:hAnsiTheme="minorHAnsi" w:cstheme="minorBidi"/>
                <w:sz w:val="22"/>
                <w:szCs w:val="22"/>
                <w:lang w:eastAsia="en-US"/>
              </w:rPr>
              <w:t>260765,21</w:t>
            </w:r>
          </w:p>
        </w:tc>
        <w:tc>
          <w:tcPr>
            <w:tcW w:w="1148" w:type="dxa"/>
            <w:tcBorders>
              <w:left w:val="single" w:sz="4" w:space="0" w:color="auto"/>
              <w:bottom w:val="single" w:sz="6" w:space="0" w:color="auto"/>
              <w:right w:val="single" w:sz="6" w:space="0" w:color="auto"/>
            </w:tcBorders>
          </w:tcPr>
          <w:p w:rsidR="00F164A1" w:rsidRPr="00F164A1" w:rsidRDefault="00F164A1" w:rsidP="00F164A1">
            <w:pPr>
              <w:spacing w:after="200" w:line="276" w:lineRule="auto"/>
              <w:rPr>
                <w:rFonts w:asciiTheme="minorHAnsi" w:eastAsiaTheme="minorHAnsi" w:hAnsiTheme="minorHAnsi" w:cstheme="minorBidi"/>
                <w:lang w:eastAsia="en-US"/>
              </w:rPr>
            </w:pPr>
            <w:r w:rsidRPr="00F164A1">
              <w:rPr>
                <w:rFonts w:asciiTheme="minorHAnsi" w:eastAsiaTheme="minorHAnsi" w:hAnsiTheme="minorHAnsi" w:cstheme="minorBidi"/>
                <w:sz w:val="22"/>
                <w:szCs w:val="22"/>
                <w:lang w:eastAsia="en-US"/>
              </w:rPr>
              <w:t>260765,21</w:t>
            </w:r>
          </w:p>
        </w:tc>
      </w:tr>
      <w:tr w:rsidR="00F164A1" w:rsidRPr="00F164A1" w:rsidTr="00F164A1">
        <w:trPr>
          <w:cantSplit/>
          <w:trHeight w:val="341"/>
        </w:trPr>
        <w:tc>
          <w:tcPr>
            <w:tcW w:w="2667" w:type="dxa"/>
            <w:vMerge/>
            <w:tcBorders>
              <w:left w:val="single" w:sz="6" w:space="0" w:color="auto"/>
              <w:right w:val="single" w:sz="4" w:space="0" w:color="auto"/>
            </w:tcBorders>
          </w:tcPr>
          <w:p w:rsidR="00F164A1" w:rsidRPr="00F164A1" w:rsidRDefault="00F164A1" w:rsidP="00F164A1">
            <w:pPr>
              <w:shd w:val="clear" w:color="auto" w:fill="FFFFFF"/>
              <w:autoSpaceDE w:val="0"/>
              <w:autoSpaceDN w:val="0"/>
              <w:adjustRightInd w:val="0"/>
              <w:spacing w:line="276" w:lineRule="auto"/>
              <w:ind w:right="-1" w:firstLine="709"/>
            </w:pPr>
          </w:p>
        </w:tc>
        <w:tc>
          <w:tcPr>
            <w:tcW w:w="3390" w:type="dxa"/>
            <w:gridSpan w:val="2"/>
            <w:tcBorders>
              <w:left w:val="single" w:sz="4" w:space="0" w:color="auto"/>
              <w:bottom w:val="single" w:sz="6" w:space="0" w:color="auto"/>
              <w:right w:val="single" w:sz="4" w:space="0" w:color="auto"/>
            </w:tcBorders>
          </w:tcPr>
          <w:p w:rsidR="00F164A1" w:rsidRPr="00F164A1" w:rsidRDefault="00F164A1" w:rsidP="00F164A1">
            <w:pPr>
              <w:shd w:val="clear" w:color="auto" w:fill="FFFFFF"/>
              <w:autoSpaceDE w:val="0"/>
              <w:autoSpaceDN w:val="0"/>
              <w:adjustRightInd w:val="0"/>
              <w:spacing w:line="276" w:lineRule="auto"/>
              <w:ind w:right="-1" w:firstLine="709"/>
            </w:pPr>
            <w:r w:rsidRPr="00F164A1">
              <w:rPr>
                <w:sz w:val="22"/>
                <w:szCs w:val="22"/>
              </w:rPr>
              <w:t>Областной бюджет</w:t>
            </w:r>
          </w:p>
        </w:tc>
        <w:tc>
          <w:tcPr>
            <w:tcW w:w="1429" w:type="dxa"/>
            <w:gridSpan w:val="2"/>
            <w:tcBorders>
              <w:left w:val="single" w:sz="4" w:space="0" w:color="auto"/>
              <w:bottom w:val="single" w:sz="6" w:space="0" w:color="auto"/>
              <w:right w:val="single" w:sz="4" w:space="0" w:color="auto"/>
            </w:tcBorders>
          </w:tcPr>
          <w:p w:rsidR="00F164A1" w:rsidRPr="00F164A1" w:rsidRDefault="00F164A1" w:rsidP="00F164A1">
            <w:pPr>
              <w:shd w:val="clear" w:color="auto" w:fill="FFFFFF"/>
              <w:autoSpaceDE w:val="0"/>
              <w:autoSpaceDN w:val="0"/>
              <w:adjustRightInd w:val="0"/>
              <w:spacing w:line="276" w:lineRule="auto"/>
              <w:ind w:right="-1" w:firstLine="709"/>
            </w:pPr>
          </w:p>
        </w:tc>
        <w:tc>
          <w:tcPr>
            <w:tcW w:w="1404" w:type="dxa"/>
            <w:tcBorders>
              <w:left w:val="single" w:sz="4" w:space="0" w:color="auto"/>
              <w:bottom w:val="single" w:sz="6" w:space="0" w:color="auto"/>
              <w:right w:val="single" w:sz="4" w:space="0" w:color="auto"/>
            </w:tcBorders>
          </w:tcPr>
          <w:p w:rsidR="00F164A1" w:rsidRPr="00F164A1" w:rsidRDefault="00F164A1" w:rsidP="00F164A1">
            <w:pPr>
              <w:shd w:val="clear" w:color="auto" w:fill="FFFFFF"/>
              <w:autoSpaceDE w:val="0"/>
              <w:autoSpaceDN w:val="0"/>
              <w:adjustRightInd w:val="0"/>
              <w:spacing w:line="276" w:lineRule="auto"/>
              <w:ind w:right="-1" w:firstLine="709"/>
            </w:pPr>
          </w:p>
        </w:tc>
        <w:tc>
          <w:tcPr>
            <w:tcW w:w="1148" w:type="dxa"/>
            <w:tcBorders>
              <w:left w:val="single" w:sz="4" w:space="0" w:color="auto"/>
              <w:bottom w:val="single" w:sz="6" w:space="0" w:color="auto"/>
              <w:right w:val="single" w:sz="6" w:space="0" w:color="auto"/>
            </w:tcBorders>
          </w:tcPr>
          <w:p w:rsidR="00F164A1" w:rsidRPr="00F164A1" w:rsidRDefault="00F164A1" w:rsidP="00F164A1">
            <w:pPr>
              <w:shd w:val="clear" w:color="auto" w:fill="FFFFFF"/>
              <w:autoSpaceDE w:val="0"/>
              <w:autoSpaceDN w:val="0"/>
              <w:adjustRightInd w:val="0"/>
              <w:spacing w:line="276" w:lineRule="auto"/>
              <w:ind w:right="-1" w:firstLine="709"/>
            </w:pPr>
          </w:p>
        </w:tc>
      </w:tr>
      <w:tr w:rsidR="00F164A1" w:rsidRPr="00F164A1" w:rsidTr="00F164A1">
        <w:trPr>
          <w:cantSplit/>
          <w:trHeight w:val="341"/>
        </w:trPr>
        <w:tc>
          <w:tcPr>
            <w:tcW w:w="2667" w:type="dxa"/>
            <w:vMerge/>
            <w:tcBorders>
              <w:left w:val="single" w:sz="6" w:space="0" w:color="auto"/>
              <w:bottom w:val="single" w:sz="6" w:space="0" w:color="auto"/>
              <w:right w:val="single" w:sz="4" w:space="0" w:color="auto"/>
            </w:tcBorders>
          </w:tcPr>
          <w:p w:rsidR="00F164A1" w:rsidRPr="00F164A1" w:rsidRDefault="00F164A1" w:rsidP="00F164A1">
            <w:pPr>
              <w:shd w:val="clear" w:color="auto" w:fill="FFFFFF"/>
              <w:autoSpaceDE w:val="0"/>
              <w:autoSpaceDN w:val="0"/>
              <w:adjustRightInd w:val="0"/>
              <w:spacing w:line="276" w:lineRule="auto"/>
              <w:ind w:right="-1" w:firstLine="709"/>
            </w:pPr>
          </w:p>
        </w:tc>
        <w:tc>
          <w:tcPr>
            <w:tcW w:w="3390" w:type="dxa"/>
            <w:gridSpan w:val="2"/>
            <w:tcBorders>
              <w:left w:val="single" w:sz="4" w:space="0" w:color="auto"/>
              <w:bottom w:val="single" w:sz="6" w:space="0" w:color="auto"/>
              <w:right w:val="single" w:sz="4" w:space="0" w:color="auto"/>
            </w:tcBorders>
          </w:tcPr>
          <w:p w:rsidR="00F164A1" w:rsidRPr="00F164A1" w:rsidRDefault="00F164A1" w:rsidP="00F164A1">
            <w:pPr>
              <w:shd w:val="clear" w:color="auto" w:fill="FFFFFF"/>
              <w:autoSpaceDE w:val="0"/>
              <w:autoSpaceDN w:val="0"/>
              <w:adjustRightInd w:val="0"/>
              <w:spacing w:line="276" w:lineRule="auto"/>
              <w:ind w:right="-1" w:firstLine="709"/>
            </w:pPr>
            <w:r w:rsidRPr="00F164A1">
              <w:rPr>
                <w:sz w:val="22"/>
                <w:szCs w:val="22"/>
              </w:rPr>
              <w:t>Федеральный бюджет</w:t>
            </w:r>
          </w:p>
        </w:tc>
        <w:tc>
          <w:tcPr>
            <w:tcW w:w="1429" w:type="dxa"/>
            <w:gridSpan w:val="2"/>
            <w:tcBorders>
              <w:left w:val="single" w:sz="4" w:space="0" w:color="auto"/>
              <w:bottom w:val="single" w:sz="6" w:space="0" w:color="auto"/>
              <w:right w:val="single" w:sz="4" w:space="0" w:color="auto"/>
            </w:tcBorders>
          </w:tcPr>
          <w:p w:rsidR="00F164A1" w:rsidRPr="00F164A1" w:rsidRDefault="00F164A1" w:rsidP="00F164A1">
            <w:pPr>
              <w:shd w:val="clear" w:color="auto" w:fill="FFFFFF"/>
              <w:autoSpaceDE w:val="0"/>
              <w:autoSpaceDN w:val="0"/>
              <w:adjustRightInd w:val="0"/>
              <w:spacing w:line="276" w:lineRule="auto"/>
              <w:ind w:right="-1" w:firstLine="709"/>
            </w:pPr>
          </w:p>
        </w:tc>
        <w:tc>
          <w:tcPr>
            <w:tcW w:w="1404" w:type="dxa"/>
            <w:tcBorders>
              <w:left w:val="single" w:sz="4" w:space="0" w:color="auto"/>
              <w:bottom w:val="single" w:sz="6" w:space="0" w:color="auto"/>
              <w:right w:val="single" w:sz="4" w:space="0" w:color="auto"/>
            </w:tcBorders>
          </w:tcPr>
          <w:p w:rsidR="00F164A1" w:rsidRPr="00F164A1" w:rsidRDefault="00F164A1" w:rsidP="00F164A1">
            <w:pPr>
              <w:shd w:val="clear" w:color="auto" w:fill="FFFFFF"/>
              <w:autoSpaceDE w:val="0"/>
              <w:autoSpaceDN w:val="0"/>
              <w:adjustRightInd w:val="0"/>
              <w:spacing w:line="276" w:lineRule="auto"/>
              <w:ind w:right="-1" w:firstLine="709"/>
            </w:pPr>
          </w:p>
        </w:tc>
        <w:tc>
          <w:tcPr>
            <w:tcW w:w="1148" w:type="dxa"/>
            <w:tcBorders>
              <w:left w:val="single" w:sz="4" w:space="0" w:color="auto"/>
              <w:bottom w:val="single" w:sz="6" w:space="0" w:color="auto"/>
              <w:right w:val="single" w:sz="6" w:space="0" w:color="auto"/>
            </w:tcBorders>
          </w:tcPr>
          <w:p w:rsidR="00F164A1" w:rsidRPr="00F164A1" w:rsidRDefault="00F164A1" w:rsidP="00F164A1">
            <w:pPr>
              <w:shd w:val="clear" w:color="auto" w:fill="FFFFFF"/>
              <w:autoSpaceDE w:val="0"/>
              <w:autoSpaceDN w:val="0"/>
              <w:adjustRightInd w:val="0"/>
              <w:spacing w:line="276" w:lineRule="auto"/>
              <w:ind w:right="-1" w:firstLine="709"/>
            </w:pPr>
          </w:p>
        </w:tc>
      </w:tr>
      <w:tr w:rsidR="00F164A1" w:rsidRPr="00F164A1" w:rsidTr="00F164A1">
        <w:trPr>
          <w:cantSplit/>
          <w:trHeight w:val="341"/>
        </w:trPr>
        <w:tc>
          <w:tcPr>
            <w:tcW w:w="6057" w:type="dxa"/>
            <w:gridSpan w:val="3"/>
            <w:tcBorders>
              <w:left w:val="single" w:sz="6" w:space="0" w:color="auto"/>
              <w:bottom w:val="single" w:sz="6" w:space="0" w:color="auto"/>
              <w:right w:val="single" w:sz="4" w:space="0" w:color="auto"/>
            </w:tcBorders>
          </w:tcPr>
          <w:p w:rsidR="00F164A1" w:rsidRPr="00F164A1" w:rsidRDefault="00F164A1" w:rsidP="00F164A1">
            <w:pPr>
              <w:shd w:val="clear" w:color="auto" w:fill="FFFFFF"/>
              <w:autoSpaceDE w:val="0"/>
              <w:autoSpaceDN w:val="0"/>
              <w:adjustRightInd w:val="0"/>
              <w:spacing w:line="276" w:lineRule="auto"/>
              <w:ind w:right="-1" w:firstLine="709"/>
            </w:pPr>
            <w:r w:rsidRPr="00F164A1">
              <w:rPr>
                <w:sz w:val="22"/>
                <w:szCs w:val="22"/>
              </w:rPr>
              <w:t>ИТОГО</w:t>
            </w:r>
          </w:p>
        </w:tc>
        <w:tc>
          <w:tcPr>
            <w:tcW w:w="1429" w:type="dxa"/>
            <w:gridSpan w:val="2"/>
            <w:tcBorders>
              <w:left w:val="single" w:sz="4" w:space="0" w:color="auto"/>
              <w:bottom w:val="single" w:sz="6" w:space="0" w:color="auto"/>
              <w:right w:val="single" w:sz="4" w:space="0" w:color="auto"/>
            </w:tcBorders>
          </w:tcPr>
          <w:p w:rsidR="00F164A1" w:rsidRPr="00F164A1" w:rsidRDefault="00F164A1" w:rsidP="00F164A1">
            <w:pPr>
              <w:spacing w:after="200" w:line="276" w:lineRule="auto"/>
              <w:rPr>
                <w:rFonts w:asciiTheme="minorHAnsi" w:eastAsiaTheme="minorHAnsi" w:hAnsiTheme="minorHAnsi" w:cstheme="minorBidi"/>
                <w:lang w:eastAsia="en-US"/>
              </w:rPr>
            </w:pPr>
            <w:r w:rsidRPr="00F164A1">
              <w:rPr>
                <w:rFonts w:asciiTheme="minorHAnsi" w:eastAsiaTheme="minorHAnsi" w:hAnsiTheme="minorHAnsi" w:cstheme="minorBidi"/>
                <w:sz w:val="22"/>
                <w:szCs w:val="22"/>
                <w:lang w:eastAsia="en-US"/>
              </w:rPr>
              <w:t>260765,21</w:t>
            </w:r>
          </w:p>
        </w:tc>
        <w:tc>
          <w:tcPr>
            <w:tcW w:w="1404" w:type="dxa"/>
            <w:tcBorders>
              <w:left w:val="single" w:sz="4" w:space="0" w:color="auto"/>
              <w:bottom w:val="single" w:sz="6" w:space="0" w:color="auto"/>
              <w:right w:val="single" w:sz="4" w:space="0" w:color="auto"/>
            </w:tcBorders>
          </w:tcPr>
          <w:p w:rsidR="00F164A1" w:rsidRPr="00F164A1" w:rsidRDefault="00F164A1" w:rsidP="00F164A1">
            <w:pPr>
              <w:spacing w:after="200" w:line="276" w:lineRule="auto"/>
              <w:rPr>
                <w:rFonts w:asciiTheme="minorHAnsi" w:eastAsiaTheme="minorHAnsi" w:hAnsiTheme="minorHAnsi" w:cstheme="minorBidi"/>
                <w:lang w:eastAsia="en-US"/>
              </w:rPr>
            </w:pPr>
            <w:r w:rsidRPr="00F164A1">
              <w:rPr>
                <w:rFonts w:asciiTheme="minorHAnsi" w:eastAsiaTheme="minorHAnsi" w:hAnsiTheme="minorHAnsi" w:cstheme="minorBidi"/>
                <w:sz w:val="22"/>
                <w:szCs w:val="22"/>
                <w:lang w:eastAsia="en-US"/>
              </w:rPr>
              <w:t>260765,21</w:t>
            </w:r>
          </w:p>
        </w:tc>
        <w:tc>
          <w:tcPr>
            <w:tcW w:w="1148" w:type="dxa"/>
            <w:tcBorders>
              <w:left w:val="single" w:sz="4" w:space="0" w:color="auto"/>
              <w:bottom w:val="single" w:sz="6" w:space="0" w:color="auto"/>
              <w:right w:val="single" w:sz="6" w:space="0" w:color="auto"/>
            </w:tcBorders>
          </w:tcPr>
          <w:p w:rsidR="00F164A1" w:rsidRPr="00F164A1" w:rsidRDefault="00F164A1" w:rsidP="00F164A1">
            <w:pPr>
              <w:spacing w:after="200" w:line="276" w:lineRule="auto"/>
              <w:rPr>
                <w:rFonts w:asciiTheme="minorHAnsi" w:eastAsiaTheme="minorHAnsi" w:hAnsiTheme="minorHAnsi" w:cstheme="minorBidi"/>
                <w:lang w:eastAsia="en-US"/>
              </w:rPr>
            </w:pPr>
            <w:r w:rsidRPr="00F164A1">
              <w:rPr>
                <w:rFonts w:asciiTheme="minorHAnsi" w:eastAsiaTheme="minorHAnsi" w:hAnsiTheme="minorHAnsi" w:cstheme="minorBidi"/>
                <w:sz w:val="22"/>
                <w:szCs w:val="22"/>
                <w:lang w:eastAsia="en-US"/>
              </w:rPr>
              <w:t>260765,21</w:t>
            </w:r>
          </w:p>
        </w:tc>
      </w:tr>
      <w:tr w:rsidR="00F164A1" w:rsidRPr="00F164A1" w:rsidTr="00F164A1">
        <w:trPr>
          <w:cantSplit/>
          <w:trHeight w:val="341"/>
        </w:trPr>
        <w:tc>
          <w:tcPr>
            <w:tcW w:w="10038" w:type="dxa"/>
            <w:gridSpan w:val="7"/>
            <w:tcBorders>
              <w:top w:val="nil"/>
              <w:left w:val="single" w:sz="6" w:space="0" w:color="auto"/>
              <w:bottom w:val="single" w:sz="6" w:space="0" w:color="auto"/>
              <w:right w:val="single" w:sz="6" w:space="0" w:color="auto"/>
            </w:tcBorders>
          </w:tcPr>
          <w:p w:rsidR="00F164A1" w:rsidRPr="00F164A1" w:rsidRDefault="00F164A1" w:rsidP="00940DFC">
            <w:pPr>
              <w:numPr>
                <w:ilvl w:val="0"/>
                <w:numId w:val="36"/>
              </w:numPr>
              <w:shd w:val="clear" w:color="auto" w:fill="FFFFFF"/>
              <w:autoSpaceDE w:val="0"/>
              <w:autoSpaceDN w:val="0"/>
              <w:adjustRightInd w:val="0"/>
              <w:spacing w:after="200" w:line="276" w:lineRule="auto"/>
              <w:ind w:right="-1"/>
              <w:rPr>
                <w:color w:val="000000"/>
              </w:rPr>
            </w:pPr>
            <w:r w:rsidRPr="00F164A1">
              <w:rPr>
                <w:color w:val="000000"/>
                <w:sz w:val="22"/>
                <w:szCs w:val="22"/>
              </w:rPr>
              <w:t xml:space="preserve">Материально-техническое обеспечение деятельности </w:t>
            </w:r>
            <w:r w:rsidRPr="00F164A1">
              <w:rPr>
                <w:sz w:val="22"/>
                <w:szCs w:val="22"/>
              </w:rPr>
              <w:t xml:space="preserve">работников </w:t>
            </w:r>
            <w:r w:rsidRPr="00F164A1">
              <w:rPr>
                <w:b/>
                <w:sz w:val="22"/>
                <w:szCs w:val="22"/>
              </w:rPr>
              <w:t xml:space="preserve"> </w:t>
            </w:r>
            <w:r w:rsidRPr="00F164A1">
              <w:rPr>
                <w:sz w:val="22"/>
                <w:szCs w:val="22"/>
              </w:rPr>
              <w:t xml:space="preserve">пожарной безопасности в  сельском поселении </w:t>
            </w:r>
          </w:p>
        </w:tc>
      </w:tr>
      <w:tr w:rsidR="00F164A1" w:rsidRPr="00F164A1" w:rsidTr="00F164A1">
        <w:trPr>
          <w:cantSplit/>
          <w:trHeight w:val="394"/>
        </w:trPr>
        <w:tc>
          <w:tcPr>
            <w:tcW w:w="2690" w:type="dxa"/>
            <w:gridSpan w:val="2"/>
            <w:vMerge w:val="restart"/>
            <w:tcBorders>
              <w:top w:val="single" w:sz="6" w:space="0" w:color="auto"/>
              <w:left w:val="single" w:sz="6" w:space="0" w:color="auto"/>
              <w:bottom w:val="nil"/>
              <w:right w:val="single" w:sz="6" w:space="0" w:color="auto"/>
            </w:tcBorders>
          </w:tcPr>
          <w:p w:rsidR="00F164A1" w:rsidRPr="00F164A1" w:rsidRDefault="00F164A1" w:rsidP="00F164A1">
            <w:pPr>
              <w:shd w:val="clear" w:color="auto" w:fill="FFFFFF"/>
              <w:autoSpaceDE w:val="0"/>
              <w:autoSpaceDN w:val="0"/>
              <w:adjustRightInd w:val="0"/>
              <w:spacing w:line="276" w:lineRule="auto"/>
              <w:ind w:right="-1"/>
            </w:pPr>
            <w:r w:rsidRPr="00F164A1">
              <w:rPr>
                <w:color w:val="000000"/>
                <w:sz w:val="22"/>
                <w:szCs w:val="22"/>
              </w:rPr>
              <w:t xml:space="preserve">Материально-техническое обеспечение деятельности </w:t>
            </w:r>
            <w:r w:rsidRPr="00F164A1">
              <w:rPr>
                <w:sz w:val="22"/>
                <w:szCs w:val="22"/>
              </w:rPr>
              <w:t>работников пожарной безопасности</w:t>
            </w:r>
          </w:p>
        </w:tc>
        <w:tc>
          <w:tcPr>
            <w:tcW w:w="3367" w:type="dxa"/>
            <w:tcBorders>
              <w:top w:val="single" w:sz="6" w:space="0" w:color="auto"/>
              <w:left w:val="single" w:sz="6" w:space="0" w:color="auto"/>
              <w:bottom w:val="single" w:sz="6" w:space="0" w:color="auto"/>
              <w:right w:val="single" w:sz="6" w:space="0" w:color="auto"/>
            </w:tcBorders>
          </w:tcPr>
          <w:p w:rsidR="00F164A1" w:rsidRPr="00F164A1" w:rsidRDefault="00F164A1" w:rsidP="00F164A1">
            <w:pPr>
              <w:shd w:val="clear" w:color="auto" w:fill="FFFFFF"/>
              <w:autoSpaceDE w:val="0"/>
              <w:autoSpaceDN w:val="0"/>
              <w:adjustRightInd w:val="0"/>
              <w:spacing w:line="276" w:lineRule="auto"/>
              <w:ind w:right="-1" w:firstLine="709"/>
            </w:pPr>
            <w:r w:rsidRPr="00F164A1">
              <w:rPr>
                <w:sz w:val="22"/>
                <w:szCs w:val="22"/>
              </w:rPr>
              <w:t>Местный бюджет</w:t>
            </w:r>
          </w:p>
        </w:tc>
        <w:tc>
          <w:tcPr>
            <w:tcW w:w="1414" w:type="dxa"/>
            <w:tcBorders>
              <w:top w:val="single" w:sz="6" w:space="0" w:color="auto"/>
              <w:left w:val="single" w:sz="6" w:space="0" w:color="auto"/>
              <w:bottom w:val="single" w:sz="6" w:space="0" w:color="auto"/>
              <w:right w:val="single" w:sz="6" w:space="0" w:color="auto"/>
            </w:tcBorders>
          </w:tcPr>
          <w:p w:rsidR="00F164A1" w:rsidRPr="00F164A1" w:rsidRDefault="00F164A1" w:rsidP="00F164A1">
            <w:pPr>
              <w:shd w:val="clear" w:color="auto" w:fill="FFFFFF"/>
              <w:autoSpaceDE w:val="0"/>
              <w:autoSpaceDN w:val="0"/>
              <w:adjustRightInd w:val="0"/>
              <w:spacing w:line="276" w:lineRule="auto"/>
              <w:ind w:right="-1"/>
            </w:pPr>
            <w:r w:rsidRPr="00F164A1">
              <w:rPr>
                <w:sz w:val="22"/>
                <w:szCs w:val="22"/>
              </w:rPr>
              <w:t>0</w:t>
            </w:r>
          </w:p>
        </w:tc>
        <w:tc>
          <w:tcPr>
            <w:tcW w:w="1419" w:type="dxa"/>
            <w:gridSpan w:val="2"/>
            <w:tcBorders>
              <w:top w:val="single" w:sz="6" w:space="0" w:color="auto"/>
              <w:left w:val="single" w:sz="6" w:space="0" w:color="auto"/>
              <w:bottom w:val="single" w:sz="6" w:space="0" w:color="auto"/>
              <w:right w:val="single" w:sz="6" w:space="0" w:color="auto"/>
            </w:tcBorders>
          </w:tcPr>
          <w:p w:rsidR="00F164A1" w:rsidRPr="00F164A1" w:rsidRDefault="00F164A1" w:rsidP="00F164A1">
            <w:pPr>
              <w:spacing w:after="200" w:line="276" w:lineRule="auto"/>
              <w:rPr>
                <w:rFonts w:asciiTheme="minorHAnsi" w:eastAsiaTheme="minorHAnsi" w:hAnsiTheme="minorHAnsi" w:cstheme="minorBidi"/>
                <w:lang w:eastAsia="en-US"/>
              </w:rPr>
            </w:pPr>
            <w:r w:rsidRPr="00F164A1">
              <w:rPr>
                <w:rFonts w:asciiTheme="minorHAnsi" w:eastAsiaTheme="minorHAnsi" w:hAnsiTheme="minorHAnsi" w:cstheme="minorBidi"/>
                <w:sz w:val="22"/>
                <w:szCs w:val="22"/>
                <w:lang w:eastAsia="en-US"/>
              </w:rPr>
              <w:t>0</w:t>
            </w:r>
          </w:p>
        </w:tc>
        <w:tc>
          <w:tcPr>
            <w:tcW w:w="1148" w:type="dxa"/>
            <w:tcBorders>
              <w:top w:val="single" w:sz="6" w:space="0" w:color="auto"/>
              <w:left w:val="single" w:sz="6" w:space="0" w:color="auto"/>
              <w:bottom w:val="single" w:sz="6" w:space="0" w:color="auto"/>
              <w:right w:val="single" w:sz="6" w:space="0" w:color="auto"/>
            </w:tcBorders>
          </w:tcPr>
          <w:p w:rsidR="00F164A1" w:rsidRPr="00F164A1" w:rsidRDefault="00F164A1" w:rsidP="00F164A1">
            <w:pPr>
              <w:spacing w:after="200" w:line="276" w:lineRule="auto"/>
              <w:rPr>
                <w:rFonts w:asciiTheme="minorHAnsi" w:eastAsiaTheme="minorHAnsi" w:hAnsiTheme="minorHAnsi" w:cstheme="minorBidi"/>
                <w:lang w:eastAsia="en-US"/>
              </w:rPr>
            </w:pPr>
            <w:r w:rsidRPr="00F164A1">
              <w:rPr>
                <w:rFonts w:asciiTheme="minorHAnsi" w:eastAsiaTheme="minorHAnsi" w:hAnsiTheme="minorHAnsi" w:cstheme="minorBidi"/>
                <w:sz w:val="22"/>
                <w:szCs w:val="22"/>
                <w:lang w:eastAsia="en-US"/>
              </w:rPr>
              <w:t>0</w:t>
            </w:r>
          </w:p>
        </w:tc>
      </w:tr>
      <w:tr w:rsidR="00F164A1" w:rsidRPr="00F164A1" w:rsidTr="00F164A1">
        <w:trPr>
          <w:cantSplit/>
          <w:trHeight w:val="315"/>
        </w:trPr>
        <w:tc>
          <w:tcPr>
            <w:tcW w:w="2690" w:type="dxa"/>
            <w:gridSpan w:val="2"/>
            <w:vMerge/>
            <w:tcBorders>
              <w:top w:val="nil"/>
              <w:left w:val="single" w:sz="6" w:space="0" w:color="auto"/>
              <w:bottom w:val="nil"/>
              <w:right w:val="single" w:sz="6" w:space="0" w:color="auto"/>
            </w:tcBorders>
          </w:tcPr>
          <w:p w:rsidR="00F164A1" w:rsidRPr="00F164A1" w:rsidRDefault="00F164A1" w:rsidP="00F164A1">
            <w:pPr>
              <w:shd w:val="clear" w:color="auto" w:fill="FFFFFF"/>
              <w:autoSpaceDE w:val="0"/>
              <w:autoSpaceDN w:val="0"/>
              <w:adjustRightInd w:val="0"/>
              <w:spacing w:line="276" w:lineRule="auto"/>
              <w:ind w:right="-1" w:firstLine="709"/>
            </w:pPr>
          </w:p>
        </w:tc>
        <w:tc>
          <w:tcPr>
            <w:tcW w:w="3367" w:type="dxa"/>
            <w:tcBorders>
              <w:top w:val="single" w:sz="6" w:space="0" w:color="auto"/>
              <w:left w:val="single" w:sz="6" w:space="0" w:color="auto"/>
              <w:bottom w:val="single" w:sz="6" w:space="0" w:color="auto"/>
              <w:right w:val="single" w:sz="6" w:space="0" w:color="auto"/>
            </w:tcBorders>
          </w:tcPr>
          <w:p w:rsidR="00F164A1" w:rsidRPr="00F164A1" w:rsidRDefault="00F164A1" w:rsidP="00F164A1">
            <w:pPr>
              <w:shd w:val="clear" w:color="auto" w:fill="FFFFFF"/>
              <w:autoSpaceDE w:val="0"/>
              <w:autoSpaceDN w:val="0"/>
              <w:adjustRightInd w:val="0"/>
              <w:spacing w:line="276" w:lineRule="auto"/>
              <w:ind w:right="-1" w:firstLine="709"/>
            </w:pPr>
            <w:r w:rsidRPr="00F164A1">
              <w:rPr>
                <w:sz w:val="22"/>
                <w:szCs w:val="22"/>
              </w:rPr>
              <w:t>Областной бюджет</w:t>
            </w:r>
          </w:p>
        </w:tc>
        <w:tc>
          <w:tcPr>
            <w:tcW w:w="1414" w:type="dxa"/>
            <w:tcBorders>
              <w:top w:val="single" w:sz="6" w:space="0" w:color="auto"/>
              <w:left w:val="single" w:sz="6" w:space="0" w:color="auto"/>
              <w:bottom w:val="single" w:sz="6" w:space="0" w:color="auto"/>
              <w:right w:val="single" w:sz="6" w:space="0" w:color="auto"/>
            </w:tcBorders>
          </w:tcPr>
          <w:p w:rsidR="00F164A1" w:rsidRPr="00F164A1" w:rsidRDefault="00F164A1" w:rsidP="00F164A1">
            <w:pPr>
              <w:shd w:val="clear" w:color="auto" w:fill="FFFFFF"/>
              <w:autoSpaceDE w:val="0"/>
              <w:autoSpaceDN w:val="0"/>
              <w:adjustRightInd w:val="0"/>
              <w:spacing w:line="276" w:lineRule="auto"/>
              <w:ind w:right="-1" w:firstLine="709"/>
            </w:pPr>
          </w:p>
        </w:tc>
        <w:tc>
          <w:tcPr>
            <w:tcW w:w="1419" w:type="dxa"/>
            <w:gridSpan w:val="2"/>
            <w:tcBorders>
              <w:top w:val="single" w:sz="6" w:space="0" w:color="auto"/>
              <w:left w:val="single" w:sz="6" w:space="0" w:color="auto"/>
              <w:bottom w:val="single" w:sz="6" w:space="0" w:color="auto"/>
              <w:right w:val="single" w:sz="6" w:space="0" w:color="auto"/>
            </w:tcBorders>
          </w:tcPr>
          <w:p w:rsidR="00F164A1" w:rsidRPr="00F164A1" w:rsidRDefault="00F164A1" w:rsidP="00F164A1">
            <w:pPr>
              <w:shd w:val="clear" w:color="auto" w:fill="FFFFFF"/>
              <w:autoSpaceDE w:val="0"/>
              <w:autoSpaceDN w:val="0"/>
              <w:adjustRightInd w:val="0"/>
              <w:spacing w:line="276" w:lineRule="auto"/>
              <w:ind w:right="-1" w:firstLine="709"/>
            </w:pPr>
          </w:p>
        </w:tc>
        <w:tc>
          <w:tcPr>
            <w:tcW w:w="1148" w:type="dxa"/>
            <w:tcBorders>
              <w:top w:val="single" w:sz="6" w:space="0" w:color="auto"/>
              <w:left w:val="single" w:sz="6" w:space="0" w:color="auto"/>
              <w:bottom w:val="single" w:sz="6" w:space="0" w:color="auto"/>
              <w:right w:val="single" w:sz="6" w:space="0" w:color="auto"/>
            </w:tcBorders>
          </w:tcPr>
          <w:p w:rsidR="00F164A1" w:rsidRPr="00F164A1" w:rsidRDefault="00F164A1" w:rsidP="00F164A1">
            <w:pPr>
              <w:shd w:val="clear" w:color="auto" w:fill="FFFFFF"/>
              <w:autoSpaceDE w:val="0"/>
              <w:autoSpaceDN w:val="0"/>
              <w:adjustRightInd w:val="0"/>
              <w:spacing w:line="276" w:lineRule="auto"/>
              <w:ind w:right="-1" w:firstLine="709"/>
            </w:pPr>
          </w:p>
        </w:tc>
      </w:tr>
      <w:tr w:rsidR="00F164A1" w:rsidRPr="00F164A1" w:rsidTr="00F164A1">
        <w:trPr>
          <w:cantSplit/>
          <w:trHeight w:val="383"/>
        </w:trPr>
        <w:tc>
          <w:tcPr>
            <w:tcW w:w="2690" w:type="dxa"/>
            <w:gridSpan w:val="2"/>
            <w:tcBorders>
              <w:top w:val="nil"/>
              <w:left w:val="single" w:sz="6" w:space="0" w:color="auto"/>
              <w:bottom w:val="single" w:sz="4" w:space="0" w:color="auto"/>
              <w:right w:val="single" w:sz="6" w:space="0" w:color="auto"/>
            </w:tcBorders>
          </w:tcPr>
          <w:p w:rsidR="00F164A1" w:rsidRPr="00F164A1" w:rsidRDefault="00F164A1" w:rsidP="00F164A1">
            <w:pPr>
              <w:shd w:val="clear" w:color="auto" w:fill="FFFFFF"/>
              <w:autoSpaceDE w:val="0"/>
              <w:autoSpaceDN w:val="0"/>
              <w:adjustRightInd w:val="0"/>
              <w:spacing w:line="276" w:lineRule="auto"/>
              <w:ind w:right="-1" w:firstLine="709"/>
            </w:pPr>
          </w:p>
        </w:tc>
        <w:tc>
          <w:tcPr>
            <w:tcW w:w="3367" w:type="dxa"/>
            <w:tcBorders>
              <w:top w:val="single" w:sz="6" w:space="0" w:color="auto"/>
              <w:left w:val="single" w:sz="6" w:space="0" w:color="auto"/>
              <w:bottom w:val="single" w:sz="4" w:space="0" w:color="auto"/>
              <w:right w:val="single" w:sz="6" w:space="0" w:color="auto"/>
            </w:tcBorders>
          </w:tcPr>
          <w:p w:rsidR="00F164A1" w:rsidRPr="00F164A1" w:rsidRDefault="00F164A1" w:rsidP="00F164A1">
            <w:pPr>
              <w:shd w:val="clear" w:color="auto" w:fill="FFFFFF"/>
              <w:autoSpaceDE w:val="0"/>
              <w:autoSpaceDN w:val="0"/>
              <w:adjustRightInd w:val="0"/>
              <w:spacing w:line="276" w:lineRule="auto"/>
              <w:ind w:right="-1" w:firstLine="709"/>
            </w:pPr>
            <w:r w:rsidRPr="00F164A1">
              <w:rPr>
                <w:sz w:val="22"/>
                <w:szCs w:val="22"/>
              </w:rPr>
              <w:t>Федеральный бюджет</w:t>
            </w:r>
          </w:p>
        </w:tc>
        <w:tc>
          <w:tcPr>
            <w:tcW w:w="1414" w:type="dxa"/>
            <w:tcBorders>
              <w:top w:val="single" w:sz="6" w:space="0" w:color="auto"/>
              <w:left w:val="single" w:sz="6" w:space="0" w:color="auto"/>
              <w:bottom w:val="single" w:sz="4" w:space="0" w:color="auto"/>
              <w:right w:val="single" w:sz="6" w:space="0" w:color="auto"/>
            </w:tcBorders>
          </w:tcPr>
          <w:p w:rsidR="00F164A1" w:rsidRPr="00F164A1" w:rsidRDefault="00F164A1" w:rsidP="00F164A1">
            <w:pPr>
              <w:shd w:val="clear" w:color="auto" w:fill="FFFFFF"/>
              <w:autoSpaceDE w:val="0"/>
              <w:autoSpaceDN w:val="0"/>
              <w:adjustRightInd w:val="0"/>
              <w:spacing w:line="276" w:lineRule="auto"/>
              <w:ind w:right="-1" w:firstLine="709"/>
            </w:pPr>
          </w:p>
        </w:tc>
        <w:tc>
          <w:tcPr>
            <w:tcW w:w="1419" w:type="dxa"/>
            <w:gridSpan w:val="2"/>
            <w:tcBorders>
              <w:top w:val="single" w:sz="6" w:space="0" w:color="auto"/>
              <w:left w:val="single" w:sz="6" w:space="0" w:color="auto"/>
              <w:bottom w:val="single" w:sz="4" w:space="0" w:color="auto"/>
              <w:right w:val="single" w:sz="6" w:space="0" w:color="auto"/>
            </w:tcBorders>
          </w:tcPr>
          <w:p w:rsidR="00F164A1" w:rsidRPr="00F164A1" w:rsidRDefault="00F164A1" w:rsidP="00F164A1">
            <w:pPr>
              <w:shd w:val="clear" w:color="auto" w:fill="FFFFFF"/>
              <w:autoSpaceDE w:val="0"/>
              <w:autoSpaceDN w:val="0"/>
              <w:adjustRightInd w:val="0"/>
              <w:spacing w:line="276" w:lineRule="auto"/>
              <w:ind w:right="-1" w:firstLine="709"/>
            </w:pPr>
          </w:p>
        </w:tc>
        <w:tc>
          <w:tcPr>
            <w:tcW w:w="1148" w:type="dxa"/>
            <w:tcBorders>
              <w:top w:val="single" w:sz="6" w:space="0" w:color="auto"/>
              <w:left w:val="single" w:sz="6" w:space="0" w:color="auto"/>
              <w:bottom w:val="single" w:sz="4" w:space="0" w:color="auto"/>
              <w:right w:val="single" w:sz="6" w:space="0" w:color="auto"/>
            </w:tcBorders>
          </w:tcPr>
          <w:p w:rsidR="00F164A1" w:rsidRPr="00F164A1" w:rsidRDefault="00F164A1" w:rsidP="00F164A1">
            <w:pPr>
              <w:shd w:val="clear" w:color="auto" w:fill="FFFFFF"/>
              <w:autoSpaceDE w:val="0"/>
              <w:autoSpaceDN w:val="0"/>
              <w:adjustRightInd w:val="0"/>
              <w:spacing w:line="276" w:lineRule="auto"/>
              <w:ind w:right="-1" w:firstLine="709"/>
            </w:pPr>
          </w:p>
        </w:tc>
      </w:tr>
      <w:tr w:rsidR="00F164A1" w:rsidRPr="00F164A1" w:rsidTr="00F164A1">
        <w:trPr>
          <w:cantSplit/>
          <w:trHeight w:val="383"/>
        </w:trPr>
        <w:tc>
          <w:tcPr>
            <w:tcW w:w="6057" w:type="dxa"/>
            <w:gridSpan w:val="3"/>
            <w:tcBorders>
              <w:top w:val="nil"/>
              <w:left w:val="single" w:sz="6" w:space="0" w:color="auto"/>
              <w:bottom w:val="single" w:sz="4" w:space="0" w:color="auto"/>
              <w:right w:val="single" w:sz="6" w:space="0" w:color="auto"/>
            </w:tcBorders>
          </w:tcPr>
          <w:p w:rsidR="00F164A1" w:rsidRPr="00F164A1" w:rsidRDefault="00F164A1" w:rsidP="00F164A1">
            <w:pPr>
              <w:shd w:val="clear" w:color="auto" w:fill="FFFFFF"/>
              <w:autoSpaceDE w:val="0"/>
              <w:autoSpaceDN w:val="0"/>
              <w:adjustRightInd w:val="0"/>
              <w:spacing w:line="276" w:lineRule="auto"/>
              <w:ind w:right="-1" w:firstLine="709"/>
            </w:pPr>
            <w:r w:rsidRPr="00F164A1">
              <w:rPr>
                <w:sz w:val="22"/>
                <w:szCs w:val="22"/>
              </w:rPr>
              <w:t>ИТОГО</w:t>
            </w:r>
          </w:p>
        </w:tc>
        <w:tc>
          <w:tcPr>
            <w:tcW w:w="1414" w:type="dxa"/>
            <w:tcBorders>
              <w:top w:val="single" w:sz="6" w:space="0" w:color="auto"/>
              <w:left w:val="single" w:sz="6" w:space="0" w:color="auto"/>
              <w:bottom w:val="single" w:sz="4" w:space="0" w:color="auto"/>
              <w:right w:val="single" w:sz="6" w:space="0" w:color="auto"/>
            </w:tcBorders>
          </w:tcPr>
          <w:p w:rsidR="00F164A1" w:rsidRPr="00F164A1" w:rsidRDefault="00F164A1" w:rsidP="00F164A1">
            <w:pPr>
              <w:spacing w:after="200" w:line="276" w:lineRule="auto"/>
              <w:rPr>
                <w:rFonts w:asciiTheme="minorHAnsi" w:eastAsiaTheme="minorHAnsi" w:hAnsiTheme="minorHAnsi" w:cstheme="minorBidi"/>
                <w:lang w:eastAsia="en-US"/>
              </w:rPr>
            </w:pPr>
            <w:r w:rsidRPr="00F164A1">
              <w:rPr>
                <w:rFonts w:asciiTheme="minorHAnsi" w:eastAsiaTheme="minorHAnsi" w:hAnsiTheme="minorHAnsi" w:cstheme="minorBidi"/>
                <w:sz w:val="22"/>
                <w:szCs w:val="22"/>
                <w:lang w:eastAsia="en-US"/>
              </w:rPr>
              <w:t>0</w:t>
            </w:r>
          </w:p>
        </w:tc>
        <w:tc>
          <w:tcPr>
            <w:tcW w:w="1419" w:type="dxa"/>
            <w:gridSpan w:val="2"/>
            <w:tcBorders>
              <w:top w:val="single" w:sz="6" w:space="0" w:color="auto"/>
              <w:left w:val="single" w:sz="6" w:space="0" w:color="auto"/>
              <w:bottom w:val="single" w:sz="4" w:space="0" w:color="auto"/>
              <w:right w:val="single" w:sz="6" w:space="0" w:color="auto"/>
            </w:tcBorders>
          </w:tcPr>
          <w:p w:rsidR="00F164A1" w:rsidRPr="00F164A1" w:rsidRDefault="00F164A1" w:rsidP="00F164A1">
            <w:pPr>
              <w:spacing w:after="200" w:line="276" w:lineRule="auto"/>
              <w:rPr>
                <w:rFonts w:asciiTheme="minorHAnsi" w:eastAsiaTheme="minorHAnsi" w:hAnsiTheme="minorHAnsi" w:cstheme="minorBidi"/>
                <w:lang w:eastAsia="en-US"/>
              </w:rPr>
            </w:pPr>
            <w:r w:rsidRPr="00F164A1">
              <w:rPr>
                <w:rFonts w:asciiTheme="minorHAnsi" w:eastAsiaTheme="minorHAnsi" w:hAnsiTheme="minorHAnsi" w:cstheme="minorBidi"/>
                <w:sz w:val="22"/>
                <w:szCs w:val="22"/>
                <w:lang w:eastAsia="en-US"/>
              </w:rPr>
              <w:t>0</w:t>
            </w:r>
          </w:p>
        </w:tc>
        <w:tc>
          <w:tcPr>
            <w:tcW w:w="1148" w:type="dxa"/>
            <w:tcBorders>
              <w:top w:val="single" w:sz="6" w:space="0" w:color="auto"/>
              <w:left w:val="single" w:sz="6" w:space="0" w:color="auto"/>
              <w:bottom w:val="single" w:sz="4" w:space="0" w:color="auto"/>
              <w:right w:val="single" w:sz="6" w:space="0" w:color="auto"/>
            </w:tcBorders>
          </w:tcPr>
          <w:p w:rsidR="00F164A1" w:rsidRPr="00F164A1" w:rsidRDefault="00F164A1" w:rsidP="00F164A1">
            <w:pPr>
              <w:spacing w:after="200" w:line="276" w:lineRule="auto"/>
              <w:rPr>
                <w:rFonts w:asciiTheme="minorHAnsi" w:eastAsiaTheme="minorHAnsi" w:hAnsiTheme="minorHAnsi" w:cstheme="minorBidi"/>
                <w:lang w:eastAsia="en-US"/>
              </w:rPr>
            </w:pPr>
            <w:r w:rsidRPr="00F164A1">
              <w:rPr>
                <w:rFonts w:asciiTheme="minorHAnsi" w:eastAsiaTheme="minorHAnsi" w:hAnsiTheme="minorHAnsi" w:cstheme="minorBidi"/>
                <w:sz w:val="22"/>
                <w:szCs w:val="22"/>
                <w:lang w:eastAsia="en-US"/>
              </w:rPr>
              <w:t>0</w:t>
            </w:r>
          </w:p>
        </w:tc>
      </w:tr>
      <w:tr w:rsidR="00F164A1" w:rsidRPr="00F164A1" w:rsidTr="00F164A1">
        <w:trPr>
          <w:cantSplit/>
          <w:trHeight w:val="446"/>
        </w:trPr>
        <w:tc>
          <w:tcPr>
            <w:tcW w:w="10038" w:type="dxa"/>
            <w:gridSpan w:val="7"/>
            <w:tcBorders>
              <w:top w:val="single" w:sz="6" w:space="0" w:color="auto"/>
              <w:left w:val="single" w:sz="6" w:space="0" w:color="auto"/>
              <w:bottom w:val="nil"/>
              <w:right w:val="single" w:sz="6" w:space="0" w:color="auto"/>
            </w:tcBorders>
          </w:tcPr>
          <w:p w:rsidR="00F164A1" w:rsidRPr="00F164A1" w:rsidRDefault="00F164A1" w:rsidP="00F164A1">
            <w:pPr>
              <w:spacing w:after="200" w:line="276" w:lineRule="auto"/>
              <w:rPr>
                <w:rFonts w:eastAsiaTheme="minorHAnsi"/>
                <w:lang w:eastAsia="en-US"/>
              </w:rPr>
            </w:pPr>
            <w:r w:rsidRPr="00F164A1">
              <w:rPr>
                <w:rFonts w:eastAsiaTheme="minorHAnsi"/>
                <w:sz w:val="22"/>
                <w:szCs w:val="22"/>
                <w:lang w:eastAsia="en-US"/>
              </w:rPr>
              <w:t xml:space="preserve">          3. Мероприятия по обеспечению пожарной безопасности в сельском поселении</w:t>
            </w:r>
          </w:p>
        </w:tc>
      </w:tr>
      <w:tr w:rsidR="00F164A1" w:rsidRPr="00F164A1" w:rsidTr="00F164A1">
        <w:trPr>
          <w:cantSplit/>
          <w:trHeight w:val="394"/>
        </w:trPr>
        <w:tc>
          <w:tcPr>
            <w:tcW w:w="2690" w:type="dxa"/>
            <w:gridSpan w:val="2"/>
            <w:vMerge w:val="restart"/>
            <w:tcBorders>
              <w:top w:val="single" w:sz="6" w:space="0" w:color="auto"/>
              <w:left w:val="single" w:sz="6" w:space="0" w:color="auto"/>
              <w:bottom w:val="nil"/>
              <w:right w:val="single" w:sz="6" w:space="0" w:color="auto"/>
            </w:tcBorders>
          </w:tcPr>
          <w:p w:rsidR="00F164A1" w:rsidRPr="00F164A1" w:rsidRDefault="00F164A1" w:rsidP="00F164A1">
            <w:pPr>
              <w:shd w:val="clear" w:color="auto" w:fill="FFFFFF"/>
              <w:autoSpaceDE w:val="0"/>
              <w:autoSpaceDN w:val="0"/>
              <w:adjustRightInd w:val="0"/>
              <w:spacing w:line="276" w:lineRule="auto"/>
              <w:ind w:right="-1"/>
            </w:pPr>
            <w:r w:rsidRPr="00F164A1">
              <w:t>Мероприятия по обеспечению пожарной безопасности в сельском поселении</w:t>
            </w:r>
          </w:p>
        </w:tc>
        <w:tc>
          <w:tcPr>
            <w:tcW w:w="3367" w:type="dxa"/>
            <w:tcBorders>
              <w:top w:val="single" w:sz="6" w:space="0" w:color="auto"/>
              <w:left w:val="single" w:sz="6" w:space="0" w:color="auto"/>
              <w:bottom w:val="single" w:sz="6" w:space="0" w:color="auto"/>
              <w:right w:val="single" w:sz="6" w:space="0" w:color="auto"/>
            </w:tcBorders>
          </w:tcPr>
          <w:p w:rsidR="00F164A1" w:rsidRPr="00F164A1" w:rsidRDefault="00F164A1" w:rsidP="00F164A1">
            <w:pPr>
              <w:shd w:val="clear" w:color="auto" w:fill="FFFFFF"/>
              <w:autoSpaceDE w:val="0"/>
              <w:autoSpaceDN w:val="0"/>
              <w:adjustRightInd w:val="0"/>
              <w:spacing w:line="276" w:lineRule="auto"/>
              <w:ind w:right="-1" w:firstLine="709"/>
            </w:pPr>
            <w:r w:rsidRPr="00F164A1">
              <w:rPr>
                <w:sz w:val="22"/>
                <w:szCs w:val="22"/>
              </w:rPr>
              <w:t>Местный бюджет</w:t>
            </w:r>
          </w:p>
        </w:tc>
        <w:tc>
          <w:tcPr>
            <w:tcW w:w="1414" w:type="dxa"/>
            <w:tcBorders>
              <w:top w:val="single" w:sz="6" w:space="0" w:color="auto"/>
              <w:left w:val="single" w:sz="6" w:space="0" w:color="auto"/>
              <w:bottom w:val="single" w:sz="6" w:space="0" w:color="auto"/>
              <w:right w:val="single" w:sz="6" w:space="0" w:color="auto"/>
            </w:tcBorders>
          </w:tcPr>
          <w:p w:rsidR="00F164A1" w:rsidRPr="00F164A1" w:rsidRDefault="00F164A1" w:rsidP="00F164A1">
            <w:pPr>
              <w:shd w:val="clear" w:color="auto" w:fill="FFFFFF"/>
              <w:autoSpaceDE w:val="0"/>
              <w:autoSpaceDN w:val="0"/>
              <w:adjustRightInd w:val="0"/>
              <w:spacing w:line="276" w:lineRule="auto"/>
              <w:ind w:right="-1"/>
            </w:pPr>
          </w:p>
        </w:tc>
        <w:tc>
          <w:tcPr>
            <w:tcW w:w="1419" w:type="dxa"/>
            <w:gridSpan w:val="2"/>
            <w:tcBorders>
              <w:top w:val="single" w:sz="6" w:space="0" w:color="auto"/>
              <w:left w:val="single" w:sz="6" w:space="0" w:color="auto"/>
              <w:bottom w:val="single" w:sz="6" w:space="0" w:color="auto"/>
              <w:right w:val="single" w:sz="6" w:space="0" w:color="auto"/>
            </w:tcBorders>
          </w:tcPr>
          <w:p w:rsidR="00F164A1" w:rsidRPr="00F164A1" w:rsidRDefault="00F164A1" w:rsidP="00F164A1">
            <w:pPr>
              <w:spacing w:after="200" w:line="276" w:lineRule="auto"/>
              <w:rPr>
                <w:rFonts w:asciiTheme="minorHAnsi" w:eastAsiaTheme="minorHAnsi" w:hAnsiTheme="minorHAnsi" w:cstheme="minorBidi"/>
                <w:lang w:eastAsia="en-US"/>
              </w:rPr>
            </w:pPr>
          </w:p>
        </w:tc>
        <w:tc>
          <w:tcPr>
            <w:tcW w:w="1148" w:type="dxa"/>
            <w:tcBorders>
              <w:top w:val="single" w:sz="6" w:space="0" w:color="auto"/>
              <w:left w:val="single" w:sz="6" w:space="0" w:color="auto"/>
              <w:bottom w:val="single" w:sz="6" w:space="0" w:color="auto"/>
              <w:right w:val="single" w:sz="6" w:space="0" w:color="auto"/>
            </w:tcBorders>
          </w:tcPr>
          <w:p w:rsidR="00F164A1" w:rsidRPr="00F164A1" w:rsidRDefault="00F164A1" w:rsidP="00F164A1">
            <w:pPr>
              <w:spacing w:after="200" w:line="276" w:lineRule="auto"/>
              <w:rPr>
                <w:rFonts w:asciiTheme="minorHAnsi" w:eastAsiaTheme="minorHAnsi" w:hAnsiTheme="minorHAnsi" w:cstheme="minorBidi"/>
                <w:lang w:eastAsia="en-US"/>
              </w:rPr>
            </w:pPr>
          </w:p>
        </w:tc>
      </w:tr>
      <w:tr w:rsidR="00F164A1" w:rsidRPr="00F164A1" w:rsidTr="00F164A1">
        <w:trPr>
          <w:cantSplit/>
          <w:trHeight w:val="315"/>
        </w:trPr>
        <w:tc>
          <w:tcPr>
            <w:tcW w:w="2690" w:type="dxa"/>
            <w:gridSpan w:val="2"/>
            <w:vMerge/>
            <w:tcBorders>
              <w:top w:val="nil"/>
              <w:left w:val="single" w:sz="6" w:space="0" w:color="auto"/>
              <w:bottom w:val="nil"/>
              <w:right w:val="single" w:sz="6" w:space="0" w:color="auto"/>
            </w:tcBorders>
          </w:tcPr>
          <w:p w:rsidR="00F164A1" w:rsidRPr="00F164A1" w:rsidRDefault="00F164A1" w:rsidP="00F164A1">
            <w:pPr>
              <w:shd w:val="clear" w:color="auto" w:fill="FFFFFF"/>
              <w:autoSpaceDE w:val="0"/>
              <w:autoSpaceDN w:val="0"/>
              <w:adjustRightInd w:val="0"/>
              <w:spacing w:line="276" w:lineRule="auto"/>
              <w:ind w:right="-1" w:firstLine="709"/>
            </w:pPr>
          </w:p>
        </w:tc>
        <w:tc>
          <w:tcPr>
            <w:tcW w:w="3367" w:type="dxa"/>
            <w:tcBorders>
              <w:top w:val="single" w:sz="6" w:space="0" w:color="auto"/>
              <w:left w:val="single" w:sz="6" w:space="0" w:color="auto"/>
              <w:bottom w:val="single" w:sz="6" w:space="0" w:color="auto"/>
              <w:right w:val="single" w:sz="6" w:space="0" w:color="auto"/>
            </w:tcBorders>
          </w:tcPr>
          <w:p w:rsidR="00F164A1" w:rsidRPr="00F164A1" w:rsidRDefault="00F164A1" w:rsidP="00F164A1">
            <w:pPr>
              <w:shd w:val="clear" w:color="auto" w:fill="FFFFFF"/>
              <w:autoSpaceDE w:val="0"/>
              <w:autoSpaceDN w:val="0"/>
              <w:adjustRightInd w:val="0"/>
              <w:spacing w:line="276" w:lineRule="auto"/>
              <w:ind w:right="-1" w:firstLine="709"/>
            </w:pPr>
            <w:r w:rsidRPr="00F164A1">
              <w:rPr>
                <w:sz w:val="22"/>
                <w:szCs w:val="22"/>
              </w:rPr>
              <w:t>Областной бюджет</w:t>
            </w:r>
          </w:p>
        </w:tc>
        <w:tc>
          <w:tcPr>
            <w:tcW w:w="1414" w:type="dxa"/>
            <w:tcBorders>
              <w:top w:val="single" w:sz="6" w:space="0" w:color="auto"/>
              <w:left w:val="single" w:sz="6" w:space="0" w:color="auto"/>
              <w:bottom w:val="single" w:sz="6" w:space="0" w:color="auto"/>
              <w:right w:val="single" w:sz="6" w:space="0" w:color="auto"/>
            </w:tcBorders>
          </w:tcPr>
          <w:p w:rsidR="00F164A1" w:rsidRPr="00F164A1" w:rsidRDefault="00F164A1" w:rsidP="00F164A1">
            <w:pPr>
              <w:shd w:val="clear" w:color="auto" w:fill="FFFFFF"/>
              <w:autoSpaceDE w:val="0"/>
              <w:autoSpaceDN w:val="0"/>
              <w:adjustRightInd w:val="0"/>
              <w:spacing w:line="276" w:lineRule="auto"/>
              <w:ind w:right="-1" w:firstLine="709"/>
            </w:pPr>
          </w:p>
        </w:tc>
        <w:tc>
          <w:tcPr>
            <w:tcW w:w="1419" w:type="dxa"/>
            <w:gridSpan w:val="2"/>
            <w:tcBorders>
              <w:top w:val="single" w:sz="6" w:space="0" w:color="auto"/>
              <w:left w:val="single" w:sz="6" w:space="0" w:color="auto"/>
              <w:bottom w:val="single" w:sz="6" w:space="0" w:color="auto"/>
              <w:right w:val="single" w:sz="6" w:space="0" w:color="auto"/>
            </w:tcBorders>
          </w:tcPr>
          <w:p w:rsidR="00F164A1" w:rsidRPr="00F164A1" w:rsidRDefault="00F164A1" w:rsidP="00F164A1">
            <w:pPr>
              <w:shd w:val="clear" w:color="auto" w:fill="FFFFFF"/>
              <w:autoSpaceDE w:val="0"/>
              <w:autoSpaceDN w:val="0"/>
              <w:adjustRightInd w:val="0"/>
              <w:spacing w:line="276" w:lineRule="auto"/>
              <w:ind w:right="-1" w:firstLine="709"/>
            </w:pPr>
          </w:p>
        </w:tc>
        <w:tc>
          <w:tcPr>
            <w:tcW w:w="1148" w:type="dxa"/>
            <w:tcBorders>
              <w:top w:val="single" w:sz="6" w:space="0" w:color="auto"/>
              <w:left w:val="single" w:sz="6" w:space="0" w:color="auto"/>
              <w:bottom w:val="single" w:sz="6" w:space="0" w:color="auto"/>
              <w:right w:val="single" w:sz="6" w:space="0" w:color="auto"/>
            </w:tcBorders>
          </w:tcPr>
          <w:p w:rsidR="00F164A1" w:rsidRPr="00F164A1" w:rsidRDefault="00F164A1" w:rsidP="00F164A1">
            <w:pPr>
              <w:shd w:val="clear" w:color="auto" w:fill="FFFFFF"/>
              <w:autoSpaceDE w:val="0"/>
              <w:autoSpaceDN w:val="0"/>
              <w:adjustRightInd w:val="0"/>
              <w:spacing w:line="276" w:lineRule="auto"/>
              <w:ind w:right="-1" w:firstLine="709"/>
            </w:pPr>
          </w:p>
        </w:tc>
      </w:tr>
      <w:tr w:rsidR="00F164A1" w:rsidRPr="00F164A1" w:rsidTr="00F164A1">
        <w:trPr>
          <w:cantSplit/>
          <w:trHeight w:val="383"/>
        </w:trPr>
        <w:tc>
          <w:tcPr>
            <w:tcW w:w="2690" w:type="dxa"/>
            <w:gridSpan w:val="2"/>
            <w:tcBorders>
              <w:top w:val="nil"/>
              <w:left w:val="single" w:sz="6" w:space="0" w:color="auto"/>
              <w:bottom w:val="single" w:sz="4" w:space="0" w:color="auto"/>
              <w:right w:val="single" w:sz="6" w:space="0" w:color="auto"/>
            </w:tcBorders>
          </w:tcPr>
          <w:p w:rsidR="00F164A1" w:rsidRPr="00F164A1" w:rsidRDefault="00F164A1" w:rsidP="00F164A1">
            <w:pPr>
              <w:shd w:val="clear" w:color="auto" w:fill="FFFFFF"/>
              <w:autoSpaceDE w:val="0"/>
              <w:autoSpaceDN w:val="0"/>
              <w:adjustRightInd w:val="0"/>
              <w:spacing w:line="276" w:lineRule="auto"/>
              <w:ind w:right="-1" w:firstLine="709"/>
            </w:pPr>
          </w:p>
        </w:tc>
        <w:tc>
          <w:tcPr>
            <w:tcW w:w="3367" w:type="dxa"/>
            <w:tcBorders>
              <w:top w:val="single" w:sz="6" w:space="0" w:color="auto"/>
              <w:left w:val="single" w:sz="6" w:space="0" w:color="auto"/>
              <w:bottom w:val="single" w:sz="4" w:space="0" w:color="auto"/>
              <w:right w:val="single" w:sz="6" w:space="0" w:color="auto"/>
            </w:tcBorders>
          </w:tcPr>
          <w:p w:rsidR="00F164A1" w:rsidRPr="00F164A1" w:rsidRDefault="00F164A1" w:rsidP="00F164A1">
            <w:pPr>
              <w:shd w:val="clear" w:color="auto" w:fill="FFFFFF"/>
              <w:autoSpaceDE w:val="0"/>
              <w:autoSpaceDN w:val="0"/>
              <w:adjustRightInd w:val="0"/>
              <w:spacing w:line="276" w:lineRule="auto"/>
              <w:ind w:right="-1" w:firstLine="709"/>
            </w:pPr>
            <w:r w:rsidRPr="00F164A1">
              <w:rPr>
                <w:sz w:val="22"/>
                <w:szCs w:val="22"/>
              </w:rPr>
              <w:t>Федеральный бюджет</w:t>
            </w:r>
          </w:p>
        </w:tc>
        <w:tc>
          <w:tcPr>
            <w:tcW w:w="1414" w:type="dxa"/>
            <w:tcBorders>
              <w:top w:val="single" w:sz="6" w:space="0" w:color="auto"/>
              <w:left w:val="single" w:sz="6" w:space="0" w:color="auto"/>
              <w:bottom w:val="single" w:sz="4" w:space="0" w:color="auto"/>
              <w:right w:val="single" w:sz="6" w:space="0" w:color="auto"/>
            </w:tcBorders>
          </w:tcPr>
          <w:p w:rsidR="00F164A1" w:rsidRPr="00F164A1" w:rsidRDefault="00F164A1" w:rsidP="00F164A1">
            <w:pPr>
              <w:shd w:val="clear" w:color="auto" w:fill="FFFFFF"/>
              <w:autoSpaceDE w:val="0"/>
              <w:autoSpaceDN w:val="0"/>
              <w:adjustRightInd w:val="0"/>
              <w:spacing w:line="276" w:lineRule="auto"/>
              <w:ind w:right="-1" w:firstLine="709"/>
            </w:pPr>
          </w:p>
        </w:tc>
        <w:tc>
          <w:tcPr>
            <w:tcW w:w="1419" w:type="dxa"/>
            <w:gridSpan w:val="2"/>
            <w:tcBorders>
              <w:top w:val="single" w:sz="6" w:space="0" w:color="auto"/>
              <w:left w:val="single" w:sz="6" w:space="0" w:color="auto"/>
              <w:bottom w:val="single" w:sz="4" w:space="0" w:color="auto"/>
              <w:right w:val="single" w:sz="6" w:space="0" w:color="auto"/>
            </w:tcBorders>
          </w:tcPr>
          <w:p w:rsidR="00F164A1" w:rsidRPr="00F164A1" w:rsidRDefault="00F164A1" w:rsidP="00F164A1">
            <w:pPr>
              <w:shd w:val="clear" w:color="auto" w:fill="FFFFFF"/>
              <w:autoSpaceDE w:val="0"/>
              <w:autoSpaceDN w:val="0"/>
              <w:adjustRightInd w:val="0"/>
              <w:spacing w:line="276" w:lineRule="auto"/>
              <w:ind w:right="-1" w:firstLine="709"/>
            </w:pPr>
          </w:p>
        </w:tc>
        <w:tc>
          <w:tcPr>
            <w:tcW w:w="1148" w:type="dxa"/>
            <w:tcBorders>
              <w:top w:val="single" w:sz="6" w:space="0" w:color="auto"/>
              <w:left w:val="single" w:sz="6" w:space="0" w:color="auto"/>
              <w:bottom w:val="single" w:sz="4" w:space="0" w:color="auto"/>
              <w:right w:val="single" w:sz="6" w:space="0" w:color="auto"/>
            </w:tcBorders>
          </w:tcPr>
          <w:p w:rsidR="00F164A1" w:rsidRPr="00F164A1" w:rsidRDefault="00F164A1" w:rsidP="00F164A1">
            <w:pPr>
              <w:shd w:val="clear" w:color="auto" w:fill="FFFFFF"/>
              <w:autoSpaceDE w:val="0"/>
              <w:autoSpaceDN w:val="0"/>
              <w:adjustRightInd w:val="0"/>
              <w:spacing w:line="276" w:lineRule="auto"/>
              <w:ind w:right="-1" w:firstLine="709"/>
            </w:pPr>
          </w:p>
        </w:tc>
      </w:tr>
      <w:tr w:rsidR="00F164A1" w:rsidRPr="00F164A1" w:rsidTr="00F164A1">
        <w:trPr>
          <w:cantSplit/>
          <w:trHeight w:val="383"/>
        </w:trPr>
        <w:tc>
          <w:tcPr>
            <w:tcW w:w="6057" w:type="dxa"/>
            <w:gridSpan w:val="3"/>
            <w:tcBorders>
              <w:top w:val="nil"/>
              <w:left w:val="single" w:sz="6" w:space="0" w:color="auto"/>
              <w:bottom w:val="single" w:sz="4" w:space="0" w:color="auto"/>
              <w:right w:val="single" w:sz="6" w:space="0" w:color="auto"/>
            </w:tcBorders>
          </w:tcPr>
          <w:p w:rsidR="00F164A1" w:rsidRPr="00F164A1" w:rsidRDefault="00F164A1" w:rsidP="00F164A1">
            <w:pPr>
              <w:shd w:val="clear" w:color="auto" w:fill="FFFFFF"/>
              <w:autoSpaceDE w:val="0"/>
              <w:autoSpaceDN w:val="0"/>
              <w:adjustRightInd w:val="0"/>
              <w:spacing w:line="276" w:lineRule="auto"/>
              <w:ind w:right="-1" w:firstLine="709"/>
            </w:pPr>
            <w:r w:rsidRPr="00F164A1">
              <w:rPr>
                <w:sz w:val="22"/>
                <w:szCs w:val="22"/>
              </w:rPr>
              <w:t>ИТОГО</w:t>
            </w:r>
          </w:p>
        </w:tc>
        <w:tc>
          <w:tcPr>
            <w:tcW w:w="1414" w:type="dxa"/>
            <w:tcBorders>
              <w:top w:val="single" w:sz="6" w:space="0" w:color="auto"/>
              <w:left w:val="single" w:sz="6" w:space="0" w:color="auto"/>
              <w:bottom w:val="single" w:sz="4" w:space="0" w:color="auto"/>
              <w:right w:val="single" w:sz="6" w:space="0" w:color="auto"/>
            </w:tcBorders>
          </w:tcPr>
          <w:p w:rsidR="00F164A1" w:rsidRPr="00F164A1" w:rsidRDefault="00F164A1" w:rsidP="00F164A1">
            <w:pPr>
              <w:spacing w:after="200" w:line="276" w:lineRule="auto"/>
              <w:rPr>
                <w:rFonts w:asciiTheme="minorHAnsi" w:eastAsiaTheme="minorHAnsi" w:hAnsiTheme="minorHAnsi" w:cstheme="minorBidi"/>
                <w:lang w:eastAsia="en-US"/>
              </w:rPr>
            </w:pPr>
          </w:p>
        </w:tc>
        <w:tc>
          <w:tcPr>
            <w:tcW w:w="1419" w:type="dxa"/>
            <w:gridSpan w:val="2"/>
            <w:tcBorders>
              <w:top w:val="single" w:sz="6" w:space="0" w:color="auto"/>
              <w:left w:val="single" w:sz="6" w:space="0" w:color="auto"/>
              <w:bottom w:val="single" w:sz="4" w:space="0" w:color="auto"/>
              <w:right w:val="single" w:sz="6" w:space="0" w:color="auto"/>
            </w:tcBorders>
          </w:tcPr>
          <w:p w:rsidR="00F164A1" w:rsidRPr="00F164A1" w:rsidRDefault="00F164A1" w:rsidP="00F164A1">
            <w:pPr>
              <w:spacing w:after="200" w:line="276" w:lineRule="auto"/>
              <w:rPr>
                <w:rFonts w:asciiTheme="minorHAnsi" w:eastAsiaTheme="minorHAnsi" w:hAnsiTheme="minorHAnsi" w:cstheme="minorBidi"/>
                <w:lang w:eastAsia="en-US"/>
              </w:rPr>
            </w:pPr>
          </w:p>
        </w:tc>
        <w:tc>
          <w:tcPr>
            <w:tcW w:w="1148" w:type="dxa"/>
            <w:tcBorders>
              <w:top w:val="single" w:sz="6" w:space="0" w:color="auto"/>
              <w:left w:val="single" w:sz="6" w:space="0" w:color="auto"/>
              <w:bottom w:val="single" w:sz="4" w:space="0" w:color="auto"/>
              <w:right w:val="single" w:sz="6" w:space="0" w:color="auto"/>
            </w:tcBorders>
          </w:tcPr>
          <w:p w:rsidR="00F164A1" w:rsidRPr="00F164A1" w:rsidRDefault="00F164A1" w:rsidP="00F164A1">
            <w:pPr>
              <w:spacing w:after="200" w:line="276" w:lineRule="auto"/>
              <w:rPr>
                <w:rFonts w:asciiTheme="minorHAnsi" w:eastAsiaTheme="minorHAnsi" w:hAnsiTheme="minorHAnsi" w:cstheme="minorBidi"/>
                <w:lang w:eastAsia="en-US"/>
              </w:rPr>
            </w:pPr>
          </w:p>
        </w:tc>
      </w:tr>
    </w:tbl>
    <w:p w:rsidR="00F164A1" w:rsidRDefault="00F164A1" w:rsidP="00F164A1">
      <w:pPr>
        <w:autoSpaceDE w:val="0"/>
        <w:spacing w:line="276" w:lineRule="auto"/>
        <w:jc w:val="center"/>
        <w:rPr>
          <w:rFonts w:eastAsiaTheme="minorHAnsi"/>
          <w:b/>
          <w:bCs/>
          <w:color w:val="000000"/>
          <w:sz w:val="22"/>
          <w:szCs w:val="22"/>
          <w:lang w:eastAsia="en-US"/>
        </w:rPr>
      </w:pPr>
    </w:p>
    <w:p w:rsidR="00603450" w:rsidRPr="00F164A1" w:rsidRDefault="00603450" w:rsidP="00F164A1">
      <w:pPr>
        <w:autoSpaceDE w:val="0"/>
        <w:spacing w:line="276" w:lineRule="auto"/>
        <w:jc w:val="center"/>
        <w:rPr>
          <w:rFonts w:eastAsiaTheme="minorHAnsi"/>
          <w:b/>
          <w:bCs/>
          <w:color w:val="000000"/>
          <w:sz w:val="22"/>
          <w:szCs w:val="22"/>
          <w:lang w:eastAsia="en-US"/>
        </w:rPr>
      </w:pPr>
    </w:p>
    <w:p w:rsidR="00F164A1" w:rsidRPr="00F164A1" w:rsidRDefault="00F164A1" w:rsidP="00F164A1">
      <w:pPr>
        <w:autoSpaceDE w:val="0"/>
        <w:spacing w:line="276" w:lineRule="auto"/>
        <w:jc w:val="center"/>
        <w:rPr>
          <w:rFonts w:eastAsiaTheme="minorHAnsi"/>
          <w:b/>
          <w:bCs/>
          <w:color w:val="000000"/>
          <w:sz w:val="22"/>
          <w:szCs w:val="22"/>
          <w:lang w:eastAsia="en-US"/>
        </w:rPr>
      </w:pPr>
      <w:r w:rsidRPr="00F164A1">
        <w:rPr>
          <w:rFonts w:eastAsiaTheme="minorHAnsi"/>
          <w:b/>
          <w:bCs/>
          <w:color w:val="000000"/>
          <w:sz w:val="22"/>
          <w:szCs w:val="22"/>
          <w:lang w:eastAsia="en-US"/>
        </w:rPr>
        <w:t>Методика оценки эффективности реализации  Подпрограммы</w:t>
      </w:r>
    </w:p>
    <w:p w:rsidR="00F164A1" w:rsidRPr="00F164A1" w:rsidRDefault="00F164A1" w:rsidP="00F164A1">
      <w:pPr>
        <w:spacing w:line="276" w:lineRule="auto"/>
        <w:ind w:firstLine="567"/>
        <w:jc w:val="center"/>
        <w:rPr>
          <w:rFonts w:eastAsiaTheme="minorHAnsi"/>
          <w:b/>
          <w:bCs/>
          <w:color w:val="000000"/>
          <w:sz w:val="22"/>
          <w:szCs w:val="22"/>
          <w:lang w:eastAsia="en-US"/>
        </w:rPr>
      </w:pPr>
    </w:p>
    <w:p w:rsidR="00F164A1" w:rsidRPr="00F164A1" w:rsidRDefault="00F164A1" w:rsidP="00F164A1">
      <w:pPr>
        <w:spacing w:line="276" w:lineRule="auto"/>
        <w:rPr>
          <w:rFonts w:eastAsiaTheme="minorHAnsi"/>
          <w:color w:val="000000"/>
          <w:sz w:val="22"/>
          <w:szCs w:val="22"/>
          <w:lang w:eastAsia="en-US"/>
        </w:rPr>
      </w:pPr>
      <w:r w:rsidRPr="00F164A1">
        <w:rPr>
          <w:rFonts w:eastAsiaTheme="minorHAnsi"/>
          <w:color w:val="000000"/>
          <w:sz w:val="22"/>
          <w:szCs w:val="22"/>
          <w:lang w:eastAsia="en-US"/>
        </w:rPr>
        <w:t xml:space="preserve">     Оценка эффективности реализации целевых индикаторов Подпрограммы производится путем сравнения фактически достигнутых значений основных целевых индикаторов с установленными Подпрограммой значениями на основе расчетов по следующим формулам.</w:t>
      </w:r>
    </w:p>
    <w:p w:rsidR="00F164A1" w:rsidRPr="00F164A1" w:rsidRDefault="00F164A1" w:rsidP="00F164A1">
      <w:pPr>
        <w:spacing w:line="276" w:lineRule="auto"/>
        <w:rPr>
          <w:rFonts w:eastAsiaTheme="minorHAnsi"/>
          <w:sz w:val="22"/>
          <w:szCs w:val="22"/>
          <w:lang w:eastAsia="en-US"/>
        </w:rPr>
      </w:pPr>
      <w:r w:rsidRPr="00F164A1">
        <w:rPr>
          <w:rFonts w:eastAsiaTheme="minorHAnsi"/>
          <w:color w:val="000000"/>
          <w:sz w:val="22"/>
          <w:szCs w:val="22"/>
          <w:lang w:eastAsia="en-US"/>
        </w:rPr>
        <w:t xml:space="preserve">     Коэффициент эффективности </w:t>
      </w:r>
      <w:r w:rsidRPr="00F164A1">
        <w:rPr>
          <w:rFonts w:eastAsiaTheme="minorHAnsi"/>
          <w:color w:val="000000"/>
          <w:sz w:val="22"/>
          <w:szCs w:val="22"/>
          <w:lang w:val="en-US" w:eastAsia="en-US"/>
        </w:rPr>
        <w:t>i</w:t>
      </w:r>
      <w:r w:rsidRPr="00F164A1">
        <w:rPr>
          <w:rFonts w:eastAsiaTheme="minorHAnsi"/>
          <w:color w:val="000000"/>
          <w:sz w:val="22"/>
          <w:szCs w:val="22"/>
          <w:lang w:eastAsia="en-US"/>
        </w:rPr>
        <w:t>-го целевого индикатора Подпрограммы рассчитывается по формуле:</w:t>
      </w:r>
    </w:p>
    <w:p w:rsidR="00F164A1" w:rsidRPr="00F164A1" w:rsidRDefault="0075169A" w:rsidP="00F164A1">
      <w:pPr>
        <w:spacing w:line="276" w:lineRule="auto"/>
        <w:jc w:val="center"/>
        <w:rPr>
          <w:rFonts w:eastAsiaTheme="minorHAnsi"/>
          <w:color w:val="000000"/>
          <w:sz w:val="22"/>
          <w:szCs w:val="22"/>
          <w:lang w:eastAsia="en-US"/>
        </w:rPr>
      </w:pPr>
      <w:r>
        <w:rPr>
          <w:rFonts w:eastAsia="Calibri"/>
          <w:sz w:val="22"/>
          <w:szCs w:val="22"/>
          <w:lang w:eastAsia="ar-SA"/>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61.2pt;height:13.8pt" filled="t">
            <v:fill opacity="0" color2="black"/>
            <v:imagedata r:id="rId73" o:title=""/>
          </v:shape>
        </w:pict>
      </w:r>
    </w:p>
    <w:p w:rsidR="00F164A1" w:rsidRPr="00F164A1" w:rsidRDefault="00F164A1" w:rsidP="00F164A1">
      <w:pPr>
        <w:spacing w:line="276" w:lineRule="auto"/>
        <w:rPr>
          <w:rFonts w:eastAsiaTheme="minorHAnsi"/>
          <w:color w:val="000000"/>
          <w:sz w:val="22"/>
          <w:szCs w:val="22"/>
          <w:lang w:eastAsia="en-US"/>
        </w:rPr>
      </w:pPr>
      <w:r w:rsidRPr="00F164A1">
        <w:rPr>
          <w:rFonts w:eastAsiaTheme="minorHAnsi"/>
          <w:color w:val="000000"/>
          <w:sz w:val="22"/>
          <w:szCs w:val="22"/>
          <w:lang w:eastAsia="en-US"/>
        </w:rPr>
        <w:t>Где:</w:t>
      </w:r>
    </w:p>
    <w:p w:rsidR="00F164A1" w:rsidRPr="00F164A1" w:rsidRDefault="00F164A1" w:rsidP="00F164A1">
      <w:pPr>
        <w:spacing w:line="276" w:lineRule="auto"/>
        <w:rPr>
          <w:rFonts w:eastAsiaTheme="minorHAnsi"/>
          <w:color w:val="000000"/>
          <w:sz w:val="22"/>
          <w:szCs w:val="22"/>
          <w:lang w:eastAsia="en-US"/>
        </w:rPr>
      </w:pPr>
      <w:r w:rsidRPr="00F164A1">
        <w:rPr>
          <w:rFonts w:eastAsiaTheme="minorHAnsi"/>
          <w:color w:val="000000"/>
          <w:sz w:val="22"/>
          <w:szCs w:val="22"/>
          <w:lang w:eastAsia="en-US"/>
        </w:rPr>
        <w:t>Ф</w:t>
      </w:r>
      <w:r w:rsidRPr="00F164A1">
        <w:rPr>
          <w:rFonts w:eastAsiaTheme="minorHAnsi"/>
          <w:color w:val="000000"/>
          <w:sz w:val="22"/>
          <w:szCs w:val="22"/>
          <w:lang w:val="en-US" w:eastAsia="en-US"/>
        </w:rPr>
        <w:t>i</w:t>
      </w:r>
      <w:r w:rsidRPr="00F164A1">
        <w:rPr>
          <w:rFonts w:eastAsiaTheme="minorHAnsi"/>
          <w:color w:val="000000"/>
          <w:sz w:val="22"/>
          <w:szCs w:val="22"/>
          <w:lang w:eastAsia="en-US"/>
        </w:rPr>
        <w:t xml:space="preserve"> – фактическое значение </w:t>
      </w:r>
      <w:r w:rsidRPr="00F164A1">
        <w:rPr>
          <w:rFonts w:eastAsiaTheme="minorHAnsi"/>
          <w:color w:val="000000"/>
          <w:sz w:val="22"/>
          <w:szCs w:val="22"/>
          <w:lang w:val="en-US" w:eastAsia="en-US"/>
        </w:rPr>
        <w:t>i</w:t>
      </w:r>
      <w:r w:rsidRPr="00F164A1">
        <w:rPr>
          <w:rFonts w:eastAsiaTheme="minorHAnsi"/>
          <w:color w:val="000000"/>
          <w:sz w:val="22"/>
          <w:szCs w:val="22"/>
          <w:lang w:eastAsia="en-US"/>
        </w:rPr>
        <w:t>-го целевого индикатора, достигнутое в ходе реализации Программы;</w:t>
      </w:r>
    </w:p>
    <w:p w:rsidR="00F164A1" w:rsidRPr="00F164A1" w:rsidRDefault="00F164A1" w:rsidP="00F164A1">
      <w:pPr>
        <w:spacing w:line="276" w:lineRule="auto"/>
        <w:rPr>
          <w:rFonts w:eastAsiaTheme="minorHAnsi"/>
          <w:color w:val="000000"/>
          <w:sz w:val="22"/>
          <w:szCs w:val="22"/>
          <w:lang w:eastAsia="en-US"/>
        </w:rPr>
      </w:pPr>
      <w:r w:rsidRPr="00F164A1">
        <w:rPr>
          <w:rFonts w:eastAsiaTheme="minorHAnsi"/>
          <w:color w:val="000000"/>
          <w:sz w:val="22"/>
          <w:szCs w:val="22"/>
          <w:lang w:eastAsia="en-US"/>
        </w:rPr>
        <w:t>Н</w:t>
      </w:r>
      <w:r w:rsidRPr="00F164A1">
        <w:rPr>
          <w:rFonts w:eastAsiaTheme="minorHAnsi"/>
          <w:color w:val="000000"/>
          <w:sz w:val="22"/>
          <w:szCs w:val="22"/>
          <w:lang w:val="en-US" w:eastAsia="en-US"/>
        </w:rPr>
        <w:t>i</w:t>
      </w:r>
      <w:r w:rsidRPr="00F164A1">
        <w:rPr>
          <w:rFonts w:eastAsiaTheme="minorHAnsi"/>
          <w:color w:val="000000"/>
          <w:sz w:val="22"/>
          <w:szCs w:val="22"/>
          <w:lang w:eastAsia="en-US"/>
        </w:rPr>
        <w:t xml:space="preserve"> — нормативное значение </w:t>
      </w:r>
      <w:r w:rsidRPr="00F164A1">
        <w:rPr>
          <w:rFonts w:eastAsiaTheme="minorHAnsi"/>
          <w:color w:val="000000"/>
          <w:sz w:val="22"/>
          <w:szCs w:val="22"/>
          <w:lang w:val="en-US" w:eastAsia="en-US"/>
        </w:rPr>
        <w:t>i</w:t>
      </w:r>
      <w:r w:rsidRPr="00F164A1">
        <w:rPr>
          <w:rFonts w:eastAsiaTheme="minorHAnsi"/>
          <w:color w:val="000000"/>
          <w:sz w:val="22"/>
          <w:szCs w:val="22"/>
          <w:lang w:eastAsia="en-US"/>
        </w:rPr>
        <w:t>-го целевого индикатора, утвержденное Подпрограммой;</w:t>
      </w:r>
    </w:p>
    <w:p w:rsidR="00F164A1" w:rsidRPr="00F164A1" w:rsidRDefault="00F164A1" w:rsidP="00F164A1">
      <w:pPr>
        <w:spacing w:line="276" w:lineRule="auto"/>
        <w:rPr>
          <w:rFonts w:eastAsiaTheme="minorHAnsi"/>
          <w:color w:val="000000"/>
          <w:sz w:val="22"/>
          <w:szCs w:val="22"/>
          <w:lang w:eastAsia="en-US"/>
        </w:rPr>
      </w:pPr>
      <w:r w:rsidRPr="00F164A1">
        <w:rPr>
          <w:rFonts w:eastAsiaTheme="minorHAnsi"/>
          <w:color w:val="000000"/>
          <w:sz w:val="22"/>
          <w:szCs w:val="22"/>
          <w:lang w:val="en-US" w:eastAsia="en-US"/>
        </w:rPr>
        <w:t>i</w:t>
      </w:r>
      <w:r w:rsidRPr="00F164A1">
        <w:rPr>
          <w:rFonts w:eastAsiaTheme="minorHAnsi"/>
          <w:color w:val="000000"/>
          <w:sz w:val="22"/>
          <w:szCs w:val="22"/>
          <w:lang w:eastAsia="en-US"/>
        </w:rPr>
        <w:t>=[1...</w:t>
      </w:r>
      <w:r w:rsidRPr="00F164A1">
        <w:rPr>
          <w:rFonts w:eastAsiaTheme="minorHAnsi"/>
          <w:color w:val="000000"/>
          <w:sz w:val="22"/>
          <w:szCs w:val="22"/>
          <w:lang w:val="en-US" w:eastAsia="en-US"/>
        </w:rPr>
        <w:t>m</w:t>
      </w:r>
      <w:r w:rsidRPr="00F164A1">
        <w:rPr>
          <w:rFonts w:eastAsiaTheme="minorHAnsi"/>
          <w:color w:val="000000"/>
          <w:sz w:val="22"/>
          <w:szCs w:val="22"/>
          <w:lang w:eastAsia="en-US"/>
        </w:rPr>
        <w:t>] — порядковый номер целевого индикатора из общего количества индикаторов Подпрограммы.</w:t>
      </w:r>
    </w:p>
    <w:p w:rsidR="00F164A1" w:rsidRPr="00F164A1" w:rsidRDefault="00F164A1" w:rsidP="00F164A1">
      <w:pPr>
        <w:spacing w:line="276" w:lineRule="auto"/>
        <w:rPr>
          <w:rFonts w:eastAsiaTheme="minorHAnsi"/>
          <w:sz w:val="22"/>
          <w:szCs w:val="22"/>
          <w:lang w:eastAsia="en-US"/>
        </w:rPr>
      </w:pPr>
      <w:r w:rsidRPr="00F164A1">
        <w:rPr>
          <w:rFonts w:eastAsiaTheme="minorHAnsi"/>
          <w:color w:val="000000"/>
          <w:sz w:val="22"/>
          <w:szCs w:val="22"/>
          <w:lang w:eastAsia="en-US"/>
        </w:rPr>
        <w:t xml:space="preserve">     Оценка эффективности реализации Подпрограммы в целом определяется на основе расчетов итоговой сводной оценки по следующей формуле:</w:t>
      </w:r>
    </w:p>
    <w:p w:rsidR="00F164A1" w:rsidRPr="00F164A1" w:rsidRDefault="0075169A" w:rsidP="00F164A1">
      <w:pPr>
        <w:spacing w:line="276" w:lineRule="auto"/>
        <w:jc w:val="center"/>
        <w:rPr>
          <w:rFonts w:eastAsiaTheme="minorHAnsi"/>
          <w:color w:val="000000"/>
          <w:sz w:val="22"/>
          <w:szCs w:val="22"/>
          <w:lang w:eastAsia="en-US"/>
        </w:rPr>
      </w:pPr>
      <w:r>
        <w:rPr>
          <w:rFonts w:eastAsia="Calibri"/>
          <w:sz w:val="22"/>
          <w:szCs w:val="22"/>
          <w:lang w:eastAsia="ar-SA"/>
        </w:rPr>
        <w:pict>
          <v:shape id="_x0000_i1026" type="#_x0000_t75" style="width:105.6pt;height:13.8pt" filled="t">
            <v:fill opacity="0" color2="black"/>
            <v:imagedata r:id="rId74" o:title=""/>
          </v:shape>
        </w:pict>
      </w:r>
    </w:p>
    <w:p w:rsidR="00F164A1" w:rsidRPr="00F164A1" w:rsidRDefault="00F164A1" w:rsidP="00F164A1">
      <w:pPr>
        <w:spacing w:line="276" w:lineRule="auto"/>
        <w:rPr>
          <w:rFonts w:eastAsiaTheme="minorHAnsi"/>
          <w:color w:val="000000"/>
          <w:sz w:val="22"/>
          <w:szCs w:val="22"/>
          <w:lang w:eastAsia="en-US"/>
        </w:rPr>
      </w:pPr>
      <w:r w:rsidRPr="00F164A1">
        <w:rPr>
          <w:rFonts w:eastAsiaTheme="minorHAnsi"/>
          <w:color w:val="000000"/>
          <w:sz w:val="22"/>
          <w:szCs w:val="22"/>
          <w:lang w:eastAsia="en-US"/>
        </w:rPr>
        <w:t>где:</w:t>
      </w:r>
    </w:p>
    <w:p w:rsidR="00F164A1" w:rsidRPr="00F164A1" w:rsidRDefault="00F164A1" w:rsidP="00F164A1">
      <w:pPr>
        <w:spacing w:line="276" w:lineRule="auto"/>
        <w:rPr>
          <w:rFonts w:eastAsiaTheme="minorHAnsi"/>
          <w:color w:val="000000"/>
          <w:sz w:val="22"/>
          <w:szCs w:val="22"/>
          <w:lang w:eastAsia="en-US"/>
        </w:rPr>
      </w:pPr>
      <w:r w:rsidRPr="00F164A1">
        <w:rPr>
          <w:rFonts w:eastAsiaTheme="minorHAnsi"/>
          <w:color w:val="000000"/>
          <w:sz w:val="22"/>
          <w:szCs w:val="22"/>
          <w:lang w:eastAsia="en-US"/>
        </w:rPr>
        <w:t>Э — эффективность реализации Подпрограммы, %;</w:t>
      </w:r>
    </w:p>
    <w:p w:rsidR="00F164A1" w:rsidRPr="00F164A1" w:rsidRDefault="00F164A1" w:rsidP="00F164A1">
      <w:pPr>
        <w:spacing w:line="276" w:lineRule="auto"/>
        <w:rPr>
          <w:rFonts w:eastAsiaTheme="minorHAnsi"/>
          <w:color w:val="000000"/>
          <w:sz w:val="22"/>
          <w:szCs w:val="22"/>
          <w:lang w:eastAsia="en-US"/>
        </w:rPr>
      </w:pPr>
      <w:r w:rsidRPr="00F164A1">
        <w:rPr>
          <w:rFonts w:eastAsiaTheme="minorHAnsi"/>
          <w:color w:val="000000"/>
          <w:sz w:val="22"/>
          <w:szCs w:val="22"/>
          <w:lang w:eastAsia="en-US"/>
        </w:rPr>
        <w:t>Σ</w:t>
      </w:r>
      <w:r w:rsidRPr="00F164A1">
        <w:rPr>
          <w:rFonts w:eastAsiaTheme="minorHAnsi"/>
          <w:color w:val="000000"/>
          <w:sz w:val="22"/>
          <w:szCs w:val="22"/>
          <w:lang w:val="en-US" w:eastAsia="en-US"/>
        </w:rPr>
        <w:t>ki</w:t>
      </w:r>
      <w:r w:rsidRPr="00F164A1">
        <w:rPr>
          <w:rFonts w:eastAsiaTheme="minorHAnsi"/>
          <w:color w:val="000000"/>
          <w:sz w:val="22"/>
          <w:szCs w:val="22"/>
          <w:lang w:eastAsia="en-US"/>
        </w:rPr>
        <w:t xml:space="preserve"> — сумма коэффициентов эффективности реализации </w:t>
      </w:r>
      <w:r w:rsidRPr="00F164A1">
        <w:rPr>
          <w:rFonts w:eastAsiaTheme="minorHAnsi"/>
          <w:color w:val="000000"/>
          <w:sz w:val="22"/>
          <w:szCs w:val="22"/>
          <w:lang w:val="en-US" w:eastAsia="en-US"/>
        </w:rPr>
        <w:t>i</w:t>
      </w:r>
      <w:r w:rsidRPr="00F164A1">
        <w:rPr>
          <w:rFonts w:eastAsiaTheme="minorHAnsi"/>
          <w:color w:val="000000"/>
          <w:sz w:val="22"/>
          <w:szCs w:val="22"/>
          <w:lang w:eastAsia="en-US"/>
        </w:rPr>
        <w:t>-ых целевых индикаторов Подпрограммы;</w:t>
      </w:r>
    </w:p>
    <w:p w:rsidR="00F164A1" w:rsidRPr="00F164A1" w:rsidRDefault="00F164A1" w:rsidP="00F164A1">
      <w:pPr>
        <w:spacing w:line="276" w:lineRule="auto"/>
        <w:rPr>
          <w:rFonts w:eastAsiaTheme="minorHAnsi"/>
          <w:color w:val="000000"/>
          <w:sz w:val="22"/>
          <w:szCs w:val="22"/>
          <w:lang w:eastAsia="en-US"/>
        </w:rPr>
      </w:pPr>
      <w:r w:rsidRPr="00F164A1">
        <w:rPr>
          <w:rFonts w:eastAsiaTheme="minorHAnsi"/>
          <w:color w:val="000000"/>
          <w:sz w:val="22"/>
          <w:szCs w:val="22"/>
          <w:lang w:val="en-US" w:eastAsia="en-US"/>
        </w:rPr>
        <w:t>m</w:t>
      </w:r>
      <w:r w:rsidRPr="00F164A1">
        <w:rPr>
          <w:rFonts w:eastAsiaTheme="minorHAnsi"/>
          <w:color w:val="000000"/>
          <w:sz w:val="22"/>
          <w:szCs w:val="22"/>
          <w:lang w:eastAsia="en-US"/>
        </w:rPr>
        <w:t xml:space="preserve"> — количество индикаторов Подпрограммы;</w:t>
      </w:r>
    </w:p>
    <w:p w:rsidR="00F164A1" w:rsidRPr="00F164A1" w:rsidRDefault="00F164A1" w:rsidP="00F164A1">
      <w:pPr>
        <w:spacing w:line="276" w:lineRule="auto"/>
        <w:rPr>
          <w:rFonts w:eastAsiaTheme="minorHAnsi"/>
          <w:color w:val="000000"/>
          <w:sz w:val="22"/>
          <w:szCs w:val="22"/>
          <w:lang w:eastAsia="en-US"/>
        </w:rPr>
      </w:pPr>
      <w:r w:rsidRPr="00F164A1">
        <w:rPr>
          <w:rFonts w:eastAsiaTheme="minorHAnsi"/>
          <w:color w:val="000000"/>
          <w:sz w:val="22"/>
          <w:szCs w:val="22"/>
          <w:lang w:val="en-US" w:eastAsia="en-US"/>
        </w:rPr>
        <w:t>F</w:t>
      </w:r>
      <w:r w:rsidRPr="00F164A1">
        <w:rPr>
          <w:rFonts w:eastAsiaTheme="minorHAnsi"/>
          <w:color w:val="000000"/>
          <w:sz w:val="22"/>
          <w:szCs w:val="22"/>
          <w:lang w:eastAsia="en-US"/>
        </w:rPr>
        <w:t>пл — плановая сумма финансирования по Подпрограмме, предусмотренная на реализацию программных мероприятий в отчетном году;</w:t>
      </w:r>
    </w:p>
    <w:p w:rsidR="00F164A1" w:rsidRPr="00F164A1" w:rsidRDefault="00F164A1" w:rsidP="00F164A1">
      <w:pPr>
        <w:spacing w:line="276" w:lineRule="auto"/>
        <w:rPr>
          <w:rFonts w:eastAsiaTheme="minorHAnsi"/>
          <w:color w:val="000000"/>
          <w:sz w:val="22"/>
          <w:szCs w:val="22"/>
          <w:lang w:eastAsia="en-US"/>
        </w:rPr>
      </w:pPr>
      <w:r w:rsidRPr="00F164A1">
        <w:rPr>
          <w:rFonts w:eastAsiaTheme="minorHAnsi"/>
          <w:color w:val="000000"/>
          <w:sz w:val="22"/>
          <w:szCs w:val="22"/>
          <w:lang w:val="en-US" w:eastAsia="en-US"/>
        </w:rPr>
        <w:t>F</w:t>
      </w:r>
      <w:r w:rsidRPr="00F164A1">
        <w:rPr>
          <w:rFonts w:eastAsiaTheme="minorHAnsi"/>
          <w:color w:val="000000"/>
          <w:sz w:val="22"/>
          <w:szCs w:val="22"/>
          <w:lang w:eastAsia="en-US"/>
        </w:rPr>
        <w:t>ф — сумма расходов на реализацию Подпрограммы на конец отчетного года.</w:t>
      </w:r>
    </w:p>
    <w:p w:rsidR="00F164A1" w:rsidRPr="00F164A1" w:rsidRDefault="00F164A1" w:rsidP="00F164A1">
      <w:pPr>
        <w:spacing w:line="276" w:lineRule="auto"/>
        <w:rPr>
          <w:rFonts w:eastAsiaTheme="minorHAnsi"/>
          <w:color w:val="000000"/>
          <w:sz w:val="22"/>
          <w:szCs w:val="22"/>
          <w:lang w:eastAsia="en-US"/>
        </w:rPr>
      </w:pPr>
      <w:r w:rsidRPr="00F164A1">
        <w:rPr>
          <w:rFonts w:eastAsiaTheme="minorHAnsi"/>
          <w:color w:val="000000"/>
          <w:sz w:val="22"/>
          <w:szCs w:val="22"/>
          <w:lang w:eastAsia="en-US"/>
        </w:rPr>
        <w:lastRenderedPageBreak/>
        <w:t xml:space="preserve">     При значении комплексного показателя эффективности реализации Подпрограммы свыше 80 % эффективность реализации Подпрограммы признается высокой, при значении 80 % и менее — низкой.</w:t>
      </w:r>
    </w:p>
    <w:p w:rsidR="00F164A1" w:rsidRPr="00F164A1" w:rsidRDefault="00F164A1" w:rsidP="00F164A1">
      <w:pPr>
        <w:spacing w:line="276" w:lineRule="auto"/>
        <w:rPr>
          <w:rFonts w:eastAsiaTheme="minorHAnsi"/>
          <w:b/>
          <w:color w:val="000000"/>
          <w:sz w:val="22"/>
          <w:szCs w:val="22"/>
          <w:lang w:eastAsia="en-US"/>
        </w:rPr>
      </w:pPr>
    </w:p>
    <w:p w:rsidR="00F164A1" w:rsidRPr="00F164A1" w:rsidRDefault="00F164A1" w:rsidP="00F164A1">
      <w:pPr>
        <w:spacing w:line="276" w:lineRule="auto"/>
        <w:jc w:val="center"/>
        <w:rPr>
          <w:rFonts w:eastAsiaTheme="minorHAnsi"/>
          <w:b/>
          <w:color w:val="000000"/>
          <w:sz w:val="22"/>
          <w:szCs w:val="22"/>
          <w:lang w:eastAsia="en-US"/>
        </w:rPr>
      </w:pPr>
      <w:r w:rsidRPr="00F164A1">
        <w:rPr>
          <w:rFonts w:eastAsiaTheme="minorHAnsi"/>
          <w:b/>
          <w:color w:val="000000"/>
          <w:sz w:val="22"/>
          <w:szCs w:val="22"/>
          <w:lang w:eastAsia="en-US"/>
        </w:rPr>
        <w:t>Ожидаемые конечные результаты реализации Подпрограммы</w:t>
      </w:r>
    </w:p>
    <w:p w:rsidR="00F164A1" w:rsidRPr="00F164A1" w:rsidRDefault="00F164A1" w:rsidP="00F164A1">
      <w:pPr>
        <w:spacing w:line="276" w:lineRule="auto"/>
        <w:rPr>
          <w:rFonts w:eastAsiaTheme="minorHAnsi"/>
          <w:b/>
          <w:sz w:val="22"/>
          <w:szCs w:val="22"/>
          <w:lang w:eastAsia="en-US"/>
        </w:rPr>
      </w:pPr>
    </w:p>
    <w:p w:rsidR="00F164A1" w:rsidRPr="00F164A1" w:rsidRDefault="00F164A1" w:rsidP="00F164A1">
      <w:pPr>
        <w:spacing w:line="276" w:lineRule="auto"/>
        <w:ind w:right="180"/>
        <w:jc w:val="both"/>
        <w:rPr>
          <w:rFonts w:eastAsiaTheme="minorHAnsi"/>
          <w:sz w:val="22"/>
          <w:szCs w:val="22"/>
          <w:lang w:eastAsia="en-US"/>
        </w:rPr>
      </w:pPr>
      <w:r w:rsidRPr="00F164A1">
        <w:rPr>
          <w:rFonts w:eastAsiaTheme="minorHAnsi"/>
          <w:sz w:val="22"/>
          <w:szCs w:val="22"/>
          <w:lang w:eastAsia="en-US"/>
        </w:rPr>
        <w:t>-укрепление пожарной безопасности территории сельского поселения Севрюкаево</w:t>
      </w:r>
      <w:r w:rsidRPr="00F164A1">
        <w:rPr>
          <w:sz w:val="22"/>
          <w:szCs w:val="22"/>
          <w:lang w:eastAsia="en-US"/>
        </w:rPr>
        <w:t xml:space="preserve"> муниципального района Ставропольский</w:t>
      </w:r>
      <w:r w:rsidRPr="00F164A1">
        <w:rPr>
          <w:rFonts w:eastAsiaTheme="minorHAnsi"/>
          <w:sz w:val="22"/>
          <w:szCs w:val="22"/>
          <w:lang w:eastAsia="en-US"/>
        </w:rPr>
        <w:t xml:space="preserve"> Самарской области, </w:t>
      </w:r>
    </w:p>
    <w:p w:rsidR="00F164A1" w:rsidRPr="00F164A1" w:rsidRDefault="00F164A1" w:rsidP="00F164A1">
      <w:pPr>
        <w:spacing w:line="276" w:lineRule="auto"/>
        <w:ind w:left="40" w:right="241"/>
        <w:jc w:val="both"/>
        <w:rPr>
          <w:rFonts w:eastAsiaTheme="minorHAnsi"/>
          <w:sz w:val="22"/>
          <w:szCs w:val="22"/>
          <w:lang w:eastAsia="en-US"/>
        </w:rPr>
      </w:pPr>
      <w:r w:rsidRPr="00F164A1">
        <w:rPr>
          <w:rFonts w:eastAsiaTheme="minorHAnsi"/>
          <w:sz w:val="22"/>
          <w:szCs w:val="22"/>
          <w:lang w:eastAsia="en-US"/>
        </w:rPr>
        <w:t>- повышение квалификации специалистов по вопросам гражданской обороны и чрезвычайным ситуациям.</w:t>
      </w:r>
    </w:p>
    <w:p w:rsidR="00F164A1" w:rsidRPr="00F164A1" w:rsidRDefault="00F164A1" w:rsidP="00F164A1">
      <w:pPr>
        <w:spacing w:line="276" w:lineRule="auto"/>
        <w:ind w:left="40" w:right="241"/>
        <w:jc w:val="both"/>
        <w:rPr>
          <w:rFonts w:eastAsiaTheme="minorHAnsi"/>
          <w:sz w:val="22"/>
          <w:szCs w:val="22"/>
          <w:lang w:eastAsia="en-US"/>
        </w:rPr>
      </w:pPr>
      <w:r w:rsidRPr="00F164A1">
        <w:rPr>
          <w:rFonts w:eastAsiaTheme="minorHAnsi"/>
          <w:sz w:val="22"/>
          <w:szCs w:val="22"/>
          <w:lang w:eastAsia="en-US"/>
        </w:rPr>
        <w:t>-снижение количества пожаров, гибели и травмирования людей при пожарах, достигаемое за счет качественного обеспечения органами местного самоуправления первичных мер пожарной безопасности;</w:t>
      </w:r>
    </w:p>
    <w:p w:rsidR="00F164A1" w:rsidRPr="00F164A1" w:rsidRDefault="00F164A1" w:rsidP="00F164A1">
      <w:pPr>
        <w:spacing w:line="276" w:lineRule="auto"/>
        <w:rPr>
          <w:rFonts w:eastAsiaTheme="minorHAnsi"/>
          <w:sz w:val="22"/>
          <w:szCs w:val="22"/>
          <w:lang w:eastAsia="en-US"/>
        </w:rPr>
      </w:pPr>
      <w:r w:rsidRPr="00F164A1">
        <w:rPr>
          <w:rFonts w:eastAsiaTheme="minorHAnsi"/>
          <w:sz w:val="22"/>
          <w:szCs w:val="22"/>
          <w:lang w:eastAsia="en-US"/>
        </w:rPr>
        <w:t xml:space="preserve"> - относительное сокращение материального ущерба от пожаров.</w:t>
      </w:r>
    </w:p>
    <w:p w:rsidR="00F164A1" w:rsidRPr="00F164A1" w:rsidRDefault="00F164A1" w:rsidP="00F164A1">
      <w:pPr>
        <w:spacing w:line="276" w:lineRule="auto"/>
        <w:rPr>
          <w:rFonts w:eastAsiaTheme="minorHAnsi"/>
          <w:sz w:val="22"/>
          <w:szCs w:val="22"/>
          <w:lang w:eastAsia="en-US"/>
        </w:rPr>
      </w:pPr>
    </w:p>
    <w:p w:rsidR="00F164A1" w:rsidRPr="00F164A1" w:rsidRDefault="00F164A1" w:rsidP="00F164A1">
      <w:pPr>
        <w:spacing w:line="276" w:lineRule="auto"/>
        <w:rPr>
          <w:rFonts w:eastAsiaTheme="minorHAnsi"/>
          <w:sz w:val="22"/>
          <w:szCs w:val="22"/>
          <w:lang w:eastAsia="en-US"/>
        </w:rPr>
      </w:pPr>
    </w:p>
    <w:p w:rsidR="00F164A1" w:rsidRPr="00F164A1" w:rsidRDefault="00F164A1" w:rsidP="00F164A1">
      <w:pPr>
        <w:spacing w:line="276" w:lineRule="auto"/>
        <w:rPr>
          <w:rFonts w:eastAsiaTheme="minorHAnsi"/>
          <w:sz w:val="22"/>
          <w:szCs w:val="22"/>
          <w:lang w:eastAsia="en-US"/>
        </w:rPr>
      </w:pPr>
    </w:p>
    <w:p w:rsidR="00F164A1" w:rsidRPr="00F164A1" w:rsidRDefault="00F164A1" w:rsidP="00F164A1">
      <w:pPr>
        <w:spacing w:line="276" w:lineRule="auto"/>
        <w:rPr>
          <w:rFonts w:eastAsiaTheme="minorHAnsi"/>
          <w:sz w:val="22"/>
          <w:szCs w:val="22"/>
          <w:lang w:eastAsia="en-US"/>
        </w:rPr>
      </w:pPr>
    </w:p>
    <w:p w:rsidR="00F164A1" w:rsidRPr="00F164A1" w:rsidRDefault="00F164A1" w:rsidP="00F164A1">
      <w:pPr>
        <w:spacing w:line="276" w:lineRule="auto"/>
        <w:rPr>
          <w:rFonts w:eastAsiaTheme="minorHAnsi"/>
          <w:sz w:val="22"/>
          <w:szCs w:val="22"/>
          <w:lang w:eastAsia="en-US"/>
        </w:rPr>
      </w:pPr>
    </w:p>
    <w:p w:rsidR="00F164A1" w:rsidRPr="00F164A1" w:rsidRDefault="00F164A1" w:rsidP="00F164A1">
      <w:pPr>
        <w:spacing w:line="276" w:lineRule="auto"/>
        <w:rPr>
          <w:rFonts w:eastAsiaTheme="minorHAnsi"/>
          <w:sz w:val="22"/>
          <w:szCs w:val="22"/>
          <w:lang w:eastAsia="en-US"/>
        </w:rPr>
      </w:pPr>
    </w:p>
    <w:p w:rsidR="00F164A1" w:rsidRPr="00F164A1" w:rsidRDefault="00F164A1" w:rsidP="00F164A1">
      <w:pPr>
        <w:spacing w:line="276" w:lineRule="auto"/>
        <w:rPr>
          <w:rFonts w:eastAsiaTheme="minorHAnsi"/>
          <w:sz w:val="22"/>
          <w:szCs w:val="22"/>
          <w:lang w:eastAsia="en-US"/>
        </w:rPr>
      </w:pPr>
    </w:p>
    <w:p w:rsidR="00F164A1" w:rsidRPr="00F164A1" w:rsidRDefault="00F164A1" w:rsidP="00F164A1">
      <w:pPr>
        <w:spacing w:line="276" w:lineRule="auto"/>
        <w:rPr>
          <w:rFonts w:eastAsiaTheme="minorHAnsi"/>
          <w:sz w:val="22"/>
          <w:szCs w:val="22"/>
          <w:lang w:eastAsia="en-US"/>
        </w:rPr>
      </w:pPr>
    </w:p>
    <w:p w:rsidR="00F164A1" w:rsidRPr="00F164A1" w:rsidRDefault="00F164A1" w:rsidP="00F164A1">
      <w:pPr>
        <w:spacing w:line="276" w:lineRule="auto"/>
        <w:rPr>
          <w:rFonts w:eastAsiaTheme="minorHAnsi"/>
          <w:sz w:val="22"/>
          <w:szCs w:val="22"/>
          <w:lang w:eastAsia="en-US"/>
        </w:rPr>
      </w:pPr>
    </w:p>
    <w:p w:rsidR="00F164A1" w:rsidRPr="00F164A1" w:rsidRDefault="00F164A1" w:rsidP="00F164A1">
      <w:pPr>
        <w:spacing w:line="276" w:lineRule="auto"/>
        <w:rPr>
          <w:rFonts w:eastAsiaTheme="minorHAnsi"/>
          <w:sz w:val="22"/>
          <w:szCs w:val="22"/>
          <w:lang w:eastAsia="en-US"/>
        </w:rPr>
      </w:pPr>
    </w:p>
    <w:p w:rsidR="00F164A1" w:rsidRPr="00F164A1" w:rsidRDefault="00F164A1" w:rsidP="00F164A1">
      <w:pPr>
        <w:spacing w:line="276" w:lineRule="auto"/>
        <w:rPr>
          <w:rFonts w:eastAsiaTheme="minorHAnsi"/>
          <w:sz w:val="22"/>
          <w:szCs w:val="22"/>
          <w:lang w:eastAsia="en-US"/>
        </w:rPr>
      </w:pPr>
    </w:p>
    <w:p w:rsidR="00F164A1" w:rsidRPr="00F164A1" w:rsidRDefault="00F164A1" w:rsidP="00F164A1">
      <w:pPr>
        <w:spacing w:line="276" w:lineRule="auto"/>
        <w:rPr>
          <w:rFonts w:eastAsiaTheme="minorHAnsi"/>
          <w:sz w:val="22"/>
          <w:szCs w:val="22"/>
          <w:lang w:eastAsia="en-US"/>
        </w:rPr>
      </w:pPr>
    </w:p>
    <w:p w:rsidR="00F164A1" w:rsidRPr="00F164A1" w:rsidRDefault="00F164A1" w:rsidP="00F164A1">
      <w:pPr>
        <w:spacing w:line="276" w:lineRule="auto"/>
        <w:rPr>
          <w:rFonts w:eastAsiaTheme="minorHAnsi"/>
          <w:sz w:val="22"/>
          <w:szCs w:val="22"/>
          <w:lang w:eastAsia="en-US"/>
        </w:rPr>
      </w:pPr>
    </w:p>
    <w:p w:rsidR="00F164A1" w:rsidRPr="00F164A1" w:rsidRDefault="00F164A1" w:rsidP="00F164A1">
      <w:pPr>
        <w:spacing w:line="276" w:lineRule="auto"/>
        <w:rPr>
          <w:rFonts w:eastAsiaTheme="minorHAnsi"/>
          <w:sz w:val="22"/>
          <w:szCs w:val="22"/>
          <w:lang w:eastAsia="en-US"/>
        </w:rPr>
      </w:pPr>
    </w:p>
    <w:p w:rsidR="00F164A1" w:rsidRPr="00F164A1" w:rsidRDefault="00F164A1" w:rsidP="00F164A1">
      <w:pPr>
        <w:spacing w:line="276" w:lineRule="auto"/>
        <w:rPr>
          <w:rFonts w:eastAsiaTheme="minorHAnsi"/>
          <w:sz w:val="22"/>
          <w:szCs w:val="22"/>
          <w:lang w:eastAsia="en-US"/>
        </w:rPr>
      </w:pPr>
    </w:p>
    <w:p w:rsidR="00F164A1" w:rsidRPr="00F164A1" w:rsidRDefault="00F164A1" w:rsidP="00F164A1">
      <w:pPr>
        <w:spacing w:line="276" w:lineRule="auto"/>
        <w:rPr>
          <w:rFonts w:eastAsiaTheme="minorHAnsi"/>
          <w:sz w:val="22"/>
          <w:szCs w:val="22"/>
          <w:lang w:eastAsia="en-US"/>
        </w:rPr>
      </w:pPr>
    </w:p>
    <w:p w:rsidR="00F164A1" w:rsidRPr="00F164A1" w:rsidRDefault="00F164A1" w:rsidP="00F164A1">
      <w:pPr>
        <w:spacing w:line="276" w:lineRule="auto"/>
        <w:rPr>
          <w:rFonts w:eastAsiaTheme="minorHAnsi"/>
          <w:sz w:val="22"/>
          <w:szCs w:val="22"/>
          <w:lang w:eastAsia="en-US"/>
        </w:rPr>
      </w:pPr>
    </w:p>
    <w:p w:rsidR="00F164A1" w:rsidRPr="00F164A1" w:rsidRDefault="00F164A1" w:rsidP="00F164A1">
      <w:pPr>
        <w:spacing w:line="276" w:lineRule="auto"/>
        <w:rPr>
          <w:rFonts w:eastAsiaTheme="minorHAnsi"/>
          <w:sz w:val="22"/>
          <w:szCs w:val="22"/>
          <w:lang w:eastAsia="en-US"/>
        </w:rPr>
      </w:pPr>
    </w:p>
    <w:p w:rsidR="00F164A1" w:rsidRPr="00F164A1" w:rsidRDefault="00F164A1" w:rsidP="00F164A1">
      <w:pPr>
        <w:spacing w:line="276" w:lineRule="auto"/>
        <w:rPr>
          <w:rFonts w:eastAsiaTheme="minorHAnsi"/>
          <w:sz w:val="22"/>
          <w:szCs w:val="22"/>
          <w:lang w:eastAsia="en-US"/>
        </w:rPr>
      </w:pPr>
    </w:p>
    <w:p w:rsidR="00F164A1" w:rsidRPr="00F164A1" w:rsidRDefault="00F164A1" w:rsidP="00F164A1">
      <w:pPr>
        <w:spacing w:line="276" w:lineRule="auto"/>
        <w:rPr>
          <w:rFonts w:eastAsiaTheme="minorHAnsi"/>
          <w:sz w:val="22"/>
          <w:szCs w:val="22"/>
          <w:lang w:eastAsia="en-US"/>
        </w:rPr>
      </w:pPr>
    </w:p>
    <w:p w:rsidR="00F164A1" w:rsidRPr="00F164A1" w:rsidRDefault="00F164A1" w:rsidP="00F164A1">
      <w:pPr>
        <w:spacing w:line="276" w:lineRule="auto"/>
        <w:rPr>
          <w:rFonts w:eastAsiaTheme="minorHAnsi"/>
          <w:sz w:val="22"/>
          <w:szCs w:val="22"/>
          <w:lang w:eastAsia="en-US"/>
        </w:rPr>
      </w:pPr>
    </w:p>
    <w:p w:rsidR="00F164A1" w:rsidRPr="00F164A1" w:rsidRDefault="00F164A1" w:rsidP="00F164A1">
      <w:pPr>
        <w:spacing w:line="276" w:lineRule="auto"/>
        <w:rPr>
          <w:rFonts w:eastAsiaTheme="minorHAnsi"/>
          <w:sz w:val="22"/>
          <w:szCs w:val="22"/>
          <w:lang w:eastAsia="en-US"/>
        </w:rPr>
      </w:pPr>
    </w:p>
    <w:p w:rsidR="00F164A1" w:rsidRPr="00F164A1" w:rsidRDefault="00F164A1" w:rsidP="00F164A1">
      <w:pPr>
        <w:spacing w:line="276" w:lineRule="auto"/>
        <w:rPr>
          <w:rFonts w:eastAsiaTheme="minorHAnsi"/>
          <w:sz w:val="22"/>
          <w:szCs w:val="22"/>
          <w:lang w:eastAsia="en-US"/>
        </w:rPr>
      </w:pPr>
    </w:p>
    <w:p w:rsidR="00F164A1" w:rsidRPr="00F164A1" w:rsidRDefault="00F164A1" w:rsidP="00F164A1">
      <w:pPr>
        <w:spacing w:line="276" w:lineRule="auto"/>
        <w:rPr>
          <w:rFonts w:eastAsiaTheme="minorHAnsi"/>
          <w:sz w:val="22"/>
          <w:szCs w:val="22"/>
          <w:lang w:eastAsia="en-US"/>
        </w:rPr>
      </w:pPr>
    </w:p>
    <w:p w:rsidR="00F164A1" w:rsidRPr="00F164A1" w:rsidRDefault="00F164A1" w:rsidP="00F164A1">
      <w:pPr>
        <w:spacing w:line="276" w:lineRule="auto"/>
        <w:rPr>
          <w:rFonts w:eastAsiaTheme="minorHAnsi"/>
          <w:sz w:val="22"/>
          <w:szCs w:val="22"/>
          <w:lang w:eastAsia="en-US"/>
        </w:rPr>
      </w:pPr>
    </w:p>
    <w:p w:rsidR="00F164A1" w:rsidRPr="00F164A1" w:rsidRDefault="00F164A1" w:rsidP="00F164A1">
      <w:pPr>
        <w:spacing w:line="276" w:lineRule="auto"/>
        <w:rPr>
          <w:rFonts w:eastAsiaTheme="minorHAnsi"/>
          <w:sz w:val="22"/>
          <w:szCs w:val="22"/>
          <w:lang w:eastAsia="en-US"/>
        </w:rPr>
      </w:pPr>
    </w:p>
    <w:p w:rsidR="00F164A1" w:rsidRPr="00F164A1" w:rsidRDefault="00F164A1" w:rsidP="00F164A1">
      <w:pPr>
        <w:spacing w:line="276" w:lineRule="auto"/>
        <w:rPr>
          <w:rFonts w:eastAsiaTheme="minorHAnsi"/>
          <w:sz w:val="22"/>
          <w:szCs w:val="22"/>
          <w:lang w:eastAsia="en-US"/>
        </w:rPr>
      </w:pPr>
    </w:p>
    <w:p w:rsidR="00F164A1" w:rsidRPr="00F164A1" w:rsidRDefault="00F164A1" w:rsidP="00F164A1">
      <w:pPr>
        <w:spacing w:line="276" w:lineRule="auto"/>
        <w:rPr>
          <w:rFonts w:eastAsiaTheme="minorHAnsi"/>
          <w:sz w:val="22"/>
          <w:szCs w:val="22"/>
          <w:lang w:eastAsia="en-US"/>
        </w:rPr>
      </w:pPr>
    </w:p>
    <w:p w:rsidR="00F164A1" w:rsidRDefault="00F164A1" w:rsidP="00F164A1">
      <w:pPr>
        <w:spacing w:line="276" w:lineRule="auto"/>
        <w:rPr>
          <w:rFonts w:eastAsiaTheme="minorHAnsi"/>
          <w:sz w:val="22"/>
          <w:szCs w:val="22"/>
          <w:lang w:eastAsia="en-US"/>
        </w:rPr>
      </w:pPr>
    </w:p>
    <w:p w:rsidR="00603450" w:rsidRPr="00F164A1" w:rsidRDefault="00603450" w:rsidP="00F164A1">
      <w:pPr>
        <w:spacing w:line="276" w:lineRule="auto"/>
        <w:rPr>
          <w:rFonts w:eastAsiaTheme="minorHAnsi"/>
          <w:sz w:val="22"/>
          <w:szCs w:val="22"/>
          <w:lang w:eastAsia="en-US"/>
        </w:rPr>
      </w:pPr>
    </w:p>
    <w:p w:rsidR="00F164A1" w:rsidRPr="00F164A1" w:rsidRDefault="00F164A1" w:rsidP="00F164A1">
      <w:pPr>
        <w:spacing w:line="276" w:lineRule="auto"/>
        <w:rPr>
          <w:rFonts w:eastAsiaTheme="minorHAnsi"/>
          <w:sz w:val="22"/>
          <w:szCs w:val="22"/>
          <w:lang w:eastAsia="en-US"/>
        </w:rPr>
      </w:pPr>
    </w:p>
    <w:p w:rsidR="00F164A1" w:rsidRDefault="00F164A1" w:rsidP="00F164A1">
      <w:pPr>
        <w:spacing w:line="276" w:lineRule="auto"/>
        <w:rPr>
          <w:rFonts w:eastAsiaTheme="minorHAnsi"/>
          <w:sz w:val="22"/>
          <w:szCs w:val="22"/>
          <w:lang w:eastAsia="en-US"/>
        </w:rPr>
      </w:pPr>
    </w:p>
    <w:p w:rsidR="00F164A1" w:rsidRPr="00F164A1" w:rsidRDefault="00F164A1" w:rsidP="00F164A1">
      <w:pPr>
        <w:spacing w:line="276" w:lineRule="auto"/>
        <w:rPr>
          <w:rFonts w:eastAsiaTheme="minorHAnsi"/>
          <w:sz w:val="22"/>
          <w:szCs w:val="22"/>
          <w:lang w:eastAsia="en-US"/>
        </w:rPr>
      </w:pPr>
    </w:p>
    <w:p w:rsidR="00F164A1" w:rsidRPr="00F164A1" w:rsidRDefault="00F164A1" w:rsidP="00F164A1">
      <w:pPr>
        <w:spacing w:line="276" w:lineRule="auto"/>
        <w:rPr>
          <w:rFonts w:eastAsiaTheme="minorHAnsi"/>
          <w:sz w:val="22"/>
          <w:szCs w:val="22"/>
          <w:lang w:eastAsia="en-US"/>
        </w:rPr>
      </w:pPr>
    </w:p>
    <w:p w:rsidR="00F164A1" w:rsidRPr="00F164A1" w:rsidRDefault="00F164A1" w:rsidP="00F164A1">
      <w:pPr>
        <w:spacing w:line="276" w:lineRule="auto"/>
        <w:rPr>
          <w:rFonts w:eastAsiaTheme="minorHAnsi"/>
          <w:sz w:val="22"/>
          <w:szCs w:val="22"/>
          <w:lang w:eastAsia="en-US"/>
        </w:rPr>
      </w:pPr>
    </w:p>
    <w:p w:rsidR="00F164A1" w:rsidRPr="00F164A1" w:rsidRDefault="00F164A1" w:rsidP="00F164A1">
      <w:pPr>
        <w:spacing w:line="276" w:lineRule="auto"/>
        <w:rPr>
          <w:rFonts w:eastAsiaTheme="minorHAnsi"/>
          <w:sz w:val="22"/>
          <w:szCs w:val="22"/>
          <w:lang w:eastAsia="en-US"/>
        </w:rPr>
      </w:pPr>
    </w:p>
    <w:p w:rsidR="00F164A1" w:rsidRPr="00F164A1" w:rsidRDefault="00F164A1" w:rsidP="00F164A1">
      <w:pPr>
        <w:spacing w:line="276" w:lineRule="auto"/>
        <w:ind w:left="6237"/>
        <w:jc w:val="right"/>
        <w:rPr>
          <w:rFonts w:eastAsiaTheme="minorHAnsi"/>
          <w:sz w:val="22"/>
          <w:szCs w:val="22"/>
          <w:lang w:eastAsia="en-US"/>
        </w:rPr>
      </w:pPr>
      <w:r w:rsidRPr="00F164A1">
        <w:rPr>
          <w:rFonts w:eastAsiaTheme="minorHAnsi"/>
          <w:sz w:val="22"/>
          <w:szCs w:val="22"/>
          <w:lang w:eastAsia="en-US"/>
        </w:rPr>
        <w:lastRenderedPageBreak/>
        <w:t>Приложение №3</w:t>
      </w:r>
    </w:p>
    <w:p w:rsidR="00F164A1" w:rsidRPr="00F164A1" w:rsidRDefault="00F164A1" w:rsidP="00F164A1">
      <w:pPr>
        <w:spacing w:line="276" w:lineRule="auto"/>
        <w:jc w:val="right"/>
        <w:textAlignment w:val="baseline"/>
        <w:rPr>
          <w:color w:val="000000"/>
          <w:sz w:val="22"/>
          <w:szCs w:val="22"/>
        </w:rPr>
      </w:pPr>
      <w:r w:rsidRPr="00F164A1">
        <w:rPr>
          <w:color w:val="000000"/>
          <w:sz w:val="22"/>
          <w:szCs w:val="22"/>
        </w:rPr>
        <w:t xml:space="preserve">к муниципальной  программе </w:t>
      </w:r>
    </w:p>
    <w:p w:rsidR="00F164A1" w:rsidRPr="00F164A1" w:rsidRDefault="00F164A1" w:rsidP="00F164A1">
      <w:pPr>
        <w:spacing w:line="276" w:lineRule="auto"/>
        <w:jc w:val="right"/>
        <w:textAlignment w:val="baseline"/>
        <w:rPr>
          <w:color w:val="000000"/>
          <w:sz w:val="22"/>
          <w:szCs w:val="22"/>
        </w:rPr>
      </w:pPr>
      <w:r w:rsidRPr="00F164A1">
        <w:rPr>
          <w:color w:val="000000"/>
          <w:sz w:val="22"/>
          <w:szCs w:val="22"/>
        </w:rPr>
        <w:t xml:space="preserve">сельского поселения Севрюкаево </w:t>
      </w:r>
    </w:p>
    <w:p w:rsidR="00F164A1" w:rsidRPr="00F164A1" w:rsidRDefault="00F164A1" w:rsidP="00F164A1">
      <w:pPr>
        <w:spacing w:line="276" w:lineRule="auto"/>
        <w:jc w:val="right"/>
        <w:textAlignment w:val="baseline"/>
        <w:rPr>
          <w:color w:val="000000"/>
          <w:sz w:val="22"/>
          <w:szCs w:val="22"/>
        </w:rPr>
      </w:pPr>
      <w:r w:rsidRPr="00F164A1">
        <w:rPr>
          <w:color w:val="000000"/>
          <w:sz w:val="22"/>
          <w:szCs w:val="22"/>
        </w:rPr>
        <w:t xml:space="preserve">муниципального района Ставропольский </w:t>
      </w:r>
    </w:p>
    <w:p w:rsidR="00F164A1" w:rsidRPr="00F164A1" w:rsidRDefault="00F164A1" w:rsidP="00F164A1">
      <w:pPr>
        <w:spacing w:line="276" w:lineRule="auto"/>
        <w:jc w:val="right"/>
        <w:textAlignment w:val="baseline"/>
        <w:rPr>
          <w:color w:val="000000"/>
          <w:sz w:val="22"/>
          <w:szCs w:val="22"/>
        </w:rPr>
      </w:pPr>
      <w:r w:rsidRPr="00F164A1">
        <w:rPr>
          <w:color w:val="000000"/>
          <w:sz w:val="22"/>
          <w:szCs w:val="22"/>
        </w:rPr>
        <w:t>Самарской области</w:t>
      </w:r>
    </w:p>
    <w:p w:rsidR="00F164A1" w:rsidRPr="00F164A1" w:rsidRDefault="00F164A1" w:rsidP="00F164A1">
      <w:pPr>
        <w:spacing w:line="276" w:lineRule="auto"/>
        <w:jc w:val="right"/>
        <w:textAlignment w:val="baseline"/>
        <w:rPr>
          <w:bCs/>
          <w:sz w:val="22"/>
          <w:szCs w:val="22"/>
          <w:bdr w:val="none" w:sz="0" w:space="0" w:color="auto" w:frame="1"/>
        </w:rPr>
      </w:pPr>
      <w:r w:rsidRPr="00F164A1">
        <w:rPr>
          <w:color w:val="000000"/>
          <w:sz w:val="22"/>
          <w:szCs w:val="22"/>
        </w:rPr>
        <w:t xml:space="preserve"> </w:t>
      </w:r>
      <w:r w:rsidRPr="00F164A1">
        <w:rPr>
          <w:bCs/>
          <w:sz w:val="22"/>
          <w:szCs w:val="22"/>
          <w:bdr w:val="none" w:sz="0" w:space="0" w:color="auto" w:frame="1"/>
        </w:rPr>
        <w:t>«Социально – экономическое развитие</w:t>
      </w:r>
    </w:p>
    <w:p w:rsidR="00F164A1" w:rsidRPr="00F164A1" w:rsidRDefault="00F164A1" w:rsidP="00F164A1">
      <w:pPr>
        <w:spacing w:line="276" w:lineRule="auto"/>
        <w:jc w:val="right"/>
        <w:textAlignment w:val="baseline"/>
        <w:rPr>
          <w:sz w:val="22"/>
          <w:szCs w:val="22"/>
        </w:rPr>
      </w:pPr>
      <w:r w:rsidRPr="00F164A1">
        <w:rPr>
          <w:sz w:val="22"/>
          <w:szCs w:val="22"/>
        </w:rPr>
        <w:t xml:space="preserve">сельского поселения </w:t>
      </w:r>
      <w:r w:rsidRPr="00F164A1">
        <w:t>Севрюкаево</w:t>
      </w:r>
      <w:r w:rsidRPr="00F164A1">
        <w:rPr>
          <w:sz w:val="22"/>
          <w:szCs w:val="22"/>
        </w:rPr>
        <w:t xml:space="preserve"> </w:t>
      </w:r>
    </w:p>
    <w:p w:rsidR="00F164A1" w:rsidRPr="00F164A1" w:rsidRDefault="00F164A1" w:rsidP="00F164A1">
      <w:pPr>
        <w:spacing w:line="276" w:lineRule="auto"/>
        <w:jc w:val="right"/>
        <w:textAlignment w:val="baseline"/>
        <w:rPr>
          <w:sz w:val="22"/>
          <w:szCs w:val="22"/>
        </w:rPr>
      </w:pPr>
      <w:r w:rsidRPr="00F164A1">
        <w:rPr>
          <w:sz w:val="22"/>
          <w:szCs w:val="22"/>
        </w:rPr>
        <w:t xml:space="preserve">муниципального района Ставропольский </w:t>
      </w:r>
    </w:p>
    <w:p w:rsidR="00F164A1" w:rsidRPr="00F164A1" w:rsidRDefault="00F164A1" w:rsidP="00F164A1">
      <w:pPr>
        <w:spacing w:line="276" w:lineRule="auto"/>
        <w:jc w:val="right"/>
        <w:textAlignment w:val="baseline"/>
        <w:rPr>
          <w:bCs/>
          <w:sz w:val="22"/>
          <w:szCs w:val="22"/>
          <w:bdr w:val="none" w:sz="0" w:space="0" w:color="auto" w:frame="1"/>
        </w:rPr>
      </w:pPr>
      <w:r w:rsidRPr="00F164A1">
        <w:rPr>
          <w:sz w:val="22"/>
          <w:szCs w:val="22"/>
        </w:rPr>
        <w:t>Самарской области</w:t>
      </w:r>
      <w:r w:rsidRPr="00F164A1">
        <w:rPr>
          <w:bCs/>
          <w:sz w:val="22"/>
          <w:szCs w:val="22"/>
          <w:bdr w:val="none" w:sz="0" w:space="0" w:color="auto" w:frame="1"/>
        </w:rPr>
        <w:t xml:space="preserve"> на </w:t>
      </w:r>
      <w:r w:rsidRPr="00F164A1">
        <w:rPr>
          <w:bCs/>
          <w:bdr w:val="none" w:sz="0" w:space="0" w:color="auto" w:frame="1"/>
        </w:rPr>
        <w:t xml:space="preserve">2020-2022 </w:t>
      </w:r>
      <w:r w:rsidRPr="00F164A1">
        <w:rPr>
          <w:bCs/>
          <w:sz w:val="22"/>
          <w:szCs w:val="22"/>
          <w:bdr w:val="none" w:sz="0" w:space="0" w:color="auto" w:frame="1"/>
        </w:rPr>
        <w:t>годы»</w:t>
      </w:r>
    </w:p>
    <w:p w:rsidR="00F164A1" w:rsidRPr="00F164A1" w:rsidRDefault="00F164A1" w:rsidP="00F164A1">
      <w:pPr>
        <w:spacing w:line="276" w:lineRule="auto"/>
        <w:jc w:val="right"/>
        <w:textAlignment w:val="baseline"/>
        <w:rPr>
          <w:sz w:val="22"/>
          <w:szCs w:val="22"/>
        </w:rPr>
      </w:pPr>
      <w:r w:rsidRPr="00F164A1">
        <w:rPr>
          <w:sz w:val="22"/>
          <w:szCs w:val="22"/>
        </w:rPr>
        <w:t xml:space="preserve">от </w:t>
      </w:r>
      <w:r>
        <w:rPr>
          <w:sz w:val="22"/>
          <w:szCs w:val="22"/>
        </w:rPr>
        <w:t xml:space="preserve"> 30.10.</w:t>
      </w:r>
      <w:r w:rsidRPr="00F164A1">
        <w:rPr>
          <w:sz w:val="22"/>
          <w:szCs w:val="22"/>
        </w:rPr>
        <w:t>2019 года №</w:t>
      </w:r>
      <w:r>
        <w:rPr>
          <w:sz w:val="22"/>
          <w:szCs w:val="22"/>
        </w:rPr>
        <w:t>41</w:t>
      </w:r>
      <w:r w:rsidRPr="00F164A1">
        <w:rPr>
          <w:sz w:val="22"/>
          <w:szCs w:val="22"/>
        </w:rPr>
        <w:t xml:space="preserve"> </w:t>
      </w:r>
    </w:p>
    <w:p w:rsidR="00F164A1" w:rsidRPr="00F164A1" w:rsidRDefault="00F164A1" w:rsidP="00F164A1">
      <w:pPr>
        <w:spacing w:line="276" w:lineRule="auto"/>
        <w:jc w:val="right"/>
        <w:textAlignment w:val="baseline"/>
        <w:rPr>
          <w:b/>
        </w:rPr>
      </w:pPr>
    </w:p>
    <w:p w:rsidR="00F164A1" w:rsidRPr="00F164A1" w:rsidRDefault="00F164A1" w:rsidP="00F164A1">
      <w:pPr>
        <w:autoSpaceDE w:val="0"/>
        <w:spacing w:line="276" w:lineRule="auto"/>
        <w:jc w:val="center"/>
        <w:rPr>
          <w:rFonts w:eastAsiaTheme="minorHAnsi"/>
          <w:b/>
          <w:sz w:val="22"/>
          <w:szCs w:val="22"/>
          <w:lang w:eastAsia="en-US"/>
        </w:rPr>
      </w:pPr>
    </w:p>
    <w:p w:rsidR="00F164A1" w:rsidRPr="00F164A1" w:rsidRDefault="00F164A1" w:rsidP="00F164A1">
      <w:pPr>
        <w:autoSpaceDE w:val="0"/>
        <w:spacing w:line="276" w:lineRule="auto"/>
        <w:jc w:val="center"/>
        <w:rPr>
          <w:rFonts w:eastAsiaTheme="minorHAnsi"/>
          <w:b/>
          <w:sz w:val="22"/>
          <w:szCs w:val="22"/>
          <w:lang w:eastAsia="en-US"/>
        </w:rPr>
      </w:pPr>
    </w:p>
    <w:p w:rsidR="00F164A1" w:rsidRPr="00F164A1" w:rsidRDefault="00F164A1" w:rsidP="00F164A1">
      <w:pPr>
        <w:autoSpaceDE w:val="0"/>
        <w:spacing w:line="276" w:lineRule="auto"/>
        <w:jc w:val="center"/>
        <w:rPr>
          <w:rFonts w:eastAsiaTheme="minorHAnsi"/>
          <w:b/>
          <w:sz w:val="22"/>
          <w:szCs w:val="22"/>
          <w:lang w:eastAsia="en-US"/>
        </w:rPr>
      </w:pPr>
    </w:p>
    <w:p w:rsidR="00F164A1" w:rsidRPr="00F164A1" w:rsidRDefault="00F164A1" w:rsidP="00F164A1">
      <w:pPr>
        <w:autoSpaceDE w:val="0"/>
        <w:spacing w:line="276" w:lineRule="auto"/>
        <w:jc w:val="center"/>
        <w:rPr>
          <w:rFonts w:eastAsiaTheme="minorHAnsi"/>
          <w:b/>
          <w:sz w:val="22"/>
          <w:szCs w:val="22"/>
          <w:lang w:eastAsia="en-US"/>
        </w:rPr>
      </w:pPr>
    </w:p>
    <w:p w:rsidR="00F164A1" w:rsidRPr="00F164A1" w:rsidRDefault="00F164A1" w:rsidP="00F164A1">
      <w:pPr>
        <w:autoSpaceDE w:val="0"/>
        <w:spacing w:line="276" w:lineRule="auto"/>
        <w:jc w:val="center"/>
        <w:rPr>
          <w:rFonts w:eastAsiaTheme="minorHAnsi"/>
          <w:b/>
          <w:sz w:val="22"/>
          <w:szCs w:val="22"/>
          <w:lang w:eastAsia="en-US"/>
        </w:rPr>
      </w:pPr>
    </w:p>
    <w:p w:rsidR="00F164A1" w:rsidRPr="00F164A1" w:rsidRDefault="00F164A1" w:rsidP="00F164A1">
      <w:pPr>
        <w:autoSpaceDE w:val="0"/>
        <w:spacing w:line="276" w:lineRule="auto"/>
        <w:jc w:val="center"/>
        <w:rPr>
          <w:rFonts w:eastAsiaTheme="minorHAnsi"/>
          <w:b/>
          <w:sz w:val="22"/>
          <w:szCs w:val="22"/>
          <w:lang w:eastAsia="en-US"/>
        </w:rPr>
      </w:pPr>
    </w:p>
    <w:p w:rsidR="00F164A1" w:rsidRPr="00F164A1" w:rsidRDefault="00F164A1" w:rsidP="00F164A1">
      <w:pPr>
        <w:autoSpaceDE w:val="0"/>
        <w:spacing w:line="276" w:lineRule="auto"/>
        <w:jc w:val="center"/>
        <w:rPr>
          <w:rFonts w:eastAsiaTheme="minorHAnsi"/>
          <w:b/>
          <w:sz w:val="22"/>
          <w:szCs w:val="22"/>
          <w:lang w:eastAsia="en-US"/>
        </w:rPr>
      </w:pPr>
    </w:p>
    <w:p w:rsidR="00F164A1" w:rsidRPr="00F164A1" w:rsidRDefault="00F164A1" w:rsidP="00F164A1">
      <w:pPr>
        <w:autoSpaceDE w:val="0"/>
        <w:spacing w:line="276" w:lineRule="auto"/>
        <w:jc w:val="center"/>
        <w:rPr>
          <w:rFonts w:eastAsiaTheme="minorHAnsi"/>
          <w:b/>
          <w:sz w:val="22"/>
          <w:szCs w:val="22"/>
          <w:lang w:eastAsia="en-US"/>
        </w:rPr>
      </w:pPr>
    </w:p>
    <w:p w:rsidR="00F164A1" w:rsidRPr="00F164A1" w:rsidRDefault="00F164A1" w:rsidP="00F164A1">
      <w:pPr>
        <w:autoSpaceDE w:val="0"/>
        <w:spacing w:line="276" w:lineRule="auto"/>
        <w:jc w:val="center"/>
        <w:rPr>
          <w:rFonts w:eastAsiaTheme="minorHAnsi"/>
          <w:b/>
          <w:sz w:val="22"/>
          <w:szCs w:val="22"/>
          <w:lang w:eastAsia="en-US"/>
        </w:rPr>
      </w:pPr>
    </w:p>
    <w:p w:rsidR="00F164A1" w:rsidRPr="00F164A1" w:rsidRDefault="00F164A1" w:rsidP="00F164A1">
      <w:pPr>
        <w:autoSpaceDE w:val="0"/>
        <w:spacing w:line="276" w:lineRule="auto"/>
        <w:jc w:val="center"/>
        <w:rPr>
          <w:rFonts w:eastAsiaTheme="minorHAnsi"/>
          <w:b/>
          <w:sz w:val="22"/>
          <w:szCs w:val="22"/>
          <w:lang w:eastAsia="en-US"/>
        </w:rPr>
      </w:pPr>
    </w:p>
    <w:p w:rsidR="00F164A1" w:rsidRPr="00F164A1" w:rsidRDefault="00F164A1" w:rsidP="00F164A1">
      <w:pPr>
        <w:autoSpaceDE w:val="0"/>
        <w:spacing w:line="276" w:lineRule="auto"/>
        <w:jc w:val="center"/>
        <w:rPr>
          <w:rFonts w:eastAsiaTheme="minorHAnsi"/>
          <w:b/>
          <w:sz w:val="22"/>
          <w:szCs w:val="22"/>
          <w:lang w:eastAsia="en-US"/>
        </w:rPr>
      </w:pPr>
    </w:p>
    <w:p w:rsidR="00F164A1" w:rsidRPr="00F164A1" w:rsidRDefault="00F164A1" w:rsidP="00F164A1">
      <w:pPr>
        <w:autoSpaceDE w:val="0"/>
        <w:spacing w:line="276" w:lineRule="auto"/>
        <w:jc w:val="center"/>
        <w:rPr>
          <w:rFonts w:eastAsiaTheme="minorHAnsi"/>
          <w:b/>
          <w:sz w:val="22"/>
          <w:szCs w:val="22"/>
          <w:lang w:eastAsia="en-US"/>
        </w:rPr>
      </w:pPr>
    </w:p>
    <w:p w:rsidR="00F164A1" w:rsidRPr="00F164A1" w:rsidRDefault="00F164A1" w:rsidP="00F164A1">
      <w:pPr>
        <w:autoSpaceDE w:val="0"/>
        <w:spacing w:line="276" w:lineRule="auto"/>
        <w:jc w:val="center"/>
        <w:rPr>
          <w:rFonts w:eastAsiaTheme="minorHAnsi"/>
          <w:b/>
          <w:sz w:val="22"/>
          <w:szCs w:val="22"/>
          <w:lang w:eastAsia="en-US"/>
        </w:rPr>
      </w:pPr>
    </w:p>
    <w:p w:rsidR="00F164A1" w:rsidRPr="00F164A1" w:rsidRDefault="00F164A1" w:rsidP="00940DFC">
      <w:pPr>
        <w:numPr>
          <w:ilvl w:val="0"/>
          <w:numId w:val="36"/>
        </w:numPr>
        <w:spacing w:after="200" w:line="276" w:lineRule="auto"/>
        <w:contextualSpacing/>
        <w:jc w:val="center"/>
        <w:rPr>
          <w:sz w:val="22"/>
          <w:szCs w:val="22"/>
          <w:lang w:eastAsia="en-US"/>
        </w:rPr>
      </w:pPr>
      <w:r w:rsidRPr="00F164A1">
        <w:rPr>
          <w:sz w:val="22"/>
          <w:szCs w:val="22"/>
          <w:lang w:eastAsia="en-US"/>
        </w:rPr>
        <w:t>ПОДПРОГРАММА</w:t>
      </w:r>
    </w:p>
    <w:p w:rsidR="00F164A1" w:rsidRPr="00F164A1" w:rsidRDefault="00F164A1" w:rsidP="00F164A1">
      <w:pPr>
        <w:spacing w:line="276" w:lineRule="auto"/>
        <w:jc w:val="center"/>
        <w:rPr>
          <w:rFonts w:eastAsiaTheme="minorHAnsi"/>
          <w:sz w:val="22"/>
          <w:szCs w:val="22"/>
          <w:lang w:eastAsia="en-US"/>
        </w:rPr>
      </w:pPr>
    </w:p>
    <w:p w:rsidR="00F164A1" w:rsidRPr="00F164A1" w:rsidRDefault="00F164A1" w:rsidP="00F164A1">
      <w:pPr>
        <w:spacing w:line="276" w:lineRule="auto"/>
        <w:jc w:val="center"/>
        <w:rPr>
          <w:rFonts w:eastAsiaTheme="minorHAnsi"/>
          <w:sz w:val="22"/>
          <w:szCs w:val="22"/>
          <w:lang w:eastAsia="en-US"/>
        </w:rPr>
      </w:pPr>
      <w:r w:rsidRPr="00F164A1">
        <w:rPr>
          <w:rFonts w:eastAsiaTheme="minorHAnsi"/>
          <w:sz w:val="22"/>
          <w:szCs w:val="22"/>
          <w:lang w:eastAsia="en-US"/>
        </w:rPr>
        <w:t xml:space="preserve">«Развитие сельского хозяйства и поддержка граждан, ведущих личное подсобное хозяйство на территории сельского поселения Севрюкаево муниципального района Ставропольский Самарской области на </w:t>
      </w:r>
      <w:r w:rsidRPr="00F164A1">
        <w:rPr>
          <w:rFonts w:asciiTheme="minorHAnsi" w:eastAsiaTheme="minorHAnsi" w:hAnsiTheme="minorHAnsi" w:cstheme="minorBidi"/>
          <w:bCs/>
          <w:sz w:val="22"/>
          <w:szCs w:val="22"/>
          <w:bdr w:val="none" w:sz="0" w:space="0" w:color="auto" w:frame="1"/>
          <w:lang w:eastAsia="en-US"/>
        </w:rPr>
        <w:t xml:space="preserve">2020-2022 </w:t>
      </w:r>
      <w:r w:rsidRPr="00F164A1">
        <w:rPr>
          <w:rFonts w:eastAsiaTheme="minorHAnsi"/>
          <w:sz w:val="22"/>
          <w:szCs w:val="22"/>
          <w:lang w:eastAsia="en-US"/>
        </w:rPr>
        <w:t>годы»</w:t>
      </w:r>
    </w:p>
    <w:p w:rsidR="00F164A1" w:rsidRPr="00F164A1" w:rsidRDefault="00F164A1" w:rsidP="00F164A1">
      <w:pPr>
        <w:tabs>
          <w:tab w:val="left" w:pos="1134"/>
        </w:tabs>
        <w:autoSpaceDE w:val="0"/>
        <w:spacing w:line="276" w:lineRule="auto"/>
        <w:ind w:firstLine="709"/>
        <w:jc w:val="center"/>
        <w:rPr>
          <w:bCs/>
          <w:sz w:val="22"/>
          <w:szCs w:val="22"/>
          <w:lang w:eastAsia="en-US"/>
        </w:rPr>
      </w:pPr>
    </w:p>
    <w:p w:rsidR="00F164A1" w:rsidRPr="00F164A1" w:rsidRDefault="00F164A1" w:rsidP="00F164A1">
      <w:pPr>
        <w:tabs>
          <w:tab w:val="left" w:pos="1134"/>
        </w:tabs>
        <w:autoSpaceDE w:val="0"/>
        <w:spacing w:line="276" w:lineRule="auto"/>
        <w:ind w:firstLine="709"/>
        <w:jc w:val="center"/>
        <w:rPr>
          <w:rFonts w:eastAsia="Calibri"/>
          <w:sz w:val="22"/>
          <w:szCs w:val="22"/>
          <w:lang w:eastAsia="en-US"/>
        </w:rPr>
      </w:pPr>
      <w:r w:rsidRPr="00F164A1">
        <w:rPr>
          <w:bCs/>
          <w:sz w:val="22"/>
          <w:szCs w:val="22"/>
          <w:lang w:eastAsia="en-US"/>
        </w:rPr>
        <w:t>(Далее – Подпрограмма)</w:t>
      </w:r>
    </w:p>
    <w:p w:rsidR="00F164A1" w:rsidRPr="00F164A1" w:rsidRDefault="00F164A1" w:rsidP="00F164A1">
      <w:pPr>
        <w:autoSpaceDE w:val="0"/>
        <w:spacing w:line="276" w:lineRule="auto"/>
        <w:jc w:val="center"/>
        <w:rPr>
          <w:rFonts w:eastAsiaTheme="minorHAnsi"/>
          <w:b/>
          <w:sz w:val="22"/>
          <w:szCs w:val="22"/>
          <w:lang w:eastAsia="en-US"/>
        </w:rPr>
      </w:pPr>
    </w:p>
    <w:p w:rsidR="00F164A1" w:rsidRPr="00F164A1" w:rsidRDefault="00F164A1" w:rsidP="00F164A1">
      <w:pPr>
        <w:autoSpaceDE w:val="0"/>
        <w:spacing w:line="276" w:lineRule="auto"/>
        <w:jc w:val="center"/>
        <w:rPr>
          <w:rFonts w:eastAsiaTheme="minorHAnsi"/>
          <w:b/>
          <w:sz w:val="22"/>
          <w:szCs w:val="22"/>
          <w:lang w:eastAsia="en-US"/>
        </w:rPr>
      </w:pPr>
    </w:p>
    <w:p w:rsidR="00F164A1" w:rsidRPr="00F164A1" w:rsidRDefault="00F164A1" w:rsidP="00F164A1">
      <w:pPr>
        <w:autoSpaceDE w:val="0"/>
        <w:spacing w:line="276" w:lineRule="auto"/>
        <w:jc w:val="center"/>
        <w:rPr>
          <w:rFonts w:eastAsiaTheme="minorHAnsi"/>
          <w:b/>
          <w:sz w:val="22"/>
          <w:szCs w:val="22"/>
          <w:lang w:eastAsia="en-US"/>
        </w:rPr>
      </w:pPr>
    </w:p>
    <w:p w:rsidR="00F164A1" w:rsidRPr="00F164A1" w:rsidRDefault="00F164A1" w:rsidP="00F164A1">
      <w:pPr>
        <w:autoSpaceDE w:val="0"/>
        <w:spacing w:line="276" w:lineRule="auto"/>
        <w:jc w:val="center"/>
        <w:rPr>
          <w:rFonts w:eastAsiaTheme="minorHAnsi"/>
          <w:b/>
          <w:sz w:val="22"/>
          <w:szCs w:val="22"/>
          <w:lang w:eastAsia="en-US"/>
        </w:rPr>
      </w:pPr>
    </w:p>
    <w:p w:rsidR="00F164A1" w:rsidRPr="00F164A1" w:rsidRDefault="00F164A1" w:rsidP="00F164A1">
      <w:pPr>
        <w:autoSpaceDE w:val="0"/>
        <w:spacing w:line="276" w:lineRule="auto"/>
        <w:jc w:val="center"/>
        <w:rPr>
          <w:rFonts w:eastAsiaTheme="minorHAnsi"/>
          <w:b/>
          <w:sz w:val="22"/>
          <w:szCs w:val="22"/>
          <w:lang w:eastAsia="en-US"/>
        </w:rPr>
      </w:pPr>
    </w:p>
    <w:p w:rsidR="00F164A1" w:rsidRPr="00F164A1" w:rsidRDefault="00F164A1" w:rsidP="00F164A1">
      <w:pPr>
        <w:autoSpaceDE w:val="0"/>
        <w:spacing w:line="276" w:lineRule="auto"/>
        <w:jc w:val="center"/>
        <w:rPr>
          <w:rFonts w:eastAsiaTheme="minorHAnsi"/>
          <w:b/>
          <w:sz w:val="22"/>
          <w:szCs w:val="22"/>
          <w:lang w:eastAsia="en-US"/>
        </w:rPr>
      </w:pPr>
    </w:p>
    <w:p w:rsidR="00F164A1" w:rsidRPr="00F164A1" w:rsidRDefault="00F164A1" w:rsidP="00F164A1">
      <w:pPr>
        <w:autoSpaceDE w:val="0"/>
        <w:spacing w:line="276" w:lineRule="auto"/>
        <w:jc w:val="center"/>
        <w:rPr>
          <w:rFonts w:eastAsiaTheme="minorHAnsi"/>
          <w:b/>
          <w:sz w:val="22"/>
          <w:szCs w:val="22"/>
          <w:lang w:eastAsia="en-US"/>
        </w:rPr>
      </w:pPr>
    </w:p>
    <w:p w:rsidR="00F164A1" w:rsidRPr="00F164A1" w:rsidRDefault="00F164A1" w:rsidP="00F164A1">
      <w:pPr>
        <w:autoSpaceDE w:val="0"/>
        <w:spacing w:line="276" w:lineRule="auto"/>
        <w:jc w:val="center"/>
        <w:rPr>
          <w:rFonts w:eastAsiaTheme="minorHAnsi"/>
          <w:b/>
          <w:sz w:val="22"/>
          <w:szCs w:val="22"/>
          <w:lang w:eastAsia="en-US"/>
        </w:rPr>
      </w:pPr>
    </w:p>
    <w:p w:rsidR="00F164A1" w:rsidRPr="00F164A1" w:rsidRDefault="00F164A1" w:rsidP="00F164A1">
      <w:pPr>
        <w:autoSpaceDE w:val="0"/>
        <w:spacing w:line="276" w:lineRule="auto"/>
        <w:jc w:val="center"/>
        <w:rPr>
          <w:rFonts w:eastAsiaTheme="minorHAnsi"/>
          <w:b/>
          <w:sz w:val="22"/>
          <w:szCs w:val="22"/>
          <w:lang w:eastAsia="en-US"/>
        </w:rPr>
      </w:pPr>
    </w:p>
    <w:p w:rsidR="00F164A1" w:rsidRPr="00F164A1" w:rsidRDefault="00F164A1" w:rsidP="00F164A1">
      <w:pPr>
        <w:autoSpaceDE w:val="0"/>
        <w:spacing w:line="276" w:lineRule="auto"/>
        <w:jc w:val="center"/>
        <w:rPr>
          <w:rFonts w:eastAsiaTheme="minorHAnsi"/>
          <w:b/>
          <w:sz w:val="22"/>
          <w:szCs w:val="22"/>
          <w:lang w:eastAsia="en-US"/>
        </w:rPr>
      </w:pPr>
    </w:p>
    <w:p w:rsidR="00F164A1" w:rsidRPr="00F164A1" w:rsidRDefault="00F164A1" w:rsidP="00F164A1">
      <w:pPr>
        <w:autoSpaceDE w:val="0"/>
        <w:spacing w:line="276" w:lineRule="auto"/>
        <w:jc w:val="center"/>
        <w:rPr>
          <w:rFonts w:eastAsiaTheme="minorHAnsi"/>
          <w:b/>
          <w:sz w:val="22"/>
          <w:szCs w:val="22"/>
          <w:lang w:eastAsia="en-US"/>
        </w:rPr>
      </w:pPr>
    </w:p>
    <w:p w:rsidR="00F164A1" w:rsidRPr="00F164A1" w:rsidRDefault="00F164A1" w:rsidP="00F164A1">
      <w:pPr>
        <w:autoSpaceDE w:val="0"/>
        <w:spacing w:line="276" w:lineRule="auto"/>
        <w:jc w:val="center"/>
        <w:rPr>
          <w:rFonts w:eastAsiaTheme="minorHAnsi"/>
          <w:b/>
          <w:sz w:val="22"/>
          <w:szCs w:val="22"/>
          <w:lang w:eastAsia="en-US"/>
        </w:rPr>
      </w:pPr>
    </w:p>
    <w:p w:rsidR="00F164A1" w:rsidRPr="00F164A1" w:rsidRDefault="00F164A1" w:rsidP="00F164A1">
      <w:pPr>
        <w:autoSpaceDE w:val="0"/>
        <w:spacing w:line="276" w:lineRule="auto"/>
        <w:jc w:val="center"/>
        <w:rPr>
          <w:rFonts w:eastAsiaTheme="minorHAnsi"/>
          <w:b/>
          <w:sz w:val="22"/>
          <w:szCs w:val="22"/>
          <w:lang w:eastAsia="en-US"/>
        </w:rPr>
      </w:pPr>
    </w:p>
    <w:p w:rsidR="00F164A1" w:rsidRPr="00F164A1" w:rsidRDefault="00F164A1" w:rsidP="00F164A1">
      <w:pPr>
        <w:autoSpaceDE w:val="0"/>
        <w:spacing w:line="276" w:lineRule="auto"/>
        <w:jc w:val="center"/>
        <w:rPr>
          <w:rFonts w:eastAsiaTheme="minorHAnsi"/>
          <w:b/>
          <w:sz w:val="22"/>
          <w:szCs w:val="22"/>
          <w:lang w:eastAsia="en-US"/>
        </w:rPr>
      </w:pPr>
    </w:p>
    <w:p w:rsidR="00F164A1" w:rsidRDefault="00F164A1" w:rsidP="00F164A1">
      <w:pPr>
        <w:autoSpaceDE w:val="0"/>
        <w:spacing w:line="276" w:lineRule="auto"/>
        <w:jc w:val="center"/>
        <w:rPr>
          <w:rFonts w:eastAsiaTheme="minorHAnsi"/>
          <w:b/>
          <w:sz w:val="22"/>
          <w:szCs w:val="22"/>
          <w:lang w:eastAsia="en-US"/>
        </w:rPr>
      </w:pPr>
    </w:p>
    <w:p w:rsidR="00603450" w:rsidRPr="00F164A1" w:rsidRDefault="00603450" w:rsidP="00F164A1">
      <w:pPr>
        <w:autoSpaceDE w:val="0"/>
        <w:spacing w:line="276" w:lineRule="auto"/>
        <w:jc w:val="center"/>
        <w:rPr>
          <w:rFonts w:eastAsiaTheme="minorHAnsi"/>
          <w:b/>
          <w:sz w:val="22"/>
          <w:szCs w:val="22"/>
          <w:lang w:eastAsia="en-US"/>
        </w:rPr>
      </w:pPr>
    </w:p>
    <w:p w:rsidR="00F164A1" w:rsidRPr="00F164A1" w:rsidRDefault="00F164A1" w:rsidP="00F164A1">
      <w:pPr>
        <w:autoSpaceDE w:val="0"/>
        <w:spacing w:line="276" w:lineRule="auto"/>
        <w:jc w:val="center"/>
        <w:rPr>
          <w:rFonts w:eastAsiaTheme="minorHAnsi"/>
          <w:b/>
          <w:sz w:val="22"/>
          <w:szCs w:val="22"/>
          <w:lang w:eastAsia="en-US"/>
        </w:rPr>
      </w:pPr>
    </w:p>
    <w:p w:rsidR="00F164A1" w:rsidRPr="00F164A1" w:rsidRDefault="00F164A1" w:rsidP="00F164A1">
      <w:pPr>
        <w:autoSpaceDE w:val="0"/>
        <w:spacing w:line="276" w:lineRule="auto"/>
        <w:rPr>
          <w:rFonts w:eastAsiaTheme="minorHAnsi"/>
          <w:b/>
          <w:sz w:val="22"/>
          <w:szCs w:val="22"/>
          <w:lang w:eastAsia="en-US"/>
        </w:rPr>
      </w:pPr>
    </w:p>
    <w:p w:rsidR="00F164A1" w:rsidRPr="00F164A1" w:rsidRDefault="00F164A1" w:rsidP="00F164A1">
      <w:pPr>
        <w:autoSpaceDE w:val="0"/>
        <w:spacing w:line="276" w:lineRule="auto"/>
        <w:jc w:val="center"/>
        <w:rPr>
          <w:rFonts w:eastAsiaTheme="minorHAnsi"/>
          <w:b/>
          <w:sz w:val="22"/>
          <w:szCs w:val="22"/>
          <w:lang w:eastAsia="en-US"/>
        </w:rPr>
      </w:pPr>
    </w:p>
    <w:p w:rsidR="00F164A1" w:rsidRPr="00F164A1" w:rsidRDefault="00F164A1" w:rsidP="00F164A1">
      <w:pPr>
        <w:autoSpaceDE w:val="0"/>
        <w:spacing w:line="276" w:lineRule="auto"/>
        <w:jc w:val="center"/>
        <w:rPr>
          <w:rFonts w:eastAsiaTheme="minorHAnsi"/>
          <w:b/>
          <w:sz w:val="22"/>
          <w:szCs w:val="22"/>
          <w:lang w:eastAsia="en-US"/>
        </w:rPr>
      </w:pPr>
      <w:r w:rsidRPr="00F164A1">
        <w:rPr>
          <w:rFonts w:eastAsiaTheme="minorHAnsi"/>
          <w:b/>
          <w:sz w:val="22"/>
          <w:szCs w:val="22"/>
          <w:lang w:eastAsia="en-US"/>
        </w:rPr>
        <w:lastRenderedPageBreak/>
        <w:t xml:space="preserve">Паспорт Подпрограммы </w:t>
      </w:r>
    </w:p>
    <w:p w:rsidR="00F164A1" w:rsidRPr="00F164A1" w:rsidRDefault="00F164A1" w:rsidP="00F164A1">
      <w:pPr>
        <w:autoSpaceDE w:val="0"/>
        <w:spacing w:line="276" w:lineRule="auto"/>
        <w:jc w:val="center"/>
        <w:rPr>
          <w:rFonts w:eastAsiaTheme="minorHAnsi"/>
          <w:b/>
          <w:sz w:val="22"/>
          <w:szCs w:val="22"/>
          <w:lang w:eastAsia="en-US"/>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3652"/>
        <w:gridCol w:w="5812"/>
      </w:tblGrid>
      <w:tr w:rsidR="00F164A1" w:rsidRPr="00F164A1" w:rsidTr="00F164A1">
        <w:tc>
          <w:tcPr>
            <w:tcW w:w="3652" w:type="dxa"/>
            <w:tcBorders>
              <w:top w:val="single" w:sz="4" w:space="0" w:color="000000"/>
              <w:left w:val="single" w:sz="4" w:space="0" w:color="000000"/>
              <w:bottom w:val="single" w:sz="4" w:space="0" w:color="000000"/>
              <w:right w:val="single" w:sz="4" w:space="0" w:color="000000"/>
            </w:tcBorders>
            <w:hideMark/>
          </w:tcPr>
          <w:p w:rsidR="00F164A1" w:rsidRPr="00F164A1" w:rsidRDefault="00F164A1" w:rsidP="00F164A1">
            <w:pPr>
              <w:spacing w:line="276" w:lineRule="auto"/>
              <w:jc w:val="both"/>
              <w:rPr>
                <w:rFonts w:eastAsia="Calibri"/>
                <w:lang w:eastAsia="en-US"/>
              </w:rPr>
            </w:pPr>
            <w:r w:rsidRPr="00F164A1">
              <w:rPr>
                <w:rFonts w:eastAsiaTheme="minorHAnsi"/>
                <w:sz w:val="22"/>
                <w:szCs w:val="22"/>
                <w:lang w:eastAsia="en-US"/>
              </w:rPr>
              <w:t>Наименование Подпрограммы</w:t>
            </w:r>
          </w:p>
        </w:tc>
        <w:tc>
          <w:tcPr>
            <w:tcW w:w="5812" w:type="dxa"/>
            <w:tcBorders>
              <w:top w:val="single" w:sz="4" w:space="0" w:color="000000"/>
              <w:left w:val="single" w:sz="4" w:space="0" w:color="000000"/>
              <w:bottom w:val="single" w:sz="4" w:space="0" w:color="000000"/>
              <w:right w:val="single" w:sz="4" w:space="0" w:color="000000"/>
            </w:tcBorders>
          </w:tcPr>
          <w:p w:rsidR="00F164A1" w:rsidRPr="00F164A1" w:rsidRDefault="00F164A1" w:rsidP="00F164A1">
            <w:pPr>
              <w:spacing w:line="276" w:lineRule="auto"/>
              <w:jc w:val="both"/>
              <w:rPr>
                <w:rFonts w:eastAsia="Calibri"/>
                <w:lang w:eastAsia="en-US"/>
              </w:rPr>
            </w:pPr>
            <w:r w:rsidRPr="00F164A1">
              <w:rPr>
                <w:rFonts w:eastAsiaTheme="minorHAnsi"/>
                <w:sz w:val="22"/>
                <w:szCs w:val="22"/>
                <w:lang w:eastAsia="en-US"/>
              </w:rPr>
              <w:t xml:space="preserve">«Развитие сельского хозяйства и поддержка граждан, ведущих личное подсобное хозяйство на территории сельского поселения Севрюкаево муниципального района Ставропольский Самарской области на </w:t>
            </w:r>
            <w:r w:rsidRPr="00F164A1">
              <w:rPr>
                <w:rFonts w:asciiTheme="minorHAnsi" w:eastAsiaTheme="minorHAnsi" w:hAnsiTheme="minorHAnsi" w:cstheme="minorBidi"/>
                <w:bCs/>
                <w:sz w:val="22"/>
                <w:szCs w:val="22"/>
                <w:bdr w:val="none" w:sz="0" w:space="0" w:color="auto" w:frame="1"/>
                <w:lang w:eastAsia="en-US"/>
              </w:rPr>
              <w:t xml:space="preserve">2020-2022 </w:t>
            </w:r>
            <w:r w:rsidRPr="00F164A1">
              <w:rPr>
                <w:rFonts w:eastAsiaTheme="minorHAnsi"/>
                <w:sz w:val="22"/>
                <w:szCs w:val="22"/>
                <w:lang w:eastAsia="en-US"/>
              </w:rPr>
              <w:t>годы»</w:t>
            </w:r>
          </w:p>
          <w:p w:rsidR="00F164A1" w:rsidRPr="00F164A1" w:rsidRDefault="00F164A1" w:rsidP="00F164A1">
            <w:pPr>
              <w:spacing w:line="276" w:lineRule="auto"/>
              <w:jc w:val="both"/>
              <w:rPr>
                <w:rFonts w:eastAsia="Calibri"/>
                <w:lang w:eastAsia="en-US"/>
              </w:rPr>
            </w:pPr>
          </w:p>
        </w:tc>
      </w:tr>
      <w:tr w:rsidR="00F164A1" w:rsidRPr="00F164A1" w:rsidTr="00F164A1">
        <w:tc>
          <w:tcPr>
            <w:tcW w:w="3652" w:type="dxa"/>
            <w:tcBorders>
              <w:top w:val="single" w:sz="4" w:space="0" w:color="000000"/>
              <w:left w:val="single" w:sz="4" w:space="0" w:color="000000"/>
              <w:bottom w:val="single" w:sz="4" w:space="0" w:color="000000"/>
              <w:right w:val="single" w:sz="4" w:space="0" w:color="000000"/>
            </w:tcBorders>
            <w:hideMark/>
          </w:tcPr>
          <w:p w:rsidR="00F164A1" w:rsidRPr="00F164A1" w:rsidRDefault="00F164A1" w:rsidP="00F164A1">
            <w:pPr>
              <w:spacing w:line="276" w:lineRule="auto"/>
              <w:jc w:val="both"/>
              <w:rPr>
                <w:rFonts w:eastAsia="Calibri"/>
                <w:lang w:eastAsia="en-US"/>
              </w:rPr>
            </w:pPr>
            <w:r w:rsidRPr="00F164A1">
              <w:rPr>
                <w:rFonts w:eastAsiaTheme="minorHAnsi"/>
                <w:sz w:val="22"/>
                <w:szCs w:val="22"/>
                <w:lang w:eastAsia="en-US"/>
              </w:rPr>
              <w:t>Ответственный исполнитель Подпрограммы</w:t>
            </w:r>
          </w:p>
        </w:tc>
        <w:tc>
          <w:tcPr>
            <w:tcW w:w="5812" w:type="dxa"/>
            <w:tcBorders>
              <w:top w:val="single" w:sz="4" w:space="0" w:color="000000"/>
              <w:left w:val="single" w:sz="4" w:space="0" w:color="000000"/>
              <w:bottom w:val="single" w:sz="4" w:space="0" w:color="000000"/>
              <w:right w:val="single" w:sz="4" w:space="0" w:color="000000"/>
            </w:tcBorders>
          </w:tcPr>
          <w:p w:rsidR="00F164A1" w:rsidRPr="00F164A1" w:rsidRDefault="00F164A1" w:rsidP="00F164A1">
            <w:pPr>
              <w:spacing w:line="276" w:lineRule="auto"/>
              <w:ind w:right="-55"/>
              <w:jc w:val="both"/>
              <w:rPr>
                <w:rFonts w:eastAsia="Calibri"/>
                <w:lang w:eastAsia="en-US"/>
              </w:rPr>
            </w:pPr>
            <w:r w:rsidRPr="00F164A1">
              <w:rPr>
                <w:rFonts w:eastAsiaTheme="minorHAnsi"/>
                <w:sz w:val="22"/>
                <w:szCs w:val="22"/>
                <w:lang w:eastAsia="en-US"/>
              </w:rPr>
              <w:t>Администрация сельского поселения Севрюкаево муниципального района ставропольский Самарской области</w:t>
            </w:r>
          </w:p>
          <w:p w:rsidR="00F164A1" w:rsidRPr="00F164A1" w:rsidRDefault="00F164A1" w:rsidP="00F164A1">
            <w:pPr>
              <w:spacing w:line="276" w:lineRule="auto"/>
              <w:jc w:val="both"/>
              <w:rPr>
                <w:rFonts w:eastAsia="Calibri"/>
                <w:lang w:eastAsia="en-US"/>
              </w:rPr>
            </w:pPr>
          </w:p>
        </w:tc>
      </w:tr>
      <w:tr w:rsidR="00F164A1" w:rsidRPr="00F164A1" w:rsidTr="00F164A1">
        <w:tc>
          <w:tcPr>
            <w:tcW w:w="3652" w:type="dxa"/>
            <w:tcBorders>
              <w:top w:val="single" w:sz="4" w:space="0" w:color="000000"/>
              <w:left w:val="single" w:sz="4" w:space="0" w:color="000000"/>
              <w:bottom w:val="single" w:sz="4" w:space="0" w:color="000000"/>
              <w:right w:val="single" w:sz="4" w:space="0" w:color="000000"/>
            </w:tcBorders>
          </w:tcPr>
          <w:p w:rsidR="00F164A1" w:rsidRPr="00F164A1" w:rsidRDefault="00F164A1" w:rsidP="00F164A1">
            <w:pPr>
              <w:spacing w:line="276" w:lineRule="auto"/>
              <w:jc w:val="both"/>
              <w:rPr>
                <w:rFonts w:eastAsia="Calibri"/>
                <w:lang w:eastAsia="en-US"/>
              </w:rPr>
            </w:pPr>
            <w:r w:rsidRPr="00F164A1">
              <w:rPr>
                <w:rFonts w:eastAsiaTheme="minorHAnsi"/>
                <w:sz w:val="22"/>
                <w:szCs w:val="22"/>
                <w:lang w:eastAsia="en-US"/>
              </w:rPr>
              <w:t>Цель Подпрограммы</w:t>
            </w:r>
          </w:p>
          <w:p w:rsidR="00F164A1" w:rsidRPr="00F164A1" w:rsidRDefault="00F164A1" w:rsidP="00F164A1">
            <w:pPr>
              <w:spacing w:line="276" w:lineRule="auto"/>
              <w:jc w:val="both"/>
              <w:rPr>
                <w:rFonts w:eastAsia="Calibri"/>
                <w:lang w:eastAsia="en-US"/>
              </w:rPr>
            </w:pPr>
          </w:p>
        </w:tc>
        <w:tc>
          <w:tcPr>
            <w:tcW w:w="5812" w:type="dxa"/>
            <w:tcBorders>
              <w:top w:val="single" w:sz="4" w:space="0" w:color="000000"/>
              <w:left w:val="single" w:sz="4" w:space="0" w:color="000000"/>
              <w:bottom w:val="single" w:sz="4" w:space="0" w:color="000000"/>
              <w:right w:val="single" w:sz="4" w:space="0" w:color="000000"/>
            </w:tcBorders>
          </w:tcPr>
          <w:p w:rsidR="00F164A1" w:rsidRPr="00F164A1" w:rsidRDefault="00F164A1" w:rsidP="00F164A1">
            <w:pPr>
              <w:spacing w:line="276" w:lineRule="auto"/>
              <w:jc w:val="both"/>
              <w:rPr>
                <w:rFonts w:eastAsia="Calibri"/>
                <w:lang w:eastAsia="en-US"/>
              </w:rPr>
            </w:pPr>
            <w:r w:rsidRPr="00F164A1">
              <w:rPr>
                <w:rFonts w:eastAsiaTheme="minorHAnsi"/>
                <w:sz w:val="22"/>
                <w:szCs w:val="22"/>
                <w:lang w:eastAsia="en-US"/>
              </w:rPr>
              <w:t>- развитие животноводства;</w:t>
            </w:r>
          </w:p>
          <w:p w:rsidR="00F164A1" w:rsidRPr="00F164A1" w:rsidRDefault="00F164A1" w:rsidP="00F164A1">
            <w:pPr>
              <w:spacing w:line="276" w:lineRule="auto"/>
              <w:jc w:val="both"/>
              <w:rPr>
                <w:rFonts w:eastAsiaTheme="minorHAnsi"/>
                <w:lang w:eastAsia="en-US"/>
              </w:rPr>
            </w:pPr>
            <w:r w:rsidRPr="00F164A1">
              <w:rPr>
                <w:rFonts w:eastAsiaTheme="minorHAnsi"/>
                <w:sz w:val="22"/>
                <w:szCs w:val="22"/>
                <w:lang w:eastAsia="en-US"/>
              </w:rPr>
              <w:t>- повышение уровня обеспеченности населения сельского поселения Севрюкаево муниципального района Ставропольский Самарской области продуктами питания местного производства, доступными по цене и безопасными по качеству;</w:t>
            </w:r>
          </w:p>
          <w:p w:rsidR="00F164A1" w:rsidRPr="00F164A1" w:rsidRDefault="00F164A1" w:rsidP="00F164A1">
            <w:pPr>
              <w:spacing w:line="276" w:lineRule="auto"/>
              <w:jc w:val="both"/>
              <w:rPr>
                <w:rFonts w:eastAsiaTheme="minorHAnsi"/>
                <w:lang w:eastAsia="en-US"/>
              </w:rPr>
            </w:pPr>
            <w:r w:rsidRPr="00F164A1">
              <w:rPr>
                <w:rFonts w:eastAsiaTheme="minorHAnsi"/>
                <w:sz w:val="22"/>
                <w:szCs w:val="22"/>
                <w:lang w:eastAsia="en-US"/>
              </w:rPr>
              <w:t>- повышение конкурентоспособности продукции местного производства;</w:t>
            </w:r>
          </w:p>
          <w:p w:rsidR="00F164A1" w:rsidRPr="00F164A1" w:rsidRDefault="00F164A1" w:rsidP="00F164A1">
            <w:pPr>
              <w:spacing w:line="276" w:lineRule="auto"/>
              <w:jc w:val="both"/>
              <w:rPr>
                <w:rFonts w:eastAsiaTheme="minorHAnsi"/>
                <w:lang w:eastAsia="en-US"/>
              </w:rPr>
            </w:pPr>
            <w:r w:rsidRPr="00F164A1">
              <w:rPr>
                <w:rFonts w:eastAsiaTheme="minorHAnsi"/>
                <w:sz w:val="22"/>
                <w:szCs w:val="22"/>
                <w:lang w:eastAsia="en-US"/>
              </w:rPr>
              <w:t>- обеспечение финансовой устойчивости граждан, ведущих личное подсобное хозяйство на территории сельского поселения Севрюкаево муниципального района Ставропольский Самарской области;</w:t>
            </w:r>
          </w:p>
          <w:p w:rsidR="00F164A1" w:rsidRPr="00F164A1" w:rsidRDefault="00F164A1" w:rsidP="00F164A1">
            <w:pPr>
              <w:spacing w:line="276" w:lineRule="auto"/>
              <w:jc w:val="both"/>
              <w:rPr>
                <w:rFonts w:eastAsia="Calibri"/>
                <w:lang w:eastAsia="en-US"/>
              </w:rPr>
            </w:pPr>
            <w:r w:rsidRPr="00F164A1">
              <w:rPr>
                <w:rFonts w:eastAsiaTheme="minorHAnsi"/>
                <w:sz w:val="22"/>
                <w:szCs w:val="22"/>
                <w:lang w:eastAsia="en-US"/>
              </w:rPr>
              <w:t>- улучшение качества предоставления услуг ветеринарных врачей.</w:t>
            </w:r>
          </w:p>
        </w:tc>
      </w:tr>
      <w:tr w:rsidR="00F164A1" w:rsidRPr="00F164A1" w:rsidTr="00F164A1">
        <w:tc>
          <w:tcPr>
            <w:tcW w:w="3652" w:type="dxa"/>
            <w:tcBorders>
              <w:top w:val="single" w:sz="4" w:space="0" w:color="000000"/>
              <w:left w:val="single" w:sz="4" w:space="0" w:color="000000"/>
              <w:bottom w:val="single" w:sz="4" w:space="0" w:color="000000"/>
              <w:right w:val="single" w:sz="4" w:space="0" w:color="000000"/>
            </w:tcBorders>
            <w:hideMark/>
          </w:tcPr>
          <w:p w:rsidR="00F164A1" w:rsidRPr="00F164A1" w:rsidRDefault="00F164A1" w:rsidP="00F164A1">
            <w:pPr>
              <w:spacing w:line="276" w:lineRule="auto"/>
              <w:jc w:val="both"/>
              <w:rPr>
                <w:rFonts w:eastAsia="Calibri"/>
                <w:lang w:eastAsia="en-US"/>
              </w:rPr>
            </w:pPr>
            <w:r w:rsidRPr="00F164A1">
              <w:rPr>
                <w:rFonts w:eastAsiaTheme="minorHAnsi"/>
                <w:sz w:val="22"/>
                <w:szCs w:val="22"/>
                <w:lang w:eastAsia="en-US"/>
              </w:rPr>
              <w:t>Задачи Подпрограммы</w:t>
            </w:r>
          </w:p>
        </w:tc>
        <w:tc>
          <w:tcPr>
            <w:tcW w:w="5812" w:type="dxa"/>
            <w:tcBorders>
              <w:top w:val="single" w:sz="4" w:space="0" w:color="000000"/>
              <w:left w:val="single" w:sz="4" w:space="0" w:color="000000"/>
              <w:bottom w:val="single" w:sz="4" w:space="0" w:color="000000"/>
              <w:right w:val="single" w:sz="4" w:space="0" w:color="000000"/>
            </w:tcBorders>
            <w:hideMark/>
          </w:tcPr>
          <w:p w:rsidR="00F164A1" w:rsidRPr="00F164A1" w:rsidRDefault="00F164A1" w:rsidP="00F164A1">
            <w:pPr>
              <w:spacing w:line="276" w:lineRule="auto"/>
              <w:jc w:val="both"/>
              <w:rPr>
                <w:rFonts w:eastAsia="Calibri"/>
                <w:lang w:eastAsia="en-US"/>
              </w:rPr>
            </w:pPr>
            <w:r w:rsidRPr="00F164A1">
              <w:rPr>
                <w:rFonts w:eastAsiaTheme="minorHAnsi"/>
                <w:sz w:val="22"/>
                <w:szCs w:val="22"/>
                <w:lang w:eastAsia="en-US"/>
              </w:rPr>
              <w:t>- создание системы финансовой поддержки для увеличения сельскохозяйственной продукции в личных подсобных хозяйствах;</w:t>
            </w:r>
          </w:p>
          <w:p w:rsidR="00F164A1" w:rsidRPr="00F164A1" w:rsidRDefault="00F164A1" w:rsidP="00F164A1">
            <w:pPr>
              <w:spacing w:line="276" w:lineRule="auto"/>
              <w:jc w:val="both"/>
              <w:rPr>
                <w:rFonts w:eastAsiaTheme="minorHAnsi"/>
                <w:lang w:eastAsia="en-US"/>
              </w:rPr>
            </w:pPr>
            <w:r w:rsidRPr="00F164A1">
              <w:rPr>
                <w:rFonts w:eastAsiaTheme="minorHAnsi"/>
                <w:sz w:val="22"/>
                <w:szCs w:val="22"/>
                <w:lang w:eastAsia="en-US"/>
              </w:rPr>
              <w:t>- повышение уровня рентабельности в сельском хозяйстве;</w:t>
            </w:r>
          </w:p>
          <w:p w:rsidR="00F164A1" w:rsidRPr="00F164A1" w:rsidRDefault="00F164A1" w:rsidP="00F164A1">
            <w:pPr>
              <w:spacing w:line="276" w:lineRule="auto"/>
              <w:jc w:val="both"/>
              <w:rPr>
                <w:rFonts w:eastAsia="Calibri"/>
                <w:lang w:eastAsia="en-US"/>
              </w:rPr>
            </w:pPr>
            <w:r w:rsidRPr="00F164A1">
              <w:rPr>
                <w:rFonts w:eastAsiaTheme="minorHAnsi"/>
                <w:sz w:val="22"/>
                <w:szCs w:val="22"/>
                <w:lang w:eastAsia="en-US"/>
              </w:rPr>
              <w:t>- стимулирование увеличения поголовья коров в личных подсобных хозяйствах.</w:t>
            </w:r>
          </w:p>
        </w:tc>
      </w:tr>
      <w:tr w:rsidR="00F164A1" w:rsidRPr="00F164A1" w:rsidTr="00F164A1">
        <w:tc>
          <w:tcPr>
            <w:tcW w:w="3652" w:type="dxa"/>
            <w:tcBorders>
              <w:top w:val="single" w:sz="4" w:space="0" w:color="000000"/>
              <w:left w:val="single" w:sz="4" w:space="0" w:color="000000"/>
              <w:bottom w:val="single" w:sz="4" w:space="0" w:color="000000"/>
              <w:right w:val="single" w:sz="4" w:space="0" w:color="000000"/>
            </w:tcBorders>
          </w:tcPr>
          <w:p w:rsidR="00F164A1" w:rsidRPr="00F164A1" w:rsidRDefault="00F164A1" w:rsidP="00F164A1">
            <w:pPr>
              <w:spacing w:line="276" w:lineRule="auto"/>
              <w:jc w:val="both"/>
              <w:rPr>
                <w:rFonts w:eastAsia="Calibri"/>
                <w:lang w:eastAsia="en-US"/>
              </w:rPr>
            </w:pPr>
            <w:r w:rsidRPr="00F164A1">
              <w:rPr>
                <w:rFonts w:eastAsiaTheme="minorHAnsi"/>
                <w:sz w:val="22"/>
                <w:szCs w:val="22"/>
                <w:lang w:eastAsia="en-US"/>
              </w:rPr>
              <w:t>Сроки реализации Подпрограммы</w:t>
            </w:r>
          </w:p>
        </w:tc>
        <w:tc>
          <w:tcPr>
            <w:tcW w:w="5812" w:type="dxa"/>
            <w:tcBorders>
              <w:top w:val="single" w:sz="4" w:space="0" w:color="000000"/>
              <w:left w:val="single" w:sz="4" w:space="0" w:color="000000"/>
              <w:bottom w:val="single" w:sz="4" w:space="0" w:color="000000"/>
              <w:right w:val="single" w:sz="4" w:space="0" w:color="000000"/>
            </w:tcBorders>
            <w:hideMark/>
          </w:tcPr>
          <w:p w:rsidR="00F164A1" w:rsidRPr="00F164A1" w:rsidRDefault="00F164A1" w:rsidP="00F164A1">
            <w:pPr>
              <w:spacing w:line="276" w:lineRule="auto"/>
              <w:jc w:val="both"/>
              <w:rPr>
                <w:rFonts w:eastAsia="Calibri"/>
                <w:lang w:eastAsia="en-US"/>
              </w:rPr>
            </w:pPr>
            <w:r w:rsidRPr="00F164A1">
              <w:rPr>
                <w:rFonts w:asciiTheme="minorHAnsi" w:eastAsiaTheme="minorHAnsi" w:hAnsiTheme="minorHAnsi" w:cstheme="minorBidi"/>
                <w:bCs/>
                <w:sz w:val="22"/>
                <w:szCs w:val="22"/>
                <w:bdr w:val="none" w:sz="0" w:space="0" w:color="auto" w:frame="1"/>
                <w:lang w:eastAsia="en-US"/>
              </w:rPr>
              <w:t xml:space="preserve">2020-2022 </w:t>
            </w:r>
            <w:r w:rsidRPr="00F164A1">
              <w:rPr>
                <w:rFonts w:eastAsiaTheme="minorHAnsi"/>
                <w:sz w:val="22"/>
                <w:szCs w:val="22"/>
                <w:lang w:eastAsia="en-US"/>
              </w:rPr>
              <w:t>годы</w:t>
            </w:r>
          </w:p>
        </w:tc>
      </w:tr>
      <w:tr w:rsidR="00F164A1" w:rsidRPr="00F164A1" w:rsidTr="00F164A1">
        <w:tc>
          <w:tcPr>
            <w:tcW w:w="3652" w:type="dxa"/>
            <w:tcBorders>
              <w:top w:val="single" w:sz="4" w:space="0" w:color="000000"/>
              <w:left w:val="single" w:sz="4" w:space="0" w:color="000000"/>
              <w:bottom w:val="single" w:sz="4" w:space="0" w:color="000000"/>
              <w:right w:val="single" w:sz="4" w:space="0" w:color="000000"/>
            </w:tcBorders>
          </w:tcPr>
          <w:p w:rsidR="00F164A1" w:rsidRPr="00F164A1" w:rsidRDefault="00F164A1" w:rsidP="00F164A1">
            <w:pPr>
              <w:widowControl w:val="0"/>
              <w:tabs>
                <w:tab w:val="left" w:pos="0"/>
              </w:tabs>
              <w:autoSpaceDE w:val="0"/>
              <w:autoSpaceDN w:val="0"/>
              <w:adjustRightInd w:val="0"/>
              <w:spacing w:line="276" w:lineRule="auto"/>
              <w:contextualSpacing/>
              <w:jc w:val="both"/>
              <w:rPr>
                <w:rFonts w:eastAsia="Calibri"/>
              </w:rPr>
            </w:pPr>
            <w:r w:rsidRPr="00F164A1">
              <w:rPr>
                <w:rFonts w:eastAsia="Calibri"/>
                <w:sz w:val="22"/>
                <w:szCs w:val="22"/>
              </w:rPr>
              <w:t>Источники и объемы финансирования Подпрограммы</w:t>
            </w:r>
          </w:p>
          <w:p w:rsidR="00F164A1" w:rsidRPr="00F164A1" w:rsidRDefault="00F164A1" w:rsidP="00F164A1">
            <w:pPr>
              <w:spacing w:line="276" w:lineRule="auto"/>
              <w:jc w:val="both"/>
              <w:rPr>
                <w:rFonts w:eastAsia="Calibri"/>
                <w:lang w:eastAsia="en-US"/>
              </w:rPr>
            </w:pPr>
          </w:p>
        </w:tc>
        <w:tc>
          <w:tcPr>
            <w:tcW w:w="5812" w:type="dxa"/>
            <w:tcBorders>
              <w:top w:val="single" w:sz="4" w:space="0" w:color="000000"/>
              <w:left w:val="single" w:sz="4" w:space="0" w:color="000000"/>
              <w:bottom w:val="single" w:sz="4" w:space="0" w:color="000000"/>
              <w:right w:val="single" w:sz="4" w:space="0" w:color="000000"/>
            </w:tcBorders>
          </w:tcPr>
          <w:p w:rsidR="00F164A1" w:rsidRPr="00F164A1" w:rsidRDefault="00F164A1" w:rsidP="00F164A1">
            <w:pPr>
              <w:spacing w:line="276" w:lineRule="auto"/>
              <w:jc w:val="both"/>
              <w:rPr>
                <w:rFonts w:eastAsia="Calibri"/>
                <w:lang w:eastAsia="en-US"/>
              </w:rPr>
            </w:pPr>
            <w:r w:rsidRPr="00F164A1">
              <w:rPr>
                <w:rFonts w:eastAsiaTheme="minorHAnsi"/>
                <w:sz w:val="22"/>
                <w:szCs w:val="22"/>
                <w:lang w:eastAsia="en-US"/>
              </w:rPr>
              <w:t>Финансирование мероприятий может осуществляется за счет денежных средств федерального, областного и бюджета сельского поселения Севрюкаево муниципального района Ставропольский Самарской области. Мероприятия Подпрограммы и объемы их финансирования подлежат корректировке:</w:t>
            </w:r>
          </w:p>
          <w:p w:rsidR="00F164A1" w:rsidRPr="00F164A1" w:rsidRDefault="00F164A1" w:rsidP="00F164A1">
            <w:pPr>
              <w:spacing w:line="276" w:lineRule="auto"/>
              <w:jc w:val="both"/>
              <w:rPr>
                <w:rFonts w:eastAsiaTheme="minorHAnsi"/>
                <w:lang w:eastAsia="en-US"/>
              </w:rPr>
            </w:pPr>
            <w:r w:rsidRPr="00F164A1">
              <w:rPr>
                <w:rFonts w:eastAsiaTheme="minorHAnsi"/>
                <w:sz w:val="22"/>
                <w:szCs w:val="22"/>
                <w:lang w:eastAsia="en-US"/>
              </w:rPr>
              <w:t>Общий объем финансирования Подпрограммы составляет   0  рублей.</w:t>
            </w:r>
          </w:p>
          <w:p w:rsidR="00F164A1" w:rsidRPr="00F164A1" w:rsidRDefault="00AF6710" w:rsidP="00F164A1">
            <w:pPr>
              <w:spacing w:line="276" w:lineRule="auto"/>
              <w:ind w:right="-1"/>
              <w:jc w:val="both"/>
              <w:rPr>
                <w:rFonts w:eastAsiaTheme="minorHAnsi"/>
                <w:lang w:eastAsia="en-US"/>
              </w:rPr>
            </w:pPr>
            <w:r>
              <w:rPr>
                <w:rFonts w:eastAsiaTheme="minorHAnsi"/>
                <w:sz w:val="22"/>
                <w:szCs w:val="22"/>
                <w:lang w:eastAsia="en-US"/>
              </w:rPr>
              <w:t>2020</w:t>
            </w:r>
            <w:r w:rsidR="00F164A1" w:rsidRPr="00F164A1">
              <w:rPr>
                <w:rFonts w:eastAsiaTheme="minorHAnsi"/>
                <w:sz w:val="22"/>
                <w:szCs w:val="22"/>
                <w:lang w:eastAsia="en-US"/>
              </w:rPr>
              <w:t xml:space="preserve"> год –0  рублей;</w:t>
            </w:r>
          </w:p>
          <w:p w:rsidR="00F164A1" w:rsidRPr="00F164A1" w:rsidRDefault="00AF6710" w:rsidP="00F164A1">
            <w:pPr>
              <w:spacing w:line="276" w:lineRule="auto"/>
              <w:ind w:right="-1"/>
              <w:jc w:val="both"/>
              <w:rPr>
                <w:rFonts w:eastAsiaTheme="minorHAnsi"/>
                <w:lang w:eastAsia="en-US"/>
              </w:rPr>
            </w:pPr>
            <w:r>
              <w:rPr>
                <w:rFonts w:eastAsiaTheme="minorHAnsi"/>
                <w:sz w:val="22"/>
                <w:szCs w:val="22"/>
                <w:lang w:eastAsia="en-US"/>
              </w:rPr>
              <w:t>2021</w:t>
            </w:r>
            <w:r w:rsidR="00F164A1" w:rsidRPr="00F164A1">
              <w:rPr>
                <w:rFonts w:eastAsiaTheme="minorHAnsi"/>
                <w:sz w:val="22"/>
                <w:szCs w:val="22"/>
                <w:lang w:eastAsia="en-US"/>
              </w:rPr>
              <w:t xml:space="preserve"> год –0 рублей;</w:t>
            </w:r>
          </w:p>
          <w:p w:rsidR="00F164A1" w:rsidRPr="00F164A1" w:rsidRDefault="00AF6710" w:rsidP="00F164A1">
            <w:pPr>
              <w:spacing w:line="276" w:lineRule="auto"/>
              <w:jc w:val="both"/>
              <w:rPr>
                <w:rFonts w:eastAsia="Calibri"/>
                <w:lang w:eastAsia="en-US"/>
              </w:rPr>
            </w:pPr>
            <w:r>
              <w:rPr>
                <w:rFonts w:eastAsiaTheme="minorHAnsi"/>
                <w:sz w:val="22"/>
                <w:szCs w:val="22"/>
                <w:lang w:eastAsia="en-US"/>
              </w:rPr>
              <w:t>2022</w:t>
            </w:r>
            <w:r w:rsidR="00F164A1" w:rsidRPr="00F164A1">
              <w:rPr>
                <w:rFonts w:eastAsiaTheme="minorHAnsi"/>
                <w:sz w:val="22"/>
                <w:szCs w:val="22"/>
                <w:lang w:eastAsia="en-US"/>
              </w:rPr>
              <w:t xml:space="preserve"> год –0 рублей.</w:t>
            </w:r>
          </w:p>
        </w:tc>
      </w:tr>
      <w:tr w:rsidR="00F164A1" w:rsidRPr="00F164A1" w:rsidTr="00F164A1">
        <w:tc>
          <w:tcPr>
            <w:tcW w:w="3652" w:type="dxa"/>
            <w:tcBorders>
              <w:top w:val="single" w:sz="4" w:space="0" w:color="000000"/>
              <w:left w:val="single" w:sz="4" w:space="0" w:color="000000"/>
              <w:bottom w:val="single" w:sz="4" w:space="0" w:color="000000"/>
              <w:right w:val="single" w:sz="4" w:space="0" w:color="000000"/>
            </w:tcBorders>
          </w:tcPr>
          <w:p w:rsidR="00F164A1" w:rsidRPr="00F164A1" w:rsidRDefault="00F164A1" w:rsidP="00F164A1">
            <w:pPr>
              <w:widowControl w:val="0"/>
              <w:tabs>
                <w:tab w:val="left" w:pos="0"/>
              </w:tabs>
              <w:autoSpaceDE w:val="0"/>
              <w:autoSpaceDN w:val="0"/>
              <w:adjustRightInd w:val="0"/>
              <w:spacing w:line="276" w:lineRule="auto"/>
              <w:contextualSpacing/>
              <w:jc w:val="both"/>
              <w:rPr>
                <w:rFonts w:eastAsia="Calibri"/>
                <w:sz w:val="20"/>
                <w:szCs w:val="20"/>
              </w:rPr>
            </w:pPr>
            <w:r w:rsidRPr="00F164A1">
              <w:rPr>
                <w:rFonts w:eastAsia="Calibri"/>
                <w:sz w:val="22"/>
                <w:szCs w:val="22"/>
              </w:rPr>
              <w:t>Ожидаемые результаты реализации Подпрограммы</w:t>
            </w:r>
          </w:p>
        </w:tc>
        <w:tc>
          <w:tcPr>
            <w:tcW w:w="5812" w:type="dxa"/>
            <w:tcBorders>
              <w:top w:val="single" w:sz="4" w:space="0" w:color="000000"/>
              <w:left w:val="single" w:sz="4" w:space="0" w:color="000000"/>
              <w:bottom w:val="single" w:sz="4" w:space="0" w:color="000000"/>
              <w:right w:val="single" w:sz="4" w:space="0" w:color="000000"/>
            </w:tcBorders>
            <w:hideMark/>
          </w:tcPr>
          <w:p w:rsidR="00F164A1" w:rsidRPr="00F164A1" w:rsidRDefault="00F164A1" w:rsidP="00F164A1">
            <w:pPr>
              <w:spacing w:line="276" w:lineRule="auto"/>
              <w:jc w:val="both"/>
              <w:rPr>
                <w:rFonts w:eastAsia="Calibri"/>
                <w:lang w:eastAsia="en-US"/>
              </w:rPr>
            </w:pPr>
            <w:r w:rsidRPr="00F164A1">
              <w:rPr>
                <w:rFonts w:eastAsiaTheme="minorHAnsi"/>
                <w:sz w:val="22"/>
                <w:szCs w:val="22"/>
                <w:lang w:eastAsia="en-US"/>
              </w:rPr>
              <w:t>- рост поголовья крупнорогатого скота;</w:t>
            </w:r>
          </w:p>
          <w:p w:rsidR="00F164A1" w:rsidRPr="00F164A1" w:rsidRDefault="00F164A1" w:rsidP="00F164A1">
            <w:pPr>
              <w:spacing w:line="276" w:lineRule="auto"/>
              <w:jc w:val="both"/>
              <w:rPr>
                <w:rFonts w:eastAsia="Calibri"/>
                <w:lang w:eastAsia="en-US"/>
              </w:rPr>
            </w:pPr>
            <w:r w:rsidRPr="00F164A1">
              <w:rPr>
                <w:rFonts w:eastAsiaTheme="minorHAnsi"/>
                <w:sz w:val="22"/>
                <w:szCs w:val="22"/>
                <w:lang w:eastAsia="en-US"/>
              </w:rPr>
              <w:t>- увеличение производства продукции животноводства.</w:t>
            </w:r>
          </w:p>
        </w:tc>
      </w:tr>
      <w:tr w:rsidR="00F164A1" w:rsidRPr="00F164A1" w:rsidTr="00F164A1">
        <w:tc>
          <w:tcPr>
            <w:tcW w:w="3652" w:type="dxa"/>
            <w:tcBorders>
              <w:top w:val="single" w:sz="4" w:space="0" w:color="000000"/>
              <w:left w:val="single" w:sz="4" w:space="0" w:color="000000"/>
              <w:bottom w:val="single" w:sz="4" w:space="0" w:color="000000"/>
              <w:right w:val="single" w:sz="4" w:space="0" w:color="000000"/>
            </w:tcBorders>
            <w:hideMark/>
          </w:tcPr>
          <w:p w:rsidR="00F164A1" w:rsidRPr="00F164A1" w:rsidRDefault="00F164A1" w:rsidP="00F164A1">
            <w:pPr>
              <w:suppressAutoHyphens/>
              <w:autoSpaceDE w:val="0"/>
              <w:spacing w:line="276" w:lineRule="auto"/>
              <w:jc w:val="both"/>
              <w:rPr>
                <w:lang w:eastAsia="ar-SA"/>
              </w:rPr>
            </w:pPr>
            <w:r w:rsidRPr="00F164A1">
              <w:rPr>
                <w:sz w:val="22"/>
                <w:szCs w:val="22"/>
                <w:lang w:eastAsia="ar-SA"/>
              </w:rPr>
              <w:t>Организация контроля</w:t>
            </w:r>
          </w:p>
        </w:tc>
        <w:tc>
          <w:tcPr>
            <w:tcW w:w="5812" w:type="dxa"/>
            <w:tcBorders>
              <w:top w:val="single" w:sz="4" w:space="0" w:color="000000"/>
              <w:left w:val="single" w:sz="4" w:space="0" w:color="000000"/>
              <w:bottom w:val="single" w:sz="4" w:space="0" w:color="000000"/>
              <w:right w:val="single" w:sz="4" w:space="0" w:color="000000"/>
            </w:tcBorders>
            <w:hideMark/>
          </w:tcPr>
          <w:p w:rsidR="00F164A1" w:rsidRPr="00F164A1" w:rsidRDefault="00F164A1" w:rsidP="00F164A1">
            <w:pPr>
              <w:suppressAutoHyphens/>
              <w:autoSpaceDE w:val="0"/>
              <w:spacing w:line="276" w:lineRule="auto"/>
              <w:jc w:val="both"/>
              <w:rPr>
                <w:lang w:eastAsia="ar-SA"/>
              </w:rPr>
            </w:pPr>
            <w:r w:rsidRPr="00F164A1">
              <w:rPr>
                <w:sz w:val="22"/>
                <w:szCs w:val="22"/>
                <w:lang w:eastAsia="ar-SA"/>
              </w:rPr>
              <w:t>Контроль за исполнением Подпрограммы осуществляет глава сельского поселения Севрюкаево муниципального района Ставропольский Самарской области</w:t>
            </w:r>
          </w:p>
          <w:p w:rsidR="00F164A1" w:rsidRPr="00F164A1" w:rsidRDefault="00F164A1" w:rsidP="00F164A1">
            <w:pPr>
              <w:suppressAutoHyphens/>
              <w:autoSpaceDE w:val="0"/>
              <w:spacing w:line="276" w:lineRule="auto"/>
              <w:jc w:val="both"/>
              <w:rPr>
                <w:lang w:eastAsia="ar-SA"/>
              </w:rPr>
            </w:pPr>
          </w:p>
        </w:tc>
      </w:tr>
    </w:tbl>
    <w:p w:rsidR="00F164A1" w:rsidRPr="00F164A1" w:rsidRDefault="00F164A1" w:rsidP="00F164A1">
      <w:pPr>
        <w:spacing w:line="276" w:lineRule="auto"/>
        <w:rPr>
          <w:rFonts w:eastAsia="Calibri"/>
          <w:b/>
          <w:sz w:val="22"/>
          <w:szCs w:val="22"/>
          <w:lang w:eastAsia="en-US"/>
        </w:rPr>
      </w:pPr>
    </w:p>
    <w:p w:rsidR="00F164A1" w:rsidRPr="00F164A1" w:rsidRDefault="00F164A1" w:rsidP="00940DFC">
      <w:pPr>
        <w:numPr>
          <w:ilvl w:val="0"/>
          <w:numId w:val="6"/>
        </w:numPr>
        <w:spacing w:after="200" w:line="276" w:lineRule="auto"/>
        <w:jc w:val="center"/>
        <w:rPr>
          <w:rFonts w:eastAsiaTheme="minorHAnsi"/>
          <w:b/>
          <w:sz w:val="22"/>
          <w:szCs w:val="22"/>
          <w:lang w:eastAsia="en-US"/>
        </w:rPr>
      </w:pPr>
      <w:r w:rsidRPr="00F164A1">
        <w:rPr>
          <w:rFonts w:eastAsiaTheme="minorHAnsi"/>
          <w:b/>
          <w:sz w:val="22"/>
          <w:szCs w:val="22"/>
          <w:lang w:eastAsia="en-US"/>
        </w:rPr>
        <w:lastRenderedPageBreak/>
        <w:t>Общая характеристика сферы реализации Подпрограммы</w:t>
      </w:r>
    </w:p>
    <w:p w:rsidR="00F164A1" w:rsidRPr="00F164A1" w:rsidRDefault="00F164A1" w:rsidP="00F164A1">
      <w:pPr>
        <w:spacing w:line="276" w:lineRule="auto"/>
        <w:ind w:left="720"/>
        <w:rPr>
          <w:rFonts w:eastAsiaTheme="minorHAnsi"/>
          <w:b/>
          <w:sz w:val="22"/>
          <w:szCs w:val="22"/>
          <w:lang w:eastAsia="en-US"/>
        </w:rPr>
      </w:pPr>
    </w:p>
    <w:p w:rsidR="00F164A1" w:rsidRPr="00F164A1" w:rsidRDefault="00F164A1" w:rsidP="00F164A1">
      <w:pPr>
        <w:spacing w:line="276" w:lineRule="auto"/>
        <w:ind w:firstLine="540"/>
        <w:jc w:val="both"/>
        <w:rPr>
          <w:rFonts w:eastAsiaTheme="minorHAnsi"/>
          <w:sz w:val="22"/>
          <w:szCs w:val="22"/>
          <w:lang w:eastAsia="en-US"/>
        </w:rPr>
      </w:pPr>
      <w:r w:rsidRPr="00F164A1">
        <w:rPr>
          <w:rFonts w:eastAsiaTheme="minorHAnsi"/>
          <w:sz w:val="22"/>
          <w:szCs w:val="22"/>
          <w:lang w:eastAsia="en-US"/>
        </w:rPr>
        <w:t xml:space="preserve">Реализация сельскохозяйственной продукции и продукции ее переработки практически не осуществляется. Незначительная ее часть идет на реализацию населению. </w:t>
      </w:r>
    </w:p>
    <w:p w:rsidR="00F164A1" w:rsidRPr="00F164A1" w:rsidRDefault="00F164A1" w:rsidP="00F164A1">
      <w:pPr>
        <w:spacing w:line="276" w:lineRule="auto"/>
        <w:ind w:firstLine="540"/>
        <w:jc w:val="both"/>
        <w:rPr>
          <w:rFonts w:eastAsiaTheme="minorHAnsi"/>
          <w:sz w:val="22"/>
          <w:szCs w:val="22"/>
          <w:lang w:eastAsia="en-US"/>
        </w:rPr>
      </w:pPr>
      <w:r w:rsidRPr="00F164A1">
        <w:rPr>
          <w:rFonts w:eastAsiaTheme="minorHAnsi"/>
          <w:sz w:val="22"/>
          <w:szCs w:val="22"/>
          <w:lang w:eastAsia="en-US"/>
        </w:rPr>
        <w:t>Анализируя ситуацию, следует отметить, что ежегодно увеличивается потребление молока и молочных продуктов населением за счет увеличения его ввоза на территорию района. Процент самообеспечения свежим молоком не высок. Причиной низкого обеспечения населения молочной продукцией собственного производства является затянувшийся кризис в сельском хозяйстве, из-за которого произошло сокращение поголовья крупного рогатого скота, моральный и физический износ материально-технической базы животноводства.</w:t>
      </w:r>
    </w:p>
    <w:p w:rsidR="00F164A1" w:rsidRPr="00F164A1" w:rsidRDefault="00F164A1" w:rsidP="00F164A1">
      <w:pPr>
        <w:spacing w:line="276" w:lineRule="auto"/>
        <w:ind w:firstLine="708"/>
        <w:jc w:val="both"/>
        <w:rPr>
          <w:rFonts w:eastAsiaTheme="minorHAnsi"/>
          <w:sz w:val="22"/>
          <w:szCs w:val="22"/>
          <w:lang w:eastAsia="en-US"/>
        </w:rPr>
      </w:pPr>
      <w:r w:rsidRPr="00F164A1">
        <w:rPr>
          <w:rFonts w:eastAsiaTheme="minorHAnsi"/>
          <w:sz w:val="22"/>
          <w:szCs w:val="22"/>
          <w:lang w:eastAsia="en-US"/>
        </w:rPr>
        <w:t xml:space="preserve">Основной причиной снижения поголовья КРС в последние годы было отсутствие возможности приобретения комбикормов по низким ценам. </w:t>
      </w:r>
    </w:p>
    <w:p w:rsidR="00F164A1" w:rsidRPr="00F164A1" w:rsidRDefault="00F164A1" w:rsidP="00F164A1">
      <w:pPr>
        <w:spacing w:line="276" w:lineRule="auto"/>
        <w:ind w:firstLine="708"/>
        <w:jc w:val="both"/>
        <w:rPr>
          <w:rFonts w:eastAsiaTheme="minorHAnsi"/>
          <w:sz w:val="22"/>
          <w:szCs w:val="22"/>
          <w:lang w:eastAsia="en-US"/>
        </w:rPr>
      </w:pPr>
      <w:r w:rsidRPr="00F164A1">
        <w:rPr>
          <w:rFonts w:eastAsiaTheme="minorHAnsi"/>
          <w:sz w:val="22"/>
          <w:szCs w:val="22"/>
          <w:lang w:eastAsia="en-US"/>
        </w:rPr>
        <w:t>Также влияет на развитие личных подсобных хозяйств населения отсутствие доступных строительных материалов.</w:t>
      </w:r>
    </w:p>
    <w:p w:rsidR="00F164A1" w:rsidRPr="00F164A1" w:rsidRDefault="00F164A1" w:rsidP="00F164A1">
      <w:pPr>
        <w:spacing w:line="276" w:lineRule="auto"/>
        <w:ind w:firstLine="540"/>
        <w:jc w:val="both"/>
        <w:rPr>
          <w:rFonts w:eastAsiaTheme="minorHAnsi"/>
          <w:sz w:val="22"/>
          <w:szCs w:val="22"/>
          <w:lang w:eastAsia="en-US"/>
        </w:rPr>
      </w:pPr>
      <w:r w:rsidRPr="00F164A1">
        <w:rPr>
          <w:rFonts w:eastAsiaTheme="minorHAnsi"/>
          <w:sz w:val="22"/>
          <w:szCs w:val="22"/>
          <w:lang w:eastAsia="en-US"/>
        </w:rPr>
        <w:t xml:space="preserve"> Основными задачами скотоводства на </w:t>
      </w:r>
      <w:r w:rsidR="00AF6710">
        <w:rPr>
          <w:rFonts w:asciiTheme="minorHAnsi" w:eastAsiaTheme="minorHAnsi" w:hAnsiTheme="minorHAnsi" w:cstheme="minorBidi"/>
          <w:bCs/>
          <w:sz w:val="22"/>
          <w:szCs w:val="22"/>
          <w:bdr w:val="none" w:sz="0" w:space="0" w:color="auto" w:frame="1"/>
          <w:lang w:eastAsia="en-US"/>
        </w:rPr>
        <w:t>2020-2022</w:t>
      </w:r>
      <w:r w:rsidRPr="00F164A1">
        <w:rPr>
          <w:rFonts w:asciiTheme="minorHAnsi" w:eastAsiaTheme="minorHAnsi" w:hAnsiTheme="minorHAnsi" w:cstheme="minorBidi"/>
          <w:bCs/>
          <w:sz w:val="22"/>
          <w:szCs w:val="22"/>
          <w:bdr w:val="none" w:sz="0" w:space="0" w:color="auto" w:frame="1"/>
          <w:lang w:eastAsia="en-US"/>
        </w:rPr>
        <w:t xml:space="preserve"> </w:t>
      </w:r>
      <w:r w:rsidRPr="00F164A1">
        <w:rPr>
          <w:rFonts w:eastAsiaTheme="minorHAnsi"/>
          <w:sz w:val="22"/>
          <w:szCs w:val="22"/>
          <w:lang w:eastAsia="en-US"/>
        </w:rPr>
        <w:t>годы являются:</w:t>
      </w:r>
    </w:p>
    <w:p w:rsidR="00F164A1" w:rsidRPr="00F164A1" w:rsidRDefault="00F164A1" w:rsidP="00F164A1">
      <w:pPr>
        <w:spacing w:line="276" w:lineRule="auto"/>
        <w:ind w:firstLine="540"/>
        <w:jc w:val="both"/>
        <w:rPr>
          <w:rFonts w:eastAsiaTheme="minorHAnsi"/>
          <w:sz w:val="22"/>
          <w:szCs w:val="22"/>
          <w:lang w:eastAsia="en-US"/>
        </w:rPr>
      </w:pPr>
      <w:r w:rsidRPr="00F164A1">
        <w:rPr>
          <w:rFonts w:eastAsiaTheme="minorHAnsi"/>
          <w:sz w:val="22"/>
          <w:szCs w:val="22"/>
          <w:lang w:eastAsia="en-US"/>
        </w:rPr>
        <w:t>- обеспечение производства молока на уровне  при увеличении среднего надоя молока на корову до  3500 кг в год;</w:t>
      </w:r>
    </w:p>
    <w:p w:rsidR="00F164A1" w:rsidRPr="00F164A1" w:rsidRDefault="00F164A1" w:rsidP="00F164A1">
      <w:pPr>
        <w:spacing w:line="276" w:lineRule="auto"/>
        <w:ind w:firstLine="540"/>
        <w:jc w:val="both"/>
        <w:rPr>
          <w:rFonts w:eastAsiaTheme="minorHAnsi"/>
          <w:sz w:val="22"/>
          <w:szCs w:val="22"/>
          <w:lang w:eastAsia="en-US"/>
        </w:rPr>
      </w:pPr>
      <w:r w:rsidRPr="00F164A1">
        <w:rPr>
          <w:rFonts w:eastAsiaTheme="minorHAnsi"/>
          <w:sz w:val="22"/>
          <w:szCs w:val="22"/>
          <w:lang w:eastAsia="en-US"/>
        </w:rPr>
        <w:t xml:space="preserve">-  улучшение качества предоставления услуг ветеринарных врачей; </w:t>
      </w:r>
    </w:p>
    <w:p w:rsidR="00F164A1" w:rsidRPr="00F164A1" w:rsidRDefault="00F164A1" w:rsidP="00F164A1">
      <w:pPr>
        <w:spacing w:line="276" w:lineRule="auto"/>
        <w:ind w:left="720"/>
        <w:rPr>
          <w:rFonts w:eastAsiaTheme="minorHAnsi"/>
          <w:b/>
          <w:sz w:val="22"/>
          <w:szCs w:val="22"/>
          <w:lang w:eastAsia="en-US"/>
        </w:rPr>
      </w:pPr>
    </w:p>
    <w:p w:rsidR="00F164A1" w:rsidRPr="00F164A1" w:rsidRDefault="00F164A1" w:rsidP="00940DFC">
      <w:pPr>
        <w:numPr>
          <w:ilvl w:val="0"/>
          <w:numId w:val="6"/>
        </w:numPr>
        <w:spacing w:after="200" w:line="276" w:lineRule="auto"/>
        <w:jc w:val="center"/>
        <w:rPr>
          <w:rFonts w:eastAsiaTheme="minorHAnsi"/>
          <w:b/>
          <w:sz w:val="22"/>
          <w:szCs w:val="22"/>
          <w:lang w:eastAsia="en-US"/>
        </w:rPr>
      </w:pPr>
      <w:r w:rsidRPr="00F164A1">
        <w:rPr>
          <w:rFonts w:eastAsiaTheme="minorHAnsi"/>
          <w:b/>
          <w:sz w:val="22"/>
          <w:szCs w:val="22"/>
          <w:lang w:eastAsia="en-US"/>
        </w:rPr>
        <w:t>Цели, задачи Подпрограммы, сроки и механизмы её реализации и характеристика основных мероприятий Программы</w:t>
      </w:r>
    </w:p>
    <w:p w:rsidR="00F164A1" w:rsidRPr="00F164A1" w:rsidRDefault="00F164A1" w:rsidP="00F164A1">
      <w:pPr>
        <w:widowControl w:val="0"/>
        <w:autoSpaceDE w:val="0"/>
        <w:autoSpaceDN w:val="0"/>
        <w:adjustRightInd w:val="0"/>
        <w:spacing w:line="276" w:lineRule="auto"/>
        <w:ind w:left="720" w:firstLine="720"/>
        <w:contextualSpacing/>
        <w:jc w:val="both"/>
        <w:rPr>
          <w:rFonts w:eastAsiaTheme="minorHAnsi"/>
          <w:b/>
          <w:sz w:val="22"/>
          <w:szCs w:val="22"/>
          <w:lang w:eastAsia="en-US"/>
        </w:rPr>
      </w:pPr>
    </w:p>
    <w:p w:rsidR="00F164A1" w:rsidRPr="00F164A1" w:rsidRDefault="00F164A1" w:rsidP="00F164A1">
      <w:pPr>
        <w:spacing w:line="276" w:lineRule="auto"/>
        <w:ind w:firstLine="709"/>
        <w:jc w:val="both"/>
        <w:rPr>
          <w:rFonts w:eastAsiaTheme="minorHAnsi"/>
          <w:sz w:val="22"/>
          <w:szCs w:val="22"/>
          <w:lang w:eastAsia="en-US"/>
        </w:rPr>
      </w:pPr>
      <w:r w:rsidRPr="00F164A1">
        <w:rPr>
          <w:rFonts w:eastAsiaTheme="minorHAnsi"/>
          <w:sz w:val="22"/>
          <w:szCs w:val="22"/>
          <w:lang w:eastAsia="en-US"/>
        </w:rPr>
        <w:t>Целями Программы являются:</w:t>
      </w:r>
    </w:p>
    <w:p w:rsidR="00F164A1" w:rsidRPr="00F164A1" w:rsidRDefault="00F164A1" w:rsidP="00F164A1">
      <w:pPr>
        <w:spacing w:line="276" w:lineRule="auto"/>
        <w:ind w:firstLine="709"/>
        <w:jc w:val="both"/>
        <w:rPr>
          <w:rFonts w:eastAsiaTheme="minorHAnsi"/>
          <w:sz w:val="22"/>
          <w:szCs w:val="22"/>
          <w:lang w:eastAsia="en-US"/>
        </w:rPr>
      </w:pPr>
      <w:r w:rsidRPr="00F164A1">
        <w:rPr>
          <w:rFonts w:eastAsiaTheme="minorHAnsi"/>
          <w:sz w:val="22"/>
          <w:szCs w:val="22"/>
          <w:lang w:eastAsia="en-US"/>
        </w:rPr>
        <w:t>1) повышение уровня обеспеченности населения сельского поселения Севрюкаево муниципального района Ставропольский Самарской области продуктами питания местного производства, доступными по цене и безопасными по качеству;</w:t>
      </w:r>
    </w:p>
    <w:p w:rsidR="00F164A1" w:rsidRPr="00F164A1" w:rsidRDefault="00F164A1" w:rsidP="00F164A1">
      <w:pPr>
        <w:spacing w:line="276" w:lineRule="auto"/>
        <w:ind w:firstLine="709"/>
        <w:jc w:val="both"/>
        <w:rPr>
          <w:rFonts w:eastAsiaTheme="minorHAnsi"/>
          <w:sz w:val="22"/>
          <w:szCs w:val="22"/>
          <w:lang w:eastAsia="en-US"/>
        </w:rPr>
      </w:pPr>
      <w:r w:rsidRPr="00F164A1">
        <w:rPr>
          <w:rFonts w:eastAsiaTheme="minorHAnsi"/>
          <w:sz w:val="22"/>
          <w:szCs w:val="22"/>
          <w:lang w:eastAsia="en-US"/>
        </w:rPr>
        <w:t>2) повышение конкурентоспособности сельскохозяйственной продукции местного производства на внутреннем рынке;</w:t>
      </w:r>
    </w:p>
    <w:p w:rsidR="00F164A1" w:rsidRPr="00F164A1" w:rsidRDefault="00F164A1" w:rsidP="00F164A1">
      <w:pPr>
        <w:spacing w:line="276" w:lineRule="auto"/>
        <w:ind w:firstLine="709"/>
        <w:jc w:val="both"/>
        <w:rPr>
          <w:rFonts w:eastAsiaTheme="minorHAnsi"/>
          <w:sz w:val="22"/>
          <w:szCs w:val="22"/>
          <w:lang w:eastAsia="en-US"/>
        </w:rPr>
      </w:pPr>
      <w:r w:rsidRPr="00F164A1">
        <w:rPr>
          <w:rFonts w:eastAsiaTheme="minorHAnsi"/>
          <w:sz w:val="22"/>
          <w:szCs w:val="22"/>
          <w:lang w:eastAsia="en-US"/>
        </w:rPr>
        <w:t>3)    развитие сельскохозяйственного малого бизнеса на селе, увеличение объемов реализации продукции повышение занятости и доходов сельского населения;</w:t>
      </w:r>
    </w:p>
    <w:p w:rsidR="00F164A1" w:rsidRPr="00F164A1" w:rsidRDefault="00F164A1" w:rsidP="00F164A1">
      <w:pPr>
        <w:spacing w:line="276" w:lineRule="auto"/>
        <w:ind w:firstLine="709"/>
        <w:jc w:val="both"/>
        <w:rPr>
          <w:rFonts w:eastAsiaTheme="minorHAnsi"/>
          <w:sz w:val="22"/>
          <w:szCs w:val="22"/>
          <w:lang w:eastAsia="en-US"/>
        </w:rPr>
      </w:pPr>
      <w:r w:rsidRPr="00F164A1">
        <w:rPr>
          <w:rFonts w:eastAsiaTheme="minorHAnsi"/>
          <w:sz w:val="22"/>
          <w:szCs w:val="22"/>
          <w:lang w:eastAsia="en-US"/>
        </w:rPr>
        <w:t>Для достижения указанных целей предусматривается решение следующих задач:</w:t>
      </w:r>
    </w:p>
    <w:p w:rsidR="00F164A1" w:rsidRPr="00F164A1" w:rsidRDefault="00F164A1" w:rsidP="00F164A1">
      <w:pPr>
        <w:spacing w:line="276" w:lineRule="auto"/>
        <w:ind w:firstLine="709"/>
        <w:jc w:val="both"/>
        <w:rPr>
          <w:rFonts w:eastAsiaTheme="minorHAnsi"/>
          <w:sz w:val="22"/>
          <w:szCs w:val="22"/>
          <w:lang w:eastAsia="en-US"/>
        </w:rPr>
      </w:pPr>
      <w:r w:rsidRPr="00F164A1">
        <w:rPr>
          <w:rFonts w:eastAsiaTheme="minorHAnsi"/>
          <w:sz w:val="22"/>
          <w:szCs w:val="22"/>
          <w:lang w:eastAsia="en-US"/>
        </w:rPr>
        <w:t>1) для повышения уровня обеспеченности населения сельского поселения Севрюкаево муниципального района Ставропольский Самарской области продуктами питания местного производства, доступными по цене и безопасными по качеству:</w:t>
      </w:r>
    </w:p>
    <w:p w:rsidR="00F164A1" w:rsidRPr="00F164A1" w:rsidRDefault="00F164A1" w:rsidP="00F164A1">
      <w:pPr>
        <w:spacing w:line="276" w:lineRule="auto"/>
        <w:ind w:firstLine="709"/>
        <w:jc w:val="both"/>
        <w:rPr>
          <w:rFonts w:eastAsiaTheme="minorHAnsi"/>
          <w:sz w:val="22"/>
          <w:szCs w:val="22"/>
          <w:lang w:eastAsia="en-US"/>
        </w:rPr>
      </w:pPr>
      <w:r w:rsidRPr="00F164A1">
        <w:rPr>
          <w:rFonts w:eastAsiaTheme="minorHAnsi"/>
          <w:sz w:val="22"/>
          <w:szCs w:val="22"/>
          <w:lang w:eastAsia="en-US"/>
        </w:rPr>
        <w:t>а) стимулирование роста производства основных видов сельскохозяйственной продукции;</w:t>
      </w:r>
    </w:p>
    <w:p w:rsidR="00F164A1" w:rsidRPr="00F164A1" w:rsidRDefault="00F164A1" w:rsidP="00F164A1">
      <w:pPr>
        <w:spacing w:line="276" w:lineRule="auto"/>
        <w:ind w:firstLine="709"/>
        <w:jc w:val="both"/>
        <w:rPr>
          <w:rFonts w:eastAsiaTheme="minorHAnsi"/>
          <w:sz w:val="22"/>
          <w:szCs w:val="22"/>
          <w:lang w:eastAsia="en-US"/>
        </w:rPr>
      </w:pPr>
      <w:r w:rsidRPr="00F164A1">
        <w:rPr>
          <w:rFonts w:eastAsiaTheme="minorHAnsi"/>
          <w:sz w:val="22"/>
          <w:szCs w:val="22"/>
          <w:lang w:eastAsia="en-US"/>
        </w:rPr>
        <w:t>б) содействие в улучшение качества предоставления услуг ветеринарных врачей;</w:t>
      </w:r>
    </w:p>
    <w:p w:rsidR="00F164A1" w:rsidRPr="00F164A1" w:rsidRDefault="00F164A1" w:rsidP="00F164A1">
      <w:pPr>
        <w:spacing w:line="276" w:lineRule="auto"/>
        <w:ind w:firstLine="709"/>
        <w:jc w:val="both"/>
        <w:rPr>
          <w:rFonts w:eastAsiaTheme="minorHAnsi"/>
          <w:sz w:val="22"/>
          <w:szCs w:val="22"/>
          <w:lang w:eastAsia="en-US"/>
        </w:rPr>
      </w:pPr>
      <w:r w:rsidRPr="00F164A1">
        <w:rPr>
          <w:rFonts w:eastAsiaTheme="minorHAnsi"/>
          <w:sz w:val="22"/>
          <w:szCs w:val="22"/>
          <w:lang w:eastAsia="en-US"/>
        </w:rPr>
        <w:t>2) для повышения конкурентоспособности сельскохозяйственной продукции местного производства на внутреннем рынке:</w:t>
      </w:r>
    </w:p>
    <w:p w:rsidR="00F164A1" w:rsidRPr="00F164A1" w:rsidRDefault="00F164A1" w:rsidP="00F164A1">
      <w:pPr>
        <w:spacing w:line="276" w:lineRule="auto"/>
        <w:ind w:firstLine="709"/>
        <w:jc w:val="both"/>
        <w:rPr>
          <w:rFonts w:eastAsiaTheme="minorHAnsi"/>
          <w:sz w:val="22"/>
          <w:szCs w:val="22"/>
          <w:lang w:eastAsia="en-US"/>
        </w:rPr>
      </w:pPr>
      <w:r w:rsidRPr="00F164A1">
        <w:rPr>
          <w:rFonts w:eastAsiaTheme="minorHAnsi"/>
          <w:sz w:val="22"/>
          <w:szCs w:val="22"/>
          <w:lang w:eastAsia="en-US"/>
        </w:rPr>
        <w:t>а)  поддержка малых форм хозяйствования.</w:t>
      </w:r>
    </w:p>
    <w:p w:rsidR="00F164A1" w:rsidRPr="00F164A1" w:rsidRDefault="00F164A1" w:rsidP="00F164A1">
      <w:pPr>
        <w:spacing w:line="276" w:lineRule="auto"/>
        <w:ind w:firstLine="709"/>
        <w:jc w:val="both"/>
        <w:rPr>
          <w:rFonts w:eastAsiaTheme="minorHAnsi"/>
          <w:sz w:val="22"/>
          <w:szCs w:val="22"/>
          <w:lang w:eastAsia="en-US"/>
        </w:rPr>
      </w:pPr>
    </w:p>
    <w:p w:rsidR="00F164A1" w:rsidRPr="00F164A1" w:rsidRDefault="00F164A1" w:rsidP="00F164A1">
      <w:pPr>
        <w:spacing w:line="276" w:lineRule="auto"/>
        <w:ind w:firstLine="709"/>
        <w:jc w:val="both"/>
        <w:rPr>
          <w:rFonts w:eastAsiaTheme="minorHAnsi"/>
          <w:sz w:val="22"/>
          <w:szCs w:val="22"/>
          <w:lang w:eastAsia="en-US"/>
        </w:rPr>
      </w:pPr>
    </w:p>
    <w:p w:rsidR="00F164A1" w:rsidRPr="00F164A1" w:rsidRDefault="00F164A1" w:rsidP="00F164A1">
      <w:pPr>
        <w:spacing w:line="276" w:lineRule="auto"/>
        <w:ind w:firstLine="709"/>
        <w:jc w:val="both"/>
        <w:rPr>
          <w:rFonts w:eastAsiaTheme="minorHAnsi"/>
          <w:sz w:val="22"/>
          <w:szCs w:val="22"/>
          <w:lang w:eastAsia="en-US"/>
        </w:rPr>
      </w:pPr>
    </w:p>
    <w:p w:rsidR="00F164A1" w:rsidRPr="00F164A1" w:rsidRDefault="00F164A1" w:rsidP="00F164A1">
      <w:pPr>
        <w:spacing w:line="276" w:lineRule="auto"/>
        <w:ind w:firstLine="709"/>
        <w:jc w:val="both"/>
        <w:rPr>
          <w:rFonts w:eastAsiaTheme="minorHAnsi"/>
          <w:sz w:val="22"/>
          <w:szCs w:val="22"/>
          <w:lang w:eastAsia="en-US"/>
        </w:rPr>
      </w:pPr>
    </w:p>
    <w:p w:rsidR="00F164A1" w:rsidRPr="00F164A1" w:rsidRDefault="00F164A1" w:rsidP="00F164A1">
      <w:pPr>
        <w:spacing w:line="276" w:lineRule="auto"/>
        <w:ind w:firstLine="709"/>
        <w:jc w:val="both"/>
        <w:rPr>
          <w:rFonts w:eastAsiaTheme="minorHAnsi"/>
          <w:sz w:val="22"/>
          <w:szCs w:val="22"/>
          <w:lang w:eastAsia="en-US"/>
        </w:rPr>
      </w:pPr>
    </w:p>
    <w:p w:rsidR="00F164A1" w:rsidRDefault="00F164A1" w:rsidP="00F164A1">
      <w:pPr>
        <w:spacing w:line="276" w:lineRule="auto"/>
        <w:jc w:val="both"/>
        <w:rPr>
          <w:rFonts w:eastAsiaTheme="minorHAnsi"/>
          <w:sz w:val="22"/>
          <w:szCs w:val="22"/>
          <w:lang w:eastAsia="en-US"/>
        </w:rPr>
      </w:pPr>
    </w:p>
    <w:p w:rsidR="00603450" w:rsidRDefault="00603450" w:rsidP="00F164A1">
      <w:pPr>
        <w:spacing w:line="276" w:lineRule="auto"/>
        <w:jc w:val="both"/>
        <w:rPr>
          <w:rFonts w:eastAsiaTheme="minorHAnsi"/>
          <w:sz w:val="22"/>
          <w:szCs w:val="22"/>
          <w:lang w:eastAsia="en-US"/>
        </w:rPr>
      </w:pPr>
    </w:p>
    <w:p w:rsidR="00603450" w:rsidRPr="00F164A1" w:rsidRDefault="00603450" w:rsidP="00F164A1">
      <w:pPr>
        <w:spacing w:line="276" w:lineRule="auto"/>
        <w:jc w:val="both"/>
        <w:rPr>
          <w:rFonts w:eastAsiaTheme="minorHAnsi"/>
          <w:sz w:val="22"/>
          <w:szCs w:val="22"/>
          <w:lang w:eastAsia="en-US"/>
        </w:rPr>
      </w:pPr>
    </w:p>
    <w:p w:rsidR="00F164A1" w:rsidRPr="00F164A1" w:rsidRDefault="00F164A1" w:rsidP="00F164A1">
      <w:pPr>
        <w:spacing w:line="276" w:lineRule="auto"/>
        <w:ind w:firstLine="709"/>
        <w:jc w:val="both"/>
        <w:rPr>
          <w:rFonts w:eastAsiaTheme="minorHAnsi"/>
          <w:sz w:val="22"/>
          <w:szCs w:val="22"/>
          <w:lang w:eastAsia="en-US"/>
        </w:rPr>
      </w:pPr>
    </w:p>
    <w:p w:rsidR="00F164A1" w:rsidRPr="00F164A1" w:rsidRDefault="00F164A1" w:rsidP="00F164A1">
      <w:pPr>
        <w:spacing w:line="276" w:lineRule="auto"/>
        <w:ind w:firstLine="709"/>
        <w:jc w:val="both"/>
        <w:rPr>
          <w:rFonts w:eastAsiaTheme="minorHAnsi"/>
          <w:sz w:val="22"/>
          <w:szCs w:val="22"/>
          <w:lang w:eastAsia="en-US"/>
        </w:rPr>
      </w:pPr>
    </w:p>
    <w:p w:rsidR="00F164A1" w:rsidRPr="00F164A1" w:rsidRDefault="00F164A1" w:rsidP="00F164A1">
      <w:pPr>
        <w:spacing w:line="276" w:lineRule="auto"/>
        <w:ind w:firstLine="709"/>
        <w:jc w:val="center"/>
        <w:rPr>
          <w:rFonts w:eastAsiaTheme="minorHAnsi"/>
          <w:sz w:val="22"/>
          <w:szCs w:val="22"/>
          <w:lang w:eastAsia="en-US"/>
        </w:rPr>
      </w:pPr>
      <w:r w:rsidRPr="00F164A1">
        <w:rPr>
          <w:rFonts w:eastAsiaTheme="minorHAnsi"/>
          <w:sz w:val="22"/>
          <w:szCs w:val="22"/>
          <w:lang w:eastAsia="en-US"/>
        </w:rPr>
        <w:lastRenderedPageBreak/>
        <w:t>Мероприятия Подпрограммы</w:t>
      </w:r>
    </w:p>
    <w:p w:rsidR="00F164A1" w:rsidRPr="00F164A1" w:rsidRDefault="00F164A1" w:rsidP="00F164A1">
      <w:pPr>
        <w:spacing w:line="276" w:lineRule="auto"/>
        <w:ind w:firstLine="709"/>
        <w:jc w:val="both"/>
        <w:rPr>
          <w:rFonts w:eastAsiaTheme="minorHAnsi"/>
          <w:sz w:val="22"/>
          <w:szCs w:val="22"/>
          <w:lang w:eastAsia="en-US"/>
        </w:rPr>
      </w:pPr>
    </w:p>
    <w:p w:rsidR="00F164A1" w:rsidRPr="00F164A1" w:rsidRDefault="00F164A1" w:rsidP="00F164A1">
      <w:pPr>
        <w:spacing w:line="276" w:lineRule="auto"/>
        <w:ind w:firstLine="709"/>
        <w:jc w:val="right"/>
        <w:rPr>
          <w:rFonts w:eastAsiaTheme="minorHAnsi"/>
          <w:sz w:val="22"/>
          <w:szCs w:val="22"/>
          <w:lang w:eastAsia="en-US"/>
        </w:rPr>
      </w:pPr>
      <w:r w:rsidRPr="00F164A1">
        <w:rPr>
          <w:rFonts w:eastAsiaTheme="minorHAnsi"/>
          <w:sz w:val="22"/>
          <w:szCs w:val="22"/>
          <w:lang w:eastAsia="en-US"/>
        </w:rPr>
        <w:t>Таблица №1</w:t>
      </w:r>
    </w:p>
    <w:tbl>
      <w:tblPr>
        <w:tblW w:w="10440" w:type="dxa"/>
        <w:tblInd w:w="-470" w:type="dxa"/>
        <w:tblLayout w:type="fixed"/>
        <w:tblCellMar>
          <w:left w:w="70" w:type="dxa"/>
          <w:right w:w="70" w:type="dxa"/>
        </w:tblCellMar>
        <w:tblLook w:val="0000" w:firstRow="0" w:lastRow="0" w:firstColumn="0" w:lastColumn="0" w:noHBand="0" w:noVBand="0"/>
      </w:tblPr>
      <w:tblGrid>
        <w:gridCol w:w="2700"/>
        <w:gridCol w:w="3369"/>
        <w:gridCol w:w="1417"/>
        <w:gridCol w:w="1418"/>
        <w:gridCol w:w="1536"/>
      </w:tblGrid>
      <w:tr w:rsidR="00F164A1" w:rsidRPr="00F164A1" w:rsidTr="00F164A1">
        <w:trPr>
          <w:cantSplit/>
          <w:trHeight w:val="240"/>
        </w:trPr>
        <w:tc>
          <w:tcPr>
            <w:tcW w:w="2700" w:type="dxa"/>
            <w:vMerge w:val="restart"/>
            <w:tcBorders>
              <w:top w:val="single" w:sz="6" w:space="0" w:color="auto"/>
              <w:left w:val="single" w:sz="6" w:space="0" w:color="auto"/>
              <w:bottom w:val="nil"/>
              <w:right w:val="single" w:sz="6" w:space="0" w:color="auto"/>
            </w:tcBorders>
          </w:tcPr>
          <w:p w:rsidR="00F164A1" w:rsidRPr="00F164A1" w:rsidRDefault="00F164A1" w:rsidP="00F164A1">
            <w:pPr>
              <w:autoSpaceDE w:val="0"/>
              <w:autoSpaceDN w:val="0"/>
              <w:adjustRightInd w:val="0"/>
              <w:spacing w:line="276" w:lineRule="auto"/>
            </w:pPr>
            <w:r w:rsidRPr="00F164A1">
              <w:rPr>
                <w:sz w:val="22"/>
                <w:szCs w:val="22"/>
              </w:rPr>
              <w:t>Наименования</w:t>
            </w:r>
          </w:p>
        </w:tc>
        <w:tc>
          <w:tcPr>
            <w:tcW w:w="3369" w:type="dxa"/>
            <w:vMerge w:val="restart"/>
            <w:tcBorders>
              <w:top w:val="single" w:sz="6" w:space="0" w:color="auto"/>
              <w:left w:val="single" w:sz="6" w:space="0" w:color="auto"/>
              <w:right w:val="single" w:sz="6" w:space="0" w:color="auto"/>
            </w:tcBorders>
          </w:tcPr>
          <w:p w:rsidR="00F164A1" w:rsidRPr="00F164A1" w:rsidRDefault="00F164A1" w:rsidP="00F164A1">
            <w:pPr>
              <w:autoSpaceDE w:val="0"/>
              <w:autoSpaceDN w:val="0"/>
              <w:adjustRightInd w:val="0"/>
              <w:spacing w:line="276" w:lineRule="auto"/>
              <w:jc w:val="center"/>
            </w:pPr>
            <w:r w:rsidRPr="00F164A1">
              <w:rPr>
                <w:sz w:val="22"/>
                <w:szCs w:val="22"/>
              </w:rPr>
              <w:t>Источник финансирования</w:t>
            </w:r>
          </w:p>
        </w:tc>
        <w:tc>
          <w:tcPr>
            <w:tcW w:w="4371" w:type="dxa"/>
            <w:gridSpan w:val="3"/>
            <w:tcBorders>
              <w:top w:val="single" w:sz="6" w:space="0" w:color="auto"/>
              <w:left w:val="single" w:sz="6" w:space="0" w:color="auto"/>
              <w:bottom w:val="single" w:sz="6" w:space="0" w:color="auto"/>
              <w:right w:val="single" w:sz="6" w:space="0" w:color="auto"/>
            </w:tcBorders>
          </w:tcPr>
          <w:p w:rsidR="00F164A1" w:rsidRPr="00F164A1" w:rsidRDefault="00F164A1" w:rsidP="00F164A1">
            <w:pPr>
              <w:autoSpaceDE w:val="0"/>
              <w:autoSpaceDN w:val="0"/>
              <w:adjustRightInd w:val="0"/>
              <w:spacing w:line="276" w:lineRule="auto"/>
              <w:jc w:val="center"/>
            </w:pPr>
            <w:r w:rsidRPr="00F164A1">
              <w:rPr>
                <w:sz w:val="22"/>
                <w:szCs w:val="22"/>
              </w:rPr>
              <w:t>Планируемое значение (руб.)</w:t>
            </w:r>
          </w:p>
        </w:tc>
      </w:tr>
      <w:tr w:rsidR="00F164A1" w:rsidRPr="00F164A1" w:rsidTr="00F164A1">
        <w:trPr>
          <w:cantSplit/>
          <w:trHeight w:val="341"/>
        </w:trPr>
        <w:tc>
          <w:tcPr>
            <w:tcW w:w="2700" w:type="dxa"/>
            <w:vMerge/>
            <w:tcBorders>
              <w:top w:val="nil"/>
              <w:left w:val="single" w:sz="6" w:space="0" w:color="auto"/>
              <w:bottom w:val="single" w:sz="6" w:space="0" w:color="auto"/>
              <w:right w:val="single" w:sz="6" w:space="0" w:color="auto"/>
            </w:tcBorders>
          </w:tcPr>
          <w:p w:rsidR="00F164A1" w:rsidRPr="00F164A1" w:rsidRDefault="00F164A1" w:rsidP="00F164A1">
            <w:pPr>
              <w:autoSpaceDE w:val="0"/>
              <w:autoSpaceDN w:val="0"/>
              <w:adjustRightInd w:val="0"/>
              <w:spacing w:line="276" w:lineRule="auto"/>
            </w:pPr>
          </w:p>
        </w:tc>
        <w:tc>
          <w:tcPr>
            <w:tcW w:w="3369" w:type="dxa"/>
            <w:vMerge/>
            <w:tcBorders>
              <w:left w:val="single" w:sz="6" w:space="0" w:color="auto"/>
              <w:bottom w:val="single" w:sz="6" w:space="0" w:color="auto"/>
              <w:right w:val="single" w:sz="6" w:space="0" w:color="auto"/>
            </w:tcBorders>
          </w:tcPr>
          <w:p w:rsidR="00F164A1" w:rsidRPr="00F164A1" w:rsidRDefault="00F164A1" w:rsidP="00F164A1">
            <w:pPr>
              <w:autoSpaceDE w:val="0"/>
              <w:autoSpaceDN w:val="0"/>
              <w:adjustRightInd w:val="0"/>
              <w:spacing w:line="276" w:lineRule="auto"/>
            </w:pPr>
          </w:p>
        </w:tc>
        <w:tc>
          <w:tcPr>
            <w:tcW w:w="1417" w:type="dxa"/>
            <w:tcBorders>
              <w:top w:val="single" w:sz="6" w:space="0" w:color="auto"/>
              <w:left w:val="single" w:sz="6" w:space="0" w:color="auto"/>
              <w:bottom w:val="single" w:sz="6" w:space="0" w:color="auto"/>
              <w:right w:val="single" w:sz="6" w:space="0" w:color="auto"/>
            </w:tcBorders>
          </w:tcPr>
          <w:p w:rsidR="00F164A1" w:rsidRPr="00F164A1" w:rsidRDefault="00F164A1" w:rsidP="00F164A1">
            <w:pPr>
              <w:shd w:val="clear" w:color="auto" w:fill="FFFFFF"/>
              <w:autoSpaceDE w:val="0"/>
              <w:autoSpaceDN w:val="0"/>
              <w:adjustRightInd w:val="0"/>
              <w:spacing w:line="276" w:lineRule="auto"/>
              <w:ind w:right="-1"/>
            </w:pPr>
            <w:r w:rsidRPr="00F164A1">
              <w:rPr>
                <w:sz w:val="22"/>
                <w:szCs w:val="22"/>
              </w:rPr>
              <w:t>2020 г.</w:t>
            </w:r>
          </w:p>
        </w:tc>
        <w:tc>
          <w:tcPr>
            <w:tcW w:w="1418" w:type="dxa"/>
            <w:tcBorders>
              <w:top w:val="single" w:sz="6" w:space="0" w:color="auto"/>
              <w:left w:val="single" w:sz="6" w:space="0" w:color="auto"/>
              <w:bottom w:val="single" w:sz="6" w:space="0" w:color="auto"/>
              <w:right w:val="single" w:sz="6" w:space="0" w:color="auto"/>
            </w:tcBorders>
          </w:tcPr>
          <w:p w:rsidR="00F164A1" w:rsidRPr="00F164A1" w:rsidRDefault="00F164A1" w:rsidP="00F164A1">
            <w:pPr>
              <w:shd w:val="clear" w:color="auto" w:fill="FFFFFF"/>
              <w:autoSpaceDE w:val="0"/>
              <w:autoSpaceDN w:val="0"/>
              <w:adjustRightInd w:val="0"/>
              <w:spacing w:line="276" w:lineRule="auto"/>
              <w:ind w:right="-1"/>
            </w:pPr>
            <w:r w:rsidRPr="00F164A1">
              <w:rPr>
                <w:sz w:val="22"/>
                <w:szCs w:val="22"/>
              </w:rPr>
              <w:t>2021 г.</w:t>
            </w:r>
          </w:p>
        </w:tc>
        <w:tc>
          <w:tcPr>
            <w:tcW w:w="1536" w:type="dxa"/>
            <w:tcBorders>
              <w:top w:val="single" w:sz="6" w:space="0" w:color="auto"/>
              <w:left w:val="single" w:sz="6" w:space="0" w:color="auto"/>
              <w:bottom w:val="single" w:sz="6" w:space="0" w:color="auto"/>
              <w:right w:val="single" w:sz="6" w:space="0" w:color="auto"/>
            </w:tcBorders>
          </w:tcPr>
          <w:p w:rsidR="00F164A1" w:rsidRPr="00F164A1" w:rsidRDefault="00F164A1" w:rsidP="00F164A1">
            <w:pPr>
              <w:shd w:val="clear" w:color="auto" w:fill="FFFFFF"/>
              <w:autoSpaceDE w:val="0"/>
              <w:autoSpaceDN w:val="0"/>
              <w:adjustRightInd w:val="0"/>
              <w:spacing w:line="276" w:lineRule="auto"/>
              <w:ind w:right="-1"/>
            </w:pPr>
            <w:r w:rsidRPr="00F164A1">
              <w:rPr>
                <w:sz w:val="22"/>
                <w:szCs w:val="22"/>
              </w:rPr>
              <w:t>2022 г.</w:t>
            </w:r>
          </w:p>
        </w:tc>
      </w:tr>
      <w:tr w:rsidR="00F164A1" w:rsidRPr="00F164A1" w:rsidTr="00F164A1">
        <w:trPr>
          <w:cantSplit/>
          <w:trHeight w:val="341"/>
        </w:trPr>
        <w:tc>
          <w:tcPr>
            <w:tcW w:w="10440" w:type="dxa"/>
            <w:gridSpan w:val="5"/>
            <w:tcBorders>
              <w:top w:val="nil"/>
              <w:left w:val="single" w:sz="6" w:space="0" w:color="auto"/>
              <w:bottom w:val="single" w:sz="6" w:space="0" w:color="auto"/>
              <w:right w:val="single" w:sz="6" w:space="0" w:color="auto"/>
            </w:tcBorders>
          </w:tcPr>
          <w:p w:rsidR="00F164A1" w:rsidRPr="00F164A1" w:rsidRDefault="00F164A1" w:rsidP="00940DFC">
            <w:pPr>
              <w:numPr>
                <w:ilvl w:val="0"/>
                <w:numId w:val="37"/>
              </w:numPr>
              <w:autoSpaceDE w:val="0"/>
              <w:autoSpaceDN w:val="0"/>
              <w:adjustRightInd w:val="0"/>
              <w:spacing w:after="200" w:line="276" w:lineRule="auto"/>
              <w:jc w:val="center"/>
            </w:pPr>
            <w:r w:rsidRPr="00F164A1">
              <w:rPr>
                <w:sz w:val="22"/>
                <w:szCs w:val="22"/>
              </w:rPr>
              <w:t xml:space="preserve"> Расходы, производимые на содержание по развитию личного подсобного хозяйства на территории сельского поселения за счет стимулирующих субсидий</w:t>
            </w:r>
          </w:p>
        </w:tc>
      </w:tr>
      <w:tr w:rsidR="00F164A1" w:rsidRPr="00F164A1" w:rsidTr="00F164A1">
        <w:trPr>
          <w:cantSplit/>
          <w:trHeight w:val="1118"/>
        </w:trPr>
        <w:tc>
          <w:tcPr>
            <w:tcW w:w="2700" w:type="dxa"/>
            <w:tcBorders>
              <w:top w:val="single" w:sz="6" w:space="0" w:color="auto"/>
              <w:left w:val="single" w:sz="6" w:space="0" w:color="auto"/>
              <w:bottom w:val="nil"/>
              <w:right w:val="single" w:sz="6" w:space="0" w:color="auto"/>
            </w:tcBorders>
          </w:tcPr>
          <w:p w:rsidR="00F164A1" w:rsidRPr="00F164A1" w:rsidRDefault="00F164A1" w:rsidP="00F164A1">
            <w:pPr>
              <w:autoSpaceDE w:val="0"/>
              <w:autoSpaceDN w:val="0"/>
              <w:adjustRightInd w:val="0"/>
              <w:spacing w:line="276" w:lineRule="auto"/>
            </w:pPr>
            <w:r w:rsidRPr="00F164A1">
              <w:rPr>
                <w:sz w:val="22"/>
                <w:szCs w:val="22"/>
              </w:rPr>
              <w:t>Расходы на КРС за счет стимулирующих субсидий</w:t>
            </w:r>
          </w:p>
        </w:tc>
        <w:tc>
          <w:tcPr>
            <w:tcW w:w="3369" w:type="dxa"/>
            <w:vMerge w:val="restart"/>
            <w:tcBorders>
              <w:top w:val="single" w:sz="6" w:space="0" w:color="auto"/>
              <w:left w:val="single" w:sz="6" w:space="0" w:color="auto"/>
              <w:right w:val="single" w:sz="6" w:space="0" w:color="auto"/>
            </w:tcBorders>
          </w:tcPr>
          <w:p w:rsidR="00F164A1" w:rsidRPr="00F164A1" w:rsidRDefault="00F164A1" w:rsidP="00F164A1">
            <w:pPr>
              <w:widowControl w:val="0"/>
              <w:autoSpaceDE w:val="0"/>
              <w:autoSpaceDN w:val="0"/>
              <w:adjustRightInd w:val="0"/>
            </w:pPr>
            <w:r w:rsidRPr="00F164A1">
              <w:rPr>
                <w:sz w:val="22"/>
                <w:szCs w:val="22"/>
              </w:rPr>
              <w:t>Областной бюджет</w:t>
            </w:r>
          </w:p>
        </w:tc>
        <w:tc>
          <w:tcPr>
            <w:tcW w:w="1417" w:type="dxa"/>
            <w:vMerge w:val="restart"/>
            <w:tcBorders>
              <w:top w:val="single" w:sz="6" w:space="0" w:color="auto"/>
              <w:left w:val="single" w:sz="6" w:space="0" w:color="auto"/>
              <w:right w:val="single" w:sz="6" w:space="0" w:color="auto"/>
            </w:tcBorders>
          </w:tcPr>
          <w:p w:rsidR="00F164A1" w:rsidRPr="00F164A1" w:rsidRDefault="00F164A1" w:rsidP="00F164A1">
            <w:pPr>
              <w:autoSpaceDE w:val="0"/>
              <w:autoSpaceDN w:val="0"/>
              <w:adjustRightInd w:val="0"/>
              <w:spacing w:line="276" w:lineRule="auto"/>
            </w:pPr>
            <w:r w:rsidRPr="00F164A1">
              <w:rPr>
                <w:sz w:val="22"/>
                <w:szCs w:val="22"/>
              </w:rPr>
              <w:t>0</w:t>
            </w:r>
          </w:p>
        </w:tc>
        <w:tc>
          <w:tcPr>
            <w:tcW w:w="1418" w:type="dxa"/>
            <w:vMerge w:val="restart"/>
            <w:tcBorders>
              <w:top w:val="single" w:sz="6" w:space="0" w:color="auto"/>
              <w:left w:val="single" w:sz="6" w:space="0" w:color="auto"/>
              <w:right w:val="single" w:sz="6" w:space="0" w:color="auto"/>
            </w:tcBorders>
          </w:tcPr>
          <w:p w:rsidR="00F164A1" w:rsidRPr="00F164A1" w:rsidRDefault="00F164A1" w:rsidP="00F164A1">
            <w:pPr>
              <w:autoSpaceDE w:val="0"/>
              <w:autoSpaceDN w:val="0"/>
              <w:adjustRightInd w:val="0"/>
              <w:spacing w:line="276" w:lineRule="auto"/>
            </w:pPr>
          </w:p>
        </w:tc>
        <w:tc>
          <w:tcPr>
            <w:tcW w:w="1536" w:type="dxa"/>
            <w:vMerge w:val="restart"/>
            <w:tcBorders>
              <w:top w:val="single" w:sz="6" w:space="0" w:color="auto"/>
              <w:left w:val="single" w:sz="6" w:space="0" w:color="auto"/>
              <w:right w:val="single" w:sz="6" w:space="0" w:color="auto"/>
            </w:tcBorders>
          </w:tcPr>
          <w:p w:rsidR="00F164A1" w:rsidRPr="00F164A1" w:rsidRDefault="00F164A1" w:rsidP="00F164A1">
            <w:pPr>
              <w:autoSpaceDE w:val="0"/>
              <w:autoSpaceDN w:val="0"/>
              <w:adjustRightInd w:val="0"/>
              <w:spacing w:line="276" w:lineRule="auto"/>
            </w:pPr>
          </w:p>
        </w:tc>
      </w:tr>
      <w:tr w:rsidR="00F164A1" w:rsidRPr="00F164A1" w:rsidTr="00F164A1">
        <w:trPr>
          <w:cantSplit/>
          <w:trHeight w:val="383"/>
        </w:trPr>
        <w:tc>
          <w:tcPr>
            <w:tcW w:w="2700" w:type="dxa"/>
            <w:tcBorders>
              <w:top w:val="nil"/>
              <w:left w:val="single" w:sz="6" w:space="0" w:color="auto"/>
              <w:bottom w:val="single" w:sz="4" w:space="0" w:color="auto"/>
              <w:right w:val="single" w:sz="6" w:space="0" w:color="auto"/>
            </w:tcBorders>
          </w:tcPr>
          <w:p w:rsidR="00F164A1" w:rsidRPr="00F164A1" w:rsidRDefault="00F164A1" w:rsidP="00F164A1">
            <w:pPr>
              <w:autoSpaceDE w:val="0"/>
              <w:autoSpaceDN w:val="0"/>
              <w:adjustRightInd w:val="0"/>
              <w:spacing w:line="276" w:lineRule="auto"/>
            </w:pPr>
          </w:p>
        </w:tc>
        <w:tc>
          <w:tcPr>
            <w:tcW w:w="3369" w:type="dxa"/>
            <w:vMerge/>
            <w:tcBorders>
              <w:left w:val="single" w:sz="6" w:space="0" w:color="auto"/>
              <w:bottom w:val="single" w:sz="4" w:space="0" w:color="auto"/>
              <w:right w:val="single" w:sz="6" w:space="0" w:color="auto"/>
            </w:tcBorders>
          </w:tcPr>
          <w:p w:rsidR="00F164A1" w:rsidRPr="00F164A1" w:rsidRDefault="00F164A1" w:rsidP="00F164A1">
            <w:pPr>
              <w:autoSpaceDE w:val="0"/>
              <w:autoSpaceDN w:val="0"/>
              <w:adjustRightInd w:val="0"/>
              <w:spacing w:line="276" w:lineRule="auto"/>
            </w:pPr>
          </w:p>
        </w:tc>
        <w:tc>
          <w:tcPr>
            <w:tcW w:w="1417" w:type="dxa"/>
            <w:vMerge/>
            <w:tcBorders>
              <w:left w:val="single" w:sz="6" w:space="0" w:color="auto"/>
              <w:bottom w:val="single" w:sz="4" w:space="0" w:color="auto"/>
              <w:right w:val="single" w:sz="6" w:space="0" w:color="auto"/>
            </w:tcBorders>
          </w:tcPr>
          <w:p w:rsidR="00F164A1" w:rsidRPr="00F164A1" w:rsidRDefault="00F164A1" w:rsidP="00F164A1">
            <w:pPr>
              <w:autoSpaceDE w:val="0"/>
              <w:autoSpaceDN w:val="0"/>
              <w:adjustRightInd w:val="0"/>
              <w:spacing w:line="276" w:lineRule="auto"/>
            </w:pPr>
          </w:p>
        </w:tc>
        <w:tc>
          <w:tcPr>
            <w:tcW w:w="1418" w:type="dxa"/>
            <w:vMerge/>
            <w:tcBorders>
              <w:left w:val="single" w:sz="6" w:space="0" w:color="auto"/>
              <w:bottom w:val="single" w:sz="4" w:space="0" w:color="auto"/>
              <w:right w:val="single" w:sz="6" w:space="0" w:color="auto"/>
            </w:tcBorders>
          </w:tcPr>
          <w:p w:rsidR="00F164A1" w:rsidRPr="00F164A1" w:rsidRDefault="00F164A1" w:rsidP="00F164A1">
            <w:pPr>
              <w:autoSpaceDE w:val="0"/>
              <w:autoSpaceDN w:val="0"/>
              <w:adjustRightInd w:val="0"/>
              <w:spacing w:line="276" w:lineRule="auto"/>
            </w:pPr>
          </w:p>
        </w:tc>
        <w:tc>
          <w:tcPr>
            <w:tcW w:w="1536" w:type="dxa"/>
            <w:vMerge/>
            <w:tcBorders>
              <w:left w:val="single" w:sz="6" w:space="0" w:color="auto"/>
              <w:bottom w:val="single" w:sz="4" w:space="0" w:color="auto"/>
              <w:right w:val="single" w:sz="6" w:space="0" w:color="auto"/>
            </w:tcBorders>
          </w:tcPr>
          <w:p w:rsidR="00F164A1" w:rsidRPr="00F164A1" w:rsidRDefault="00F164A1" w:rsidP="00F164A1">
            <w:pPr>
              <w:autoSpaceDE w:val="0"/>
              <w:autoSpaceDN w:val="0"/>
              <w:adjustRightInd w:val="0"/>
              <w:spacing w:line="276" w:lineRule="auto"/>
            </w:pPr>
          </w:p>
        </w:tc>
      </w:tr>
      <w:tr w:rsidR="00F164A1" w:rsidRPr="00F164A1" w:rsidTr="00F164A1">
        <w:trPr>
          <w:cantSplit/>
          <w:trHeight w:val="383"/>
        </w:trPr>
        <w:tc>
          <w:tcPr>
            <w:tcW w:w="6069" w:type="dxa"/>
            <w:gridSpan w:val="2"/>
            <w:tcBorders>
              <w:top w:val="nil"/>
              <w:left w:val="single" w:sz="6" w:space="0" w:color="auto"/>
              <w:bottom w:val="single" w:sz="4" w:space="0" w:color="auto"/>
              <w:right w:val="single" w:sz="6" w:space="0" w:color="auto"/>
            </w:tcBorders>
          </w:tcPr>
          <w:p w:rsidR="00F164A1" w:rsidRPr="00F164A1" w:rsidRDefault="00F164A1" w:rsidP="00F164A1">
            <w:pPr>
              <w:autoSpaceDE w:val="0"/>
              <w:autoSpaceDN w:val="0"/>
              <w:adjustRightInd w:val="0"/>
              <w:spacing w:line="276" w:lineRule="auto"/>
            </w:pPr>
            <w:r w:rsidRPr="00F164A1">
              <w:rPr>
                <w:sz w:val="22"/>
                <w:szCs w:val="22"/>
              </w:rPr>
              <w:t>ИТОГО</w:t>
            </w:r>
          </w:p>
        </w:tc>
        <w:tc>
          <w:tcPr>
            <w:tcW w:w="1417" w:type="dxa"/>
            <w:tcBorders>
              <w:top w:val="single" w:sz="6" w:space="0" w:color="auto"/>
              <w:left w:val="single" w:sz="6" w:space="0" w:color="auto"/>
              <w:bottom w:val="single" w:sz="4" w:space="0" w:color="auto"/>
              <w:right w:val="single" w:sz="6" w:space="0" w:color="auto"/>
            </w:tcBorders>
          </w:tcPr>
          <w:p w:rsidR="00F164A1" w:rsidRPr="00F164A1" w:rsidRDefault="00F164A1" w:rsidP="00F164A1">
            <w:pPr>
              <w:autoSpaceDE w:val="0"/>
              <w:autoSpaceDN w:val="0"/>
              <w:adjustRightInd w:val="0"/>
              <w:spacing w:line="276" w:lineRule="auto"/>
            </w:pPr>
            <w:r w:rsidRPr="00F164A1">
              <w:rPr>
                <w:sz w:val="22"/>
                <w:szCs w:val="22"/>
              </w:rPr>
              <w:t>0</w:t>
            </w:r>
          </w:p>
        </w:tc>
        <w:tc>
          <w:tcPr>
            <w:tcW w:w="1418" w:type="dxa"/>
            <w:tcBorders>
              <w:top w:val="single" w:sz="6" w:space="0" w:color="auto"/>
              <w:left w:val="single" w:sz="6" w:space="0" w:color="auto"/>
              <w:bottom w:val="single" w:sz="4" w:space="0" w:color="auto"/>
              <w:right w:val="single" w:sz="6" w:space="0" w:color="auto"/>
            </w:tcBorders>
          </w:tcPr>
          <w:p w:rsidR="00F164A1" w:rsidRPr="00F164A1" w:rsidRDefault="00F164A1" w:rsidP="00F164A1">
            <w:pPr>
              <w:autoSpaceDE w:val="0"/>
              <w:autoSpaceDN w:val="0"/>
              <w:adjustRightInd w:val="0"/>
              <w:spacing w:line="276" w:lineRule="auto"/>
            </w:pPr>
          </w:p>
        </w:tc>
        <w:tc>
          <w:tcPr>
            <w:tcW w:w="1536" w:type="dxa"/>
            <w:tcBorders>
              <w:top w:val="single" w:sz="6" w:space="0" w:color="auto"/>
              <w:left w:val="single" w:sz="6" w:space="0" w:color="auto"/>
              <w:bottom w:val="single" w:sz="4" w:space="0" w:color="auto"/>
              <w:right w:val="single" w:sz="6" w:space="0" w:color="auto"/>
            </w:tcBorders>
          </w:tcPr>
          <w:p w:rsidR="00F164A1" w:rsidRPr="00F164A1" w:rsidRDefault="00F164A1" w:rsidP="00F164A1">
            <w:pPr>
              <w:autoSpaceDE w:val="0"/>
              <w:autoSpaceDN w:val="0"/>
              <w:adjustRightInd w:val="0"/>
              <w:spacing w:line="276" w:lineRule="auto"/>
            </w:pPr>
          </w:p>
        </w:tc>
      </w:tr>
      <w:tr w:rsidR="00F164A1" w:rsidRPr="00F164A1" w:rsidTr="00F164A1">
        <w:trPr>
          <w:cantSplit/>
          <w:trHeight w:val="383"/>
        </w:trPr>
        <w:tc>
          <w:tcPr>
            <w:tcW w:w="10440" w:type="dxa"/>
            <w:gridSpan w:val="5"/>
            <w:tcBorders>
              <w:top w:val="nil"/>
              <w:left w:val="single" w:sz="6" w:space="0" w:color="auto"/>
              <w:bottom w:val="single" w:sz="4" w:space="0" w:color="auto"/>
              <w:right w:val="single" w:sz="6" w:space="0" w:color="auto"/>
            </w:tcBorders>
          </w:tcPr>
          <w:p w:rsidR="00F164A1" w:rsidRPr="00F164A1" w:rsidRDefault="00F164A1" w:rsidP="00940DFC">
            <w:pPr>
              <w:numPr>
                <w:ilvl w:val="0"/>
                <w:numId w:val="37"/>
              </w:numPr>
              <w:shd w:val="clear" w:color="auto" w:fill="FFFFFF"/>
              <w:autoSpaceDE w:val="0"/>
              <w:autoSpaceDN w:val="0"/>
              <w:adjustRightInd w:val="0"/>
              <w:spacing w:after="200" w:line="276" w:lineRule="auto"/>
              <w:ind w:right="-1"/>
              <w:jc w:val="center"/>
            </w:pPr>
            <w:r w:rsidRPr="00F164A1">
              <w:rPr>
                <w:sz w:val="22"/>
                <w:szCs w:val="22"/>
              </w:rPr>
              <w:t xml:space="preserve">Материальное содержание ветеринарных врачей в сельском поселении </w:t>
            </w:r>
          </w:p>
        </w:tc>
      </w:tr>
      <w:tr w:rsidR="00F164A1" w:rsidRPr="00F164A1" w:rsidTr="00F164A1">
        <w:trPr>
          <w:cantSplit/>
          <w:trHeight w:val="383"/>
        </w:trPr>
        <w:tc>
          <w:tcPr>
            <w:tcW w:w="2700" w:type="dxa"/>
            <w:vMerge w:val="restart"/>
            <w:tcBorders>
              <w:top w:val="nil"/>
              <w:left w:val="single" w:sz="6" w:space="0" w:color="auto"/>
              <w:right w:val="single" w:sz="6" w:space="0" w:color="auto"/>
            </w:tcBorders>
          </w:tcPr>
          <w:p w:rsidR="00F164A1" w:rsidRPr="00F164A1" w:rsidRDefault="00F164A1" w:rsidP="00F164A1">
            <w:pPr>
              <w:shd w:val="clear" w:color="auto" w:fill="FFFFFF"/>
              <w:autoSpaceDE w:val="0"/>
              <w:autoSpaceDN w:val="0"/>
              <w:adjustRightInd w:val="0"/>
              <w:spacing w:line="276" w:lineRule="auto"/>
              <w:ind w:right="-1"/>
            </w:pPr>
            <w:r w:rsidRPr="00F164A1">
              <w:rPr>
                <w:sz w:val="22"/>
                <w:szCs w:val="22"/>
              </w:rPr>
              <w:t>Материальное содержание ветеринарных врачей</w:t>
            </w:r>
          </w:p>
        </w:tc>
        <w:tc>
          <w:tcPr>
            <w:tcW w:w="3369" w:type="dxa"/>
            <w:tcBorders>
              <w:top w:val="single" w:sz="6" w:space="0" w:color="auto"/>
              <w:left w:val="single" w:sz="6" w:space="0" w:color="auto"/>
              <w:bottom w:val="single" w:sz="4" w:space="0" w:color="auto"/>
              <w:right w:val="single" w:sz="6" w:space="0" w:color="auto"/>
            </w:tcBorders>
          </w:tcPr>
          <w:p w:rsidR="00F164A1" w:rsidRPr="00F164A1" w:rsidRDefault="00F164A1" w:rsidP="00F164A1">
            <w:pPr>
              <w:shd w:val="clear" w:color="auto" w:fill="FFFFFF"/>
              <w:autoSpaceDE w:val="0"/>
              <w:autoSpaceDN w:val="0"/>
              <w:adjustRightInd w:val="0"/>
              <w:spacing w:line="276" w:lineRule="auto"/>
              <w:ind w:right="-1" w:firstLine="709"/>
            </w:pPr>
            <w:r w:rsidRPr="00F164A1">
              <w:rPr>
                <w:sz w:val="22"/>
                <w:szCs w:val="22"/>
              </w:rPr>
              <w:t>Местный бюджет</w:t>
            </w:r>
          </w:p>
        </w:tc>
        <w:tc>
          <w:tcPr>
            <w:tcW w:w="1417" w:type="dxa"/>
            <w:tcBorders>
              <w:top w:val="single" w:sz="6" w:space="0" w:color="auto"/>
              <w:left w:val="single" w:sz="6" w:space="0" w:color="auto"/>
              <w:bottom w:val="single" w:sz="4" w:space="0" w:color="auto"/>
              <w:right w:val="single" w:sz="6" w:space="0" w:color="auto"/>
            </w:tcBorders>
          </w:tcPr>
          <w:p w:rsidR="00F164A1" w:rsidRPr="00F164A1" w:rsidRDefault="00F164A1" w:rsidP="00F164A1">
            <w:pPr>
              <w:shd w:val="clear" w:color="auto" w:fill="FFFFFF"/>
              <w:autoSpaceDE w:val="0"/>
              <w:autoSpaceDN w:val="0"/>
              <w:adjustRightInd w:val="0"/>
              <w:spacing w:line="276" w:lineRule="auto"/>
              <w:ind w:right="-1"/>
            </w:pPr>
          </w:p>
        </w:tc>
        <w:tc>
          <w:tcPr>
            <w:tcW w:w="1418" w:type="dxa"/>
            <w:tcBorders>
              <w:top w:val="single" w:sz="6" w:space="0" w:color="auto"/>
              <w:left w:val="single" w:sz="6" w:space="0" w:color="auto"/>
              <w:bottom w:val="single" w:sz="4" w:space="0" w:color="auto"/>
              <w:right w:val="single" w:sz="6" w:space="0" w:color="auto"/>
            </w:tcBorders>
          </w:tcPr>
          <w:p w:rsidR="00F164A1" w:rsidRPr="00F164A1" w:rsidRDefault="00F164A1" w:rsidP="00F164A1">
            <w:pPr>
              <w:shd w:val="clear" w:color="auto" w:fill="FFFFFF"/>
              <w:autoSpaceDE w:val="0"/>
              <w:autoSpaceDN w:val="0"/>
              <w:adjustRightInd w:val="0"/>
              <w:spacing w:line="276" w:lineRule="auto"/>
              <w:ind w:right="-1"/>
            </w:pPr>
          </w:p>
        </w:tc>
        <w:tc>
          <w:tcPr>
            <w:tcW w:w="1536" w:type="dxa"/>
            <w:tcBorders>
              <w:top w:val="single" w:sz="6" w:space="0" w:color="auto"/>
              <w:left w:val="single" w:sz="6" w:space="0" w:color="auto"/>
              <w:bottom w:val="single" w:sz="4" w:space="0" w:color="auto"/>
              <w:right w:val="single" w:sz="6" w:space="0" w:color="auto"/>
            </w:tcBorders>
          </w:tcPr>
          <w:p w:rsidR="00F164A1" w:rsidRPr="00F164A1" w:rsidRDefault="00F164A1" w:rsidP="00F164A1">
            <w:pPr>
              <w:shd w:val="clear" w:color="auto" w:fill="FFFFFF"/>
              <w:autoSpaceDE w:val="0"/>
              <w:autoSpaceDN w:val="0"/>
              <w:adjustRightInd w:val="0"/>
              <w:spacing w:line="276" w:lineRule="auto"/>
              <w:ind w:right="-1"/>
            </w:pPr>
          </w:p>
        </w:tc>
      </w:tr>
      <w:tr w:rsidR="00F164A1" w:rsidRPr="00F164A1" w:rsidTr="00F164A1">
        <w:trPr>
          <w:cantSplit/>
          <w:trHeight w:val="383"/>
        </w:trPr>
        <w:tc>
          <w:tcPr>
            <w:tcW w:w="2700" w:type="dxa"/>
            <w:vMerge/>
            <w:tcBorders>
              <w:left w:val="single" w:sz="6" w:space="0" w:color="auto"/>
              <w:right w:val="single" w:sz="6" w:space="0" w:color="auto"/>
            </w:tcBorders>
          </w:tcPr>
          <w:p w:rsidR="00F164A1" w:rsidRPr="00F164A1" w:rsidRDefault="00F164A1" w:rsidP="00F164A1">
            <w:pPr>
              <w:shd w:val="clear" w:color="auto" w:fill="FFFFFF"/>
              <w:autoSpaceDE w:val="0"/>
              <w:autoSpaceDN w:val="0"/>
              <w:adjustRightInd w:val="0"/>
              <w:spacing w:line="276" w:lineRule="auto"/>
              <w:ind w:right="-1" w:firstLine="709"/>
            </w:pPr>
          </w:p>
        </w:tc>
        <w:tc>
          <w:tcPr>
            <w:tcW w:w="3369" w:type="dxa"/>
            <w:tcBorders>
              <w:top w:val="single" w:sz="6" w:space="0" w:color="auto"/>
              <w:left w:val="single" w:sz="6" w:space="0" w:color="auto"/>
              <w:bottom w:val="single" w:sz="4" w:space="0" w:color="auto"/>
              <w:right w:val="single" w:sz="6" w:space="0" w:color="auto"/>
            </w:tcBorders>
          </w:tcPr>
          <w:p w:rsidR="00F164A1" w:rsidRPr="00F164A1" w:rsidRDefault="00F164A1" w:rsidP="00F164A1">
            <w:pPr>
              <w:shd w:val="clear" w:color="auto" w:fill="FFFFFF"/>
              <w:autoSpaceDE w:val="0"/>
              <w:autoSpaceDN w:val="0"/>
              <w:adjustRightInd w:val="0"/>
              <w:spacing w:line="276" w:lineRule="auto"/>
              <w:ind w:right="-1" w:firstLine="709"/>
            </w:pPr>
            <w:r w:rsidRPr="00F164A1">
              <w:rPr>
                <w:sz w:val="22"/>
                <w:szCs w:val="22"/>
              </w:rPr>
              <w:t>Областной бюджет</w:t>
            </w:r>
          </w:p>
        </w:tc>
        <w:tc>
          <w:tcPr>
            <w:tcW w:w="1417" w:type="dxa"/>
            <w:tcBorders>
              <w:top w:val="single" w:sz="6" w:space="0" w:color="auto"/>
              <w:left w:val="single" w:sz="6" w:space="0" w:color="auto"/>
              <w:bottom w:val="single" w:sz="4" w:space="0" w:color="auto"/>
              <w:right w:val="single" w:sz="6" w:space="0" w:color="auto"/>
            </w:tcBorders>
          </w:tcPr>
          <w:p w:rsidR="00F164A1" w:rsidRPr="00F164A1" w:rsidRDefault="00F164A1" w:rsidP="00F164A1">
            <w:pPr>
              <w:shd w:val="clear" w:color="auto" w:fill="FFFFFF"/>
              <w:autoSpaceDE w:val="0"/>
              <w:autoSpaceDN w:val="0"/>
              <w:adjustRightInd w:val="0"/>
              <w:spacing w:line="276" w:lineRule="auto"/>
              <w:ind w:right="-1" w:firstLine="709"/>
            </w:pPr>
          </w:p>
        </w:tc>
        <w:tc>
          <w:tcPr>
            <w:tcW w:w="1418" w:type="dxa"/>
            <w:tcBorders>
              <w:top w:val="single" w:sz="6" w:space="0" w:color="auto"/>
              <w:left w:val="single" w:sz="6" w:space="0" w:color="auto"/>
              <w:bottom w:val="single" w:sz="4" w:space="0" w:color="auto"/>
              <w:right w:val="single" w:sz="6" w:space="0" w:color="auto"/>
            </w:tcBorders>
          </w:tcPr>
          <w:p w:rsidR="00F164A1" w:rsidRPr="00F164A1" w:rsidRDefault="00F164A1" w:rsidP="00F164A1">
            <w:pPr>
              <w:shd w:val="clear" w:color="auto" w:fill="FFFFFF"/>
              <w:autoSpaceDE w:val="0"/>
              <w:autoSpaceDN w:val="0"/>
              <w:adjustRightInd w:val="0"/>
              <w:spacing w:line="276" w:lineRule="auto"/>
              <w:ind w:right="-1" w:firstLine="709"/>
            </w:pPr>
          </w:p>
        </w:tc>
        <w:tc>
          <w:tcPr>
            <w:tcW w:w="1536" w:type="dxa"/>
            <w:tcBorders>
              <w:top w:val="single" w:sz="6" w:space="0" w:color="auto"/>
              <w:left w:val="single" w:sz="6" w:space="0" w:color="auto"/>
              <w:bottom w:val="single" w:sz="4" w:space="0" w:color="auto"/>
              <w:right w:val="single" w:sz="6" w:space="0" w:color="auto"/>
            </w:tcBorders>
          </w:tcPr>
          <w:p w:rsidR="00F164A1" w:rsidRPr="00F164A1" w:rsidRDefault="00F164A1" w:rsidP="00F164A1">
            <w:pPr>
              <w:shd w:val="clear" w:color="auto" w:fill="FFFFFF"/>
              <w:autoSpaceDE w:val="0"/>
              <w:autoSpaceDN w:val="0"/>
              <w:adjustRightInd w:val="0"/>
              <w:spacing w:line="276" w:lineRule="auto"/>
              <w:ind w:right="-1" w:firstLine="709"/>
            </w:pPr>
          </w:p>
        </w:tc>
      </w:tr>
      <w:tr w:rsidR="00F164A1" w:rsidRPr="00F164A1" w:rsidTr="00F164A1">
        <w:trPr>
          <w:cantSplit/>
          <w:trHeight w:val="383"/>
        </w:trPr>
        <w:tc>
          <w:tcPr>
            <w:tcW w:w="2700" w:type="dxa"/>
            <w:vMerge/>
            <w:tcBorders>
              <w:left w:val="single" w:sz="6" w:space="0" w:color="auto"/>
              <w:bottom w:val="single" w:sz="4" w:space="0" w:color="auto"/>
              <w:right w:val="single" w:sz="6" w:space="0" w:color="auto"/>
            </w:tcBorders>
          </w:tcPr>
          <w:p w:rsidR="00F164A1" w:rsidRPr="00F164A1" w:rsidRDefault="00F164A1" w:rsidP="00F164A1">
            <w:pPr>
              <w:shd w:val="clear" w:color="auto" w:fill="FFFFFF"/>
              <w:autoSpaceDE w:val="0"/>
              <w:autoSpaceDN w:val="0"/>
              <w:adjustRightInd w:val="0"/>
              <w:spacing w:line="276" w:lineRule="auto"/>
              <w:ind w:right="-1" w:firstLine="709"/>
            </w:pPr>
          </w:p>
        </w:tc>
        <w:tc>
          <w:tcPr>
            <w:tcW w:w="3369" w:type="dxa"/>
            <w:tcBorders>
              <w:top w:val="single" w:sz="6" w:space="0" w:color="auto"/>
              <w:left w:val="single" w:sz="6" w:space="0" w:color="auto"/>
              <w:bottom w:val="single" w:sz="4" w:space="0" w:color="auto"/>
              <w:right w:val="single" w:sz="6" w:space="0" w:color="auto"/>
            </w:tcBorders>
          </w:tcPr>
          <w:p w:rsidR="00F164A1" w:rsidRPr="00F164A1" w:rsidRDefault="00F164A1" w:rsidP="00F164A1">
            <w:pPr>
              <w:shd w:val="clear" w:color="auto" w:fill="FFFFFF"/>
              <w:autoSpaceDE w:val="0"/>
              <w:autoSpaceDN w:val="0"/>
              <w:adjustRightInd w:val="0"/>
              <w:spacing w:line="276" w:lineRule="auto"/>
              <w:ind w:right="-1" w:firstLine="709"/>
            </w:pPr>
            <w:r w:rsidRPr="00F164A1">
              <w:rPr>
                <w:sz w:val="22"/>
                <w:szCs w:val="22"/>
              </w:rPr>
              <w:t>Федеральный бюджет</w:t>
            </w:r>
          </w:p>
        </w:tc>
        <w:tc>
          <w:tcPr>
            <w:tcW w:w="1417" w:type="dxa"/>
            <w:tcBorders>
              <w:top w:val="single" w:sz="6" w:space="0" w:color="auto"/>
              <w:left w:val="single" w:sz="6" w:space="0" w:color="auto"/>
              <w:bottom w:val="single" w:sz="4" w:space="0" w:color="auto"/>
              <w:right w:val="single" w:sz="6" w:space="0" w:color="auto"/>
            </w:tcBorders>
          </w:tcPr>
          <w:p w:rsidR="00F164A1" w:rsidRPr="00F164A1" w:rsidRDefault="00F164A1" w:rsidP="00F164A1">
            <w:pPr>
              <w:shd w:val="clear" w:color="auto" w:fill="FFFFFF"/>
              <w:autoSpaceDE w:val="0"/>
              <w:autoSpaceDN w:val="0"/>
              <w:adjustRightInd w:val="0"/>
              <w:spacing w:line="276" w:lineRule="auto"/>
              <w:ind w:right="-1" w:firstLine="709"/>
            </w:pPr>
          </w:p>
        </w:tc>
        <w:tc>
          <w:tcPr>
            <w:tcW w:w="1418" w:type="dxa"/>
            <w:tcBorders>
              <w:top w:val="single" w:sz="6" w:space="0" w:color="auto"/>
              <w:left w:val="single" w:sz="6" w:space="0" w:color="auto"/>
              <w:bottom w:val="single" w:sz="4" w:space="0" w:color="auto"/>
              <w:right w:val="single" w:sz="6" w:space="0" w:color="auto"/>
            </w:tcBorders>
          </w:tcPr>
          <w:p w:rsidR="00F164A1" w:rsidRPr="00F164A1" w:rsidRDefault="00F164A1" w:rsidP="00F164A1">
            <w:pPr>
              <w:shd w:val="clear" w:color="auto" w:fill="FFFFFF"/>
              <w:autoSpaceDE w:val="0"/>
              <w:autoSpaceDN w:val="0"/>
              <w:adjustRightInd w:val="0"/>
              <w:spacing w:line="276" w:lineRule="auto"/>
              <w:ind w:right="-1" w:firstLine="709"/>
            </w:pPr>
          </w:p>
        </w:tc>
        <w:tc>
          <w:tcPr>
            <w:tcW w:w="1536" w:type="dxa"/>
            <w:tcBorders>
              <w:top w:val="single" w:sz="6" w:space="0" w:color="auto"/>
              <w:left w:val="single" w:sz="6" w:space="0" w:color="auto"/>
              <w:bottom w:val="single" w:sz="4" w:space="0" w:color="auto"/>
              <w:right w:val="single" w:sz="6" w:space="0" w:color="auto"/>
            </w:tcBorders>
          </w:tcPr>
          <w:p w:rsidR="00F164A1" w:rsidRPr="00F164A1" w:rsidRDefault="00F164A1" w:rsidP="00F164A1">
            <w:pPr>
              <w:shd w:val="clear" w:color="auto" w:fill="FFFFFF"/>
              <w:autoSpaceDE w:val="0"/>
              <w:autoSpaceDN w:val="0"/>
              <w:adjustRightInd w:val="0"/>
              <w:spacing w:line="276" w:lineRule="auto"/>
              <w:ind w:right="-1" w:firstLine="709"/>
            </w:pPr>
          </w:p>
        </w:tc>
      </w:tr>
      <w:tr w:rsidR="00F164A1" w:rsidRPr="00F164A1" w:rsidTr="00F164A1">
        <w:trPr>
          <w:cantSplit/>
          <w:trHeight w:val="383"/>
        </w:trPr>
        <w:tc>
          <w:tcPr>
            <w:tcW w:w="6069" w:type="dxa"/>
            <w:gridSpan w:val="2"/>
            <w:tcBorders>
              <w:top w:val="nil"/>
              <w:left w:val="single" w:sz="6" w:space="0" w:color="auto"/>
              <w:bottom w:val="single" w:sz="4" w:space="0" w:color="auto"/>
              <w:right w:val="single" w:sz="6" w:space="0" w:color="auto"/>
            </w:tcBorders>
          </w:tcPr>
          <w:p w:rsidR="00F164A1" w:rsidRPr="00F164A1" w:rsidRDefault="00F164A1" w:rsidP="00F164A1">
            <w:pPr>
              <w:shd w:val="clear" w:color="auto" w:fill="FFFFFF"/>
              <w:autoSpaceDE w:val="0"/>
              <w:autoSpaceDN w:val="0"/>
              <w:adjustRightInd w:val="0"/>
              <w:spacing w:line="276" w:lineRule="auto"/>
              <w:ind w:right="-1" w:firstLine="709"/>
            </w:pPr>
            <w:r w:rsidRPr="00F164A1">
              <w:rPr>
                <w:sz w:val="22"/>
                <w:szCs w:val="22"/>
              </w:rPr>
              <w:t>ИТОГО</w:t>
            </w:r>
          </w:p>
        </w:tc>
        <w:tc>
          <w:tcPr>
            <w:tcW w:w="1417" w:type="dxa"/>
            <w:tcBorders>
              <w:top w:val="single" w:sz="6" w:space="0" w:color="auto"/>
              <w:left w:val="single" w:sz="6" w:space="0" w:color="auto"/>
              <w:bottom w:val="single" w:sz="4" w:space="0" w:color="auto"/>
              <w:right w:val="single" w:sz="6" w:space="0" w:color="auto"/>
            </w:tcBorders>
          </w:tcPr>
          <w:p w:rsidR="00F164A1" w:rsidRPr="00F164A1" w:rsidRDefault="00F164A1" w:rsidP="00F164A1">
            <w:pPr>
              <w:spacing w:after="200" w:line="276" w:lineRule="auto"/>
              <w:rPr>
                <w:rFonts w:asciiTheme="minorHAnsi" w:eastAsiaTheme="minorHAnsi" w:hAnsiTheme="minorHAnsi" w:cstheme="minorBidi"/>
                <w:lang w:eastAsia="en-US"/>
              </w:rPr>
            </w:pPr>
          </w:p>
        </w:tc>
        <w:tc>
          <w:tcPr>
            <w:tcW w:w="1418" w:type="dxa"/>
            <w:tcBorders>
              <w:top w:val="single" w:sz="6" w:space="0" w:color="auto"/>
              <w:left w:val="single" w:sz="6" w:space="0" w:color="auto"/>
              <w:bottom w:val="single" w:sz="4" w:space="0" w:color="auto"/>
              <w:right w:val="single" w:sz="6" w:space="0" w:color="auto"/>
            </w:tcBorders>
          </w:tcPr>
          <w:p w:rsidR="00F164A1" w:rsidRPr="00F164A1" w:rsidRDefault="00F164A1" w:rsidP="00F164A1">
            <w:pPr>
              <w:spacing w:after="200" w:line="276" w:lineRule="auto"/>
              <w:rPr>
                <w:rFonts w:asciiTheme="minorHAnsi" w:eastAsiaTheme="minorHAnsi" w:hAnsiTheme="minorHAnsi" w:cstheme="minorBidi"/>
                <w:lang w:eastAsia="en-US"/>
              </w:rPr>
            </w:pPr>
          </w:p>
        </w:tc>
        <w:tc>
          <w:tcPr>
            <w:tcW w:w="1536" w:type="dxa"/>
            <w:tcBorders>
              <w:top w:val="single" w:sz="6" w:space="0" w:color="auto"/>
              <w:left w:val="single" w:sz="6" w:space="0" w:color="auto"/>
              <w:bottom w:val="single" w:sz="4" w:space="0" w:color="auto"/>
              <w:right w:val="single" w:sz="6" w:space="0" w:color="auto"/>
            </w:tcBorders>
          </w:tcPr>
          <w:p w:rsidR="00F164A1" w:rsidRPr="00F164A1" w:rsidRDefault="00F164A1" w:rsidP="00F164A1">
            <w:pPr>
              <w:spacing w:after="200" w:line="276" w:lineRule="auto"/>
              <w:rPr>
                <w:rFonts w:asciiTheme="minorHAnsi" w:eastAsiaTheme="minorHAnsi" w:hAnsiTheme="minorHAnsi" w:cstheme="minorBidi"/>
                <w:lang w:eastAsia="en-US"/>
              </w:rPr>
            </w:pPr>
          </w:p>
        </w:tc>
      </w:tr>
      <w:tr w:rsidR="00F164A1" w:rsidRPr="00F164A1" w:rsidTr="00F164A1">
        <w:trPr>
          <w:cantSplit/>
          <w:trHeight w:val="276"/>
        </w:trPr>
        <w:tc>
          <w:tcPr>
            <w:tcW w:w="10440" w:type="dxa"/>
            <w:gridSpan w:val="5"/>
            <w:tcBorders>
              <w:top w:val="single" w:sz="4" w:space="0" w:color="auto"/>
              <w:left w:val="single" w:sz="6" w:space="0" w:color="auto"/>
              <w:bottom w:val="single" w:sz="4" w:space="0" w:color="auto"/>
              <w:right w:val="single" w:sz="6" w:space="0" w:color="auto"/>
            </w:tcBorders>
          </w:tcPr>
          <w:p w:rsidR="00F164A1" w:rsidRPr="00F164A1" w:rsidRDefault="00F164A1" w:rsidP="00940DFC">
            <w:pPr>
              <w:numPr>
                <w:ilvl w:val="0"/>
                <w:numId w:val="37"/>
              </w:numPr>
              <w:autoSpaceDE w:val="0"/>
              <w:autoSpaceDN w:val="0"/>
              <w:adjustRightInd w:val="0"/>
              <w:spacing w:after="200" w:line="276" w:lineRule="auto"/>
              <w:jc w:val="center"/>
            </w:pPr>
            <w:r w:rsidRPr="00F164A1">
              <w:rPr>
                <w:sz w:val="22"/>
                <w:szCs w:val="22"/>
              </w:rPr>
              <w:t>Материально - техническое содержание ветеринарных врачей в сельском поселении</w:t>
            </w:r>
          </w:p>
        </w:tc>
      </w:tr>
      <w:tr w:rsidR="00F164A1" w:rsidRPr="00F164A1" w:rsidTr="00F164A1">
        <w:trPr>
          <w:cantSplit/>
          <w:trHeight w:val="651"/>
        </w:trPr>
        <w:tc>
          <w:tcPr>
            <w:tcW w:w="2700" w:type="dxa"/>
            <w:tcBorders>
              <w:top w:val="single" w:sz="4" w:space="0" w:color="auto"/>
              <w:left w:val="single" w:sz="6" w:space="0" w:color="auto"/>
              <w:right w:val="single" w:sz="6" w:space="0" w:color="auto"/>
            </w:tcBorders>
          </w:tcPr>
          <w:p w:rsidR="00F164A1" w:rsidRPr="00F164A1" w:rsidRDefault="00F164A1" w:rsidP="00F164A1">
            <w:pPr>
              <w:autoSpaceDE w:val="0"/>
              <w:autoSpaceDN w:val="0"/>
              <w:adjustRightInd w:val="0"/>
              <w:spacing w:line="276" w:lineRule="auto"/>
            </w:pPr>
            <w:r w:rsidRPr="00F164A1">
              <w:rPr>
                <w:sz w:val="22"/>
                <w:szCs w:val="22"/>
              </w:rPr>
              <w:t>Материально - техническое содержание ветеринарного врача</w:t>
            </w:r>
          </w:p>
        </w:tc>
        <w:tc>
          <w:tcPr>
            <w:tcW w:w="3369" w:type="dxa"/>
            <w:tcBorders>
              <w:top w:val="single" w:sz="6" w:space="0" w:color="auto"/>
              <w:left w:val="single" w:sz="6" w:space="0" w:color="auto"/>
              <w:right w:val="single" w:sz="6" w:space="0" w:color="auto"/>
            </w:tcBorders>
          </w:tcPr>
          <w:p w:rsidR="00F164A1" w:rsidRPr="00F164A1" w:rsidRDefault="00F164A1" w:rsidP="00F164A1">
            <w:pPr>
              <w:autoSpaceDE w:val="0"/>
              <w:autoSpaceDN w:val="0"/>
              <w:adjustRightInd w:val="0"/>
              <w:spacing w:line="276" w:lineRule="auto"/>
            </w:pPr>
            <w:r w:rsidRPr="00F164A1">
              <w:rPr>
                <w:sz w:val="22"/>
                <w:szCs w:val="22"/>
              </w:rPr>
              <w:t>Местный бюджет</w:t>
            </w:r>
          </w:p>
        </w:tc>
        <w:tc>
          <w:tcPr>
            <w:tcW w:w="1417" w:type="dxa"/>
            <w:tcBorders>
              <w:top w:val="single" w:sz="6" w:space="0" w:color="auto"/>
              <w:left w:val="single" w:sz="6" w:space="0" w:color="auto"/>
              <w:right w:val="single" w:sz="6" w:space="0" w:color="auto"/>
            </w:tcBorders>
          </w:tcPr>
          <w:p w:rsidR="00F164A1" w:rsidRPr="00F164A1" w:rsidRDefault="00F164A1" w:rsidP="00F164A1">
            <w:pPr>
              <w:autoSpaceDE w:val="0"/>
              <w:autoSpaceDN w:val="0"/>
              <w:adjustRightInd w:val="0"/>
              <w:spacing w:line="276" w:lineRule="auto"/>
            </w:pPr>
          </w:p>
        </w:tc>
        <w:tc>
          <w:tcPr>
            <w:tcW w:w="1418" w:type="dxa"/>
            <w:tcBorders>
              <w:top w:val="single" w:sz="6" w:space="0" w:color="auto"/>
              <w:left w:val="single" w:sz="6" w:space="0" w:color="auto"/>
              <w:right w:val="single" w:sz="6" w:space="0" w:color="auto"/>
            </w:tcBorders>
          </w:tcPr>
          <w:p w:rsidR="00F164A1" w:rsidRPr="00F164A1" w:rsidRDefault="00F164A1" w:rsidP="00F164A1">
            <w:pPr>
              <w:autoSpaceDE w:val="0"/>
              <w:autoSpaceDN w:val="0"/>
              <w:adjustRightInd w:val="0"/>
              <w:spacing w:line="276" w:lineRule="auto"/>
            </w:pPr>
          </w:p>
        </w:tc>
        <w:tc>
          <w:tcPr>
            <w:tcW w:w="1536" w:type="dxa"/>
            <w:tcBorders>
              <w:top w:val="single" w:sz="6" w:space="0" w:color="auto"/>
              <w:left w:val="single" w:sz="6" w:space="0" w:color="auto"/>
              <w:right w:val="single" w:sz="6" w:space="0" w:color="auto"/>
            </w:tcBorders>
          </w:tcPr>
          <w:p w:rsidR="00F164A1" w:rsidRPr="00F164A1" w:rsidRDefault="00F164A1" w:rsidP="00F164A1">
            <w:pPr>
              <w:autoSpaceDE w:val="0"/>
              <w:autoSpaceDN w:val="0"/>
              <w:adjustRightInd w:val="0"/>
              <w:spacing w:line="276" w:lineRule="auto"/>
            </w:pPr>
          </w:p>
        </w:tc>
      </w:tr>
      <w:tr w:rsidR="00F164A1" w:rsidRPr="00F164A1" w:rsidTr="00F164A1">
        <w:trPr>
          <w:cantSplit/>
          <w:trHeight w:val="651"/>
        </w:trPr>
        <w:tc>
          <w:tcPr>
            <w:tcW w:w="2700" w:type="dxa"/>
            <w:tcBorders>
              <w:top w:val="nil"/>
              <w:left w:val="single" w:sz="6" w:space="0" w:color="auto"/>
              <w:right w:val="single" w:sz="6" w:space="0" w:color="auto"/>
            </w:tcBorders>
          </w:tcPr>
          <w:p w:rsidR="00F164A1" w:rsidRPr="00F164A1" w:rsidRDefault="00F164A1" w:rsidP="00F164A1">
            <w:pPr>
              <w:autoSpaceDE w:val="0"/>
              <w:autoSpaceDN w:val="0"/>
              <w:adjustRightInd w:val="0"/>
              <w:spacing w:line="276" w:lineRule="auto"/>
            </w:pPr>
          </w:p>
        </w:tc>
        <w:tc>
          <w:tcPr>
            <w:tcW w:w="3369" w:type="dxa"/>
            <w:tcBorders>
              <w:top w:val="single" w:sz="6" w:space="0" w:color="auto"/>
              <w:left w:val="single" w:sz="6" w:space="0" w:color="auto"/>
              <w:right w:val="single" w:sz="6" w:space="0" w:color="auto"/>
            </w:tcBorders>
          </w:tcPr>
          <w:p w:rsidR="00F164A1" w:rsidRPr="00F164A1" w:rsidRDefault="00F164A1" w:rsidP="00F164A1">
            <w:pPr>
              <w:autoSpaceDE w:val="0"/>
              <w:autoSpaceDN w:val="0"/>
              <w:adjustRightInd w:val="0"/>
              <w:spacing w:line="276" w:lineRule="auto"/>
            </w:pPr>
            <w:r w:rsidRPr="00F164A1">
              <w:rPr>
                <w:sz w:val="22"/>
                <w:szCs w:val="22"/>
              </w:rPr>
              <w:t>Областной бюджет</w:t>
            </w:r>
          </w:p>
        </w:tc>
        <w:tc>
          <w:tcPr>
            <w:tcW w:w="1417" w:type="dxa"/>
            <w:tcBorders>
              <w:top w:val="single" w:sz="6" w:space="0" w:color="auto"/>
              <w:left w:val="single" w:sz="6" w:space="0" w:color="auto"/>
              <w:right w:val="single" w:sz="6" w:space="0" w:color="auto"/>
            </w:tcBorders>
          </w:tcPr>
          <w:p w:rsidR="00F164A1" w:rsidRPr="00F164A1" w:rsidRDefault="00F164A1" w:rsidP="00F164A1">
            <w:pPr>
              <w:autoSpaceDE w:val="0"/>
              <w:autoSpaceDN w:val="0"/>
              <w:adjustRightInd w:val="0"/>
              <w:spacing w:line="276" w:lineRule="auto"/>
            </w:pPr>
          </w:p>
        </w:tc>
        <w:tc>
          <w:tcPr>
            <w:tcW w:w="1418" w:type="dxa"/>
            <w:tcBorders>
              <w:top w:val="single" w:sz="6" w:space="0" w:color="auto"/>
              <w:left w:val="single" w:sz="6" w:space="0" w:color="auto"/>
              <w:right w:val="single" w:sz="6" w:space="0" w:color="auto"/>
            </w:tcBorders>
          </w:tcPr>
          <w:p w:rsidR="00F164A1" w:rsidRPr="00F164A1" w:rsidRDefault="00F164A1" w:rsidP="00F164A1">
            <w:pPr>
              <w:autoSpaceDE w:val="0"/>
              <w:autoSpaceDN w:val="0"/>
              <w:adjustRightInd w:val="0"/>
              <w:spacing w:line="276" w:lineRule="auto"/>
            </w:pPr>
          </w:p>
        </w:tc>
        <w:tc>
          <w:tcPr>
            <w:tcW w:w="1536" w:type="dxa"/>
            <w:tcBorders>
              <w:top w:val="single" w:sz="6" w:space="0" w:color="auto"/>
              <w:left w:val="single" w:sz="6" w:space="0" w:color="auto"/>
              <w:right w:val="single" w:sz="6" w:space="0" w:color="auto"/>
            </w:tcBorders>
          </w:tcPr>
          <w:p w:rsidR="00F164A1" w:rsidRPr="00F164A1" w:rsidRDefault="00F164A1" w:rsidP="00F164A1">
            <w:pPr>
              <w:autoSpaceDE w:val="0"/>
              <w:autoSpaceDN w:val="0"/>
              <w:adjustRightInd w:val="0"/>
              <w:spacing w:line="276" w:lineRule="auto"/>
            </w:pPr>
          </w:p>
        </w:tc>
      </w:tr>
      <w:tr w:rsidR="00F164A1" w:rsidRPr="00F164A1" w:rsidTr="00F164A1">
        <w:trPr>
          <w:cantSplit/>
          <w:trHeight w:val="385"/>
        </w:trPr>
        <w:tc>
          <w:tcPr>
            <w:tcW w:w="2700" w:type="dxa"/>
            <w:tcBorders>
              <w:top w:val="nil"/>
              <w:left w:val="single" w:sz="6" w:space="0" w:color="auto"/>
              <w:bottom w:val="single" w:sz="4" w:space="0" w:color="auto"/>
              <w:right w:val="single" w:sz="6" w:space="0" w:color="auto"/>
            </w:tcBorders>
          </w:tcPr>
          <w:p w:rsidR="00F164A1" w:rsidRPr="00F164A1" w:rsidRDefault="00F164A1" w:rsidP="00F164A1">
            <w:pPr>
              <w:autoSpaceDE w:val="0"/>
              <w:autoSpaceDN w:val="0"/>
              <w:adjustRightInd w:val="0"/>
              <w:spacing w:line="276" w:lineRule="auto"/>
            </w:pPr>
          </w:p>
        </w:tc>
        <w:tc>
          <w:tcPr>
            <w:tcW w:w="3369" w:type="dxa"/>
            <w:tcBorders>
              <w:top w:val="single" w:sz="6" w:space="0" w:color="auto"/>
              <w:left w:val="single" w:sz="6" w:space="0" w:color="auto"/>
              <w:bottom w:val="single" w:sz="6" w:space="0" w:color="auto"/>
              <w:right w:val="single" w:sz="6" w:space="0" w:color="auto"/>
            </w:tcBorders>
          </w:tcPr>
          <w:p w:rsidR="00F164A1" w:rsidRPr="00F164A1" w:rsidRDefault="00F164A1" w:rsidP="00F164A1">
            <w:pPr>
              <w:autoSpaceDE w:val="0"/>
              <w:autoSpaceDN w:val="0"/>
              <w:adjustRightInd w:val="0"/>
              <w:spacing w:line="276" w:lineRule="auto"/>
            </w:pPr>
            <w:r w:rsidRPr="00F164A1">
              <w:rPr>
                <w:sz w:val="22"/>
                <w:szCs w:val="22"/>
              </w:rPr>
              <w:t>Федеральный бюджет</w:t>
            </w:r>
          </w:p>
        </w:tc>
        <w:tc>
          <w:tcPr>
            <w:tcW w:w="1417" w:type="dxa"/>
            <w:tcBorders>
              <w:top w:val="single" w:sz="6" w:space="0" w:color="auto"/>
              <w:left w:val="single" w:sz="6" w:space="0" w:color="auto"/>
              <w:bottom w:val="single" w:sz="6" w:space="0" w:color="auto"/>
              <w:right w:val="single" w:sz="6" w:space="0" w:color="auto"/>
            </w:tcBorders>
          </w:tcPr>
          <w:p w:rsidR="00F164A1" w:rsidRPr="00F164A1" w:rsidRDefault="00F164A1" w:rsidP="00F164A1">
            <w:pPr>
              <w:autoSpaceDE w:val="0"/>
              <w:autoSpaceDN w:val="0"/>
              <w:adjustRightInd w:val="0"/>
              <w:spacing w:line="276" w:lineRule="auto"/>
            </w:pPr>
          </w:p>
        </w:tc>
        <w:tc>
          <w:tcPr>
            <w:tcW w:w="1418" w:type="dxa"/>
            <w:tcBorders>
              <w:top w:val="single" w:sz="6" w:space="0" w:color="auto"/>
              <w:left w:val="single" w:sz="6" w:space="0" w:color="auto"/>
              <w:bottom w:val="single" w:sz="6" w:space="0" w:color="auto"/>
              <w:right w:val="single" w:sz="6" w:space="0" w:color="auto"/>
            </w:tcBorders>
          </w:tcPr>
          <w:p w:rsidR="00F164A1" w:rsidRPr="00F164A1" w:rsidRDefault="00F164A1" w:rsidP="00F164A1">
            <w:pPr>
              <w:autoSpaceDE w:val="0"/>
              <w:autoSpaceDN w:val="0"/>
              <w:adjustRightInd w:val="0"/>
              <w:spacing w:line="276" w:lineRule="auto"/>
            </w:pPr>
          </w:p>
        </w:tc>
        <w:tc>
          <w:tcPr>
            <w:tcW w:w="1536" w:type="dxa"/>
            <w:tcBorders>
              <w:top w:val="single" w:sz="6" w:space="0" w:color="auto"/>
              <w:left w:val="single" w:sz="6" w:space="0" w:color="auto"/>
              <w:bottom w:val="single" w:sz="6" w:space="0" w:color="auto"/>
              <w:right w:val="single" w:sz="6" w:space="0" w:color="auto"/>
            </w:tcBorders>
          </w:tcPr>
          <w:p w:rsidR="00F164A1" w:rsidRPr="00F164A1" w:rsidRDefault="00F164A1" w:rsidP="00F164A1">
            <w:pPr>
              <w:autoSpaceDE w:val="0"/>
              <w:autoSpaceDN w:val="0"/>
              <w:adjustRightInd w:val="0"/>
              <w:spacing w:line="276" w:lineRule="auto"/>
            </w:pPr>
          </w:p>
        </w:tc>
      </w:tr>
      <w:tr w:rsidR="00F164A1" w:rsidRPr="00F164A1" w:rsidTr="00F164A1">
        <w:trPr>
          <w:cantSplit/>
          <w:trHeight w:val="385"/>
        </w:trPr>
        <w:tc>
          <w:tcPr>
            <w:tcW w:w="6069" w:type="dxa"/>
            <w:gridSpan w:val="2"/>
            <w:tcBorders>
              <w:top w:val="single" w:sz="4" w:space="0" w:color="auto"/>
              <w:left w:val="single" w:sz="6" w:space="0" w:color="auto"/>
              <w:bottom w:val="single" w:sz="4" w:space="0" w:color="auto"/>
              <w:right w:val="single" w:sz="6" w:space="0" w:color="auto"/>
            </w:tcBorders>
          </w:tcPr>
          <w:p w:rsidR="00F164A1" w:rsidRPr="00F164A1" w:rsidRDefault="00F164A1" w:rsidP="00F164A1">
            <w:pPr>
              <w:autoSpaceDE w:val="0"/>
              <w:autoSpaceDN w:val="0"/>
              <w:adjustRightInd w:val="0"/>
              <w:spacing w:line="276" w:lineRule="auto"/>
            </w:pPr>
            <w:r w:rsidRPr="00F164A1">
              <w:rPr>
                <w:sz w:val="22"/>
                <w:szCs w:val="22"/>
              </w:rPr>
              <w:t>ИТОГО</w:t>
            </w:r>
          </w:p>
        </w:tc>
        <w:tc>
          <w:tcPr>
            <w:tcW w:w="1417" w:type="dxa"/>
            <w:tcBorders>
              <w:top w:val="single" w:sz="6" w:space="0" w:color="auto"/>
              <w:left w:val="single" w:sz="6" w:space="0" w:color="auto"/>
              <w:bottom w:val="single" w:sz="4" w:space="0" w:color="auto"/>
              <w:right w:val="single" w:sz="6" w:space="0" w:color="auto"/>
            </w:tcBorders>
          </w:tcPr>
          <w:p w:rsidR="00F164A1" w:rsidRPr="00F164A1" w:rsidRDefault="00F164A1" w:rsidP="00F164A1">
            <w:pPr>
              <w:autoSpaceDE w:val="0"/>
              <w:autoSpaceDN w:val="0"/>
              <w:adjustRightInd w:val="0"/>
              <w:spacing w:line="276" w:lineRule="auto"/>
            </w:pPr>
          </w:p>
        </w:tc>
        <w:tc>
          <w:tcPr>
            <w:tcW w:w="1418" w:type="dxa"/>
            <w:tcBorders>
              <w:top w:val="single" w:sz="6" w:space="0" w:color="auto"/>
              <w:left w:val="single" w:sz="6" w:space="0" w:color="auto"/>
              <w:bottom w:val="single" w:sz="4" w:space="0" w:color="auto"/>
              <w:right w:val="single" w:sz="6" w:space="0" w:color="auto"/>
            </w:tcBorders>
          </w:tcPr>
          <w:p w:rsidR="00F164A1" w:rsidRPr="00F164A1" w:rsidRDefault="00F164A1" w:rsidP="00F164A1">
            <w:pPr>
              <w:autoSpaceDE w:val="0"/>
              <w:autoSpaceDN w:val="0"/>
              <w:adjustRightInd w:val="0"/>
              <w:spacing w:line="276" w:lineRule="auto"/>
            </w:pPr>
          </w:p>
        </w:tc>
        <w:tc>
          <w:tcPr>
            <w:tcW w:w="1536" w:type="dxa"/>
            <w:tcBorders>
              <w:top w:val="single" w:sz="6" w:space="0" w:color="auto"/>
              <w:left w:val="single" w:sz="6" w:space="0" w:color="auto"/>
              <w:bottom w:val="single" w:sz="4" w:space="0" w:color="auto"/>
              <w:right w:val="single" w:sz="6" w:space="0" w:color="auto"/>
            </w:tcBorders>
          </w:tcPr>
          <w:p w:rsidR="00F164A1" w:rsidRPr="00F164A1" w:rsidRDefault="00F164A1" w:rsidP="00F164A1">
            <w:pPr>
              <w:autoSpaceDE w:val="0"/>
              <w:autoSpaceDN w:val="0"/>
              <w:adjustRightInd w:val="0"/>
              <w:spacing w:line="276" w:lineRule="auto"/>
            </w:pPr>
          </w:p>
        </w:tc>
      </w:tr>
    </w:tbl>
    <w:p w:rsidR="00F164A1" w:rsidRPr="00F164A1" w:rsidRDefault="00F164A1" w:rsidP="00F164A1">
      <w:pPr>
        <w:spacing w:line="276" w:lineRule="auto"/>
        <w:ind w:firstLine="709"/>
        <w:jc w:val="both"/>
        <w:rPr>
          <w:rFonts w:eastAsiaTheme="minorHAnsi"/>
          <w:sz w:val="22"/>
          <w:szCs w:val="22"/>
          <w:lang w:eastAsia="en-US"/>
        </w:rPr>
      </w:pPr>
    </w:p>
    <w:p w:rsidR="00F164A1" w:rsidRPr="00F164A1" w:rsidRDefault="00F164A1" w:rsidP="00F164A1">
      <w:pPr>
        <w:spacing w:line="276" w:lineRule="auto"/>
        <w:ind w:firstLine="709"/>
        <w:jc w:val="both"/>
        <w:rPr>
          <w:rFonts w:eastAsiaTheme="minorHAnsi"/>
          <w:sz w:val="22"/>
          <w:szCs w:val="22"/>
          <w:lang w:eastAsia="en-US"/>
        </w:rPr>
      </w:pPr>
      <w:r w:rsidRPr="00F164A1">
        <w:rPr>
          <w:rFonts w:eastAsiaTheme="minorHAnsi"/>
          <w:sz w:val="22"/>
          <w:szCs w:val="22"/>
          <w:lang w:eastAsia="en-US"/>
        </w:rPr>
        <w:t>Объемы финансирования мероприятий Подпрограммы за счет средств местного бюджета согласовываются Ответственным исполнителем Подпрограммы – Администрацией сельского поселения Севрюкаево муниципального района Ставропольский Самарской области.</w:t>
      </w:r>
    </w:p>
    <w:p w:rsidR="00F164A1" w:rsidRPr="00F164A1" w:rsidRDefault="00F164A1" w:rsidP="00F164A1">
      <w:pPr>
        <w:spacing w:line="276" w:lineRule="auto"/>
        <w:ind w:firstLine="709"/>
        <w:jc w:val="both"/>
        <w:rPr>
          <w:rFonts w:eastAsiaTheme="minorHAnsi"/>
          <w:sz w:val="22"/>
          <w:szCs w:val="22"/>
          <w:lang w:eastAsia="en-US"/>
        </w:rPr>
      </w:pPr>
      <w:r w:rsidRPr="00F164A1">
        <w:rPr>
          <w:rFonts w:eastAsiaTheme="minorHAnsi"/>
          <w:sz w:val="22"/>
          <w:szCs w:val="22"/>
          <w:lang w:eastAsia="en-US"/>
        </w:rPr>
        <w:t>Объемы финансирования мероприятий Подпрограммы ежегодно подлежат уточнению и утверждению решением Собранием Представителей сельского поселения муниципального района Ставропольский Самарской области «О бюджете с сельского поселения муниципального района Ставропольский Самарской области на соответствующий финансовый год и на плановый период».</w:t>
      </w:r>
    </w:p>
    <w:p w:rsidR="00F164A1" w:rsidRPr="00F164A1" w:rsidRDefault="00F164A1" w:rsidP="00F164A1">
      <w:pPr>
        <w:spacing w:line="276" w:lineRule="auto"/>
        <w:ind w:left="360"/>
        <w:jc w:val="center"/>
        <w:rPr>
          <w:rFonts w:eastAsiaTheme="minorHAnsi"/>
          <w:b/>
          <w:sz w:val="22"/>
          <w:szCs w:val="22"/>
          <w:lang w:eastAsia="en-US"/>
        </w:rPr>
      </w:pPr>
      <w:r w:rsidRPr="00F164A1">
        <w:rPr>
          <w:rFonts w:eastAsiaTheme="minorHAnsi"/>
          <w:b/>
          <w:sz w:val="22"/>
          <w:szCs w:val="22"/>
          <w:lang w:eastAsia="en-US"/>
        </w:rPr>
        <w:t>3.Анализ рисков реализации Подпрограммы</w:t>
      </w:r>
    </w:p>
    <w:p w:rsidR="00F164A1" w:rsidRPr="00F164A1" w:rsidRDefault="00F164A1" w:rsidP="00F164A1">
      <w:pPr>
        <w:widowControl w:val="0"/>
        <w:autoSpaceDE w:val="0"/>
        <w:autoSpaceDN w:val="0"/>
        <w:adjustRightInd w:val="0"/>
        <w:spacing w:line="276" w:lineRule="auto"/>
        <w:jc w:val="both"/>
        <w:rPr>
          <w:rFonts w:eastAsiaTheme="minorHAnsi"/>
          <w:sz w:val="22"/>
          <w:szCs w:val="22"/>
          <w:lang w:eastAsia="en-US"/>
        </w:rPr>
      </w:pPr>
    </w:p>
    <w:p w:rsidR="00F164A1" w:rsidRPr="00F164A1" w:rsidRDefault="00F164A1" w:rsidP="00F164A1">
      <w:pPr>
        <w:spacing w:line="276" w:lineRule="auto"/>
        <w:ind w:firstLine="709"/>
        <w:jc w:val="both"/>
        <w:rPr>
          <w:rFonts w:eastAsiaTheme="minorHAnsi"/>
          <w:sz w:val="22"/>
          <w:szCs w:val="22"/>
          <w:lang w:eastAsia="en-US"/>
        </w:rPr>
      </w:pPr>
      <w:r w:rsidRPr="00F164A1">
        <w:rPr>
          <w:rFonts w:eastAsiaTheme="minorHAnsi"/>
          <w:sz w:val="22"/>
          <w:szCs w:val="22"/>
          <w:lang w:eastAsia="en-US"/>
        </w:rPr>
        <w:t>Наиболее существенные последствия для реализации Подпрограммы имеют следующие риски:</w:t>
      </w:r>
    </w:p>
    <w:p w:rsidR="00F164A1" w:rsidRPr="00F164A1" w:rsidRDefault="00F164A1" w:rsidP="00F164A1">
      <w:pPr>
        <w:spacing w:line="276" w:lineRule="auto"/>
        <w:ind w:firstLine="709"/>
        <w:jc w:val="both"/>
        <w:rPr>
          <w:rFonts w:eastAsiaTheme="minorHAnsi"/>
          <w:sz w:val="22"/>
          <w:szCs w:val="22"/>
          <w:lang w:eastAsia="en-US"/>
        </w:rPr>
      </w:pPr>
      <w:r w:rsidRPr="00F164A1">
        <w:rPr>
          <w:rFonts w:eastAsiaTheme="minorHAnsi"/>
          <w:sz w:val="22"/>
          <w:szCs w:val="22"/>
          <w:lang w:eastAsia="en-US"/>
        </w:rPr>
        <w:t xml:space="preserve">- риски, связанные с изменением общеэкономической ситуации в России: усиление диспаритета цен на сельскохозяйственную продукцию и товары и услуги для сельского хозяйства: опережающий рост цен на материально-технические средства, потребляемые в отрасли, на горюче-смазочные материалы, энергетические и другие ресурсы, что снижает рентабельность производства, уменьшает инвестиционный и инновационный потенциал сельскохозяйственных </w:t>
      </w:r>
      <w:r w:rsidRPr="00F164A1">
        <w:rPr>
          <w:rFonts w:eastAsiaTheme="minorHAnsi"/>
          <w:sz w:val="22"/>
          <w:szCs w:val="22"/>
          <w:lang w:eastAsia="en-US"/>
        </w:rPr>
        <w:lastRenderedPageBreak/>
        <w:t xml:space="preserve">товаропроизводителей, осложняет  переход к ресурсосберегающим технологиям и препятствует выполнению производственных и социальных показателей программы; </w:t>
      </w:r>
    </w:p>
    <w:p w:rsidR="00F164A1" w:rsidRPr="00F164A1" w:rsidRDefault="00F164A1" w:rsidP="00F164A1">
      <w:pPr>
        <w:spacing w:line="276" w:lineRule="auto"/>
        <w:ind w:firstLine="709"/>
        <w:jc w:val="both"/>
        <w:rPr>
          <w:rFonts w:eastAsiaTheme="minorHAnsi"/>
          <w:sz w:val="22"/>
          <w:szCs w:val="22"/>
          <w:lang w:eastAsia="en-US"/>
        </w:rPr>
      </w:pPr>
      <w:r w:rsidRPr="00F164A1">
        <w:rPr>
          <w:rFonts w:eastAsiaTheme="minorHAnsi"/>
          <w:sz w:val="22"/>
          <w:szCs w:val="22"/>
          <w:lang w:eastAsia="en-US"/>
        </w:rPr>
        <w:t>Управление рисками реализации Подпрограммы будет осуществляться посредством:</w:t>
      </w:r>
    </w:p>
    <w:p w:rsidR="00F164A1" w:rsidRPr="00F164A1" w:rsidRDefault="00F164A1" w:rsidP="00F164A1">
      <w:pPr>
        <w:spacing w:line="276" w:lineRule="auto"/>
        <w:ind w:firstLine="709"/>
        <w:jc w:val="both"/>
        <w:rPr>
          <w:rFonts w:eastAsiaTheme="minorHAnsi"/>
          <w:sz w:val="22"/>
          <w:szCs w:val="22"/>
          <w:lang w:eastAsia="en-US"/>
        </w:rPr>
      </w:pPr>
      <w:r w:rsidRPr="00F164A1">
        <w:rPr>
          <w:rFonts w:eastAsiaTheme="minorHAnsi"/>
          <w:sz w:val="22"/>
          <w:szCs w:val="22"/>
          <w:lang w:eastAsia="en-US"/>
        </w:rPr>
        <w:t>- использования мер поддержки.</w:t>
      </w:r>
    </w:p>
    <w:p w:rsidR="00F164A1" w:rsidRPr="00F164A1" w:rsidRDefault="00F164A1" w:rsidP="00F164A1">
      <w:pPr>
        <w:spacing w:line="276" w:lineRule="auto"/>
        <w:ind w:left="720"/>
        <w:rPr>
          <w:rFonts w:eastAsiaTheme="minorHAnsi"/>
          <w:b/>
          <w:sz w:val="22"/>
          <w:szCs w:val="22"/>
          <w:highlight w:val="lightGray"/>
          <w:lang w:eastAsia="en-US"/>
        </w:rPr>
      </w:pPr>
    </w:p>
    <w:p w:rsidR="00F164A1" w:rsidRPr="00F164A1" w:rsidRDefault="00F164A1" w:rsidP="00940DFC">
      <w:pPr>
        <w:numPr>
          <w:ilvl w:val="0"/>
          <w:numId w:val="37"/>
        </w:numPr>
        <w:spacing w:after="200" w:line="276" w:lineRule="auto"/>
        <w:jc w:val="center"/>
        <w:rPr>
          <w:rFonts w:eastAsiaTheme="minorHAnsi"/>
          <w:b/>
          <w:sz w:val="22"/>
          <w:szCs w:val="22"/>
          <w:lang w:eastAsia="en-US"/>
        </w:rPr>
      </w:pPr>
      <w:r w:rsidRPr="00F164A1">
        <w:rPr>
          <w:rFonts w:eastAsiaTheme="minorHAnsi"/>
          <w:b/>
          <w:sz w:val="22"/>
          <w:szCs w:val="22"/>
          <w:lang w:eastAsia="en-US"/>
        </w:rPr>
        <w:t xml:space="preserve">Описание основных ожидаемых конечных результатов Подпрограммы </w:t>
      </w:r>
    </w:p>
    <w:p w:rsidR="00F164A1" w:rsidRPr="00F164A1" w:rsidRDefault="00F164A1" w:rsidP="00F164A1">
      <w:pPr>
        <w:spacing w:line="276" w:lineRule="auto"/>
        <w:jc w:val="center"/>
        <w:rPr>
          <w:rFonts w:eastAsiaTheme="minorHAnsi"/>
          <w:b/>
          <w:sz w:val="22"/>
          <w:szCs w:val="22"/>
          <w:highlight w:val="lightGray"/>
          <w:lang w:eastAsia="en-US"/>
        </w:rPr>
      </w:pPr>
    </w:p>
    <w:p w:rsidR="00F164A1" w:rsidRPr="00F164A1" w:rsidRDefault="00F164A1" w:rsidP="00F164A1">
      <w:pPr>
        <w:shd w:val="clear" w:color="auto" w:fill="FFFFFF"/>
        <w:spacing w:line="276" w:lineRule="auto"/>
        <w:ind w:firstLine="709"/>
        <w:jc w:val="both"/>
        <w:rPr>
          <w:sz w:val="22"/>
          <w:szCs w:val="22"/>
          <w:lang w:eastAsia="en-US"/>
        </w:rPr>
      </w:pPr>
      <w:r w:rsidRPr="00F164A1">
        <w:rPr>
          <w:sz w:val="22"/>
          <w:szCs w:val="22"/>
          <w:lang w:eastAsia="en-US"/>
        </w:rPr>
        <w:t xml:space="preserve">Важнейшим результатом осуществления Подпрограммы развития и личных подсобных хозяйств в сельском поселении </w:t>
      </w:r>
      <w:r w:rsidRPr="00F164A1">
        <w:rPr>
          <w:rFonts w:eastAsiaTheme="minorHAnsi"/>
          <w:sz w:val="22"/>
          <w:szCs w:val="22"/>
          <w:lang w:eastAsia="en-US"/>
        </w:rPr>
        <w:t>Севрюкаево</w:t>
      </w:r>
      <w:r w:rsidRPr="00F164A1">
        <w:rPr>
          <w:sz w:val="22"/>
          <w:szCs w:val="22"/>
          <w:lang w:eastAsia="en-US"/>
        </w:rPr>
        <w:t xml:space="preserve"> муниципального района Ставропольский Самарской области</w:t>
      </w:r>
      <w:r w:rsidRPr="00F164A1">
        <w:rPr>
          <w:b/>
          <w:bCs/>
          <w:sz w:val="22"/>
          <w:szCs w:val="22"/>
          <w:lang w:eastAsia="en-US"/>
        </w:rPr>
        <w:t> </w:t>
      </w:r>
      <w:r w:rsidRPr="00F164A1">
        <w:rPr>
          <w:sz w:val="22"/>
          <w:szCs w:val="22"/>
          <w:lang w:eastAsia="en-US"/>
        </w:rPr>
        <w:t>станет увеличение поголовья скота и увеличение производства сельскохозяйственной продукции в личных подсобных хозяйствах, улучшение жизненного уровня, повышение занятости и доходов граждан, осуществляющих производство сельскохозяйственной продукции</w:t>
      </w:r>
    </w:p>
    <w:p w:rsidR="00F164A1" w:rsidRPr="00F164A1" w:rsidRDefault="00F164A1" w:rsidP="00F164A1">
      <w:pPr>
        <w:spacing w:line="276" w:lineRule="auto"/>
        <w:ind w:firstLine="709"/>
        <w:jc w:val="both"/>
        <w:rPr>
          <w:rFonts w:eastAsia="Calibri"/>
          <w:sz w:val="22"/>
          <w:szCs w:val="22"/>
          <w:lang w:eastAsia="en-US"/>
        </w:rPr>
      </w:pPr>
      <w:r w:rsidRPr="00F164A1">
        <w:rPr>
          <w:rFonts w:eastAsiaTheme="minorHAnsi"/>
          <w:sz w:val="22"/>
          <w:szCs w:val="22"/>
          <w:lang w:eastAsia="en-US"/>
        </w:rPr>
        <w:t>Реализация мероприятий Подпрограммы позволит обеспечить:</w:t>
      </w:r>
    </w:p>
    <w:p w:rsidR="00F164A1" w:rsidRPr="00F164A1" w:rsidRDefault="00F164A1" w:rsidP="00F164A1">
      <w:pPr>
        <w:spacing w:line="276" w:lineRule="auto"/>
        <w:ind w:firstLine="709"/>
        <w:jc w:val="both"/>
        <w:rPr>
          <w:rFonts w:eastAsiaTheme="minorHAnsi"/>
          <w:sz w:val="22"/>
          <w:szCs w:val="22"/>
          <w:lang w:eastAsia="en-US"/>
        </w:rPr>
      </w:pPr>
      <w:r w:rsidRPr="00F164A1">
        <w:rPr>
          <w:rFonts w:eastAsiaTheme="minorHAnsi"/>
          <w:sz w:val="22"/>
          <w:szCs w:val="22"/>
          <w:lang w:eastAsia="en-US"/>
        </w:rPr>
        <w:t>1) прирост производства молока до 10 тонн при увеличении среднего надоя молока на корову до 3500 кг в год;</w:t>
      </w:r>
    </w:p>
    <w:p w:rsidR="00F164A1" w:rsidRPr="00F164A1" w:rsidRDefault="00F164A1" w:rsidP="00F164A1">
      <w:pPr>
        <w:spacing w:line="276" w:lineRule="auto"/>
        <w:ind w:firstLine="709"/>
        <w:jc w:val="both"/>
        <w:rPr>
          <w:rFonts w:eastAsiaTheme="minorHAnsi"/>
          <w:sz w:val="22"/>
          <w:szCs w:val="22"/>
          <w:lang w:eastAsia="en-US"/>
        </w:rPr>
      </w:pPr>
      <w:r w:rsidRPr="00F164A1">
        <w:rPr>
          <w:rFonts w:eastAsiaTheme="minorHAnsi"/>
          <w:sz w:val="22"/>
          <w:szCs w:val="22"/>
          <w:lang w:eastAsia="en-US"/>
        </w:rPr>
        <w:t>2) доведение удельного веса молочной продукции местного производства в региональных ресурсах (с учетом переходящих остатков) до 1 %.</w:t>
      </w:r>
    </w:p>
    <w:p w:rsidR="00F164A1" w:rsidRPr="00F164A1" w:rsidRDefault="00F164A1" w:rsidP="00F164A1">
      <w:pPr>
        <w:spacing w:line="276" w:lineRule="auto"/>
        <w:ind w:firstLine="709"/>
        <w:jc w:val="both"/>
        <w:rPr>
          <w:rFonts w:eastAsiaTheme="minorHAnsi"/>
          <w:b/>
          <w:sz w:val="22"/>
          <w:szCs w:val="22"/>
          <w:highlight w:val="lightGray"/>
          <w:lang w:eastAsia="en-US"/>
        </w:rPr>
      </w:pPr>
      <w:r w:rsidRPr="00F164A1">
        <w:rPr>
          <w:rFonts w:eastAsiaTheme="minorHAnsi"/>
          <w:sz w:val="22"/>
          <w:szCs w:val="22"/>
          <w:lang w:eastAsia="en-US"/>
        </w:rPr>
        <w:t>Контроль за исполнением Подпрограммы осуществляет глава сельского поселения Севрюкаево муниципального района Ставропольский Самарской области.</w:t>
      </w:r>
    </w:p>
    <w:p w:rsidR="00F164A1" w:rsidRPr="00F164A1" w:rsidRDefault="00F164A1" w:rsidP="00F164A1">
      <w:pPr>
        <w:spacing w:line="276" w:lineRule="auto"/>
        <w:rPr>
          <w:rFonts w:eastAsiaTheme="minorHAnsi"/>
          <w:sz w:val="22"/>
          <w:szCs w:val="22"/>
          <w:lang w:eastAsia="en-US"/>
        </w:rPr>
      </w:pPr>
    </w:p>
    <w:p w:rsidR="00F164A1" w:rsidRPr="00F164A1" w:rsidRDefault="00F164A1" w:rsidP="00F164A1">
      <w:pPr>
        <w:spacing w:line="276" w:lineRule="auto"/>
        <w:rPr>
          <w:rFonts w:eastAsiaTheme="minorHAnsi"/>
          <w:sz w:val="22"/>
          <w:szCs w:val="22"/>
          <w:lang w:eastAsia="en-US"/>
        </w:rPr>
      </w:pPr>
    </w:p>
    <w:p w:rsidR="00F164A1" w:rsidRPr="00F164A1" w:rsidRDefault="00F164A1" w:rsidP="00F164A1">
      <w:pPr>
        <w:spacing w:line="276" w:lineRule="auto"/>
        <w:rPr>
          <w:rFonts w:eastAsiaTheme="minorHAnsi"/>
          <w:sz w:val="22"/>
          <w:szCs w:val="22"/>
          <w:lang w:eastAsia="en-US"/>
        </w:rPr>
      </w:pPr>
    </w:p>
    <w:p w:rsidR="00F164A1" w:rsidRPr="00F164A1" w:rsidRDefault="00F164A1" w:rsidP="00F164A1">
      <w:pPr>
        <w:spacing w:line="276" w:lineRule="auto"/>
        <w:rPr>
          <w:rFonts w:eastAsiaTheme="minorHAnsi"/>
          <w:sz w:val="22"/>
          <w:szCs w:val="22"/>
          <w:lang w:eastAsia="en-US"/>
        </w:rPr>
      </w:pPr>
    </w:p>
    <w:p w:rsidR="00F164A1" w:rsidRPr="00F164A1" w:rsidRDefault="00F164A1" w:rsidP="00F164A1">
      <w:pPr>
        <w:spacing w:line="276" w:lineRule="auto"/>
        <w:rPr>
          <w:rFonts w:eastAsiaTheme="minorHAnsi"/>
          <w:sz w:val="22"/>
          <w:szCs w:val="22"/>
          <w:lang w:eastAsia="en-US"/>
        </w:rPr>
      </w:pPr>
    </w:p>
    <w:p w:rsidR="00F164A1" w:rsidRPr="00F164A1" w:rsidRDefault="00F164A1" w:rsidP="00F164A1">
      <w:pPr>
        <w:spacing w:line="276" w:lineRule="auto"/>
        <w:rPr>
          <w:rFonts w:eastAsiaTheme="minorHAnsi"/>
          <w:sz w:val="22"/>
          <w:szCs w:val="22"/>
          <w:lang w:eastAsia="en-US"/>
        </w:rPr>
      </w:pPr>
    </w:p>
    <w:p w:rsidR="00F164A1" w:rsidRPr="00F164A1" w:rsidRDefault="00F164A1" w:rsidP="00F164A1">
      <w:pPr>
        <w:spacing w:line="276" w:lineRule="auto"/>
        <w:rPr>
          <w:rFonts w:eastAsiaTheme="minorHAnsi"/>
          <w:sz w:val="22"/>
          <w:szCs w:val="22"/>
          <w:lang w:eastAsia="en-US"/>
        </w:rPr>
      </w:pPr>
    </w:p>
    <w:p w:rsidR="00F164A1" w:rsidRPr="00F164A1" w:rsidRDefault="00F164A1" w:rsidP="00F164A1">
      <w:pPr>
        <w:spacing w:line="276" w:lineRule="auto"/>
        <w:rPr>
          <w:rFonts w:eastAsiaTheme="minorHAnsi"/>
          <w:sz w:val="22"/>
          <w:szCs w:val="22"/>
          <w:lang w:eastAsia="en-US"/>
        </w:rPr>
      </w:pPr>
    </w:p>
    <w:p w:rsidR="00F164A1" w:rsidRPr="00F164A1" w:rsidRDefault="00F164A1" w:rsidP="00F164A1">
      <w:pPr>
        <w:spacing w:line="276" w:lineRule="auto"/>
        <w:ind w:left="6237"/>
        <w:jc w:val="right"/>
        <w:rPr>
          <w:rFonts w:eastAsiaTheme="minorHAnsi"/>
          <w:sz w:val="22"/>
          <w:szCs w:val="22"/>
          <w:lang w:eastAsia="en-US"/>
        </w:rPr>
      </w:pPr>
    </w:p>
    <w:p w:rsidR="00F164A1" w:rsidRPr="00F164A1" w:rsidRDefault="00F164A1" w:rsidP="00F164A1">
      <w:pPr>
        <w:spacing w:line="276" w:lineRule="auto"/>
        <w:ind w:left="6237"/>
        <w:jc w:val="right"/>
        <w:rPr>
          <w:rFonts w:eastAsiaTheme="minorHAnsi"/>
          <w:sz w:val="22"/>
          <w:szCs w:val="22"/>
          <w:lang w:eastAsia="en-US"/>
        </w:rPr>
      </w:pPr>
    </w:p>
    <w:p w:rsidR="00F164A1" w:rsidRPr="00F164A1" w:rsidRDefault="00F164A1" w:rsidP="00F164A1">
      <w:pPr>
        <w:spacing w:line="276" w:lineRule="auto"/>
        <w:ind w:left="6237"/>
        <w:jc w:val="right"/>
        <w:rPr>
          <w:rFonts w:eastAsiaTheme="minorHAnsi"/>
          <w:sz w:val="22"/>
          <w:szCs w:val="22"/>
          <w:lang w:eastAsia="en-US"/>
        </w:rPr>
      </w:pPr>
    </w:p>
    <w:p w:rsidR="00F164A1" w:rsidRPr="00F164A1" w:rsidRDefault="00F164A1" w:rsidP="00F164A1">
      <w:pPr>
        <w:spacing w:line="276" w:lineRule="auto"/>
        <w:ind w:left="6237"/>
        <w:jc w:val="right"/>
        <w:rPr>
          <w:rFonts w:eastAsiaTheme="minorHAnsi"/>
          <w:sz w:val="22"/>
          <w:szCs w:val="22"/>
          <w:lang w:eastAsia="en-US"/>
        </w:rPr>
      </w:pPr>
    </w:p>
    <w:p w:rsidR="00F164A1" w:rsidRPr="00F164A1" w:rsidRDefault="00F164A1" w:rsidP="00F164A1">
      <w:pPr>
        <w:spacing w:line="276" w:lineRule="auto"/>
        <w:ind w:left="6237"/>
        <w:jc w:val="right"/>
        <w:rPr>
          <w:rFonts w:eastAsiaTheme="minorHAnsi"/>
          <w:sz w:val="22"/>
          <w:szCs w:val="22"/>
          <w:lang w:eastAsia="en-US"/>
        </w:rPr>
      </w:pPr>
    </w:p>
    <w:p w:rsidR="00F164A1" w:rsidRPr="00F164A1" w:rsidRDefault="00F164A1" w:rsidP="00F164A1">
      <w:pPr>
        <w:spacing w:line="276" w:lineRule="auto"/>
        <w:ind w:left="6237"/>
        <w:jc w:val="right"/>
        <w:rPr>
          <w:rFonts w:eastAsiaTheme="minorHAnsi"/>
          <w:sz w:val="22"/>
          <w:szCs w:val="22"/>
          <w:lang w:eastAsia="en-US"/>
        </w:rPr>
      </w:pPr>
    </w:p>
    <w:p w:rsidR="00F164A1" w:rsidRPr="00F164A1" w:rsidRDefault="00F164A1" w:rsidP="00F164A1">
      <w:pPr>
        <w:spacing w:line="276" w:lineRule="auto"/>
        <w:ind w:left="6237"/>
        <w:jc w:val="right"/>
        <w:rPr>
          <w:rFonts w:eastAsiaTheme="minorHAnsi"/>
          <w:sz w:val="22"/>
          <w:szCs w:val="22"/>
          <w:lang w:eastAsia="en-US"/>
        </w:rPr>
      </w:pPr>
    </w:p>
    <w:p w:rsidR="00F164A1" w:rsidRPr="00F164A1" w:rsidRDefault="00F164A1" w:rsidP="00F164A1">
      <w:pPr>
        <w:spacing w:line="276" w:lineRule="auto"/>
        <w:ind w:left="6237"/>
        <w:jc w:val="right"/>
        <w:rPr>
          <w:rFonts w:eastAsiaTheme="minorHAnsi"/>
          <w:sz w:val="22"/>
          <w:szCs w:val="22"/>
          <w:lang w:eastAsia="en-US"/>
        </w:rPr>
      </w:pPr>
    </w:p>
    <w:p w:rsidR="00F164A1" w:rsidRPr="00F164A1" w:rsidRDefault="00F164A1" w:rsidP="00F164A1">
      <w:pPr>
        <w:spacing w:line="276" w:lineRule="auto"/>
        <w:ind w:left="6237"/>
        <w:jc w:val="right"/>
        <w:rPr>
          <w:rFonts w:eastAsiaTheme="minorHAnsi"/>
          <w:sz w:val="22"/>
          <w:szCs w:val="22"/>
          <w:lang w:eastAsia="en-US"/>
        </w:rPr>
      </w:pPr>
    </w:p>
    <w:p w:rsidR="00F164A1" w:rsidRPr="00F164A1" w:rsidRDefault="00F164A1" w:rsidP="00F164A1">
      <w:pPr>
        <w:spacing w:line="276" w:lineRule="auto"/>
        <w:ind w:left="6237"/>
        <w:jc w:val="right"/>
        <w:rPr>
          <w:rFonts w:eastAsiaTheme="minorHAnsi"/>
          <w:sz w:val="22"/>
          <w:szCs w:val="22"/>
          <w:lang w:eastAsia="en-US"/>
        </w:rPr>
      </w:pPr>
    </w:p>
    <w:p w:rsidR="00F164A1" w:rsidRPr="00F164A1" w:rsidRDefault="00F164A1" w:rsidP="00F164A1">
      <w:pPr>
        <w:spacing w:line="276" w:lineRule="auto"/>
        <w:ind w:left="6237"/>
        <w:jc w:val="right"/>
        <w:rPr>
          <w:rFonts w:eastAsiaTheme="minorHAnsi"/>
          <w:sz w:val="22"/>
          <w:szCs w:val="22"/>
          <w:lang w:eastAsia="en-US"/>
        </w:rPr>
      </w:pPr>
    </w:p>
    <w:p w:rsidR="00F164A1" w:rsidRPr="00F164A1" w:rsidRDefault="00F164A1" w:rsidP="00F164A1">
      <w:pPr>
        <w:spacing w:line="276" w:lineRule="auto"/>
        <w:ind w:left="6237"/>
        <w:jc w:val="right"/>
        <w:rPr>
          <w:rFonts w:eastAsiaTheme="minorHAnsi"/>
          <w:sz w:val="22"/>
          <w:szCs w:val="22"/>
          <w:lang w:eastAsia="en-US"/>
        </w:rPr>
      </w:pPr>
    </w:p>
    <w:p w:rsidR="00F164A1" w:rsidRPr="00F164A1" w:rsidRDefault="00F164A1" w:rsidP="00F164A1">
      <w:pPr>
        <w:spacing w:line="276" w:lineRule="auto"/>
        <w:ind w:left="6237"/>
        <w:jc w:val="right"/>
        <w:rPr>
          <w:rFonts w:eastAsiaTheme="minorHAnsi"/>
          <w:sz w:val="22"/>
          <w:szCs w:val="22"/>
          <w:lang w:eastAsia="en-US"/>
        </w:rPr>
      </w:pPr>
    </w:p>
    <w:p w:rsidR="00F164A1" w:rsidRPr="00F164A1" w:rsidRDefault="00F164A1" w:rsidP="00F164A1">
      <w:pPr>
        <w:spacing w:line="276" w:lineRule="auto"/>
        <w:ind w:left="6237"/>
        <w:jc w:val="right"/>
        <w:rPr>
          <w:rFonts w:eastAsiaTheme="minorHAnsi"/>
          <w:sz w:val="22"/>
          <w:szCs w:val="22"/>
          <w:lang w:eastAsia="en-US"/>
        </w:rPr>
      </w:pPr>
    </w:p>
    <w:p w:rsidR="00F164A1" w:rsidRPr="00F164A1" w:rsidRDefault="00F164A1" w:rsidP="00F164A1">
      <w:pPr>
        <w:spacing w:line="276" w:lineRule="auto"/>
        <w:ind w:left="6237"/>
        <w:jc w:val="right"/>
        <w:rPr>
          <w:rFonts w:eastAsiaTheme="minorHAnsi"/>
          <w:sz w:val="22"/>
          <w:szCs w:val="22"/>
          <w:lang w:eastAsia="en-US"/>
        </w:rPr>
      </w:pPr>
    </w:p>
    <w:p w:rsidR="00F164A1" w:rsidRPr="00F164A1" w:rsidRDefault="00F164A1" w:rsidP="00F164A1">
      <w:pPr>
        <w:spacing w:line="276" w:lineRule="auto"/>
        <w:ind w:left="6237"/>
        <w:jc w:val="right"/>
        <w:rPr>
          <w:rFonts w:eastAsiaTheme="minorHAnsi"/>
          <w:sz w:val="22"/>
          <w:szCs w:val="22"/>
          <w:lang w:eastAsia="en-US"/>
        </w:rPr>
      </w:pPr>
    </w:p>
    <w:p w:rsidR="00F164A1" w:rsidRPr="00F164A1" w:rsidRDefault="00F164A1" w:rsidP="00F164A1">
      <w:pPr>
        <w:spacing w:line="276" w:lineRule="auto"/>
        <w:ind w:left="6237"/>
        <w:jc w:val="right"/>
        <w:rPr>
          <w:rFonts w:eastAsiaTheme="minorHAnsi"/>
          <w:sz w:val="22"/>
          <w:szCs w:val="22"/>
          <w:lang w:eastAsia="en-US"/>
        </w:rPr>
      </w:pPr>
    </w:p>
    <w:p w:rsidR="00F164A1" w:rsidRPr="00F164A1" w:rsidRDefault="00F164A1" w:rsidP="00F164A1">
      <w:pPr>
        <w:spacing w:line="276" w:lineRule="auto"/>
        <w:ind w:left="6237"/>
        <w:jc w:val="right"/>
        <w:rPr>
          <w:rFonts w:eastAsiaTheme="minorHAnsi"/>
          <w:sz w:val="22"/>
          <w:szCs w:val="22"/>
          <w:lang w:eastAsia="en-US"/>
        </w:rPr>
      </w:pPr>
    </w:p>
    <w:p w:rsidR="00F164A1" w:rsidRPr="00F164A1" w:rsidRDefault="00F164A1" w:rsidP="00F164A1">
      <w:pPr>
        <w:spacing w:line="276" w:lineRule="auto"/>
        <w:ind w:left="6237"/>
        <w:jc w:val="right"/>
        <w:rPr>
          <w:rFonts w:eastAsiaTheme="minorHAnsi"/>
          <w:sz w:val="22"/>
          <w:szCs w:val="22"/>
          <w:lang w:eastAsia="en-US"/>
        </w:rPr>
      </w:pPr>
    </w:p>
    <w:p w:rsidR="00F164A1" w:rsidRDefault="00F164A1" w:rsidP="00F164A1">
      <w:pPr>
        <w:spacing w:line="276" w:lineRule="auto"/>
        <w:rPr>
          <w:rFonts w:eastAsiaTheme="minorHAnsi"/>
          <w:sz w:val="22"/>
          <w:szCs w:val="22"/>
          <w:lang w:eastAsia="en-US"/>
        </w:rPr>
      </w:pPr>
    </w:p>
    <w:p w:rsidR="00603450" w:rsidRPr="00F164A1" w:rsidRDefault="00603450" w:rsidP="00F164A1">
      <w:pPr>
        <w:spacing w:line="276" w:lineRule="auto"/>
        <w:rPr>
          <w:rFonts w:eastAsiaTheme="minorHAnsi"/>
          <w:sz w:val="22"/>
          <w:szCs w:val="22"/>
          <w:lang w:eastAsia="en-US"/>
        </w:rPr>
      </w:pPr>
    </w:p>
    <w:p w:rsidR="00F164A1" w:rsidRPr="00F164A1" w:rsidRDefault="00F164A1" w:rsidP="00F164A1">
      <w:pPr>
        <w:spacing w:line="276" w:lineRule="auto"/>
        <w:ind w:left="6237"/>
        <w:jc w:val="right"/>
        <w:rPr>
          <w:rFonts w:eastAsiaTheme="minorHAnsi"/>
          <w:sz w:val="22"/>
          <w:szCs w:val="22"/>
          <w:lang w:eastAsia="en-US"/>
        </w:rPr>
      </w:pPr>
    </w:p>
    <w:p w:rsidR="00F164A1" w:rsidRPr="00F164A1" w:rsidRDefault="00F164A1" w:rsidP="00F164A1">
      <w:pPr>
        <w:spacing w:line="276" w:lineRule="auto"/>
        <w:ind w:left="6237"/>
        <w:jc w:val="right"/>
        <w:rPr>
          <w:rFonts w:eastAsiaTheme="minorHAnsi"/>
          <w:sz w:val="22"/>
          <w:szCs w:val="22"/>
          <w:lang w:eastAsia="en-US"/>
        </w:rPr>
      </w:pPr>
    </w:p>
    <w:p w:rsidR="00F164A1" w:rsidRPr="00F164A1" w:rsidRDefault="00F164A1" w:rsidP="00F164A1">
      <w:pPr>
        <w:spacing w:line="276" w:lineRule="auto"/>
        <w:ind w:left="6237"/>
        <w:jc w:val="right"/>
        <w:rPr>
          <w:rFonts w:eastAsiaTheme="minorHAnsi"/>
          <w:sz w:val="22"/>
          <w:szCs w:val="22"/>
          <w:lang w:eastAsia="en-US"/>
        </w:rPr>
      </w:pPr>
      <w:r w:rsidRPr="00F164A1">
        <w:rPr>
          <w:rFonts w:eastAsiaTheme="minorHAnsi"/>
          <w:sz w:val="22"/>
          <w:szCs w:val="22"/>
          <w:lang w:eastAsia="en-US"/>
        </w:rPr>
        <w:lastRenderedPageBreak/>
        <w:t>Приложение №4</w:t>
      </w:r>
    </w:p>
    <w:p w:rsidR="00F164A1" w:rsidRPr="00F164A1" w:rsidRDefault="00F164A1" w:rsidP="00F164A1">
      <w:pPr>
        <w:spacing w:line="276" w:lineRule="auto"/>
        <w:jc w:val="right"/>
        <w:textAlignment w:val="baseline"/>
        <w:rPr>
          <w:color w:val="000000"/>
          <w:sz w:val="22"/>
          <w:szCs w:val="22"/>
        </w:rPr>
      </w:pPr>
      <w:r w:rsidRPr="00F164A1">
        <w:rPr>
          <w:color w:val="000000"/>
          <w:sz w:val="22"/>
          <w:szCs w:val="22"/>
        </w:rPr>
        <w:t xml:space="preserve">к муниципальной  программе </w:t>
      </w:r>
    </w:p>
    <w:p w:rsidR="00F164A1" w:rsidRPr="00F164A1" w:rsidRDefault="00F164A1" w:rsidP="00F164A1">
      <w:pPr>
        <w:spacing w:line="276" w:lineRule="auto"/>
        <w:jc w:val="right"/>
        <w:textAlignment w:val="baseline"/>
        <w:rPr>
          <w:color w:val="000000"/>
          <w:sz w:val="22"/>
          <w:szCs w:val="22"/>
        </w:rPr>
      </w:pPr>
      <w:r w:rsidRPr="00F164A1">
        <w:rPr>
          <w:color w:val="000000"/>
          <w:sz w:val="22"/>
          <w:szCs w:val="22"/>
        </w:rPr>
        <w:t xml:space="preserve">сельского поселения Севрюкаево </w:t>
      </w:r>
    </w:p>
    <w:p w:rsidR="00F164A1" w:rsidRPr="00F164A1" w:rsidRDefault="00F164A1" w:rsidP="00F164A1">
      <w:pPr>
        <w:spacing w:line="276" w:lineRule="auto"/>
        <w:jc w:val="right"/>
        <w:textAlignment w:val="baseline"/>
        <w:rPr>
          <w:color w:val="000000"/>
          <w:sz w:val="22"/>
          <w:szCs w:val="22"/>
        </w:rPr>
      </w:pPr>
      <w:r w:rsidRPr="00F164A1">
        <w:rPr>
          <w:color w:val="000000"/>
          <w:sz w:val="22"/>
          <w:szCs w:val="22"/>
        </w:rPr>
        <w:t xml:space="preserve">муниципального района Ставропольский </w:t>
      </w:r>
    </w:p>
    <w:p w:rsidR="00F164A1" w:rsidRPr="00F164A1" w:rsidRDefault="00F164A1" w:rsidP="00F164A1">
      <w:pPr>
        <w:spacing w:line="276" w:lineRule="auto"/>
        <w:jc w:val="right"/>
        <w:textAlignment w:val="baseline"/>
        <w:rPr>
          <w:color w:val="000000"/>
          <w:sz w:val="22"/>
          <w:szCs w:val="22"/>
        </w:rPr>
      </w:pPr>
      <w:r w:rsidRPr="00F164A1">
        <w:rPr>
          <w:color w:val="000000"/>
          <w:sz w:val="22"/>
          <w:szCs w:val="22"/>
        </w:rPr>
        <w:t>Самарской области</w:t>
      </w:r>
    </w:p>
    <w:p w:rsidR="00F164A1" w:rsidRPr="00F164A1" w:rsidRDefault="00F164A1" w:rsidP="00F164A1">
      <w:pPr>
        <w:spacing w:line="276" w:lineRule="auto"/>
        <w:jc w:val="right"/>
        <w:textAlignment w:val="baseline"/>
        <w:rPr>
          <w:bCs/>
          <w:sz w:val="22"/>
          <w:szCs w:val="22"/>
          <w:bdr w:val="none" w:sz="0" w:space="0" w:color="auto" w:frame="1"/>
        </w:rPr>
      </w:pPr>
      <w:r w:rsidRPr="00F164A1">
        <w:rPr>
          <w:bCs/>
          <w:sz w:val="22"/>
          <w:szCs w:val="22"/>
          <w:bdr w:val="none" w:sz="0" w:space="0" w:color="auto" w:frame="1"/>
        </w:rPr>
        <w:t>«Социально – экономическое развитие</w:t>
      </w:r>
    </w:p>
    <w:p w:rsidR="00F164A1" w:rsidRPr="00F164A1" w:rsidRDefault="00F164A1" w:rsidP="00F164A1">
      <w:pPr>
        <w:spacing w:line="276" w:lineRule="auto"/>
        <w:jc w:val="right"/>
        <w:textAlignment w:val="baseline"/>
        <w:rPr>
          <w:sz w:val="22"/>
          <w:szCs w:val="22"/>
        </w:rPr>
      </w:pPr>
      <w:r w:rsidRPr="00F164A1">
        <w:rPr>
          <w:sz w:val="22"/>
          <w:szCs w:val="22"/>
        </w:rPr>
        <w:t xml:space="preserve">сельского поселения </w:t>
      </w:r>
      <w:r w:rsidRPr="00F164A1">
        <w:t>Севрюкаево</w:t>
      </w:r>
      <w:r w:rsidRPr="00F164A1">
        <w:rPr>
          <w:sz w:val="22"/>
          <w:szCs w:val="22"/>
        </w:rPr>
        <w:t xml:space="preserve"> </w:t>
      </w:r>
    </w:p>
    <w:p w:rsidR="00F164A1" w:rsidRPr="00F164A1" w:rsidRDefault="00F164A1" w:rsidP="00F164A1">
      <w:pPr>
        <w:spacing w:line="276" w:lineRule="auto"/>
        <w:jc w:val="right"/>
        <w:textAlignment w:val="baseline"/>
        <w:rPr>
          <w:sz w:val="22"/>
          <w:szCs w:val="22"/>
        </w:rPr>
      </w:pPr>
      <w:r w:rsidRPr="00F164A1">
        <w:rPr>
          <w:sz w:val="22"/>
          <w:szCs w:val="22"/>
        </w:rPr>
        <w:t xml:space="preserve">муниципального района Ставропольский </w:t>
      </w:r>
    </w:p>
    <w:p w:rsidR="00F164A1" w:rsidRPr="00F164A1" w:rsidRDefault="00F164A1" w:rsidP="00F164A1">
      <w:pPr>
        <w:spacing w:line="276" w:lineRule="auto"/>
        <w:jc w:val="right"/>
        <w:textAlignment w:val="baseline"/>
        <w:rPr>
          <w:sz w:val="22"/>
          <w:szCs w:val="22"/>
        </w:rPr>
      </w:pPr>
      <w:r w:rsidRPr="00F164A1">
        <w:rPr>
          <w:sz w:val="22"/>
          <w:szCs w:val="22"/>
        </w:rPr>
        <w:t xml:space="preserve">Самарской области </w:t>
      </w:r>
      <w:r w:rsidRPr="00F164A1">
        <w:rPr>
          <w:bCs/>
          <w:sz w:val="22"/>
          <w:szCs w:val="22"/>
          <w:bdr w:val="none" w:sz="0" w:space="0" w:color="auto" w:frame="1"/>
        </w:rPr>
        <w:t xml:space="preserve">на </w:t>
      </w:r>
      <w:r w:rsidRPr="00F164A1">
        <w:rPr>
          <w:bCs/>
          <w:bdr w:val="none" w:sz="0" w:space="0" w:color="auto" w:frame="1"/>
        </w:rPr>
        <w:t xml:space="preserve">2020-2022 </w:t>
      </w:r>
      <w:r w:rsidRPr="00F164A1">
        <w:rPr>
          <w:bCs/>
          <w:sz w:val="22"/>
          <w:szCs w:val="22"/>
          <w:bdr w:val="none" w:sz="0" w:space="0" w:color="auto" w:frame="1"/>
        </w:rPr>
        <w:t>годы»</w:t>
      </w:r>
    </w:p>
    <w:p w:rsidR="00F164A1" w:rsidRPr="00F164A1" w:rsidRDefault="00F164A1" w:rsidP="00F164A1">
      <w:pPr>
        <w:spacing w:line="276" w:lineRule="auto"/>
        <w:jc w:val="right"/>
        <w:textAlignment w:val="baseline"/>
        <w:rPr>
          <w:sz w:val="22"/>
          <w:szCs w:val="22"/>
        </w:rPr>
      </w:pPr>
      <w:r w:rsidRPr="00F164A1">
        <w:rPr>
          <w:sz w:val="22"/>
          <w:szCs w:val="22"/>
        </w:rPr>
        <w:t xml:space="preserve">от </w:t>
      </w:r>
      <w:r>
        <w:rPr>
          <w:sz w:val="22"/>
          <w:szCs w:val="22"/>
        </w:rPr>
        <w:t>30.10.</w:t>
      </w:r>
      <w:r w:rsidRPr="00F164A1">
        <w:rPr>
          <w:sz w:val="22"/>
          <w:szCs w:val="22"/>
        </w:rPr>
        <w:t xml:space="preserve"> 2019 года № </w:t>
      </w:r>
      <w:r>
        <w:rPr>
          <w:sz w:val="22"/>
          <w:szCs w:val="22"/>
        </w:rPr>
        <w:t>41</w:t>
      </w:r>
    </w:p>
    <w:p w:rsidR="00F164A1" w:rsidRPr="00F164A1" w:rsidRDefault="00F164A1" w:rsidP="00F164A1">
      <w:pPr>
        <w:spacing w:line="276" w:lineRule="auto"/>
        <w:ind w:left="6237"/>
        <w:jc w:val="right"/>
        <w:rPr>
          <w:rFonts w:eastAsiaTheme="minorHAnsi"/>
          <w:sz w:val="22"/>
          <w:szCs w:val="22"/>
          <w:lang w:eastAsia="en-US"/>
        </w:rPr>
      </w:pPr>
    </w:p>
    <w:p w:rsidR="00F164A1" w:rsidRPr="00F164A1" w:rsidRDefault="00F164A1" w:rsidP="00F164A1">
      <w:pPr>
        <w:spacing w:line="276" w:lineRule="auto"/>
        <w:ind w:left="6237"/>
        <w:jc w:val="center"/>
        <w:rPr>
          <w:rFonts w:eastAsiaTheme="minorHAnsi"/>
          <w:sz w:val="22"/>
          <w:szCs w:val="22"/>
          <w:lang w:eastAsia="en-US"/>
        </w:rPr>
      </w:pPr>
    </w:p>
    <w:p w:rsidR="00F164A1" w:rsidRPr="00F164A1" w:rsidRDefault="00F164A1" w:rsidP="00F164A1">
      <w:pPr>
        <w:spacing w:line="276" w:lineRule="auto"/>
        <w:ind w:left="6237"/>
        <w:jc w:val="center"/>
        <w:rPr>
          <w:rFonts w:eastAsiaTheme="minorHAnsi"/>
          <w:sz w:val="22"/>
          <w:szCs w:val="22"/>
          <w:lang w:eastAsia="en-US"/>
        </w:rPr>
      </w:pPr>
    </w:p>
    <w:p w:rsidR="00F164A1" w:rsidRPr="00F164A1" w:rsidRDefault="00F164A1" w:rsidP="00F164A1">
      <w:pPr>
        <w:spacing w:line="276" w:lineRule="auto"/>
        <w:ind w:left="6237"/>
        <w:jc w:val="center"/>
        <w:rPr>
          <w:rFonts w:eastAsiaTheme="minorHAnsi"/>
          <w:sz w:val="22"/>
          <w:szCs w:val="22"/>
          <w:lang w:eastAsia="en-US"/>
        </w:rPr>
      </w:pPr>
    </w:p>
    <w:p w:rsidR="00F164A1" w:rsidRPr="00F164A1" w:rsidRDefault="00F164A1" w:rsidP="00F164A1">
      <w:pPr>
        <w:spacing w:line="276" w:lineRule="auto"/>
        <w:ind w:left="6237"/>
        <w:jc w:val="center"/>
        <w:rPr>
          <w:rFonts w:eastAsiaTheme="minorHAnsi"/>
          <w:sz w:val="22"/>
          <w:szCs w:val="22"/>
          <w:lang w:eastAsia="en-US"/>
        </w:rPr>
      </w:pPr>
    </w:p>
    <w:p w:rsidR="00F164A1" w:rsidRPr="00F164A1" w:rsidRDefault="00F164A1" w:rsidP="00F164A1">
      <w:pPr>
        <w:spacing w:line="276" w:lineRule="auto"/>
        <w:ind w:left="6237"/>
        <w:jc w:val="center"/>
        <w:rPr>
          <w:rFonts w:eastAsiaTheme="minorHAnsi"/>
          <w:sz w:val="22"/>
          <w:szCs w:val="22"/>
          <w:lang w:eastAsia="en-US"/>
        </w:rPr>
      </w:pPr>
    </w:p>
    <w:p w:rsidR="00F164A1" w:rsidRPr="00F164A1" w:rsidRDefault="00F164A1" w:rsidP="00F164A1">
      <w:pPr>
        <w:spacing w:line="276" w:lineRule="auto"/>
        <w:ind w:left="6237"/>
        <w:jc w:val="center"/>
        <w:rPr>
          <w:rFonts w:eastAsiaTheme="minorHAnsi"/>
          <w:sz w:val="22"/>
          <w:szCs w:val="22"/>
          <w:lang w:eastAsia="en-US"/>
        </w:rPr>
      </w:pPr>
    </w:p>
    <w:p w:rsidR="00F164A1" w:rsidRPr="00F164A1" w:rsidRDefault="00F164A1" w:rsidP="00F164A1">
      <w:pPr>
        <w:spacing w:line="276" w:lineRule="auto"/>
        <w:ind w:left="6237"/>
        <w:jc w:val="center"/>
        <w:rPr>
          <w:rFonts w:eastAsiaTheme="minorHAnsi"/>
          <w:sz w:val="22"/>
          <w:szCs w:val="22"/>
          <w:lang w:eastAsia="en-US"/>
        </w:rPr>
      </w:pPr>
    </w:p>
    <w:p w:rsidR="00F164A1" w:rsidRPr="00F164A1" w:rsidRDefault="00F164A1" w:rsidP="00F164A1">
      <w:pPr>
        <w:spacing w:line="276" w:lineRule="auto"/>
        <w:ind w:left="6237"/>
        <w:jc w:val="center"/>
        <w:rPr>
          <w:rFonts w:eastAsiaTheme="minorHAnsi"/>
          <w:sz w:val="22"/>
          <w:szCs w:val="22"/>
          <w:lang w:eastAsia="en-US"/>
        </w:rPr>
      </w:pPr>
    </w:p>
    <w:p w:rsidR="00F164A1" w:rsidRPr="00F164A1" w:rsidRDefault="00F164A1" w:rsidP="00F164A1">
      <w:pPr>
        <w:spacing w:line="276" w:lineRule="auto"/>
        <w:ind w:left="6237"/>
        <w:jc w:val="center"/>
        <w:rPr>
          <w:rFonts w:eastAsiaTheme="minorHAnsi"/>
          <w:sz w:val="22"/>
          <w:szCs w:val="22"/>
          <w:lang w:eastAsia="en-US"/>
        </w:rPr>
      </w:pPr>
    </w:p>
    <w:p w:rsidR="00F164A1" w:rsidRPr="00F164A1" w:rsidRDefault="00F164A1" w:rsidP="00F164A1">
      <w:pPr>
        <w:spacing w:line="276" w:lineRule="auto"/>
        <w:ind w:left="6237"/>
        <w:jc w:val="center"/>
        <w:rPr>
          <w:rFonts w:eastAsiaTheme="minorHAnsi"/>
          <w:sz w:val="22"/>
          <w:szCs w:val="22"/>
          <w:lang w:eastAsia="en-US"/>
        </w:rPr>
      </w:pPr>
    </w:p>
    <w:p w:rsidR="00F164A1" w:rsidRPr="00F164A1" w:rsidRDefault="00F164A1" w:rsidP="00F164A1">
      <w:pPr>
        <w:spacing w:line="276" w:lineRule="auto"/>
        <w:ind w:left="6237"/>
        <w:jc w:val="center"/>
        <w:rPr>
          <w:rFonts w:eastAsiaTheme="minorHAnsi"/>
          <w:sz w:val="22"/>
          <w:szCs w:val="22"/>
          <w:lang w:eastAsia="en-US"/>
        </w:rPr>
      </w:pPr>
    </w:p>
    <w:p w:rsidR="00F164A1" w:rsidRPr="00F164A1" w:rsidRDefault="00F164A1" w:rsidP="00F164A1">
      <w:pPr>
        <w:spacing w:line="276" w:lineRule="auto"/>
        <w:ind w:left="6237"/>
        <w:jc w:val="center"/>
        <w:rPr>
          <w:rFonts w:eastAsiaTheme="minorHAnsi"/>
          <w:sz w:val="22"/>
          <w:szCs w:val="22"/>
          <w:lang w:eastAsia="en-US"/>
        </w:rPr>
      </w:pPr>
    </w:p>
    <w:p w:rsidR="00F164A1" w:rsidRPr="00F164A1" w:rsidRDefault="00F164A1" w:rsidP="00F164A1">
      <w:pPr>
        <w:spacing w:line="276" w:lineRule="auto"/>
        <w:ind w:left="6237"/>
        <w:jc w:val="center"/>
        <w:rPr>
          <w:rFonts w:eastAsiaTheme="minorHAnsi"/>
          <w:sz w:val="22"/>
          <w:szCs w:val="22"/>
          <w:lang w:eastAsia="en-US"/>
        </w:rPr>
      </w:pPr>
    </w:p>
    <w:p w:rsidR="00F164A1" w:rsidRPr="00F164A1" w:rsidRDefault="00F164A1" w:rsidP="00F164A1">
      <w:pPr>
        <w:spacing w:line="276" w:lineRule="auto"/>
        <w:ind w:left="6237"/>
        <w:jc w:val="center"/>
        <w:rPr>
          <w:rFonts w:eastAsiaTheme="minorHAnsi"/>
          <w:sz w:val="22"/>
          <w:szCs w:val="22"/>
          <w:lang w:eastAsia="en-US"/>
        </w:rPr>
      </w:pPr>
    </w:p>
    <w:p w:rsidR="00F164A1" w:rsidRPr="00F164A1" w:rsidRDefault="00F164A1" w:rsidP="00F164A1">
      <w:pPr>
        <w:spacing w:line="276" w:lineRule="auto"/>
        <w:ind w:left="6237"/>
        <w:jc w:val="center"/>
        <w:rPr>
          <w:rFonts w:eastAsiaTheme="minorHAnsi"/>
          <w:sz w:val="22"/>
          <w:szCs w:val="22"/>
          <w:lang w:eastAsia="en-US"/>
        </w:rPr>
      </w:pPr>
    </w:p>
    <w:p w:rsidR="00F164A1" w:rsidRPr="00F164A1" w:rsidRDefault="00F164A1" w:rsidP="00F164A1">
      <w:pPr>
        <w:spacing w:line="276" w:lineRule="auto"/>
        <w:jc w:val="center"/>
        <w:rPr>
          <w:rFonts w:eastAsiaTheme="minorHAnsi"/>
          <w:sz w:val="22"/>
          <w:szCs w:val="22"/>
          <w:lang w:eastAsia="en-US"/>
        </w:rPr>
      </w:pPr>
      <w:r w:rsidRPr="00F164A1">
        <w:rPr>
          <w:rFonts w:eastAsiaTheme="minorHAnsi"/>
          <w:sz w:val="22"/>
          <w:szCs w:val="22"/>
          <w:lang w:eastAsia="en-US"/>
        </w:rPr>
        <w:t>4  ПОДПРОГРАММА</w:t>
      </w:r>
    </w:p>
    <w:p w:rsidR="00F164A1" w:rsidRPr="00F164A1" w:rsidRDefault="00F164A1" w:rsidP="00F164A1">
      <w:pPr>
        <w:spacing w:line="276" w:lineRule="auto"/>
        <w:jc w:val="center"/>
        <w:rPr>
          <w:rFonts w:eastAsiaTheme="minorHAnsi"/>
          <w:sz w:val="22"/>
          <w:szCs w:val="22"/>
          <w:lang w:eastAsia="en-US"/>
        </w:rPr>
      </w:pPr>
      <w:r w:rsidRPr="00F164A1">
        <w:rPr>
          <w:rFonts w:eastAsiaTheme="minorHAnsi"/>
          <w:sz w:val="22"/>
          <w:szCs w:val="22"/>
          <w:lang w:eastAsia="en-US"/>
        </w:rPr>
        <w:t>«Модернизация и развитие автомобильных дорог общего пользования местного значения в сельском поселении Севрюкаево муниципального района Ставропольский</w:t>
      </w:r>
    </w:p>
    <w:p w:rsidR="00F164A1" w:rsidRPr="00F164A1" w:rsidRDefault="00F164A1" w:rsidP="00F164A1">
      <w:pPr>
        <w:spacing w:line="276" w:lineRule="auto"/>
        <w:jc w:val="center"/>
        <w:rPr>
          <w:rFonts w:eastAsiaTheme="minorHAnsi"/>
          <w:sz w:val="22"/>
          <w:szCs w:val="22"/>
          <w:lang w:eastAsia="en-US"/>
        </w:rPr>
      </w:pPr>
      <w:r w:rsidRPr="00F164A1">
        <w:rPr>
          <w:rFonts w:eastAsiaTheme="minorHAnsi"/>
          <w:sz w:val="22"/>
          <w:szCs w:val="22"/>
          <w:lang w:eastAsia="en-US"/>
        </w:rPr>
        <w:t xml:space="preserve">Самарской области на </w:t>
      </w:r>
      <w:r w:rsidRPr="00F164A1">
        <w:rPr>
          <w:rFonts w:asciiTheme="minorHAnsi" w:eastAsiaTheme="minorHAnsi" w:hAnsiTheme="minorHAnsi" w:cstheme="minorBidi"/>
          <w:bCs/>
          <w:sz w:val="22"/>
          <w:szCs w:val="22"/>
          <w:bdr w:val="none" w:sz="0" w:space="0" w:color="auto" w:frame="1"/>
          <w:lang w:eastAsia="en-US"/>
        </w:rPr>
        <w:t xml:space="preserve">2020-2022 </w:t>
      </w:r>
      <w:r w:rsidRPr="00F164A1">
        <w:rPr>
          <w:rFonts w:eastAsiaTheme="minorHAnsi"/>
          <w:sz w:val="22"/>
          <w:szCs w:val="22"/>
          <w:lang w:eastAsia="en-US"/>
        </w:rPr>
        <w:t>годы»</w:t>
      </w:r>
    </w:p>
    <w:p w:rsidR="00F164A1" w:rsidRPr="00F164A1" w:rsidRDefault="00F164A1" w:rsidP="00F164A1">
      <w:pPr>
        <w:spacing w:line="276" w:lineRule="auto"/>
        <w:jc w:val="center"/>
        <w:rPr>
          <w:rFonts w:eastAsiaTheme="minorHAnsi"/>
          <w:sz w:val="22"/>
          <w:szCs w:val="22"/>
          <w:lang w:eastAsia="en-US"/>
        </w:rPr>
      </w:pPr>
      <w:r w:rsidRPr="00F164A1">
        <w:rPr>
          <w:rFonts w:eastAsiaTheme="minorHAnsi"/>
          <w:sz w:val="22"/>
          <w:szCs w:val="22"/>
          <w:lang w:eastAsia="en-US"/>
        </w:rPr>
        <w:t>(далее Подпрограмма)</w:t>
      </w:r>
    </w:p>
    <w:p w:rsidR="00F164A1" w:rsidRPr="00F164A1" w:rsidRDefault="00F164A1" w:rsidP="00F164A1">
      <w:pPr>
        <w:spacing w:line="276" w:lineRule="auto"/>
        <w:jc w:val="center"/>
        <w:rPr>
          <w:rFonts w:eastAsiaTheme="minorHAnsi"/>
          <w:sz w:val="22"/>
          <w:szCs w:val="22"/>
          <w:lang w:eastAsia="en-US"/>
        </w:rPr>
      </w:pPr>
    </w:p>
    <w:p w:rsidR="00F164A1" w:rsidRPr="00F164A1" w:rsidRDefault="00F164A1" w:rsidP="00F164A1">
      <w:pPr>
        <w:spacing w:line="276" w:lineRule="auto"/>
        <w:jc w:val="center"/>
        <w:rPr>
          <w:rFonts w:eastAsiaTheme="minorHAnsi"/>
          <w:sz w:val="22"/>
          <w:szCs w:val="22"/>
          <w:lang w:eastAsia="en-US"/>
        </w:rPr>
      </w:pPr>
    </w:p>
    <w:p w:rsidR="00F164A1" w:rsidRPr="00F164A1" w:rsidRDefault="00F164A1" w:rsidP="00F164A1">
      <w:pPr>
        <w:spacing w:line="276" w:lineRule="auto"/>
        <w:jc w:val="center"/>
        <w:rPr>
          <w:rFonts w:eastAsiaTheme="minorHAnsi"/>
          <w:sz w:val="22"/>
          <w:szCs w:val="22"/>
          <w:lang w:eastAsia="en-US"/>
        </w:rPr>
      </w:pPr>
    </w:p>
    <w:p w:rsidR="00F164A1" w:rsidRPr="00F164A1" w:rsidRDefault="00F164A1" w:rsidP="00F164A1">
      <w:pPr>
        <w:spacing w:line="276" w:lineRule="auto"/>
        <w:jc w:val="center"/>
        <w:rPr>
          <w:rFonts w:eastAsiaTheme="minorHAnsi"/>
          <w:sz w:val="22"/>
          <w:szCs w:val="22"/>
          <w:lang w:eastAsia="en-US"/>
        </w:rPr>
      </w:pPr>
    </w:p>
    <w:p w:rsidR="00F164A1" w:rsidRPr="00F164A1" w:rsidRDefault="00F164A1" w:rsidP="00F164A1">
      <w:pPr>
        <w:spacing w:line="276" w:lineRule="auto"/>
        <w:jc w:val="center"/>
        <w:rPr>
          <w:rFonts w:eastAsiaTheme="minorHAnsi"/>
          <w:sz w:val="22"/>
          <w:szCs w:val="22"/>
          <w:lang w:eastAsia="en-US"/>
        </w:rPr>
      </w:pPr>
    </w:p>
    <w:p w:rsidR="00F164A1" w:rsidRPr="00F164A1" w:rsidRDefault="00F164A1" w:rsidP="00F164A1">
      <w:pPr>
        <w:spacing w:line="276" w:lineRule="auto"/>
        <w:jc w:val="center"/>
        <w:rPr>
          <w:rFonts w:eastAsiaTheme="minorHAnsi"/>
          <w:sz w:val="22"/>
          <w:szCs w:val="22"/>
          <w:lang w:eastAsia="en-US"/>
        </w:rPr>
      </w:pPr>
    </w:p>
    <w:p w:rsidR="00F164A1" w:rsidRPr="00F164A1" w:rsidRDefault="00F164A1" w:rsidP="00F164A1">
      <w:pPr>
        <w:spacing w:line="276" w:lineRule="auto"/>
        <w:jc w:val="center"/>
        <w:rPr>
          <w:rFonts w:eastAsiaTheme="minorHAnsi"/>
          <w:sz w:val="22"/>
          <w:szCs w:val="22"/>
          <w:lang w:eastAsia="en-US"/>
        </w:rPr>
      </w:pPr>
    </w:p>
    <w:p w:rsidR="00F164A1" w:rsidRPr="00F164A1" w:rsidRDefault="00F164A1" w:rsidP="00F164A1">
      <w:pPr>
        <w:spacing w:line="276" w:lineRule="auto"/>
        <w:jc w:val="center"/>
        <w:rPr>
          <w:rFonts w:eastAsiaTheme="minorHAnsi"/>
          <w:sz w:val="22"/>
          <w:szCs w:val="22"/>
          <w:lang w:eastAsia="en-US"/>
        </w:rPr>
      </w:pPr>
    </w:p>
    <w:p w:rsidR="00F164A1" w:rsidRPr="00F164A1" w:rsidRDefault="00F164A1" w:rsidP="00F164A1">
      <w:pPr>
        <w:spacing w:line="276" w:lineRule="auto"/>
        <w:jc w:val="center"/>
        <w:rPr>
          <w:rFonts w:eastAsiaTheme="minorHAnsi"/>
          <w:sz w:val="22"/>
          <w:szCs w:val="22"/>
          <w:lang w:eastAsia="en-US"/>
        </w:rPr>
      </w:pPr>
    </w:p>
    <w:p w:rsidR="00F164A1" w:rsidRPr="00F164A1" w:rsidRDefault="00F164A1" w:rsidP="00F164A1">
      <w:pPr>
        <w:spacing w:line="276" w:lineRule="auto"/>
        <w:jc w:val="center"/>
        <w:rPr>
          <w:rFonts w:eastAsiaTheme="minorHAnsi"/>
          <w:sz w:val="22"/>
          <w:szCs w:val="22"/>
          <w:lang w:eastAsia="en-US"/>
        </w:rPr>
      </w:pPr>
    </w:p>
    <w:p w:rsidR="00F164A1" w:rsidRPr="00F164A1" w:rsidRDefault="00F164A1" w:rsidP="00F164A1">
      <w:pPr>
        <w:spacing w:line="276" w:lineRule="auto"/>
        <w:jc w:val="center"/>
        <w:rPr>
          <w:rFonts w:eastAsiaTheme="minorHAnsi"/>
          <w:sz w:val="22"/>
          <w:szCs w:val="22"/>
          <w:lang w:eastAsia="en-US"/>
        </w:rPr>
      </w:pPr>
    </w:p>
    <w:p w:rsidR="00F164A1" w:rsidRPr="00F164A1" w:rsidRDefault="00F164A1" w:rsidP="00F164A1">
      <w:pPr>
        <w:spacing w:line="276" w:lineRule="auto"/>
        <w:jc w:val="center"/>
        <w:rPr>
          <w:rFonts w:eastAsiaTheme="minorHAnsi"/>
          <w:sz w:val="22"/>
          <w:szCs w:val="22"/>
          <w:lang w:eastAsia="en-US"/>
        </w:rPr>
      </w:pPr>
    </w:p>
    <w:p w:rsidR="00F164A1" w:rsidRPr="00F164A1" w:rsidRDefault="00F164A1" w:rsidP="00F164A1">
      <w:pPr>
        <w:spacing w:line="276" w:lineRule="auto"/>
        <w:jc w:val="center"/>
        <w:rPr>
          <w:rFonts w:eastAsiaTheme="minorHAnsi"/>
          <w:sz w:val="22"/>
          <w:szCs w:val="22"/>
          <w:lang w:eastAsia="en-US"/>
        </w:rPr>
      </w:pPr>
    </w:p>
    <w:p w:rsidR="00F164A1" w:rsidRPr="00F164A1" w:rsidRDefault="00F164A1" w:rsidP="00F164A1">
      <w:pPr>
        <w:spacing w:line="276" w:lineRule="auto"/>
        <w:jc w:val="center"/>
        <w:rPr>
          <w:rFonts w:eastAsiaTheme="minorHAnsi"/>
          <w:sz w:val="22"/>
          <w:szCs w:val="22"/>
          <w:lang w:eastAsia="en-US"/>
        </w:rPr>
      </w:pPr>
    </w:p>
    <w:p w:rsidR="00F164A1" w:rsidRPr="00F164A1" w:rsidRDefault="00F164A1" w:rsidP="00F164A1">
      <w:pPr>
        <w:spacing w:line="276" w:lineRule="auto"/>
        <w:jc w:val="center"/>
        <w:rPr>
          <w:rFonts w:eastAsiaTheme="minorHAnsi"/>
          <w:sz w:val="22"/>
          <w:szCs w:val="22"/>
          <w:lang w:eastAsia="en-US"/>
        </w:rPr>
      </w:pPr>
    </w:p>
    <w:p w:rsidR="00F164A1" w:rsidRPr="00F164A1" w:rsidRDefault="00F164A1" w:rsidP="00F164A1">
      <w:pPr>
        <w:spacing w:line="276" w:lineRule="auto"/>
        <w:jc w:val="center"/>
        <w:rPr>
          <w:rFonts w:eastAsiaTheme="minorHAnsi"/>
          <w:sz w:val="22"/>
          <w:szCs w:val="22"/>
          <w:lang w:eastAsia="en-US"/>
        </w:rPr>
      </w:pPr>
    </w:p>
    <w:p w:rsidR="00F164A1" w:rsidRPr="00F164A1" w:rsidRDefault="00F164A1" w:rsidP="00F164A1">
      <w:pPr>
        <w:spacing w:line="276" w:lineRule="auto"/>
        <w:jc w:val="center"/>
        <w:rPr>
          <w:rFonts w:eastAsiaTheme="minorHAnsi"/>
          <w:sz w:val="22"/>
          <w:szCs w:val="22"/>
          <w:lang w:eastAsia="en-US"/>
        </w:rPr>
      </w:pPr>
    </w:p>
    <w:p w:rsidR="00F164A1" w:rsidRPr="00F164A1" w:rsidRDefault="00F164A1" w:rsidP="00F164A1">
      <w:pPr>
        <w:spacing w:line="276" w:lineRule="auto"/>
        <w:jc w:val="center"/>
        <w:rPr>
          <w:rFonts w:eastAsiaTheme="minorHAnsi"/>
          <w:sz w:val="22"/>
          <w:szCs w:val="22"/>
          <w:lang w:eastAsia="en-US"/>
        </w:rPr>
      </w:pPr>
    </w:p>
    <w:p w:rsidR="00F164A1" w:rsidRPr="00F164A1" w:rsidRDefault="00F164A1" w:rsidP="00F164A1">
      <w:pPr>
        <w:spacing w:line="276" w:lineRule="auto"/>
        <w:jc w:val="center"/>
        <w:rPr>
          <w:rFonts w:eastAsiaTheme="minorHAnsi"/>
          <w:sz w:val="22"/>
          <w:szCs w:val="22"/>
          <w:lang w:eastAsia="en-US"/>
        </w:rPr>
      </w:pPr>
    </w:p>
    <w:p w:rsidR="00F164A1" w:rsidRPr="00F164A1" w:rsidRDefault="00F164A1" w:rsidP="00F164A1">
      <w:pPr>
        <w:autoSpaceDE w:val="0"/>
        <w:autoSpaceDN w:val="0"/>
        <w:adjustRightInd w:val="0"/>
        <w:spacing w:line="276" w:lineRule="auto"/>
        <w:jc w:val="center"/>
        <w:outlineLvl w:val="1"/>
        <w:rPr>
          <w:rFonts w:eastAsiaTheme="minorHAnsi"/>
          <w:b/>
          <w:sz w:val="22"/>
          <w:szCs w:val="22"/>
        </w:rPr>
      </w:pPr>
      <w:r w:rsidRPr="00F164A1">
        <w:rPr>
          <w:rFonts w:eastAsiaTheme="minorHAnsi"/>
          <w:b/>
          <w:sz w:val="22"/>
          <w:szCs w:val="22"/>
        </w:rPr>
        <w:lastRenderedPageBreak/>
        <w:t>Паспорт Подпрограммы</w:t>
      </w:r>
    </w:p>
    <w:p w:rsidR="00F164A1" w:rsidRPr="00F164A1" w:rsidRDefault="00F164A1" w:rsidP="00F164A1">
      <w:pPr>
        <w:autoSpaceDE w:val="0"/>
        <w:autoSpaceDN w:val="0"/>
        <w:adjustRightInd w:val="0"/>
        <w:spacing w:line="276" w:lineRule="auto"/>
        <w:jc w:val="center"/>
        <w:outlineLvl w:val="1"/>
        <w:rPr>
          <w:rFonts w:eastAsiaTheme="minorHAnsi"/>
          <w:b/>
          <w:sz w:val="22"/>
          <w:szCs w:val="22"/>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2660"/>
        <w:gridCol w:w="6911"/>
      </w:tblGrid>
      <w:tr w:rsidR="00F164A1" w:rsidRPr="00F164A1" w:rsidTr="00F164A1">
        <w:tc>
          <w:tcPr>
            <w:tcW w:w="2660" w:type="dxa"/>
          </w:tcPr>
          <w:p w:rsidR="00F164A1" w:rsidRPr="00F164A1" w:rsidRDefault="00F164A1" w:rsidP="00F164A1">
            <w:pPr>
              <w:autoSpaceDE w:val="0"/>
              <w:autoSpaceDN w:val="0"/>
              <w:adjustRightInd w:val="0"/>
              <w:spacing w:line="276" w:lineRule="auto"/>
              <w:jc w:val="center"/>
              <w:outlineLvl w:val="1"/>
              <w:rPr>
                <w:rFonts w:eastAsiaTheme="minorHAnsi"/>
              </w:rPr>
            </w:pPr>
            <w:r w:rsidRPr="00F164A1">
              <w:rPr>
                <w:rFonts w:eastAsiaTheme="minorHAnsi"/>
                <w:sz w:val="22"/>
                <w:szCs w:val="22"/>
              </w:rPr>
              <w:t xml:space="preserve">Наименование Подпрограммы    </w:t>
            </w:r>
          </w:p>
        </w:tc>
        <w:tc>
          <w:tcPr>
            <w:tcW w:w="6911" w:type="dxa"/>
          </w:tcPr>
          <w:p w:rsidR="00F164A1" w:rsidRPr="00F164A1" w:rsidRDefault="00F164A1" w:rsidP="00F164A1">
            <w:pPr>
              <w:spacing w:line="276" w:lineRule="auto"/>
              <w:jc w:val="both"/>
              <w:rPr>
                <w:rFonts w:eastAsiaTheme="minorHAnsi"/>
              </w:rPr>
            </w:pPr>
            <w:r w:rsidRPr="00F164A1">
              <w:rPr>
                <w:rFonts w:eastAsiaTheme="minorHAnsi"/>
                <w:sz w:val="22"/>
                <w:szCs w:val="22"/>
                <w:lang w:eastAsia="en-US"/>
              </w:rPr>
              <w:t xml:space="preserve">"Модернизация и развитие автомобильных дорог общего пользования местного значения в сельском поселении Севрюкаево муниципального района Ставропольский Самарской области на </w:t>
            </w:r>
            <w:r w:rsidR="00AF6710">
              <w:rPr>
                <w:rFonts w:asciiTheme="minorHAnsi" w:eastAsiaTheme="minorHAnsi" w:hAnsiTheme="minorHAnsi" w:cstheme="minorBidi"/>
                <w:bCs/>
                <w:sz w:val="22"/>
                <w:szCs w:val="22"/>
                <w:bdr w:val="none" w:sz="0" w:space="0" w:color="auto" w:frame="1"/>
                <w:lang w:eastAsia="en-US"/>
              </w:rPr>
              <w:t>2020-2022</w:t>
            </w:r>
            <w:r w:rsidRPr="00F164A1">
              <w:rPr>
                <w:rFonts w:asciiTheme="minorHAnsi" w:eastAsiaTheme="minorHAnsi" w:hAnsiTheme="minorHAnsi" w:cstheme="minorBidi"/>
                <w:bCs/>
                <w:sz w:val="22"/>
                <w:szCs w:val="22"/>
                <w:bdr w:val="none" w:sz="0" w:space="0" w:color="auto" w:frame="1"/>
                <w:lang w:eastAsia="en-US"/>
              </w:rPr>
              <w:t xml:space="preserve"> </w:t>
            </w:r>
            <w:r w:rsidRPr="00F164A1">
              <w:rPr>
                <w:rFonts w:eastAsiaTheme="minorHAnsi"/>
                <w:sz w:val="22"/>
                <w:szCs w:val="22"/>
                <w:lang w:eastAsia="en-US"/>
              </w:rPr>
              <w:t>годы</w:t>
            </w:r>
            <w:r w:rsidRPr="00F164A1">
              <w:rPr>
                <w:rFonts w:eastAsiaTheme="minorHAnsi"/>
                <w:sz w:val="22"/>
                <w:szCs w:val="22"/>
              </w:rPr>
              <w:t>" (далее - Подпрограмма)</w:t>
            </w:r>
          </w:p>
        </w:tc>
      </w:tr>
      <w:tr w:rsidR="00F164A1" w:rsidRPr="00F164A1" w:rsidTr="00F164A1">
        <w:tc>
          <w:tcPr>
            <w:tcW w:w="2660" w:type="dxa"/>
          </w:tcPr>
          <w:p w:rsidR="00F164A1" w:rsidRPr="00F164A1" w:rsidRDefault="00F164A1" w:rsidP="00F164A1">
            <w:pPr>
              <w:autoSpaceDE w:val="0"/>
              <w:autoSpaceDN w:val="0"/>
              <w:adjustRightInd w:val="0"/>
              <w:spacing w:line="276" w:lineRule="auto"/>
              <w:jc w:val="center"/>
              <w:outlineLvl w:val="1"/>
              <w:rPr>
                <w:rFonts w:eastAsiaTheme="minorHAnsi"/>
              </w:rPr>
            </w:pPr>
            <w:r w:rsidRPr="00F164A1">
              <w:rPr>
                <w:rFonts w:eastAsiaTheme="minorHAnsi"/>
                <w:sz w:val="22"/>
                <w:szCs w:val="22"/>
              </w:rPr>
              <w:t>Основание для разработки  Подпрограммы</w:t>
            </w:r>
          </w:p>
        </w:tc>
        <w:tc>
          <w:tcPr>
            <w:tcW w:w="6911" w:type="dxa"/>
          </w:tcPr>
          <w:p w:rsidR="00F164A1" w:rsidRPr="00F164A1" w:rsidRDefault="00F164A1" w:rsidP="00F164A1">
            <w:pPr>
              <w:autoSpaceDE w:val="0"/>
              <w:autoSpaceDN w:val="0"/>
              <w:adjustRightInd w:val="0"/>
              <w:spacing w:line="276" w:lineRule="auto"/>
              <w:jc w:val="both"/>
              <w:rPr>
                <w:rFonts w:eastAsiaTheme="minorHAnsi"/>
              </w:rPr>
            </w:pPr>
            <w:r w:rsidRPr="00F164A1">
              <w:rPr>
                <w:rFonts w:eastAsiaTheme="minorHAnsi"/>
                <w:sz w:val="22"/>
                <w:szCs w:val="22"/>
              </w:rPr>
              <w:t>Постановление</w:t>
            </w:r>
          </w:p>
        </w:tc>
      </w:tr>
      <w:tr w:rsidR="00F164A1" w:rsidRPr="00F164A1" w:rsidTr="00F164A1">
        <w:trPr>
          <w:trHeight w:val="413"/>
        </w:trPr>
        <w:tc>
          <w:tcPr>
            <w:tcW w:w="2660" w:type="dxa"/>
          </w:tcPr>
          <w:p w:rsidR="00F164A1" w:rsidRPr="00F164A1" w:rsidRDefault="00F164A1" w:rsidP="00F164A1">
            <w:pPr>
              <w:autoSpaceDE w:val="0"/>
              <w:autoSpaceDN w:val="0"/>
              <w:adjustRightInd w:val="0"/>
              <w:spacing w:line="276" w:lineRule="auto"/>
              <w:jc w:val="center"/>
              <w:outlineLvl w:val="1"/>
              <w:rPr>
                <w:rFonts w:eastAsiaTheme="minorHAnsi"/>
              </w:rPr>
            </w:pPr>
            <w:r w:rsidRPr="00F164A1">
              <w:rPr>
                <w:rFonts w:eastAsiaTheme="minorHAnsi"/>
                <w:sz w:val="22"/>
                <w:szCs w:val="22"/>
              </w:rPr>
              <w:t xml:space="preserve">Заказчик Подпрограммы </w:t>
            </w:r>
          </w:p>
        </w:tc>
        <w:tc>
          <w:tcPr>
            <w:tcW w:w="6911" w:type="dxa"/>
          </w:tcPr>
          <w:p w:rsidR="00F164A1" w:rsidRPr="00F164A1" w:rsidRDefault="00F164A1" w:rsidP="00F164A1">
            <w:pPr>
              <w:autoSpaceDE w:val="0"/>
              <w:autoSpaceDN w:val="0"/>
              <w:adjustRightInd w:val="0"/>
              <w:spacing w:line="276" w:lineRule="auto"/>
              <w:jc w:val="both"/>
              <w:outlineLvl w:val="1"/>
              <w:rPr>
                <w:rFonts w:eastAsiaTheme="minorHAnsi"/>
              </w:rPr>
            </w:pPr>
            <w:r w:rsidRPr="00F164A1">
              <w:rPr>
                <w:rFonts w:eastAsiaTheme="minorHAnsi"/>
                <w:sz w:val="22"/>
                <w:szCs w:val="22"/>
              </w:rPr>
              <w:t xml:space="preserve">Администрация сельского поселения </w:t>
            </w:r>
            <w:r w:rsidRPr="00F164A1">
              <w:rPr>
                <w:rFonts w:eastAsiaTheme="minorHAnsi"/>
                <w:sz w:val="22"/>
                <w:szCs w:val="22"/>
                <w:lang w:eastAsia="en-US"/>
              </w:rPr>
              <w:t xml:space="preserve">Севрюкаево </w:t>
            </w:r>
            <w:r w:rsidRPr="00F164A1">
              <w:rPr>
                <w:rFonts w:eastAsiaTheme="minorHAnsi"/>
                <w:sz w:val="22"/>
                <w:szCs w:val="22"/>
              </w:rPr>
              <w:t>муниципального района Ставропольский Самарской области</w:t>
            </w:r>
          </w:p>
        </w:tc>
      </w:tr>
      <w:tr w:rsidR="00F164A1" w:rsidRPr="00F164A1" w:rsidTr="00F164A1">
        <w:trPr>
          <w:trHeight w:val="412"/>
        </w:trPr>
        <w:tc>
          <w:tcPr>
            <w:tcW w:w="2660" w:type="dxa"/>
          </w:tcPr>
          <w:p w:rsidR="00F164A1" w:rsidRPr="00F164A1" w:rsidRDefault="00F164A1" w:rsidP="00F164A1">
            <w:pPr>
              <w:autoSpaceDE w:val="0"/>
              <w:autoSpaceDN w:val="0"/>
              <w:adjustRightInd w:val="0"/>
              <w:spacing w:line="276" w:lineRule="auto"/>
              <w:jc w:val="center"/>
              <w:outlineLvl w:val="1"/>
              <w:rPr>
                <w:rFonts w:eastAsiaTheme="minorHAnsi"/>
              </w:rPr>
            </w:pPr>
            <w:r w:rsidRPr="00F164A1">
              <w:rPr>
                <w:rFonts w:eastAsiaTheme="minorHAnsi"/>
                <w:sz w:val="22"/>
                <w:szCs w:val="22"/>
              </w:rPr>
              <w:t>Исполнители Подпрограммы</w:t>
            </w:r>
          </w:p>
        </w:tc>
        <w:tc>
          <w:tcPr>
            <w:tcW w:w="6911" w:type="dxa"/>
          </w:tcPr>
          <w:p w:rsidR="00F164A1" w:rsidRPr="00F164A1" w:rsidRDefault="00F164A1" w:rsidP="00F164A1">
            <w:pPr>
              <w:autoSpaceDE w:val="0"/>
              <w:autoSpaceDN w:val="0"/>
              <w:adjustRightInd w:val="0"/>
              <w:spacing w:line="276" w:lineRule="auto"/>
              <w:jc w:val="both"/>
              <w:outlineLvl w:val="1"/>
              <w:rPr>
                <w:rFonts w:eastAsiaTheme="minorHAnsi"/>
              </w:rPr>
            </w:pPr>
            <w:r w:rsidRPr="00F164A1">
              <w:rPr>
                <w:rFonts w:eastAsiaTheme="minorHAnsi"/>
                <w:sz w:val="22"/>
                <w:szCs w:val="22"/>
              </w:rPr>
              <w:t xml:space="preserve">Администрация сельского поселения </w:t>
            </w:r>
            <w:r w:rsidRPr="00F164A1">
              <w:rPr>
                <w:rFonts w:eastAsiaTheme="minorHAnsi"/>
                <w:sz w:val="22"/>
                <w:szCs w:val="22"/>
                <w:lang w:eastAsia="en-US"/>
              </w:rPr>
              <w:t xml:space="preserve">Севрюкаево </w:t>
            </w:r>
            <w:r w:rsidRPr="00F164A1">
              <w:rPr>
                <w:rFonts w:eastAsiaTheme="minorHAnsi"/>
                <w:sz w:val="22"/>
                <w:szCs w:val="22"/>
              </w:rPr>
              <w:t>муниципального района Ставропольский Самарской области</w:t>
            </w:r>
          </w:p>
        </w:tc>
      </w:tr>
      <w:tr w:rsidR="00F164A1" w:rsidRPr="00F164A1" w:rsidTr="00AF6710">
        <w:tc>
          <w:tcPr>
            <w:tcW w:w="2660" w:type="dxa"/>
            <w:vAlign w:val="center"/>
          </w:tcPr>
          <w:p w:rsidR="00F164A1" w:rsidRPr="00F164A1" w:rsidRDefault="00F164A1" w:rsidP="00AF6710">
            <w:pPr>
              <w:autoSpaceDE w:val="0"/>
              <w:autoSpaceDN w:val="0"/>
              <w:adjustRightInd w:val="0"/>
              <w:spacing w:line="276" w:lineRule="auto"/>
              <w:jc w:val="center"/>
              <w:outlineLvl w:val="1"/>
              <w:rPr>
                <w:rFonts w:eastAsiaTheme="minorHAnsi"/>
              </w:rPr>
            </w:pPr>
            <w:r w:rsidRPr="00F164A1">
              <w:rPr>
                <w:rFonts w:eastAsiaTheme="minorHAnsi"/>
                <w:sz w:val="22"/>
                <w:szCs w:val="22"/>
              </w:rPr>
              <w:t>Основная цель Подпрограммы</w:t>
            </w:r>
          </w:p>
        </w:tc>
        <w:tc>
          <w:tcPr>
            <w:tcW w:w="6911" w:type="dxa"/>
          </w:tcPr>
          <w:p w:rsidR="00F164A1" w:rsidRPr="00F164A1" w:rsidRDefault="00F164A1" w:rsidP="00F164A1">
            <w:pPr>
              <w:autoSpaceDE w:val="0"/>
              <w:autoSpaceDN w:val="0"/>
              <w:adjustRightInd w:val="0"/>
              <w:spacing w:line="276" w:lineRule="auto"/>
              <w:rPr>
                <w:rFonts w:eastAsiaTheme="minorHAnsi"/>
              </w:rPr>
            </w:pPr>
            <w:r w:rsidRPr="00F164A1">
              <w:rPr>
                <w:rFonts w:eastAsiaTheme="minorHAnsi"/>
                <w:sz w:val="22"/>
                <w:szCs w:val="22"/>
              </w:rPr>
              <w:t xml:space="preserve">- улучшение качества дорожной сети сельского поселения </w:t>
            </w:r>
            <w:r w:rsidRPr="00F164A1">
              <w:rPr>
                <w:rFonts w:eastAsiaTheme="minorHAnsi"/>
                <w:sz w:val="22"/>
                <w:szCs w:val="22"/>
                <w:lang w:eastAsia="en-US"/>
              </w:rPr>
              <w:t>Севрюкаево</w:t>
            </w:r>
            <w:r w:rsidRPr="00F164A1">
              <w:rPr>
                <w:rFonts w:eastAsiaTheme="minorHAnsi"/>
                <w:sz w:val="22"/>
                <w:szCs w:val="22"/>
              </w:rPr>
              <w:t xml:space="preserve">, поддержание в надлежащем состоянии автомобильных дорог местного значения </w:t>
            </w:r>
          </w:p>
          <w:p w:rsidR="00F164A1" w:rsidRPr="00F164A1" w:rsidRDefault="00F164A1" w:rsidP="00F164A1">
            <w:pPr>
              <w:autoSpaceDE w:val="0"/>
              <w:autoSpaceDN w:val="0"/>
              <w:adjustRightInd w:val="0"/>
              <w:spacing w:line="276" w:lineRule="auto"/>
              <w:rPr>
                <w:rFonts w:eastAsiaTheme="minorHAnsi"/>
              </w:rPr>
            </w:pPr>
            <w:r w:rsidRPr="00F164A1">
              <w:rPr>
                <w:rFonts w:eastAsiaTheme="minorHAnsi"/>
                <w:sz w:val="22"/>
                <w:szCs w:val="22"/>
              </w:rPr>
              <w:t>- увеличение протяженности дорог с усовершенствованным покрытием;</w:t>
            </w:r>
          </w:p>
          <w:p w:rsidR="00F164A1" w:rsidRPr="00F164A1" w:rsidRDefault="00F164A1" w:rsidP="00F164A1">
            <w:pPr>
              <w:autoSpaceDE w:val="0"/>
              <w:autoSpaceDN w:val="0"/>
              <w:adjustRightInd w:val="0"/>
              <w:spacing w:line="276" w:lineRule="auto"/>
              <w:rPr>
                <w:rFonts w:eastAsiaTheme="minorHAnsi"/>
              </w:rPr>
            </w:pPr>
            <w:r w:rsidRPr="00F164A1">
              <w:rPr>
                <w:rFonts w:eastAsiaTheme="minorHAnsi"/>
                <w:sz w:val="22"/>
                <w:szCs w:val="22"/>
              </w:rPr>
              <w:t xml:space="preserve">- достижение требуемого технического и эксплуатационного состояния (далее – приведение в нормативное состояние) автомобильных дорог общего пользования местного значения сельского поселения </w:t>
            </w:r>
            <w:r w:rsidRPr="00F164A1">
              <w:rPr>
                <w:rFonts w:eastAsiaTheme="minorHAnsi"/>
                <w:sz w:val="22"/>
                <w:szCs w:val="22"/>
                <w:lang w:eastAsia="en-US"/>
              </w:rPr>
              <w:t xml:space="preserve">Севрюкаево </w:t>
            </w:r>
            <w:r w:rsidRPr="00F164A1">
              <w:rPr>
                <w:rFonts w:eastAsiaTheme="minorHAnsi"/>
                <w:sz w:val="22"/>
                <w:szCs w:val="22"/>
              </w:rPr>
              <w:t>муниципального района Ставропольский Самарской области</w:t>
            </w:r>
          </w:p>
        </w:tc>
      </w:tr>
      <w:tr w:rsidR="00F164A1" w:rsidRPr="00F164A1" w:rsidTr="00F164A1">
        <w:trPr>
          <w:trHeight w:val="1620"/>
        </w:trPr>
        <w:tc>
          <w:tcPr>
            <w:tcW w:w="2660" w:type="dxa"/>
          </w:tcPr>
          <w:p w:rsidR="00F164A1" w:rsidRPr="00F164A1" w:rsidRDefault="00F164A1" w:rsidP="00F164A1">
            <w:pPr>
              <w:autoSpaceDE w:val="0"/>
              <w:autoSpaceDN w:val="0"/>
              <w:adjustRightInd w:val="0"/>
              <w:spacing w:line="276" w:lineRule="auto"/>
              <w:jc w:val="center"/>
              <w:outlineLvl w:val="1"/>
              <w:rPr>
                <w:rFonts w:eastAsiaTheme="minorHAnsi"/>
              </w:rPr>
            </w:pPr>
            <w:r w:rsidRPr="00F164A1">
              <w:rPr>
                <w:rFonts w:eastAsiaTheme="minorHAnsi"/>
                <w:sz w:val="22"/>
                <w:szCs w:val="22"/>
              </w:rPr>
              <w:t>Основные задачи Подпрограммы</w:t>
            </w:r>
          </w:p>
        </w:tc>
        <w:tc>
          <w:tcPr>
            <w:tcW w:w="6911" w:type="dxa"/>
          </w:tcPr>
          <w:p w:rsidR="00F164A1" w:rsidRPr="00F164A1" w:rsidRDefault="00F164A1" w:rsidP="00F164A1">
            <w:pPr>
              <w:autoSpaceDE w:val="0"/>
              <w:autoSpaceDN w:val="0"/>
              <w:adjustRightInd w:val="0"/>
              <w:spacing w:line="276" w:lineRule="auto"/>
              <w:rPr>
                <w:rFonts w:eastAsiaTheme="minorHAnsi"/>
              </w:rPr>
            </w:pPr>
            <w:r w:rsidRPr="00F164A1">
              <w:rPr>
                <w:rFonts w:eastAsiaTheme="minorHAnsi"/>
                <w:sz w:val="22"/>
                <w:szCs w:val="22"/>
              </w:rPr>
              <w:t xml:space="preserve">Проектирование, строительство, реконструкция, капитальный ремонт, ремонт автомобильных дорог общего пользования местного значения сельского поселения </w:t>
            </w:r>
            <w:r w:rsidRPr="00F164A1">
              <w:rPr>
                <w:rFonts w:eastAsiaTheme="minorHAnsi"/>
                <w:sz w:val="22"/>
                <w:szCs w:val="22"/>
                <w:lang w:eastAsia="en-US"/>
              </w:rPr>
              <w:t xml:space="preserve">Севрюкаево </w:t>
            </w:r>
            <w:r w:rsidRPr="00F164A1">
              <w:rPr>
                <w:rFonts w:eastAsiaTheme="minorHAnsi"/>
                <w:sz w:val="22"/>
                <w:szCs w:val="22"/>
              </w:rPr>
              <w:t>муниципального района Ставропольский Самарской области</w:t>
            </w:r>
          </w:p>
        </w:tc>
      </w:tr>
      <w:tr w:rsidR="00F164A1" w:rsidRPr="00F164A1" w:rsidTr="00F164A1">
        <w:tc>
          <w:tcPr>
            <w:tcW w:w="2660" w:type="dxa"/>
          </w:tcPr>
          <w:p w:rsidR="00F164A1" w:rsidRPr="00F164A1" w:rsidRDefault="00F164A1" w:rsidP="00F164A1">
            <w:pPr>
              <w:autoSpaceDE w:val="0"/>
              <w:autoSpaceDN w:val="0"/>
              <w:adjustRightInd w:val="0"/>
              <w:spacing w:line="276" w:lineRule="auto"/>
              <w:rPr>
                <w:rFonts w:eastAsiaTheme="minorHAnsi"/>
              </w:rPr>
            </w:pPr>
            <w:r w:rsidRPr="00F164A1">
              <w:rPr>
                <w:rFonts w:eastAsiaTheme="minorHAnsi"/>
                <w:sz w:val="22"/>
                <w:szCs w:val="22"/>
              </w:rPr>
              <w:t xml:space="preserve">Сроки реализации Подпрограммы </w:t>
            </w:r>
          </w:p>
          <w:p w:rsidR="00F164A1" w:rsidRPr="00F164A1" w:rsidRDefault="00F164A1" w:rsidP="00F164A1">
            <w:pPr>
              <w:autoSpaceDE w:val="0"/>
              <w:autoSpaceDN w:val="0"/>
              <w:adjustRightInd w:val="0"/>
              <w:spacing w:line="276" w:lineRule="auto"/>
              <w:jc w:val="center"/>
              <w:outlineLvl w:val="1"/>
              <w:rPr>
                <w:rFonts w:eastAsiaTheme="minorHAnsi"/>
              </w:rPr>
            </w:pPr>
          </w:p>
        </w:tc>
        <w:tc>
          <w:tcPr>
            <w:tcW w:w="6911" w:type="dxa"/>
          </w:tcPr>
          <w:p w:rsidR="00F164A1" w:rsidRPr="00F164A1" w:rsidRDefault="00F164A1" w:rsidP="00F164A1">
            <w:pPr>
              <w:autoSpaceDE w:val="0"/>
              <w:autoSpaceDN w:val="0"/>
              <w:adjustRightInd w:val="0"/>
              <w:spacing w:line="276" w:lineRule="auto"/>
              <w:outlineLvl w:val="1"/>
              <w:rPr>
                <w:rFonts w:eastAsiaTheme="minorHAnsi"/>
              </w:rPr>
            </w:pPr>
            <w:r w:rsidRPr="00F164A1">
              <w:rPr>
                <w:rFonts w:asciiTheme="minorHAnsi" w:eastAsiaTheme="minorHAnsi" w:hAnsiTheme="minorHAnsi" w:cstheme="minorBidi"/>
                <w:bCs/>
                <w:sz w:val="22"/>
                <w:szCs w:val="22"/>
                <w:bdr w:val="none" w:sz="0" w:space="0" w:color="auto" w:frame="1"/>
                <w:lang w:eastAsia="en-US"/>
              </w:rPr>
              <w:t xml:space="preserve">2020-2022 </w:t>
            </w:r>
            <w:r w:rsidRPr="00F164A1">
              <w:rPr>
                <w:rFonts w:eastAsiaTheme="minorHAnsi"/>
                <w:sz w:val="22"/>
                <w:szCs w:val="22"/>
              </w:rPr>
              <w:t>годы</w:t>
            </w:r>
          </w:p>
        </w:tc>
      </w:tr>
      <w:tr w:rsidR="00F164A1" w:rsidRPr="00F164A1" w:rsidTr="00AF6710">
        <w:tc>
          <w:tcPr>
            <w:tcW w:w="2660" w:type="dxa"/>
            <w:vAlign w:val="center"/>
          </w:tcPr>
          <w:p w:rsidR="00F164A1" w:rsidRPr="00F164A1" w:rsidRDefault="00F164A1" w:rsidP="00AF6710">
            <w:pPr>
              <w:autoSpaceDE w:val="0"/>
              <w:autoSpaceDN w:val="0"/>
              <w:adjustRightInd w:val="0"/>
              <w:spacing w:line="276" w:lineRule="auto"/>
              <w:jc w:val="center"/>
              <w:outlineLvl w:val="1"/>
              <w:rPr>
                <w:rFonts w:eastAsiaTheme="minorHAnsi"/>
              </w:rPr>
            </w:pPr>
            <w:r w:rsidRPr="00F164A1">
              <w:rPr>
                <w:rFonts w:eastAsiaTheme="minorHAnsi"/>
                <w:sz w:val="22"/>
                <w:szCs w:val="22"/>
              </w:rPr>
              <w:t>Объемы и источники  финансирования  Подпрограммы</w:t>
            </w:r>
          </w:p>
        </w:tc>
        <w:tc>
          <w:tcPr>
            <w:tcW w:w="6911" w:type="dxa"/>
          </w:tcPr>
          <w:p w:rsidR="00F164A1" w:rsidRPr="00F164A1" w:rsidRDefault="00F164A1" w:rsidP="00F164A1">
            <w:pPr>
              <w:spacing w:line="276" w:lineRule="auto"/>
              <w:ind w:right="-1"/>
              <w:rPr>
                <w:rFonts w:eastAsiaTheme="minorHAnsi"/>
                <w:lang w:eastAsia="en-US"/>
              </w:rPr>
            </w:pPr>
            <w:r w:rsidRPr="00F164A1">
              <w:rPr>
                <w:rFonts w:eastAsiaTheme="minorHAnsi"/>
                <w:sz w:val="22"/>
                <w:szCs w:val="22"/>
              </w:rPr>
              <w:t xml:space="preserve">Для выполнения мероприятий Программы необходимо 1 524 000 рублей, в том числе и по годам:                                                                                   </w:t>
            </w:r>
            <w:r w:rsidR="00AF6710">
              <w:rPr>
                <w:rFonts w:eastAsiaTheme="minorHAnsi"/>
                <w:sz w:val="22"/>
                <w:szCs w:val="22"/>
                <w:lang w:eastAsia="en-US"/>
              </w:rPr>
              <w:t>2020</w:t>
            </w:r>
            <w:r w:rsidRPr="00F164A1">
              <w:rPr>
                <w:rFonts w:eastAsiaTheme="minorHAnsi"/>
                <w:sz w:val="22"/>
                <w:szCs w:val="22"/>
                <w:lang w:eastAsia="en-US"/>
              </w:rPr>
              <w:t xml:space="preserve"> год –508 000  рублей;</w:t>
            </w:r>
          </w:p>
          <w:p w:rsidR="00F164A1" w:rsidRPr="00F164A1" w:rsidRDefault="00AF6710" w:rsidP="00F164A1">
            <w:pPr>
              <w:spacing w:line="276" w:lineRule="auto"/>
              <w:ind w:right="-1"/>
              <w:rPr>
                <w:rFonts w:eastAsiaTheme="minorHAnsi"/>
                <w:lang w:eastAsia="en-US"/>
              </w:rPr>
            </w:pPr>
            <w:r>
              <w:rPr>
                <w:rFonts w:eastAsiaTheme="minorHAnsi"/>
                <w:sz w:val="22"/>
                <w:szCs w:val="22"/>
                <w:lang w:eastAsia="en-US"/>
              </w:rPr>
              <w:t>2021</w:t>
            </w:r>
            <w:r w:rsidR="00F164A1" w:rsidRPr="00F164A1">
              <w:rPr>
                <w:rFonts w:eastAsiaTheme="minorHAnsi"/>
                <w:sz w:val="22"/>
                <w:szCs w:val="22"/>
                <w:lang w:eastAsia="en-US"/>
              </w:rPr>
              <w:t xml:space="preserve"> год – 508 000  рублей;</w:t>
            </w:r>
          </w:p>
          <w:p w:rsidR="00F164A1" w:rsidRPr="00F164A1" w:rsidRDefault="00AF6710" w:rsidP="00F164A1">
            <w:pPr>
              <w:spacing w:line="276" w:lineRule="auto"/>
              <w:ind w:right="-1"/>
              <w:rPr>
                <w:rFonts w:eastAsiaTheme="minorHAnsi"/>
                <w:lang w:eastAsia="en-US"/>
              </w:rPr>
            </w:pPr>
            <w:r>
              <w:rPr>
                <w:rFonts w:eastAsiaTheme="minorHAnsi"/>
                <w:sz w:val="22"/>
                <w:szCs w:val="22"/>
                <w:lang w:eastAsia="en-US"/>
              </w:rPr>
              <w:t>2022</w:t>
            </w:r>
            <w:r w:rsidR="00F164A1" w:rsidRPr="00F164A1">
              <w:rPr>
                <w:rFonts w:eastAsiaTheme="minorHAnsi"/>
                <w:sz w:val="22"/>
                <w:szCs w:val="22"/>
                <w:lang w:eastAsia="en-US"/>
              </w:rPr>
              <w:t xml:space="preserve"> год – 508 000  рублей;</w:t>
            </w:r>
          </w:p>
          <w:p w:rsidR="00F164A1" w:rsidRPr="00F164A1" w:rsidRDefault="00F164A1" w:rsidP="00F164A1">
            <w:pPr>
              <w:suppressAutoHyphens/>
              <w:autoSpaceDE w:val="0"/>
              <w:spacing w:line="276" w:lineRule="auto"/>
              <w:rPr>
                <w:sz w:val="20"/>
                <w:szCs w:val="20"/>
              </w:rPr>
            </w:pPr>
            <w:r w:rsidRPr="00F164A1">
              <w:rPr>
                <w:sz w:val="22"/>
                <w:szCs w:val="22"/>
                <w:lang w:eastAsia="ar-SA"/>
              </w:rPr>
              <w:t>Финансирование мероприятий может осуществляется за счет денежных средств федерального, областного и бюджета сельского поселения Севрюкаево муниципального района Ставропольский Самарской области. Мероприятия Подпрограммы и объемы их финансирования могут подлежать корректировке.</w:t>
            </w:r>
          </w:p>
        </w:tc>
      </w:tr>
      <w:tr w:rsidR="00F164A1" w:rsidRPr="00F164A1" w:rsidTr="00F164A1">
        <w:tc>
          <w:tcPr>
            <w:tcW w:w="2660" w:type="dxa"/>
          </w:tcPr>
          <w:p w:rsidR="00F164A1" w:rsidRPr="00F164A1" w:rsidRDefault="00F164A1" w:rsidP="00F164A1">
            <w:pPr>
              <w:autoSpaceDE w:val="0"/>
              <w:autoSpaceDN w:val="0"/>
              <w:adjustRightInd w:val="0"/>
              <w:spacing w:line="276" w:lineRule="auto"/>
              <w:jc w:val="center"/>
              <w:outlineLvl w:val="1"/>
              <w:rPr>
                <w:rFonts w:eastAsiaTheme="minorHAnsi"/>
              </w:rPr>
            </w:pPr>
            <w:r w:rsidRPr="00F164A1">
              <w:rPr>
                <w:rFonts w:eastAsiaTheme="minorHAnsi"/>
                <w:sz w:val="22"/>
                <w:szCs w:val="22"/>
              </w:rPr>
              <w:t>Ожидаемы конечные результаты реализации Подпрограммы</w:t>
            </w:r>
          </w:p>
        </w:tc>
        <w:tc>
          <w:tcPr>
            <w:tcW w:w="6911" w:type="dxa"/>
          </w:tcPr>
          <w:p w:rsidR="00F164A1" w:rsidRPr="00F164A1" w:rsidRDefault="00F164A1" w:rsidP="00F164A1">
            <w:pPr>
              <w:autoSpaceDE w:val="0"/>
              <w:autoSpaceDN w:val="0"/>
              <w:adjustRightInd w:val="0"/>
              <w:spacing w:line="276" w:lineRule="auto"/>
              <w:jc w:val="both"/>
              <w:outlineLvl w:val="1"/>
              <w:rPr>
                <w:rFonts w:eastAsiaTheme="minorHAnsi"/>
              </w:rPr>
            </w:pPr>
            <w:r w:rsidRPr="00F164A1">
              <w:rPr>
                <w:rFonts w:eastAsiaTheme="minorHAnsi"/>
                <w:sz w:val="22"/>
                <w:szCs w:val="22"/>
              </w:rPr>
              <w:t>- увеличение протяженности дорог с усовершенствованным покрытием на 700 м2</w:t>
            </w:r>
          </w:p>
          <w:p w:rsidR="00F164A1" w:rsidRPr="00F164A1" w:rsidRDefault="00F164A1" w:rsidP="00F164A1">
            <w:pPr>
              <w:autoSpaceDE w:val="0"/>
              <w:autoSpaceDN w:val="0"/>
              <w:adjustRightInd w:val="0"/>
              <w:spacing w:line="276" w:lineRule="auto"/>
              <w:jc w:val="both"/>
              <w:outlineLvl w:val="1"/>
              <w:rPr>
                <w:rFonts w:eastAsiaTheme="minorHAnsi"/>
              </w:rPr>
            </w:pPr>
            <w:r w:rsidRPr="00F164A1">
              <w:rPr>
                <w:rFonts w:eastAsiaTheme="minorHAnsi"/>
                <w:sz w:val="22"/>
                <w:szCs w:val="22"/>
              </w:rPr>
              <w:t>- ремонт дорог на 1,5 км</w:t>
            </w:r>
          </w:p>
        </w:tc>
      </w:tr>
      <w:tr w:rsidR="00F164A1" w:rsidRPr="00F164A1" w:rsidTr="00F164A1">
        <w:tc>
          <w:tcPr>
            <w:tcW w:w="2660" w:type="dxa"/>
          </w:tcPr>
          <w:p w:rsidR="00F164A1" w:rsidRPr="00F164A1" w:rsidRDefault="00F164A1" w:rsidP="00F164A1">
            <w:pPr>
              <w:autoSpaceDE w:val="0"/>
              <w:autoSpaceDN w:val="0"/>
              <w:adjustRightInd w:val="0"/>
              <w:spacing w:line="276" w:lineRule="auto"/>
              <w:jc w:val="center"/>
              <w:outlineLvl w:val="1"/>
              <w:rPr>
                <w:rFonts w:eastAsiaTheme="minorHAnsi"/>
              </w:rPr>
            </w:pPr>
            <w:r w:rsidRPr="00F164A1">
              <w:rPr>
                <w:rFonts w:eastAsiaTheme="minorHAnsi"/>
                <w:sz w:val="22"/>
                <w:szCs w:val="22"/>
              </w:rPr>
              <w:t>Организация управления и системы контроля за исполнением Подпрограммы</w:t>
            </w:r>
          </w:p>
        </w:tc>
        <w:tc>
          <w:tcPr>
            <w:tcW w:w="6911" w:type="dxa"/>
          </w:tcPr>
          <w:p w:rsidR="00F164A1" w:rsidRPr="00F164A1" w:rsidRDefault="00F164A1" w:rsidP="00F164A1">
            <w:pPr>
              <w:autoSpaceDE w:val="0"/>
              <w:autoSpaceDN w:val="0"/>
              <w:adjustRightInd w:val="0"/>
              <w:spacing w:line="276" w:lineRule="auto"/>
              <w:jc w:val="both"/>
              <w:outlineLvl w:val="1"/>
              <w:rPr>
                <w:rFonts w:eastAsiaTheme="minorHAnsi"/>
              </w:rPr>
            </w:pPr>
            <w:r w:rsidRPr="00F164A1">
              <w:rPr>
                <w:rFonts w:eastAsiaTheme="minorHAnsi"/>
                <w:sz w:val="22"/>
                <w:szCs w:val="22"/>
              </w:rPr>
              <w:t xml:space="preserve">- управление и контроль за реализацией Подпрограммы осуществляет Глава сельского поселения </w:t>
            </w:r>
            <w:r w:rsidRPr="00F164A1">
              <w:rPr>
                <w:rFonts w:eastAsiaTheme="minorHAnsi"/>
                <w:sz w:val="22"/>
                <w:szCs w:val="22"/>
                <w:lang w:eastAsia="en-US"/>
              </w:rPr>
              <w:t xml:space="preserve">Севрюкаево </w:t>
            </w:r>
            <w:r w:rsidRPr="00F164A1">
              <w:rPr>
                <w:rFonts w:eastAsiaTheme="minorHAnsi"/>
                <w:sz w:val="22"/>
                <w:szCs w:val="22"/>
              </w:rPr>
              <w:t>муниципального района Ставропольский</w:t>
            </w:r>
          </w:p>
        </w:tc>
      </w:tr>
    </w:tbl>
    <w:p w:rsidR="00F164A1" w:rsidRPr="00F164A1" w:rsidRDefault="00F164A1" w:rsidP="00F164A1">
      <w:pPr>
        <w:spacing w:line="276" w:lineRule="auto"/>
        <w:contextualSpacing/>
        <w:rPr>
          <w:b/>
          <w:sz w:val="22"/>
          <w:szCs w:val="22"/>
          <w:lang w:eastAsia="en-US"/>
        </w:rPr>
      </w:pPr>
    </w:p>
    <w:p w:rsidR="00603450" w:rsidRDefault="00603450" w:rsidP="00F164A1">
      <w:pPr>
        <w:spacing w:line="276" w:lineRule="auto"/>
        <w:ind w:left="1080"/>
        <w:contextualSpacing/>
        <w:rPr>
          <w:b/>
          <w:sz w:val="22"/>
          <w:szCs w:val="22"/>
          <w:lang w:eastAsia="en-US"/>
        </w:rPr>
      </w:pPr>
    </w:p>
    <w:p w:rsidR="00603450" w:rsidRDefault="00603450" w:rsidP="00F164A1">
      <w:pPr>
        <w:spacing w:line="276" w:lineRule="auto"/>
        <w:ind w:left="1080"/>
        <w:contextualSpacing/>
        <w:rPr>
          <w:b/>
          <w:sz w:val="22"/>
          <w:szCs w:val="22"/>
          <w:lang w:eastAsia="en-US"/>
        </w:rPr>
      </w:pPr>
    </w:p>
    <w:p w:rsidR="00F164A1" w:rsidRPr="00F164A1" w:rsidRDefault="00F164A1" w:rsidP="00F164A1">
      <w:pPr>
        <w:spacing w:line="276" w:lineRule="auto"/>
        <w:ind w:left="1080"/>
        <w:contextualSpacing/>
        <w:rPr>
          <w:b/>
          <w:sz w:val="22"/>
          <w:szCs w:val="22"/>
          <w:lang w:eastAsia="en-US"/>
        </w:rPr>
      </w:pPr>
      <w:r w:rsidRPr="00F164A1">
        <w:rPr>
          <w:b/>
          <w:sz w:val="22"/>
          <w:szCs w:val="22"/>
          <w:lang w:eastAsia="en-US"/>
        </w:rPr>
        <w:t>Характеристика проблемы, на решение которой направлена Программа</w:t>
      </w:r>
    </w:p>
    <w:p w:rsidR="00F164A1" w:rsidRDefault="00F164A1" w:rsidP="00F164A1">
      <w:pPr>
        <w:spacing w:line="276" w:lineRule="auto"/>
        <w:ind w:left="720"/>
        <w:contextualSpacing/>
        <w:jc w:val="center"/>
        <w:rPr>
          <w:b/>
          <w:sz w:val="22"/>
          <w:szCs w:val="22"/>
          <w:lang w:eastAsia="en-US"/>
        </w:rPr>
      </w:pPr>
    </w:p>
    <w:p w:rsidR="00603450" w:rsidRPr="00F164A1" w:rsidRDefault="00603450" w:rsidP="00F164A1">
      <w:pPr>
        <w:spacing w:line="276" w:lineRule="auto"/>
        <w:ind w:left="720"/>
        <w:contextualSpacing/>
        <w:jc w:val="center"/>
        <w:rPr>
          <w:b/>
          <w:sz w:val="22"/>
          <w:szCs w:val="22"/>
          <w:lang w:eastAsia="en-US"/>
        </w:rPr>
      </w:pPr>
    </w:p>
    <w:p w:rsidR="00F164A1" w:rsidRPr="00F164A1" w:rsidRDefault="00F164A1" w:rsidP="00F164A1">
      <w:pPr>
        <w:spacing w:line="276" w:lineRule="auto"/>
        <w:contextualSpacing/>
        <w:jc w:val="both"/>
        <w:rPr>
          <w:sz w:val="22"/>
          <w:szCs w:val="22"/>
          <w:lang w:eastAsia="en-US"/>
        </w:rPr>
      </w:pPr>
      <w:r w:rsidRPr="00F164A1">
        <w:rPr>
          <w:b/>
          <w:sz w:val="22"/>
          <w:szCs w:val="22"/>
          <w:lang w:eastAsia="en-US"/>
        </w:rPr>
        <w:tab/>
      </w:r>
      <w:r w:rsidRPr="00F164A1">
        <w:rPr>
          <w:sz w:val="22"/>
          <w:szCs w:val="22"/>
          <w:lang w:eastAsia="en-US"/>
        </w:rPr>
        <w:t xml:space="preserve">Важным фактором жизнеобеспечения населения, способствующим стабильности социально-экономического развития сельского поселения Севрюкаево муниципального района Ставропольский Самарской области, является развитие сети автомобильных дорог общего пользования. Общая протяженность автомобильных дорог общего пользования местного значения в сельском поселении Севрюкаево муниципального района Ставропольский Самарской области составляет 16,3 км, из них с усовершенствованным (асфальтовым) покрытием – 3,5 км (22%), дороги с щебеночным покрытием и грунтовые – 12,78 км (78%). </w:t>
      </w:r>
    </w:p>
    <w:p w:rsidR="00F164A1" w:rsidRPr="00F164A1" w:rsidRDefault="00F164A1" w:rsidP="00F164A1">
      <w:pPr>
        <w:spacing w:line="276" w:lineRule="auto"/>
        <w:contextualSpacing/>
        <w:jc w:val="both"/>
        <w:rPr>
          <w:sz w:val="22"/>
          <w:szCs w:val="22"/>
          <w:lang w:eastAsia="en-US"/>
        </w:rPr>
      </w:pPr>
      <w:r w:rsidRPr="00F164A1">
        <w:rPr>
          <w:sz w:val="22"/>
          <w:szCs w:val="22"/>
          <w:lang w:eastAsia="en-US"/>
        </w:rPr>
        <w:tab/>
        <w:t>В связи с ростом количества автотранспорта за последние годы возросла интенсивность движения по улично-дорожной сети и, соответственно, возрос износ покрытия дорог.</w:t>
      </w:r>
    </w:p>
    <w:p w:rsidR="00F164A1" w:rsidRPr="00F164A1" w:rsidRDefault="00F164A1" w:rsidP="00F164A1">
      <w:pPr>
        <w:spacing w:line="276" w:lineRule="auto"/>
        <w:contextualSpacing/>
        <w:jc w:val="both"/>
        <w:rPr>
          <w:sz w:val="22"/>
          <w:szCs w:val="22"/>
          <w:lang w:eastAsia="en-US"/>
        </w:rPr>
      </w:pPr>
      <w:r w:rsidRPr="00F164A1">
        <w:rPr>
          <w:sz w:val="22"/>
          <w:szCs w:val="22"/>
          <w:lang w:eastAsia="en-US"/>
        </w:rPr>
        <w:tab/>
        <w:t>Площадь дорожно-уличной сети в населенных пунктах сельского поселения Севрюкаево муниципального района Ставропольский составляет – 33945 м</w:t>
      </w:r>
      <w:r w:rsidRPr="00F164A1">
        <w:rPr>
          <w:sz w:val="22"/>
          <w:szCs w:val="22"/>
          <w:vertAlign w:val="superscript"/>
          <w:lang w:eastAsia="en-US"/>
        </w:rPr>
        <w:t>2</w:t>
      </w:r>
      <w:r w:rsidRPr="00F164A1">
        <w:rPr>
          <w:sz w:val="22"/>
          <w:szCs w:val="22"/>
          <w:lang w:eastAsia="en-US"/>
        </w:rPr>
        <w:t>, в том числе 18000 м</w:t>
      </w:r>
      <w:r w:rsidRPr="00F164A1">
        <w:rPr>
          <w:sz w:val="22"/>
          <w:szCs w:val="22"/>
          <w:vertAlign w:val="superscript"/>
          <w:lang w:eastAsia="en-US"/>
        </w:rPr>
        <w:t>2</w:t>
      </w:r>
      <w:r w:rsidRPr="00F164A1">
        <w:rPr>
          <w:sz w:val="22"/>
          <w:szCs w:val="22"/>
          <w:lang w:eastAsia="en-US"/>
        </w:rPr>
        <w:t xml:space="preserve"> с асфальтобетонным покрытием.</w:t>
      </w:r>
    </w:p>
    <w:p w:rsidR="00F164A1" w:rsidRPr="00F164A1" w:rsidRDefault="00F164A1" w:rsidP="00F164A1">
      <w:pPr>
        <w:spacing w:line="276" w:lineRule="auto"/>
        <w:contextualSpacing/>
        <w:jc w:val="both"/>
        <w:rPr>
          <w:sz w:val="22"/>
          <w:szCs w:val="22"/>
          <w:lang w:eastAsia="en-US"/>
        </w:rPr>
      </w:pPr>
      <w:r w:rsidRPr="00F164A1">
        <w:rPr>
          <w:sz w:val="22"/>
          <w:szCs w:val="22"/>
          <w:lang w:eastAsia="en-US"/>
        </w:rPr>
        <w:tab/>
        <w:t>С учетом существующих транспортных проблем и высокой капиталоемкости дорожного строительства развитие сети дорог местного значения может осуществляться на основе долгосрочных муниципальных  подпрограмм с привлечением средств из всех уровней бюджетов и внебюджетных источников.</w:t>
      </w:r>
    </w:p>
    <w:p w:rsidR="00F164A1" w:rsidRPr="00F164A1" w:rsidRDefault="00F164A1" w:rsidP="00F164A1">
      <w:pPr>
        <w:spacing w:line="276" w:lineRule="auto"/>
        <w:contextualSpacing/>
        <w:jc w:val="both"/>
        <w:rPr>
          <w:sz w:val="22"/>
          <w:szCs w:val="22"/>
          <w:lang w:eastAsia="en-US"/>
        </w:rPr>
      </w:pPr>
    </w:p>
    <w:p w:rsidR="00F164A1" w:rsidRPr="00F164A1" w:rsidRDefault="00F164A1" w:rsidP="00F164A1">
      <w:pPr>
        <w:numPr>
          <w:ilvl w:val="0"/>
          <w:numId w:val="4"/>
        </w:numPr>
        <w:spacing w:after="200" w:line="276" w:lineRule="auto"/>
        <w:contextualSpacing/>
        <w:jc w:val="center"/>
        <w:rPr>
          <w:b/>
          <w:sz w:val="22"/>
          <w:szCs w:val="22"/>
          <w:lang w:eastAsia="en-US"/>
        </w:rPr>
      </w:pPr>
      <w:r w:rsidRPr="00F164A1">
        <w:rPr>
          <w:b/>
          <w:sz w:val="22"/>
          <w:szCs w:val="22"/>
          <w:lang w:eastAsia="en-US"/>
        </w:rPr>
        <w:t>Основные цели Подпрограммы</w:t>
      </w:r>
    </w:p>
    <w:p w:rsidR="00F164A1" w:rsidRPr="00F164A1" w:rsidRDefault="00F164A1" w:rsidP="00F164A1">
      <w:pPr>
        <w:spacing w:line="276" w:lineRule="auto"/>
        <w:ind w:left="720"/>
        <w:contextualSpacing/>
        <w:rPr>
          <w:b/>
          <w:sz w:val="22"/>
          <w:szCs w:val="22"/>
          <w:lang w:eastAsia="en-US"/>
        </w:rPr>
      </w:pPr>
    </w:p>
    <w:p w:rsidR="00F164A1" w:rsidRPr="00F164A1" w:rsidRDefault="00F164A1" w:rsidP="00F164A1">
      <w:pPr>
        <w:spacing w:line="276" w:lineRule="auto"/>
        <w:contextualSpacing/>
        <w:jc w:val="both"/>
        <w:rPr>
          <w:sz w:val="22"/>
          <w:szCs w:val="22"/>
          <w:lang w:eastAsia="en-US"/>
        </w:rPr>
      </w:pPr>
      <w:r w:rsidRPr="00F164A1">
        <w:rPr>
          <w:b/>
          <w:sz w:val="22"/>
          <w:szCs w:val="22"/>
          <w:lang w:eastAsia="en-US"/>
        </w:rPr>
        <w:tab/>
      </w:r>
      <w:r w:rsidRPr="00F164A1">
        <w:rPr>
          <w:sz w:val="22"/>
          <w:szCs w:val="22"/>
          <w:lang w:eastAsia="en-US"/>
        </w:rPr>
        <w:t>Целью настоящей Подпрограммы является увеличение протяженности, пропускной способности и приведения в нормативное состояние дорог местного значения сельского поселения Севрюкаево муниципального района Ставропольский Самарской области.</w:t>
      </w:r>
    </w:p>
    <w:p w:rsidR="00F164A1" w:rsidRPr="00F164A1" w:rsidRDefault="00F164A1" w:rsidP="00F164A1">
      <w:pPr>
        <w:spacing w:line="276" w:lineRule="auto"/>
        <w:contextualSpacing/>
        <w:jc w:val="both"/>
        <w:rPr>
          <w:sz w:val="22"/>
          <w:szCs w:val="22"/>
          <w:lang w:eastAsia="en-US"/>
        </w:rPr>
      </w:pPr>
      <w:r w:rsidRPr="00F164A1">
        <w:rPr>
          <w:sz w:val="22"/>
          <w:szCs w:val="22"/>
          <w:lang w:eastAsia="en-US"/>
        </w:rPr>
        <w:tab/>
        <w:t>Достижение цели Подпрограммы обеспечивается за счет решения следующих задач:</w:t>
      </w:r>
    </w:p>
    <w:p w:rsidR="00F164A1" w:rsidRPr="00F164A1" w:rsidRDefault="00F164A1" w:rsidP="00F164A1">
      <w:pPr>
        <w:spacing w:line="276" w:lineRule="auto"/>
        <w:ind w:firstLine="567"/>
        <w:contextualSpacing/>
        <w:jc w:val="both"/>
        <w:rPr>
          <w:sz w:val="22"/>
          <w:szCs w:val="22"/>
          <w:lang w:eastAsia="en-US"/>
        </w:rPr>
      </w:pPr>
      <w:r w:rsidRPr="00F164A1">
        <w:rPr>
          <w:sz w:val="22"/>
          <w:szCs w:val="22"/>
          <w:lang w:eastAsia="en-US"/>
        </w:rPr>
        <w:t>- капитальный ремонт дорог с асфальтным покрытием, находящихся в неудовлетворительном состоянии;</w:t>
      </w:r>
    </w:p>
    <w:p w:rsidR="00F164A1" w:rsidRPr="00F164A1" w:rsidRDefault="00F164A1" w:rsidP="00F164A1">
      <w:pPr>
        <w:spacing w:line="276" w:lineRule="auto"/>
        <w:ind w:left="567"/>
        <w:contextualSpacing/>
        <w:jc w:val="both"/>
        <w:rPr>
          <w:sz w:val="22"/>
          <w:szCs w:val="22"/>
          <w:lang w:eastAsia="en-US"/>
        </w:rPr>
      </w:pPr>
      <w:r w:rsidRPr="00F164A1">
        <w:rPr>
          <w:sz w:val="22"/>
          <w:szCs w:val="22"/>
          <w:lang w:eastAsia="en-US"/>
        </w:rPr>
        <w:t>- ремонт дорог с щебеночным покрытием;</w:t>
      </w:r>
    </w:p>
    <w:p w:rsidR="00F164A1" w:rsidRPr="00F164A1" w:rsidRDefault="00F164A1" w:rsidP="00F164A1">
      <w:pPr>
        <w:spacing w:line="276" w:lineRule="auto"/>
        <w:ind w:left="567"/>
        <w:contextualSpacing/>
        <w:jc w:val="both"/>
        <w:rPr>
          <w:sz w:val="22"/>
          <w:szCs w:val="22"/>
          <w:lang w:eastAsia="en-US"/>
        </w:rPr>
      </w:pPr>
      <w:r w:rsidRPr="00F164A1">
        <w:rPr>
          <w:sz w:val="22"/>
          <w:szCs w:val="22"/>
          <w:lang w:eastAsia="en-US"/>
        </w:rPr>
        <w:t>- проектирование (разработка проектно – сметной документации) автомобильных дорог;</w:t>
      </w:r>
    </w:p>
    <w:p w:rsidR="00F164A1" w:rsidRPr="00F164A1" w:rsidRDefault="00F164A1" w:rsidP="00F164A1">
      <w:pPr>
        <w:spacing w:line="276" w:lineRule="auto"/>
        <w:ind w:left="567"/>
        <w:contextualSpacing/>
        <w:jc w:val="both"/>
        <w:rPr>
          <w:sz w:val="22"/>
          <w:szCs w:val="22"/>
          <w:lang w:eastAsia="en-US"/>
        </w:rPr>
      </w:pPr>
      <w:r w:rsidRPr="00F164A1">
        <w:rPr>
          <w:sz w:val="22"/>
          <w:szCs w:val="22"/>
          <w:lang w:eastAsia="en-US"/>
        </w:rPr>
        <w:t>- строительство автомобильных дорог;</w:t>
      </w:r>
    </w:p>
    <w:p w:rsidR="00F164A1" w:rsidRPr="00F164A1" w:rsidRDefault="00F164A1" w:rsidP="00F164A1">
      <w:pPr>
        <w:spacing w:line="276" w:lineRule="auto"/>
        <w:ind w:left="567"/>
        <w:contextualSpacing/>
        <w:jc w:val="both"/>
        <w:rPr>
          <w:sz w:val="22"/>
          <w:szCs w:val="22"/>
          <w:lang w:eastAsia="en-US"/>
        </w:rPr>
      </w:pPr>
      <w:r w:rsidRPr="00F164A1">
        <w:rPr>
          <w:sz w:val="22"/>
          <w:szCs w:val="22"/>
          <w:lang w:eastAsia="en-US"/>
        </w:rPr>
        <w:t>- реконструкция автомобильных дорог;</w:t>
      </w:r>
    </w:p>
    <w:p w:rsidR="00F164A1" w:rsidRPr="00F164A1" w:rsidRDefault="00F164A1" w:rsidP="00F164A1">
      <w:pPr>
        <w:spacing w:line="276" w:lineRule="auto"/>
        <w:ind w:left="567"/>
        <w:contextualSpacing/>
        <w:jc w:val="both"/>
        <w:rPr>
          <w:sz w:val="22"/>
          <w:szCs w:val="22"/>
          <w:lang w:eastAsia="en-US"/>
        </w:rPr>
      </w:pPr>
      <w:r w:rsidRPr="00F164A1">
        <w:rPr>
          <w:sz w:val="22"/>
          <w:szCs w:val="22"/>
          <w:lang w:eastAsia="en-US"/>
        </w:rPr>
        <w:t>- капитальный ремонт и ремонт автомобильных дорог;</w:t>
      </w:r>
    </w:p>
    <w:p w:rsidR="00F164A1" w:rsidRPr="00F164A1" w:rsidRDefault="00F164A1" w:rsidP="00F164A1">
      <w:pPr>
        <w:spacing w:line="276" w:lineRule="auto"/>
        <w:ind w:left="567"/>
        <w:contextualSpacing/>
        <w:jc w:val="both"/>
        <w:rPr>
          <w:sz w:val="22"/>
          <w:szCs w:val="22"/>
          <w:lang w:eastAsia="en-US"/>
        </w:rPr>
      </w:pPr>
      <w:r w:rsidRPr="00F164A1">
        <w:rPr>
          <w:sz w:val="22"/>
          <w:szCs w:val="22"/>
          <w:lang w:eastAsia="en-US"/>
        </w:rPr>
        <w:t>- деятельность по содержанию автомобильных дорог;</w:t>
      </w:r>
    </w:p>
    <w:p w:rsidR="00F164A1" w:rsidRPr="00F164A1" w:rsidRDefault="00F164A1" w:rsidP="00F164A1">
      <w:pPr>
        <w:widowControl w:val="0"/>
        <w:autoSpaceDE w:val="0"/>
        <w:autoSpaceDN w:val="0"/>
        <w:adjustRightInd w:val="0"/>
        <w:spacing w:line="276" w:lineRule="auto"/>
        <w:ind w:firstLine="567"/>
        <w:jc w:val="both"/>
        <w:rPr>
          <w:sz w:val="22"/>
          <w:szCs w:val="22"/>
        </w:rPr>
      </w:pPr>
      <w:r w:rsidRPr="00F164A1">
        <w:rPr>
          <w:sz w:val="22"/>
          <w:szCs w:val="22"/>
        </w:rPr>
        <w:t>- капитальный ремонт и ремонт дворовых территорий многоквартирных домов, проездов к дворовым территориям многоквартирных домов населенных пунктов, расположенных на территории сельского поселения Севрюкаево муниципального района Ставропольский Самарской области;</w:t>
      </w:r>
    </w:p>
    <w:p w:rsidR="00F164A1" w:rsidRPr="00F164A1" w:rsidRDefault="00F164A1" w:rsidP="00F164A1">
      <w:pPr>
        <w:widowControl w:val="0"/>
        <w:autoSpaceDE w:val="0"/>
        <w:autoSpaceDN w:val="0"/>
        <w:adjustRightInd w:val="0"/>
        <w:spacing w:line="276" w:lineRule="auto"/>
        <w:ind w:firstLine="567"/>
        <w:jc w:val="both"/>
        <w:rPr>
          <w:sz w:val="22"/>
          <w:szCs w:val="22"/>
        </w:rPr>
      </w:pPr>
      <w:r w:rsidRPr="00F164A1">
        <w:rPr>
          <w:sz w:val="22"/>
          <w:szCs w:val="22"/>
        </w:rPr>
        <w:t>- погашение задолженности по бюджетным кредитам, предоставленным сельскому поселению Севрюкаево муниципального района Ставропольский Самарской области из бюджетов бюджетной системы Российской Федерации на строительство, реконструкцию, капитальный ремонт, ремонт и содержание автомобильных дорог, в том числе на формирование муниципального дорожного фонда, а также по обслуживанию долговых обязательств, связанных с использованием указанных кредитов;</w:t>
      </w:r>
    </w:p>
    <w:p w:rsidR="00F164A1" w:rsidRPr="00F164A1" w:rsidRDefault="00F164A1" w:rsidP="00F164A1">
      <w:pPr>
        <w:widowControl w:val="0"/>
        <w:autoSpaceDE w:val="0"/>
        <w:autoSpaceDN w:val="0"/>
        <w:adjustRightInd w:val="0"/>
        <w:spacing w:line="276" w:lineRule="auto"/>
        <w:ind w:firstLine="567"/>
        <w:jc w:val="both"/>
        <w:rPr>
          <w:sz w:val="22"/>
          <w:szCs w:val="22"/>
        </w:rPr>
      </w:pPr>
      <w:r w:rsidRPr="00F164A1">
        <w:rPr>
          <w:sz w:val="22"/>
          <w:szCs w:val="22"/>
        </w:rPr>
        <w:t>- проведение иных мероприятий, направленных на финансовое обеспечение дорожной деятельности;</w:t>
      </w:r>
    </w:p>
    <w:p w:rsidR="00F164A1" w:rsidRPr="00F164A1" w:rsidRDefault="00F164A1" w:rsidP="00F164A1">
      <w:pPr>
        <w:widowControl w:val="0"/>
        <w:autoSpaceDE w:val="0"/>
        <w:autoSpaceDN w:val="0"/>
        <w:adjustRightInd w:val="0"/>
        <w:spacing w:line="276" w:lineRule="auto"/>
        <w:ind w:firstLine="567"/>
        <w:jc w:val="both"/>
        <w:rPr>
          <w:sz w:val="22"/>
          <w:szCs w:val="22"/>
        </w:rPr>
      </w:pPr>
      <w:r w:rsidRPr="00F164A1">
        <w:rPr>
          <w:sz w:val="22"/>
          <w:szCs w:val="22"/>
        </w:rPr>
        <w:t>- выполнение иных работ по автомобильным дорогам на территории сельского поселения Севрюкаево муниципального района Ставропольский Самарской области.</w:t>
      </w:r>
    </w:p>
    <w:p w:rsidR="00F164A1" w:rsidRPr="00F164A1" w:rsidRDefault="00F164A1" w:rsidP="00F164A1">
      <w:pPr>
        <w:spacing w:line="276" w:lineRule="auto"/>
        <w:contextualSpacing/>
        <w:jc w:val="both"/>
        <w:rPr>
          <w:sz w:val="22"/>
          <w:szCs w:val="22"/>
          <w:lang w:eastAsia="en-US"/>
        </w:rPr>
      </w:pPr>
      <w:r w:rsidRPr="00F164A1">
        <w:rPr>
          <w:sz w:val="22"/>
          <w:szCs w:val="22"/>
          <w:lang w:eastAsia="en-US"/>
        </w:rPr>
        <w:lastRenderedPageBreak/>
        <w:tab/>
        <w:t>Цель Подпрограммы, предусматривает увеличение протяженности, пропускной способности и приведение в нормативное состояние дорог местного значения, предполагает:</w:t>
      </w:r>
    </w:p>
    <w:p w:rsidR="00F164A1" w:rsidRPr="00F164A1" w:rsidRDefault="00F164A1" w:rsidP="00F164A1">
      <w:pPr>
        <w:spacing w:line="276" w:lineRule="auto"/>
        <w:contextualSpacing/>
        <w:jc w:val="both"/>
        <w:rPr>
          <w:sz w:val="22"/>
          <w:szCs w:val="22"/>
          <w:lang w:eastAsia="en-US"/>
        </w:rPr>
      </w:pPr>
      <w:r w:rsidRPr="00F164A1">
        <w:rPr>
          <w:sz w:val="22"/>
          <w:szCs w:val="22"/>
          <w:lang w:eastAsia="en-US"/>
        </w:rPr>
        <w:tab/>
        <w:t>- улучшение эффективности обслуживания участников дорожного движения;</w:t>
      </w:r>
    </w:p>
    <w:p w:rsidR="00F164A1" w:rsidRPr="00F164A1" w:rsidRDefault="00F164A1" w:rsidP="00F164A1">
      <w:pPr>
        <w:spacing w:line="276" w:lineRule="auto"/>
        <w:contextualSpacing/>
        <w:jc w:val="both"/>
        <w:rPr>
          <w:sz w:val="22"/>
          <w:szCs w:val="22"/>
          <w:lang w:eastAsia="en-US"/>
        </w:rPr>
      </w:pPr>
      <w:r w:rsidRPr="00F164A1">
        <w:rPr>
          <w:sz w:val="22"/>
          <w:szCs w:val="22"/>
          <w:lang w:eastAsia="en-US"/>
        </w:rPr>
        <w:tab/>
        <w:t>- повышение безопасности дорожного движения и экологической безопасности объектов;</w:t>
      </w:r>
    </w:p>
    <w:p w:rsidR="00F164A1" w:rsidRPr="00F164A1" w:rsidRDefault="00F164A1" w:rsidP="00F164A1">
      <w:pPr>
        <w:spacing w:line="276" w:lineRule="auto"/>
        <w:contextualSpacing/>
        <w:jc w:val="both"/>
        <w:rPr>
          <w:sz w:val="22"/>
          <w:szCs w:val="22"/>
          <w:lang w:eastAsia="en-US"/>
        </w:rPr>
      </w:pPr>
      <w:r w:rsidRPr="00F164A1">
        <w:rPr>
          <w:sz w:val="22"/>
          <w:szCs w:val="22"/>
          <w:lang w:eastAsia="en-US"/>
        </w:rPr>
        <w:tab/>
        <w:t xml:space="preserve">- обеспечение сохранности автомобильных дорог, долговечности и надежности входящих в них конструкций и сооружений, повышение качественных характеристик автомобильных дорог. </w:t>
      </w:r>
    </w:p>
    <w:p w:rsidR="00F164A1" w:rsidRPr="00F164A1" w:rsidRDefault="00F164A1" w:rsidP="00F164A1">
      <w:pPr>
        <w:spacing w:line="276" w:lineRule="auto"/>
        <w:contextualSpacing/>
        <w:jc w:val="center"/>
        <w:rPr>
          <w:b/>
          <w:sz w:val="22"/>
          <w:szCs w:val="22"/>
          <w:lang w:eastAsia="en-US"/>
        </w:rPr>
      </w:pPr>
    </w:p>
    <w:p w:rsidR="00F164A1" w:rsidRPr="00F164A1" w:rsidRDefault="00F164A1" w:rsidP="00F164A1">
      <w:pPr>
        <w:numPr>
          <w:ilvl w:val="0"/>
          <w:numId w:val="4"/>
        </w:numPr>
        <w:spacing w:after="200" w:line="276" w:lineRule="auto"/>
        <w:contextualSpacing/>
        <w:jc w:val="center"/>
        <w:rPr>
          <w:b/>
          <w:sz w:val="22"/>
          <w:szCs w:val="22"/>
          <w:lang w:eastAsia="en-US"/>
        </w:rPr>
      </w:pPr>
      <w:r w:rsidRPr="00F164A1">
        <w:rPr>
          <w:b/>
          <w:sz w:val="22"/>
          <w:szCs w:val="22"/>
          <w:lang w:eastAsia="en-US"/>
        </w:rPr>
        <w:t>Задачи Подпрограммы, сроки реализации Подпрограммы</w:t>
      </w:r>
    </w:p>
    <w:p w:rsidR="00F164A1" w:rsidRPr="00F164A1" w:rsidRDefault="00F164A1" w:rsidP="00F164A1">
      <w:pPr>
        <w:spacing w:line="276" w:lineRule="auto"/>
        <w:ind w:left="720"/>
        <w:contextualSpacing/>
        <w:jc w:val="center"/>
        <w:rPr>
          <w:b/>
          <w:sz w:val="22"/>
          <w:szCs w:val="22"/>
          <w:lang w:eastAsia="en-US"/>
        </w:rPr>
      </w:pPr>
    </w:p>
    <w:p w:rsidR="00F164A1" w:rsidRPr="00F164A1" w:rsidRDefault="00F164A1" w:rsidP="00F164A1">
      <w:pPr>
        <w:spacing w:line="276" w:lineRule="auto"/>
        <w:contextualSpacing/>
        <w:jc w:val="both"/>
        <w:rPr>
          <w:sz w:val="22"/>
          <w:szCs w:val="22"/>
        </w:rPr>
      </w:pPr>
      <w:r w:rsidRPr="00F164A1">
        <w:rPr>
          <w:b/>
          <w:sz w:val="22"/>
          <w:szCs w:val="22"/>
          <w:lang w:eastAsia="en-US"/>
        </w:rPr>
        <w:tab/>
      </w:r>
      <w:r w:rsidRPr="00F164A1">
        <w:rPr>
          <w:sz w:val="22"/>
          <w:szCs w:val="22"/>
          <w:lang w:eastAsia="en-US"/>
        </w:rPr>
        <w:t>Основными задачами Подпрограммы являются: проектирование, содержание, реконструкция,</w:t>
      </w:r>
      <w:r w:rsidRPr="00F164A1">
        <w:rPr>
          <w:sz w:val="22"/>
          <w:szCs w:val="22"/>
        </w:rPr>
        <w:t xml:space="preserve"> строительство, капитальный ремонт и ремонт автомобильных дорог общего пользования местного значения сельского поселения </w:t>
      </w:r>
      <w:r w:rsidRPr="00F164A1">
        <w:rPr>
          <w:sz w:val="22"/>
          <w:szCs w:val="22"/>
          <w:lang w:eastAsia="en-US"/>
        </w:rPr>
        <w:t xml:space="preserve">Севрюкаево </w:t>
      </w:r>
      <w:r w:rsidRPr="00F164A1">
        <w:rPr>
          <w:sz w:val="22"/>
          <w:szCs w:val="22"/>
        </w:rPr>
        <w:t>муниципального района Ставропольский Самарской области.</w:t>
      </w:r>
    </w:p>
    <w:p w:rsidR="00F164A1" w:rsidRPr="00F164A1" w:rsidRDefault="00F164A1" w:rsidP="00F164A1">
      <w:pPr>
        <w:spacing w:line="276" w:lineRule="auto"/>
        <w:contextualSpacing/>
        <w:jc w:val="both"/>
        <w:rPr>
          <w:sz w:val="22"/>
          <w:szCs w:val="22"/>
        </w:rPr>
      </w:pPr>
      <w:r w:rsidRPr="00F164A1">
        <w:rPr>
          <w:sz w:val="22"/>
          <w:szCs w:val="22"/>
        </w:rPr>
        <w:tab/>
        <w:t xml:space="preserve">Решение задач </w:t>
      </w:r>
      <w:r w:rsidRPr="00F164A1">
        <w:rPr>
          <w:sz w:val="22"/>
          <w:szCs w:val="22"/>
          <w:lang w:eastAsia="en-US"/>
        </w:rPr>
        <w:t>Подпрограммы</w:t>
      </w:r>
      <w:r w:rsidRPr="00F164A1">
        <w:rPr>
          <w:sz w:val="22"/>
          <w:szCs w:val="22"/>
        </w:rPr>
        <w:t xml:space="preserve"> может осуществляется за счет всех уровней бюджетов </w:t>
      </w:r>
      <w:r w:rsidRPr="00F164A1">
        <w:rPr>
          <w:sz w:val="22"/>
          <w:szCs w:val="22"/>
          <w:lang w:eastAsia="en-US"/>
        </w:rPr>
        <w:t xml:space="preserve">и внебюджетных источников, </w:t>
      </w:r>
      <w:r w:rsidRPr="00F164A1">
        <w:rPr>
          <w:sz w:val="22"/>
          <w:szCs w:val="22"/>
        </w:rPr>
        <w:t>на проектирование,</w:t>
      </w:r>
      <w:r w:rsidRPr="00F164A1">
        <w:rPr>
          <w:sz w:val="22"/>
          <w:szCs w:val="22"/>
          <w:lang w:eastAsia="en-US"/>
        </w:rPr>
        <w:t xml:space="preserve"> содержание, реконструкции,</w:t>
      </w:r>
      <w:r w:rsidRPr="00F164A1">
        <w:rPr>
          <w:sz w:val="22"/>
          <w:szCs w:val="22"/>
        </w:rPr>
        <w:t xml:space="preserve"> строительство, капитальный ремонт и ремонт дорог местного значения, что должно обеспечить проведение указанных работ в установленные сроки и поддержание транспортно-эксплуатационного состояния автомобильных дорог в соответствии с действующими нормативными требованиями.</w:t>
      </w:r>
    </w:p>
    <w:p w:rsidR="00F164A1" w:rsidRPr="00F164A1" w:rsidRDefault="00F164A1" w:rsidP="00F164A1">
      <w:pPr>
        <w:spacing w:line="276" w:lineRule="auto"/>
        <w:contextualSpacing/>
        <w:jc w:val="both"/>
        <w:rPr>
          <w:sz w:val="22"/>
          <w:szCs w:val="22"/>
          <w:lang w:eastAsia="en-US"/>
        </w:rPr>
      </w:pPr>
      <w:r w:rsidRPr="00F164A1">
        <w:rPr>
          <w:sz w:val="22"/>
          <w:szCs w:val="22"/>
          <w:lang w:eastAsia="en-US"/>
        </w:rPr>
        <w:tab/>
        <w:t>Работы по проектированию включают в себя комплекс мероприятий по разработке проектно-сметной и изыскательной документации, предназначенной для определения основных видов, объемов и стоимости работ по строительству, реконструкции и капитальному ремонту и ремонту дороги местного значения.</w:t>
      </w:r>
    </w:p>
    <w:p w:rsidR="00F164A1" w:rsidRPr="00F164A1" w:rsidRDefault="00F164A1" w:rsidP="00F164A1">
      <w:pPr>
        <w:spacing w:line="276" w:lineRule="auto"/>
        <w:contextualSpacing/>
        <w:jc w:val="both"/>
        <w:rPr>
          <w:sz w:val="22"/>
          <w:szCs w:val="22"/>
          <w:lang w:eastAsia="en-US"/>
        </w:rPr>
      </w:pPr>
      <w:r w:rsidRPr="00F164A1">
        <w:rPr>
          <w:sz w:val="22"/>
          <w:szCs w:val="22"/>
          <w:lang w:eastAsia="en-US"/>
        </w:rPr>
        <w:tab/>
        <w:t>Работы по строительству включают в себя комплекс работ по устройству дорог с асфальтобетонным покрытием.</w:t>
      </w:r>
    </w:p>
    <w:p w:rsidR="00F164A1" w:rsidRPr="00F164A1" w:rsidRDefault="00F164A1" w:rsidP="00F164A1">
      <w:pPr>
        <w:autoSpaceDE w:val="0"/>
        <w:autoSpaceDN w:val="0"/>
        <w:adjustRightInd w:val="0"/>
        <w:spacing w:line="276" w:lineRule="auto"/>
        <w:ind w:firstLine="540"/>
        <w:jc w:val="both"/>
        <w:rPr>
          <w:sz w:val="22"/>
          <w:szCs w:val="22"/>
        </w:rPr>
      </w:pPr>
      <w:r w:rsidRPr="00F164A1">
        <w:rPr>
          <w:sz w:val="22"/>
          <w:szCs w:val="22"/>
        </w:rPr>
        <w:tab/>
        <w:t>Работы по реконструкции автомобильной дороги включает в себя комплекс работ, при выполнении которых осуществляются изменения параметров автомобильной дороги, ее участков, ведущие к изменению класса и (или) категории автомобильной дороги либо влекущие за собой изменение границы полосы отвода автомобильной дороги.</w:t>
      </w:r>
    </w:p>
    <w:p w:rsidR="00F164A1" w:rsidRPr="00F164A1" w:rsidRDefault="00F164A1" w:rsidP="00F164A1">
      <w:pPr>
        <w:autoSpaceDE w:val="0"/>
        <w:autoSpaceDN w:val="0"/>
        <w:adjustRightInd w:val="0"/>
        <w:spacing w:line="276" w:lineRule="auto"/>
        <w:ind w:firstLine="540"/>
        <w:jc w:val="both"/>
        <w:rPr>
          <w:sz w:val="22"/>
          <w:szCs w:val="22"/>
        </w:rPr>
      </w:pPr>
      <w:r w:rsidRPr="00F164A1">
        <w:rPr>
          <w:sz w:val="22"/>
          <w:szCs w:val="22"/>
        </w:rPr>
        <w:tab/>
        <w:t>Работы по ремонту автомобильной дороги включают в себя комплекс работ по восстановлению транспортно-эксплуатационных характеристик автомобильной дороги, при выполнении которых не затрагиваются конструктивные и иные характеристики надежности и безопасности автомобильной дороги;</w:t>
      </w:r>
    </w:p>
    <w:p w:rsidR="00F164A1" w:rsidRPr="00F164A1" w:rsidRDefault="00F164A1" w:rsidP="00F164A1">
      <w:pPr>
        <w:autoSpaceDE w:val="0"/>
        <w:autoSpaceDN w:val="0"/>
        <w:adjustRightInd w:val="0"/>
        <w:spacing w:line="276" w:lineRule="auto"/>
        <w:ind w:firstLine="540"/>
        <w:jc w:val="both"/>
        <w:rPr>
          <w:sz w:val="22"/>
          <w:szCs w:val="22"/>
        </w:rPr>
      </w:pPr>
      <w:r w:rsidRPr="00F164A1">
        <w:rPr>
          <w:sz w:val="22"/>
          <w:szCs w:val="22"/>
        </w:rPr>
        <w:tab/>
        <w:t>Работы по капитальному ремонту автомобильной дороги включают в себя комплекс работ по замене и (или) восстановлению конструктивных элементов автомобильной дороги, дорожных сооружений и (или) их частей, выполнение которых осуществляется в пределах установленных допустимых значений и технических характеристик класса и категории автомобильной дороги и при выполнении которых затрагиваются конструктивные и иные характеристики надежности и безопасности автомобильной дороги, не изменяются границы полосы отвода автомобильной дороги.</w:t>
      </w:r>
    </w:p>
    <w:p w:rsidR="00F164A1" w:rsidRPr="00F164A1" w:rsidRDefault="00F164A1" w:rsidP="00F164A1">
      <w:pPr>
        <w:autoSpaceDE w:val="0"/>
        <w:autoSpaceDN w:val="0"/>
        <w:adjustRightInd w:val="0"/>
        <w:spacing w:line="276" w:lineRule="auto"/>
        <w:ind w:firstLine="709"/>
        <w:jc w:val="both"/>
        <w:rPr>
          <w:sz w:val="22"/>
          <w:szCs w:val="22"/>
        </w:rPr>
      </w:pPr>
      <w:r w:rsidRPr="00F164A1">
        <w:rPr>
          <w:sz w:val="22"/>
          <w:szCs w:val="22"/>
        </w:rPr>
        <w:t>Работы по содержанию  автомобильной дороги включают в себя комплекс работ по очистке от снежных заносов, разметки дорог, установка дорожных знаков, обкос при дорожной  территории и иные работы, касающиеся содержания автомобильной дороги.</w:t>
      </w:r>
    </w:p>
    <w:p w:rsidR="00F164A1" w:rsidRPr="00F164A1" w:rsidRDefault="00F164A1" w:rsidP="00F164A1">
      <w:pPr>
        <w:autoSpaceDE w:val="0"/>
        <w:autoSpaceDN w:val="0"/>
        <w:adjustRightInd w:val="0"/>
        <w:spacing w:line="276" w:lineRule="auto"/>
        <w:ind w:firstLine="709"/>
        <w:jc w:val="both"/>
        <w:rPr>
          <w:sz w:val="22"/>
          <w:szCs w:val="22"/>
        </w:rPr>
      </w:pPr>
      <w:r w:rsidRPr="00F164A1">
        <w:rPr>
          <w:sz w:val="22"/>
          <w:szCs w:val="22"/>
        </w:rPr>
        <w:t xml:space="preserve">  Сроки реализации Подпрограммы </w:t>
      </w:r>
      <w:r w:rsidR="00AF6710">
        <w:rPr>
          <w:rFonts w:ascii="Arial" w:hAnsi="Arial" w:cs="Arial"/>
          <w:bCs/>
          <w:sz w:val="20"/>
          <w:szCs w:val="20"/>
          <w:bdr w:val="none" w:sz="0" w:space="0" w:color="auto" w:frame="1"/>
        </w:rPr>
        <w:t>2020-2022</w:t>
      </w:r>
      <w:r w:rsidRPr="00F164A1">
        <w:rPr>
          <w:rFonts w:ascii="Arial" w:hAnsi="Arial" w:cs="Arial"/>
          <w:bCs/>
          <w:sz w:val="20"/>
          <w:szCs w:val="20"/>
          <w:bdr w:val="none" w:sz="0" w:space="0" w:color="auto" w:frame="1"/>
        </w:rPr>
        <w:t xml:space="preserve"> </w:t>
      </w:r>
      <w:r w:rsidRPr="00F164A1">
        <w:rPr>
          <w:sz w:val="22"/>
          <w:szCs w:val="22"/>
        </w:rPr>
        <w:t>гг.</w:t>
      </w:r>
    </w:p>
    <w:p w:rsidR="00F164A1" w:rsidRPr="00F164A1" w:rsidRDefault="00F164A1" w:rsidP="00F164A1">
      <w:pPr>
        <w:autoSpaceDE w:val="0"/>
        <w:autoSpaceDN w:val="0"/>
        <w:adjustRightInd w:val="0"/>
        <w:spacing w:line="276" w:lineRule="auto"/>
        <w:ind w:firstLine="540"/>
        <w:jc w:val="both"/>
        <w:rPr>
          <w:sz w:val="22"/>
          <w:szCs w:val="22"/>
        </w:rPr>
      </w:pPr>
    </w:p>
    <w:p w:rsidR="00F164A1" w:rsidRPr="00F164A1" w:rsidRDefault="00F164A1" w:rsidP="00F164A1">
      <w:pPr>
        <w:numPr>
          <w:ilvl w:val="0"/>
          <w:numId w:val="4"/>
        </w:numPr>
        <w:autoSpaceDE w:val="0"/>
        <w:autoSpaceDN w:val="0"/>
        <w:adjustRightInd w:val="0"/>
        <w:spacing w:after="200" w:line="276" w:lineRule="auto"/>
        <w:jc w:val="center"/>
        <w:rPr>
          <w:b/>
          <w:sz w:val="22"/>
          <w:szCs w:val="22"/>
        </w:rPr>
      </w:pPr>
      <w:r w:rsidRPr="00F164A1">
        <w:rPr>
          <w:b/>
          <w:sz w:val="22"/>
          <w:szCs w:val="22"/>
        </w:rPr>
        <w:t>Целевые индикаторы и показатели, характеризующие реализацию Подпрограммы</w:t>
      </w:r>
    </w:p>
    <w:p w:rsidR="00F164A1" w:rsidRDefault="00F164A1" w:rsidP="00F164A1">
      <w:pPr>
        <w:autoSpaceDE w:val="0"/>
        <w:autoSpaceDN w:val="0"/>
        <w:adjustRightInd w:val="0"/>
        <w:spacing w:line="276" w:lineRule="auto"/>
        <w:ind w:left="720"/>
        <w:jc w:val="center"/>
        <w:rPr>
          <w:b/>
          <w:sz w:val="22"/>
          <w:szCs w:val="22"/>
        </w:rPr>
      </w:pPr>
    </w:p>
    <w:p w:rsidR="00863634" w:rsidRPr="00F164A1" w:rsidRDefault="00863634" w:rsidP="00F164A1">
      <w:pPr>
        <w:autoSpaceDE w:val="0"/>
        <w:autoSpaceDN w:val="0"/>
        <w:adjustRightInd w:val="0"/>
        <w:spacing w:line="276" w:lineRule="auto"/>
        <w:ind w:left="720"/>
        <w:jc w:val="center"/>
        <w:rPr>
          <w:b/>
          <w:sz w:val="22"/>
          <w:szCs w:val="22"/>
        </w:rPr>
      </w:pPr>
    </w:p>
    <w:p w:rsidR="00F164A1" w:rsidRPr="00F164A1" w:rsidRDefault="00F164A1" w:rsidP="00F164A1">
      <w:pPr>
        <w:autoSpaceDE w:val="0"/>
        <w:autoSpaceDN w:val="0"/>
        <w:adjustRightInd w:val="0"/>
        <w:spacing w:line="276" w:lineRule="auto"/>
        <w:jc w:val="both"/>
        <w:rPr>
          <w:sz w:val="22"/>
          <w:szCs w:val="22"/>
        </w:rPr>
      </w:pPr>
      <w:r w:rsidRPr="00F164A1">
        <w:rPr>
          <w:b/>
          <w:sz w:val="22"/>
          <w:szCs w:val="22"/>
        </w:rPr>
        <w:tab/>
      </w:r>
      <w:r w:rsidRPr="00F164A1">
        <w:rPr>
          <w:sz w:val="22"/>
          <w:szCs w:val="22"/>
        </w:rPr>
        <w:t>Реализация подпрограммных мероприятий позволит существенно повысить уровень жизни населения сельского поселения Севрюкаево.</w:t>
      </w:r>
    </w:p>
    <w:p w:rsidR="00F164A1" w:rsidRPr="00F164A1" w:rsidRDefault="00F164A1" w:rsidP="00F164A1">
      <w:pPr>
        <w:autoSpaceDE w:val="0"/>
        <w:autoSpaceDN w:val="0"/>
        <w:adjustRightInd w:val="0"/>
        <w:spacing w:line="276" w:lineRule="auto"/>
        <w:jc w:val="both"/>
        <w:rPr>
          <w:sz w:val="22"/>
          <w:szCs w:val="22"/>
        </w:rPr>
      </w:pPr>
      <w:r w:rsidRPr="00F164A1">
        <w:rPr>
          <w:sz w:val="22"/>
          <w:szCs w:val="22"/>
        </w:rPr>
        <w:lastRenderedPageBreak/>
        <w:tab/>
        <w:t>Протяженность дорог местного значения с усовершенствованным покрытием увеличится на _400м2, возрастет их надежность и эксплуатационные характеристики.</w:t>
      </w:r>
    </w:p>
    <w:p w:rsidR="00F164A1" w:rsidRPr="00F164A1" w:rsidRDefault="00F164A1" w:rsidP="00F164A1">
      <w:pPr>
        <w:autoSpaceDE w:val="0"/>
        <w:autoSpaceDN w:val="0"/>
        <w:adjustRightInd w:val="0"/>
        <w:spacing w:line="276" w:lineRule="auto"/>
        <w:jc w:val="both"/>
        <w:rPr>
          <w:sz w:val="22"/>
          <w:szCs w:val="22"/>
        </w:rPr>
      </w:pPr>
      <w:r w:rsidRPr="00F164A1">
        <w:rPr>
          <w:sz w:val="22"/>
          <w:szCs w:val="22"/>
        </w:rPr>
        <w:tab/>
        <w:t>Реализация Подпрограммы в целом приведет к значительному улучшению транспортно-эксплуатационного состояния дорог местного значения в сельском поселении Севрюкаево муниципального района Ставропольский Самарской области, в том числе будет построено 700м2, отремонтировано 1,5 км дорог местного значения.</w:t>
      </w:r>
    </w:p>
    <w:p w:rsidR="00F164A1" w:rsidRPr="00F164A1" w:rsidRDefault="00F164A1" w:rsidP="00F164A1">
      <w:pPr>
        <w:spacing w:line="276" w:lineRule="auto"/>
        <w:contextualSpacing/>
        <w:jc w:val="both"/>
        <w:rPr>
          <w:sz w:val="22"/>
          <w:szCs w:val="22"/>
          <w:lang w:eastAsia="en-US"/>
        </w:rPr>
      </w:pPr>
    </w:p>
    <w:p w:rsidR="00F164A1" w:rsidRDefault="00F164A1" w:rsidP="00F164A1">
      <w:pPr>
        <w:numPr>
          <w:ilvl w:val="0"/>
          <w:numId w:val="4"/>
        </w:numPr>
        <w:spacing w:after="200" w:line="276" w:lineRule="auto"/>
        <w:contextualSpacing/>
        <w:jc w:val="center"/>
        <w:rPr>
          <w:b/>
          <w:sz w:val="22"/>
          <w:szCs w:val="22"/>
          <w:lang w:eastAsia="en-US"/>
        </w:rPr>
      </w:pPr>
      <w:r w:rsidRPr="00F164A1">
        <w:rPr>
          <w:b/>
          <w:sz w:val="22"/>
          <w:szCs w:val="22"/>
          <w:lang w:eastAsia="en-US"/>
        </w:rPr>
        <w:t>Мероприятия Подпрограммы</w:t>
      </w:r>
    </w:p>
    <w:p w:rsidR="00863634" w:rsidRPr="00F164A1" w:rsidRDefault="00863634" w:rsidP="00863634">
      <w:pPr>
        <w:spacing w:after="200" w:line="276" w:lineRule="auto"/>
        <w:ind w:left="1080"/>
        <w:contextualSpacing/>
        <w:rPr>
          <w:b/>
          <w:sz w:val="22"/>
          <w:szCs w:val="22"/>
          <w:lang w:eastAsia="en-US"/>
        </w:rPr>
      </w:pPr>
    </w:p>
    <w:p w:rsidR="00F164A1" w:rsidRPr="00F164A1" w:rsidRDefault="00F164A1" w:rsidP="00F164A1">
      <w:pPr>
        <w:spacing w:line="276" w:lineRule="auto"/>
        <w:ind w:left="1080"/>
        <w:contextualSpacing/>
        <w:jc w:val="right"/>
        <w:rPr>
          <w:sz w:val="22"/>
          <w:szCs w:val="22"/>
          <w:lang w:eastAsia="en-US"/>
        </w:rPr>
      </w:pPr>
      <w:r w:rsidRPr="00F164A1">
        <w:rPr>
          <w:sz w:val="22"/>
          <w:szCs w:val="22"/>
          <w:lang w:eastAsia="en-US"/>
        </w:rPr>
        <w:t>Таблица №1</w:t>
      </w:r>
    </w:p>
    <w:tbl>
      <w:tblPr>
        <w:tblW w:w="10038" w:type="dxa"/>
        <w:tblInd w:w="-470" w:type="dxa"/>
        <w:tblLayout w:type="fixed"/>
        <w:tblCellMar>
          <w:left w:w="70" w:type="dxa"/>
          <w:right w:w="70" w:type="dxa"/>
        </w:tblCellMar>
        <w:tblLook w:val="0000" w:firstRow="0" w:lastRow="0" w:firstColumn="0" w:lastColumn="0" w:noHBand="0" w:noVBand="0"/>
      </w:tblPr>
      <w:tblGrid>
        <w:gridCol w:w="2696"/>
        <w:gridCol w:w="3369"/>
        <w:gridCol w:w="1416"/>
        <w:gridCol w:w="1420"/>
        <w:gridCol w:w="1137"/>
      </w:tblGrid>
      <w:tr w:rsidR="00F164A1" w:rsidRPr="00F164A1" w:rsidTr="00F164A1">
        <w:trPr>
          <w:cantSplit/>
          <w:trHeight w:val="240"/>
        </w:trPr>
        <w:tc>
          <w:tcPr>
            <w:tcW w:w="2696" w:type="dxa"/>
            <w:vMerge w:val="restart"/>
            <w:tcBorders>
              <w:top w:val="single" w:sz="6" w:space="0" w:color="auto"/>
              <w:left w:val="single" w:sz="6" w:space="0" w:color="auto"/>
              <w:bottom w:val="nil"/>
              <w:right w:val="single" w:sz="4" w:space="0" w:color="auto"/>
            </w:tcBorders>
          </w:tcPr>
          <w:p w:rsidR="00F164A1" w:rsidRPr="00F164A1" w:rsidRDefault="00F164A1" w:rsidP="00F164A1">
            <w:pPr>
              <w:shd w:val="clear" w:color="auto" w:fill="FFFFFF"/>
              <w:autoSpaceDE w:val="0"/>
              <w:autoSpaceDN w:val="0"/>
              <w:adjustRightInd w:val="0"/>
              <w:spacing w:line="276" w:lineRule="auto"/>
              <w:ind w:right="-1" w:firstLine="709"/>
            </w:pPr>
            <w:r w:rsidRPr="00F164A1">
              <w:rPr>
                <w:sz w:val="22"/>
                <w:szCs w:val="22"/>
              </w:rPr>
              <w:t>Мероприятия</w:t>
            </w:r>
          </w:p>
        </w:tc>
        <w:tc>
          <w:tcPr>
            <w:tcW w:w="3369" w:type="dxa"/>
            <w:vMerge w:val="restart"/>
            <w:tcBorders>
              <w:top w:val="single" w:sz="6" w:space="0" w:color="auto"/>
              <w:left w:val="single" w:sz="4" w:space="0" w:color="auto"/>
              <w:right w:val="single" w:sz="4" w:space="0" w:color="auto"/>
            </w:tcBorders>
          </w:tcPr>
          <w:p w:rsidR="00F164A1" w:rsidRPr="00F164A1" w:rsidRDefault="00F164A1" w:rsidP="00F164A1">
            <w:pPr>
              <w:shd w:val="clear" w:color="auto" w:fill="FFFFFF"/>
              <w:autoSpaceDE w:val="0"/>
              <w:autoSpaceDN w:val="0"/>
              <w:adjustRightInd w:val="0"/>
              <w:spacing w:line="276" w:lineRule="auto"/>
              <w:ind w:right="-1" w:firstLine="709"/>
              <w:jc w:val="center"/>
            </w:pPr>
            <w:r w:rsidRPr="00F164A1">
              <w:rPr>
                <w:sz w:val="22"/>
                <w:szCs w:val="22"/>
              </w:rPr>
              <w:t>Источник финансирования</w:t>
            </w:r>
          </w:p>
        </w:tc>
        <w:tc>
          <w:tcPr>
            <w:tcW w:w="3973" w:type="dxa"/>
            <w:gridSpan w:val="3"/>
            <w:tcBorders>
              <w:top w:val="single" w:sz="6" w:space="0" w:color="auto"/>
              <w:left w:val="single" w:sz="4" w:space="0" w:color="auto"/>
              <w:bottom w:val="single" w:sz="6" w:space="0" w:color="auto"/>
              <w:right w:val="single" w:sz="6" w:space="0" w:color="auto"/>
            </w:tcBorders>
          </w:tcPr>
          <w:p w:rsidR="00F164A1" w:rsidRPr="00F164A1" w:rsidRDefault="00F164A1" w:rsidP="00F164A1">
            <w:pPr>
              <w:shd w:val="clear" w:color="auto" w:fill="FFFFFF"/>
              <w:autoSpaceDE w:val="0"/>
              <w:autoSpaceDN w:val="0"/>
              <w:adjustRightInd w:val="0"/>
              <w:spacing w:line="276" w:lineRule="auto"/>
              <w:ind w:right="-1"/>
              <w:jc w:val="center"/>
            </w:pPr>
            <w:r w:rsidRPr="00F164A1">
              <w:rPr>
                <w:sz w:val="22"/>
                <w:szCs w:val="22"/>
              </w:rPr>
              <w:t>Планируемое значение (руб.)</w:t>
            </w:r>
          </w:p>
        </w:tc>
      </w:tr>
      <w:tr w:rsidR="00F164A1" w:rsidRPr="00F164A1" w:rsidTr="00F164A1">
        <w:trPr>
          <w:cantSplit/>
          <w:trHeight w:val="341"/>
        </w:trPr>
        <w:tc>
          <w:tcPr>
            <w:tcW w:w="2696" w:type="dxa"/>
            <w:vMerge/>
            <w:tcBorders>
              <w:top w:val="nil"/>
              <w:left w:val="single" w:sz="6" w:space="0" w:color="auto"/>
              <w:bottom w:val="single" w:sz="6" w:space="0" w:color="auto"/>
              <w:right w:val="single" w:sz="4" w:space="0" w:color="auto"/>
            </w:tcBorders>
          </w:tcPr>
          <w:p w:rsidR="00F164A1" w:rsidRPr="00F164A1" w:rsidRDefault="00F164A1" w:rsidP="00F164A1">
            <w:pPr>
              <w:shd w:val="clear" w:color="auto" w:fill="FFFFFF"/>
              <w:autoSpaceDE w:val="0"/>
              <w:autoSpaceDN w:val="0"/>
              <w:adjustRightInd w:val="0"/>
              <w:spacing w:line="276" w:lineRule="auto"/>
              <w:ind w:right="-1" w:firstLine="709"/>
            </w:pPr>
          </w:p>
        </w:tc>
        <w:tc>
          <w:tcPr>
            <w:tcW w:w="3369" w:type="dxa"/>
            <w:vMerge/>
            <w:tcBorders>
              <w:left w:val="single" w:sz="4" w:space="0" w:color="auto"/>
              <w:bottom w:val="single" w:sz="6" w:space="0" w:color="auto"/>
              <w:right w:val="single" w:sz="4" w:space="0" w:color="auto"/>
            </w:tcBorders>
          </w:tcPr>
          <w:p w:rsidR="00F164A1" w:rsidRPr="00F164A1" w:rsidRDefault="00F164A1" w:rsidP="00F164A1">
            <w:pPr>
              <w:shd w:val="clear" w:color="auto" w:fill="FFFFFF"/>
              <w:autoSpaceDE w:val="0"/>
              <w:autoSpaceDN w:val="0"/>
              <w:adjustRightInd w:val="0"/>
              <w:spacing w:line="276" w:lineRule="auto"/>
              <w:ind w:right="-1" w:firstLine="709"/>
            </w:pPr>
          </w:p>
        </w:tc>
        <w:tc>
          <w:tcPr>
            <w:tcW w:w="1416" w:type="dxa"/>
            <w:tcBorders>
              <w:top w:val="single" w:sz="6" w:space="0" w:color="auto"/>
              <w:left w:val="single" w:sz="4" w:space="0" w:color="auto"/>
              <w:bottom w:val="single" w:sz="6" w:space="0" w:color="auto"/>
              <w:right w:val="single" w:sz="6" w:space="0" w:color="auto"/>
            </w:tcBorders>
          </w:tcPr>
          <w:p w:rsidR="00F164A1" w:rsidRPr="00F164A1" w:rsidRDefault="00F164A1" w:rsidP="00F164A1">
            <w:pPr>
              <w:shd w:val="clear" w:color="auto" w:fill="FFFFFF"/>
              <w:autoSpaceDE w:val="0"/>
              <w:autoSpaceDN w:val="0"/>
              <w:adjustRightInd w:val="0"/>
              <w:spacing w:line="276" w:lineRule="auto"/>
              <w:ind w:right="-1"/>
            </w:pPr>
            <w:r w:rsidRPr="00F164A1">
              <w:rPr>
                <w:sz w:val="22"/>
                <w:szCs w:val="22"/>
              </w:rPr>
              <w:t>2020 г.</w:t>
            </w:r>
          </w:p>
        </w:tc>
        <w:tc>
          <w:tcPr>
            <w:tcW w:w="1420" w:type="dxa"/>
            <w:tcBorders>
              <w:top w:val="single" w:sz="6" w:space="0" w:color="auto"/>
              <w:left w:val="single" w:sz="6" w:space="0" w:color="auto"/>
              <w:bottom w:val="single" w:sz="6" w:space="0" w:color="auto"/>
              <w:right w:val="single" w:sz="6" w:space="0" w:color="auto"/>
            </w:tcBorders>
          </w:tcPr>
          <w:p w:rsidR="00F164A1" w:rsidRPr="00F164A1" w:rsidRDefault="00F164A1" w:rsidP="00F164A1">
            <w:pPr>
              <w:shd w:val="clear" w:color="auto" w:fill="FFFFFF"/>
              <w:autoSpaceDE w:val="0"/>
              <w:autoSpaceDN w:val="0"/>
              <w:adjustRightInd w:val="0"/>
              <w:spacing w:line="276" w:lineRule="auto"/>
              <w:ind w:right="-1"/>
            </w:pPr>
            <w:r w:rsidRPr="00F164A1">
              <w:rPr>
                <w:sz w:val="22"/>
                <w:szCs w:val="22"/>
              </w:rPr>
              <w:t>2021 г.</w:t>
            </w:r>
          </w:p>
        </w:tc>
        <w:tc>
          <w:tcPr>
            <w:tcW w:w="1137" w:type="dxa"/>
            <w:tcBorders>
              <w:top w:val="single" w:sz="6" w:space="0" w:color="auto"/>
              <w:left w:val="single" w:sz="6" w:space="0" w:color="auto"/>
              <w:bottom w:val="single" w:sz="6" w:space="0" w:color="auto"/>
              <w:right w:val="single" w:sz="6" w:space="0" w:color="auto"/>
            </w:tcBorders>
          </w:tcPr>
          <w:p w:rsidR="00F164A1" w:rsidRPr="00F164A1" w:rsidRDefault="00F164A1" w:rsidP="00F164A1">
            <w:pPr>
              <w:shd w:val="clear" w:color="auto" w:fill="FFFFFF"/>
              <w:autoSpaceDE w:val="0"/>
              <w:autoSpaceDN w:val="0"/>
              <w:adjustRightInd w:val="0"/>
              <w:spacing w:line="276" w:lineRule="auto"/>
              <w:ind w:right="-1"/>
            </w:pPr>
            <w:r w:rsidRPr="00F164A1">
              <w:rPr>
                <w:sz w:val="22"/>
                <w:szCs w:val="22"/>
              </w:rPr>
              <w:t>2022 г.</w:t>
            </w:r>
          </w:p>
        </w:tc>
      </w:tr>
      <w:tr w:rsidR="00F164A1" w:rsidRPr="00F164A1" w:rsidTr="00F164A1">
        <w:trPr>
          <w:cantSplit/>
          <w:trHeight w:val="341"/>
        </w:trPr>
        <w:tc>
          <w:tcPr>
            <w:tcW w:w="10038" w:type="dxa"/>
            <w:gridSpan w:val="5"/>
            <w:tcBorders>
              <w:top w:val="nil"/>
              <w:left w:val="single" w:sz="6" w:space="0" w:color="auto"/>
              <w:bottom w:val="single" w:sz="4" w:space="0" w:color="auto"/>
              <w:right w:val="single" w:sz="6" w:space="0" w:color="auto"/>
            </w:tcBorders>
          </w:tcPr>
          <w:p w:rsidR="00F164A1" w:rsidRPr="00F164A1" w:rsidRDefault="00F164A1" w:rsidP="00940DFC">
            <w:pPr>
              <w:numPr>
                <w:ilvl w:val="0"/>
                <w:numId w:val="12"/>
              </w:numPr>
              <w:shd w:val="clear" w:color="auto" w:fill="FFFFFF"/>
              <w:autoSpaceDE w:val="0"/>
              <w:autoSpaceDN w:val="0"/>
              <w:adjustRightInd w:val="0"/>
              <w:spacing w:after="200" w:line="276" w:lineRule="auto"/>
              <w:ind w:right="-1"/>
              <w:jc w:val="center"/>
            </w:pPr>
            <w:r w:rsidRPr="00F164A1">
              <w:t xml:space="preserve">Расходы на содержание и строительство и  автомобильных дорог в сельском поселении </w:t>
            </w:r>
          </w:p>
        </w:tc>
      </w:tr>
      <w:tr w:rsidR="00F164A1" w:rsidRPr="00F164A1" w:rsidTr="00F164A1">
        <w:trPr>
          <w:cantSplit/>
          <w:trHeight w:val="341"/>
        </w:trPr>
        <w:tc>
          <w:tcPr>
            <w:tcW w:w="2696" w:type="dxa"/>
            <w:vMerge w:val="restart"/>
            <w:tcBorders>
              <w:top w:val="single" w:sz="4" w:space="0" w:color="auto"/>
              <w:left w:val="single" w:sz="6" w:space="0" w:color="auto"/>
              <w:right w:val="single" w:sz="4" w:space="0" w:color="auto"/>
            </w:tcBorders>
          </w:tcPr>
          <w:p w:rsidR="00F164A1" w:rsidRPr="00F164A1" w:rsidRDefault="00F164A1" w:rsidP="00F164A1">
            <w:pPr>
              <w:shd w:val="clear" w:color="auto" w:fill="FFFFFF"/>
              <w:autoSpaceDE w:val="0"/>
              <w:autoSpaceDN w:val="0"/>
              <w:adjustRightInd w:val="0"/>
              <w:spacing w:line="276" w:lineRule="auto"/>
              <w:ind w:right="-1"/>
            </w:pPr>
            <w:r w:rsidRPr="00F164A1">
              <w:t>Расходы на содержания дорожного фонда</w:t>
            </w:r>
          </w:p>
        </w:tc>
        <w:tc>
          <w:tcPr>
            <w:tcW w:w="3369" w:type="dxa"/>
            <w:tcBorders>
              <w:top w:val="single" w:sz="4" w:space="0" w:color="auto"/>
              <w:left w:val="single" w:sz="4" w:space="0" w:color="auto"/>
              <w:bottom w:val="single" w:sz="6" w:space="0" w:color="auto"/>
              <w:right w:val="single" w:sz="4" w:space="0" w:color="auto"/>
            </w:tcBorders>
          </w:tcPr>
          <w:p w:rsidR="00F164A1" w:rsidRPr="00F164A1" w:rsidRDefault="00F164A1" w:rsidP="00F164A1">
            <w:pPr>
              <w:shd w:val="clear" w:color="auto" w:fill="FFFFFF"/>
              <w:autoSpaceDE w:val="0"/>
              <w:autoSpaceDN w:val="0"/>
              <w:adjustRightInd w:val="0"/>
              <w:spacing w:line="276" w:lineRule="auto"/>
              <w:ind w:right="-1" w:firstLine="709"/>
            </w:pPr>
            <w:r w:rsidRPr="00F164A1">
              <w:rPr>
                <w:sz w:val="22"/>
                <w:szCs w:val="22"/>
              </w:rPr>
              <w:t>Местный бюджет</w:t>
            </w:r>
          </w:p>
        </w:tc>
        <w:tc>
          <w:tcPr>
            <w:tcW w:w="1416" w:type="dxa"/>
            <w:tcBorders>
              <w:top w:val="nil"/>
              <w:left w:val="single" w:sz="4" w:space="0" w:color="auto"/>
              <w:bottom w:val="single" w:sz="6" w:space="0" w:color="auto"/>
              <w:right w:val="single" w:sz="4" w:space="0" w:color="auto"/>
            </w:tcBorders>
          </w:tcPr>
          <w:p w:rsidR="00F164A1" w:rsidRPr="00F164A1" w:rsidRDefault="00F164A1" w:rsidP="00F164A1">
            <w:pPr>
              <w:shd w:val="clear" w:color="auto" w:fill="FFFFFF"/>
              <w:autoSpaceDE w:val="0"/>
              <w:autoSpaceDN w:val="0"/>
              <w:adjustRightInd w:val="0"/>
              <w:spacing w:line="276" w:lineRule="auto"/>
              <w:ind w:right="-1" w:firstLine="709"/>
            </w:pPr>
          </w:p>
        </w:tc>
        <w:tc>
          <w:tcPr>
            <w:tcW w:w="1420" w:type="dxa"/>
            <w:tcBorders>
              <w:top w:val="nil"/>
              <w:left w:val="single" w:sz="4" w:space="0" w:color="auto"/>
              <w:bottom w:val="single" w:sz="6" w:space="0" w:color="auto"/>
              <w:right w:val="single" w:sz="4" w:space="0" w:color="auto"/>
            </w:tcBorders>
          </w:tcPr>
          <w:p w:rsidR="00F164A1" w:rsidRPr="00F164A1" w:rsidRDefault="00F164A1" w:rsidP="00F164A1">
            <w:pPr>
              <w:shd w:val="clear" w:color="auto" w:fill="FFFFFF"/>
              <w:autoSpaceDE w:val="0"/>
              <w:autoSpaceDN w:val="0"/>
              <w:adjustRightInd w:val="0"/>
              <w:spacing w:line="276" w:lineRule="auto"/>
              <w:ind w:right="-1" w:firstLine="709"/>
            </w:pPr>
          </w:p>
        </w:tc>
        <w:tc>
          <w:tcPr>
            <w:tcW w:w="1137" w:type="dxa"/>
            <w:tcBorders>
              <w:top w:val="nil"/>
              <w:left w:val="single" w:sz="4" w:space="0" w:color="auto"/>
              <w:bottom w:val="single" w:sz="6" w:space="0" w:color="auto"/>
              <w:right w:val="single" w:sz="6" w:space="0" w:color="auto"/>
            </w:tcBorders>
          </w:tcPr>
          <w:p w:rsidR="00F164A1" w:rsidRPr="00F164A1" w:rsidRDefault="00F164A1" w:rsidP="00F164A1">
            <w:pPr>
              <w:shd w:val="clear" w:color="auto" w:fill="FFFFFF"/>
              <w:autoSpaceDE w:val="0"/>
              <w:autoSpaceDN w:val="0"/>
              <w:adjustRightInd w:val="0"/>
              <w:spacing w:line="276" w:lineRule="auto"/>
              <w:ind w:right="-1" w:firstLine="709"/>
            </w:pPr>
          </w:p>
        </w:tc>
      </w:tr>
      <w:tr w:rsidR="00F164A1" w:rsidRPr="00F164A1" w:rsidTr="00F164A1">
        <w:trPr>
          <w:cantSplit/>
          <w:trHeight w:val="341"/>
        </w:trPr>
        <w:tc>
          <w:tcPr>
            <w:tcW w:w="2696" w:type="dxa"/>
            <w:vMerge/>
            <w:tcBorders>
              <w:left w:val="single" w:sz="6" w:space="0" w:color="auto"/>
              <w:right w:val="single" w:sz="4" w:space="0" w:color="auto"/>
            </w:tcBorders>
          </w:tcPr>
          <w:p w:rsidR="00F164A1" w:rsidRPr="00F164A1" w:rsidRDefault="00F164A1" w:rsidP="00F164A1">
            <w:pPr>
              <w:shd w:val="clear" w:color="auto" w:fill="FFFFFF"/>
              <w:autoSpaceDE w:val="0"/>
              <w:autoSpaceDN w:val="0"/>
              <w:adjustRightInd w:val="0"/>
              <w:spacing w:line="276" w:lineRule="auto"/>
              <w:ind w:right="-1" w:firstLine="709"/>
            </w:pPr>
          </w:p>
        </w:tc>
        <w:tc>
          <w:tcPr>
            <w:tcW w:w="3369" w:type="dxa"/>
            <w:tcBorders>
              <w:top w:val="nil"/>
              <w:left w:val="single" w:sz="4" w:space="0" w:color="auto"/>
              <w:bottom w:val="single" w:sz="6" w:space="0" w:color="auto"/>
              <w:right w:val="single" w:sz="4" w:space="0" w:color="auto"/>
            </w:tcBorders>
          </w:tcPr>
          <w:p w:rsidR="00F164A1" w:rsidRPr="00F164A1" w:rsidRDefault="00F164A1" w:rsidP="00F164A1">
            <w:pPr>
              <w:shd w:val="clear" w:color="auto" w:fill="FFFFFF"/>
              <w:autoSpaceDE w:val="0"/>
              <w:autoSpaceDN w:val="0"/>
              <w:adjustRightInd w:val="0"/>
              <w:spacing w:line="276" w:lineRule="auto"/>
              <w:ind w:right="-1" w:firstLine="709"/>
            </w:pPr>
            <w:r w:rsidRPr="00F164A1">
              <w:rPr>
                <w:sz w:val="22"/>
                <w:szCs w:val="22"/>
              </w:rPr>
              <w:t>Областной бюджет</w:t>
            </w:r>
          </w:p>
        </w:tc>
        <w:tc>
          <w:tcPr>
            <w:tcW w:w="1416" w:type="dxa"/>
            <w:tcBorders>
              <w:top w:val="nil"/>
              <w:left w:val="single" w:sz="4" w:space="0" w:color="auto"/>
              <w:bottom w:val="single" w:sz="6" w:space="0" w:color="auto"/>
              <w:right w:val="single" w:sz="4" w:space="0" w:color="auto"/>
            </w:tcBorders>
          </w:tcPr>
          <w:p w:rsidR="00F164A1" w:rsidRPr="00F164A1" w:rsidRDefault="00F164A1" w:rsidP="00F164A1">
            <w:pPr>
              <w:shd w:val="clear" w:color="auto" w:fill="FFFFFF"/>
              <w:autoSpaceDE w:val="0"/>
              <w:autoSpaceDN w:val="0"/>
              <w:adjustRightInd w:val="0"/>
              <w:spacing w:line="276" w:lineRule="auto"/>
              <w:ind w:right="-1" w:firstLine="709"/>
            </w:pPr>
          </w:p>
        </w:tc>
        <w:tc>
          <w:tcPr>
            <w:tcW w:w="1420" w:type="dxa"/>
            <w:tcBorders>
              <w:top w:val="nil"/>
              <w:left w:val="single" w:sz="4" w:space="0" w:color="auto"/>
              <w:bottom w:val="single" w:sz="6" w:space="0" w:color="auto"/>
              <w:right w:val="single" w:sz="4" w:space="0" w:color="auto"/>
            </w:tcBorders>
          </w:tcPr>
          <w:p w:rsidR="00F164A1" w:rsidRPr="00F164A1" w:rsidRDefault="00F164A1" w:rsidP="00F164A1">
            <w:pPr>
              <w:shd w:val="clear" w:color="auto" w:fill="FFFFFF"/>
              <w:autoSpaceDE w:val="0"/>
              <w:autoSpaceDN w:val="0"/>
              <w:adjustRightInd w:val="0"/>
              <w:spacing w:line="276" w:lineRule="auto"/>
              <w:ind w:right="-1" w:firstLine="709"/>
            </w:pPr>
          </w:p>
        </w:tc>
        <w:tc>
          <w:tcPr>
            <w:tcW w:w="1137" w:type="dxa"/>
            <w:tcBorders>
              <w:top w:val="nil"/>
              <w:left w:val="single" w:sz="4" w:space="0" w:color="auto"/>
              <w:bottom w:val="single" w:sz="6" w:space="0" w:color="auto"/>
              <w:right w:val="single" w:sz="6" w:space="0" w:color="auto"/>
            </w:tcBorders>
          </w:tcPr>
          <w:p w:rsidR="00F164A1" w:rsidRPr="00F164A1" w:rsidRDefault="00F164A1" w:rsidP="00F164A1">
            <w:pPr>
              <w:shd w:val="clear" w:color="auto" w:fill="FFFFFF"/>
              <w:autoSpaceDE w:val="0"/>
              <w:autoSpaceDN w:val="0"/>
              <w:adjustRightInd w:val="0"/>
              <w:spacing w:line="276" w:lineRule="auto"/>
              <w:ind w:right="-1" w:firstLine="709"/>
            </w:pPr>
          </w:p>
        </w:tc>
      </w:tr>
      <w:tr w:rsidR="00F164A1" w:rsidRPr="00F164A1" w:rsidTr="00F164A1">
        <w:trPr>
          <w:cantSplit/>
          <w:trHeight w:val="341"/>
        </w:trPr>
        <w:tc>
          <w:tcPr>
            <w:tcW w:w="2696" w:type="dxa"/>
            <w:vMerge/>
            <w:tcBorders>
              <w:left w:val="single" w:sz="6" w:space="0" w:color="auto"/>
              <w:bottom w:val="single" w:sz="6" w:space="0" w:color="auto"/>
              <w:right w:val="single" w:sz="4" w:space="0" w:color="auto"/>
            </w:tcBorders>
          </w:tcPr>
          <w:p w:rsidR="00F164A1" w:rsidRPr="00F164A1" w:rsidRDefault="00F164A1" w:rsidP="00F164A1">
            <w:pPr>
              <w:shd w:val="clear" w:color="auto" w:fill="FFFFFF"/>
              <w:autoSpaceDE w:val="0"/>
              <w:autoSpaceDN w:val="0"/>
              <w:adjustRightInd w:val="0"/>
              <w:spacing w:line="276" w:lineRule="auto"/>
              <w:ind w:right="-1" w:firstLine="709"/>
            </w:pPr>
          </w:p>
        </w:tc>
        <w:tc>
          <w:tcPr>
            <w:tcW w:w="3369" w:type="dxa"/>
            <w:tcBorders>
              <w:top w:val="nil"/>
              <w:left w:val="single" w:sz="4" w:space="0" w:color="auto"/>
              <w:bottom w:val="single" w:sz="6" w:space="0" w:color="auto"/>
              <w:right w:val="single" w:sz="4" w:space="0" w:color="auto"/>
            </w:tcBorders>
          </w:tcPr>
          <w:p w:rsidR="00F164A1" w:rsidRPr="00F164A1" w:rsidRDefault="00F164A1" w:rsidP="00F164A1">
            <w:pPr>
              <w:shd w:val="clear" w:color="auto" w:fill="FFFFFF"/>
              <w:autoSpaceDE w:val="0"/>
              <w:autoSpaceDN w:val="0"/>
              <w:adjustRightInd w:val="0"/>
              <w:spacing w:line="276" w:lineRule="auto"/>
              <w:ind w:right="-1" w:firstLine="709"/>
            </w:pPr>
            <w:r w:rsidRPr="00F164A1">
              <w:rPr>
                <w:sz w:val="22"/>
                <w:szCs w:val="22"/>
              </w:rPr>
              <w:t>Федеральный бюджет</w:t>
            </w:r>
          </w:p>
        </w:tc>
        <w:tc>
          <w:tcPr>
            <w:tcW w:w="1416" w:type="dxa"/>
            <w:tcBorders>
              <w:top w:val="nil"/>
              <w:left w:val="single" w:sz="4" w:space="0" w:color="auto"/>
              <w:bottom w:val="single" w:sz="6" w:space="0" w:color="auto"/>
              <w:right w:val="single" w:sz="4" w:space="0" w:color="auto"/>
            </w:tcBorders>
          </w:tcPr>
          <w:p w:rsidR="00F164A1" w:rsidRPr="00F164A1" w:rsidRDefault="00F164A1" w:rsidP="00F164A1">
            <w:pPr>
              <w:shd w:val="clear" w:color="auto" w:fill="FFFFFF"/>
              <w:autoSpaceDE w:val="0"/>
              <w:autoSpaceDN w:val="0"/>
              <w:adjustRightInd w:val="0"/>
              <w:spacing w:line="276" w:lineRule="auto"/>
              <w:ind w:right="-1" w:firstLine="709"/>
            </w:pPr>
          </w:p>
        </w:tc>
        <w:tc>
          <w:tcPr>
            <w:tcW w:w="1420" w:type="dxa"/>
            <w:tcBorders>
              <w:top w:val="nil"/>
              <w:left w:val="single" w:sz="4" w:space="0" w:color="auto"/>
              <w:bottom w:val="single" w:sz="6" w:space="0" w:color="auto"/>
              <w:right w:val="single" w:sz="4" w:space="0" w:color="auto"/>
            </w:tcBorders>
          </w:tcPr>
          <w:p w:rsidR="00F164A1" w:rsidRPr="00F164A1" w:rsidRDefault="00F164A1" w:rsidP="00F164A1">
            <w:pPr>
              <w:shd w:val="clear" w:color="auto" w:fill="FFFFFF"/>
              <w:autoSpaceDE w:val="0"/>
              <w:autoSpaceDN w:val="0"/>
              <w:adjustRightInd w:val="0"/>
              <w:spacing w:line="276" w:lineRule="auto"/>
              <w:ind w:right="-1" w:firstLine="709"/>
            </w:pPr>
          </w:p>
        </w:tc>
        <w:tc>
          <w:tcPr>
            <w:tcW w:w="1137" w:type="dxa"/>
            <w:tcBorders>
              <w:top w:val="nil"/>
              <w:left w:val="single" w:sz="4" w:space="0" w:color="auto"/>
              <w:bottom w:val="single" w:sz="6" w:space="0" w:color="auto"/>
              <w:right w:val="single" w:sz="6" w:space="0" w:color="auto"/>
            </w:tcBorders>
          </w:tcPr>
          <w:p w:rsidR="00F164A1" w:rsidRPr="00F164A1" w:rsidRDefault="00F164A1" w:rsidP="00F164A1">
            <w:pPr>
              <w:shd w:val="clear" w:color="auto" w:fill="FFFFFF"/>
              <w:autoSpaceDE w:val="0"/>
              <w:autoSpaceDN w:val="0"/>
              <w:adjustRightInd w:val="0"/>
              <w:spacing w:line="276" w:lineRule="auto"/>
              <w:ind w:right="-1" w:firstLine="709"/>
            </w:pPr>
          </w:p>
        </w:tc>
      </w:tr>
      <w:tr w:rsidR="00F164A1" w:rsidRPr="00F164A1" w:rsidTr="00F164A1">
        <w:trPr>
          <w:cantSplit/>
          <w:trHeight w:val="341"/>
        </w:trPr>
        <w:tc>
          <w:tcPr>
            <w:tcW w:w="6065" w:type="dxa"/>
            <w:gridSpan w:val="2"/>
            <w:tcBorders>
              <w:left w:val="single" w:sz="6" w:space="0" w:color="auto"/>
              <w:bottom w:val="single" w:sz="6" w:space="0" w:color="auto"/>
              <w:right w:val="single" w:sz="4" w:space="0" w:color="auto"/>
            </w:tcBorders>
          </w:tcPr>
          <w:p w:rsidR="00F164A1" w:rsidRPr="00F164A1" w:rsidRDefault="00F164A1" w:rsidP="00F164A1">
            <w:pPr>
              <w:shd w:val="clear" w:color="auto" w:fill="FFFFFF"/>
              <w:autoSpaceDE w:val="0"/>
              <w:autoSpaceDN w:val="0"/>
              <w:adjustRightInd w:val="0"/>
              <w:spacing w:line="276" w:lineRule="auto"/>
              <w:ind w:right="-1" w:firstLine="709"/>
            </w:pPr>
            <w:r w:rsidRPr="00F164A1">
              <w:rPr>
                <w:sz w:val="22"/>
                <w:szCs w:val="22"/>
              </w:rPr>
              <w:t>ИТОГО</w:t>
            </w:r>
          </w:p>
        </w:tc>
        <w:tc>
          <w:tcPr>
            <w:tcW w:w="1416" w:type="dxa"/>
            <w:tcBorders>
              <w:top w:val="nil"/>
              <w:left w:val="single" w:sz="4" w:space="0" w:color="auto"/>
              <w:bottom w:val="single" w:sz="6" w:space="0" w:color="auto"/>
              <w:right w:val="single" w:sz="4" w:space="0" w:color="auto"/>
            </w:tcBorders>
          </w:tcPr>
          <w:p w:rsidR="00F164A1" w:rsidRPr="00F164A1" w:rsidRDefault="00F164A1" w:rsidP="00F164A1">
            <w:pPr>
              <w:shd w:val="clear" w:color="auto" w:fill="FFFFFF"/>
              <w:autoSpaceDE w:val="0"/>
              <w:autoSpaceDN w:val="0"/>
              <w:adjustRightInd w:val="0"/>
              <w:spacing w:line="276" w:lineRule="auto"/>
              <w:ind w:right="-1" w:firstLine="709"/>
            </w:pPr>
          </w:p>
        </w:tc>
        <w:tc>
          <w:tcPr>
            <w:tcW w:w="1420" w:type="dxa"/>
            <w:tcBorders>
              <w:top w:val="nil"/>
              <w:left w:val="single" w:sz="4" w:space="0" w:color="auto"/>
              <w:bottom w:val="single" w:sz="6" w:space="0" w:color="auto"/>
              <w:right w:val="single" w:sz="4" w:space="0" w:color="auto"/>
            </w:tcBorders>
          </w:tcPr>
          <w:p w:rsidR="00F164A1" w:rsidRPr="00F164A1" w:rsidRDefault="00F164A1" w:rsidP="00F164A1">
            <w:pPr>
              <w:shd w:val="clear" w:color="auto" w:fill="FFFFFF"/>
              <w:autoSpaceDE w:val="0"/>
              <w:autoSpaceDN w:val="0"/>
              <w:adjustRightInd w:val="0"/>
              <w:spacing w:line="276" w:lineRule="auto"/>
              <w:ind w:right="-1" w:firstLine="709"/>
            </w:pPr>
          </w:p>
        </w:tc>
        <w:tc>
          <w:tcPr>
            <w:tcW w:w="1137" w:type="dxa"/>
            <w:tcBorders>
              <w:top w:val="nil"/>
              <w:left w:val="single" w:sz="4" w:space="0" w:color="auto"/>
              <w:bottom w:val="single" w:sz="6" w:space="0" w:color="auto"/>
              <w:right w:val="single" w:sz="6" w:space="0" w:color="auto"/>
            </w:tcBorders>
          </w:tcPr>
          <w:p w:rsidR="00F164A1" w:rsidRPr="00F164A1" w:rsidRDefault="00F164A1" w:rsidP="00F164A1">
            <w:pPr>
              <w:shd w:val="clear" w:color="auto" w:fill="FFFFFF"/>
              <w:autoSpaceDE w:val="0"/>
              <w:autoSpaceDN w:val="0"/>
              <w:adjustRightInd w:val="0"/>
              <w:spacing w:line="276" w:lineRule="auto"/>
              <w:ind w:right="-1" w:firstLine="709"/>
            </w:pPr>
          </w:p>
        </w:tc>
      </w:tr>
      <w:tr w:rsidR="00F164A1" w:rsidRPr="00F164A1" w:rsidTr="00F164A1">
        <w:trPr>
          <w:cantSplit/>
          <w:trHeight w:val="341"/>
        </w:trPr>
        <w:tc>
          <w:tcPr>
            <w:tcW w:w="10038" w:type="dxa"/>
            <w:gridSpan w:val="5"/>
            <w:tcBorders>
              <w:top w:val="nil"/>
              <w:left w:val="single" w:sz="6" w:space="0" w:color="auto"/>
              <w:bottom w:val="single" w:sz="6" w:space="0" w:color="auto"/>
              <w:right w:val="single" w:sz="6" w:space="0" w:color="auto"/>
            </w:tcBorders>
          </w:tcPr>
          <w:p w:rsidR="00F164A1" w:rsidRPr="00F164A1" w:rsidRDefault="00F164A1" w:rsidP="00940DFC">
            <w:pPr>
              <w:numPr>
                <w:ilvl w:val="0"/>
                <w:numId w:val="12"/>
              </w:numPr>
              <w:shd w:val="clear" w:color="auto" w:fill="FFFFFF"/>
              <w:autoSpaceDE w:val="0"/>
              <w:autoSpaceDN w:val="0"/>
              <w:adjustRightInd w:val="0"/>
              <w:spacing w:after="200" w:line="276" w:lineRule="auto"/>
              <w:ind w:right="-1"/>
              <w:jc w:val="center"/>
              <w:rPr>
                <w:color w:val="000000"/>
              </w:rPr>
            </w:pPr>
            <w:r w:rsidRPr="00F164A1">
              <w:t>Расходы на содержание и строительство   автомобильных дорог в сельском поселении за счет денежных средств, поступающих от  акцизов по подакцизным товарам (продукции).</w:t>
            </w:r>
          </w:p>
        </w:tc>
      </w:tr>
      <w:tr w:rsidR="00F164A1" w:rsidRPr="00F164A1" w:rsidTr="00F164A1">
        <w:trPr>
          <w:cantSplit/>
          <w:trHeight w:val="394"/>
        </w:trPr>
        <w:tc>
          <w:tcPr>
            <w:tcW w:w="2696" w:type="dxa"/>
            <w:vMerge w:val="restart"/>
            <w:tcBorders>
              <w:top w:val="single" w:sz="6" w:space="0" w:color="auto"/>
              <w:left w:val="single" w:sz="6" w:space="0" w:color="auto"/>
              <w:bottom w:val="nil"/>
              <w:right w:val="single" w:sz="6" w:space="0" w:color="auto"/>
            </w:tcBorders>
          </w:tcPr>
          <w:p w:rsidR="00F164A1" w:rsidRPr="00F164A1" w:rsidRDefault="00F164A1" w:rsidP="00F164A1">
            <w:pPr>
              <w:shd w:val="clear" w:color="auto" w:fill="FFFFFF"/>
              <w:autoSpaceDE w:val="0"/>
              <w:autoSpaceDN w:val="0"/>
              <w:adjustRightInd w:val="0"/>
              <w:spacing w:line="276" w:lineRule="auto"/>
              <w:ind w:right="-1"/>
            </w:pPr>
            <w:r w:rsidRPr="00F164A1">
              <w:t>Расходы на содержания дорожного фонда за счет денежных средств, поступающих от  акцизов по подакцизным товарам (продукции).</w:t>
            </w:r>
          </w:p>
        </w:tc>
        <w:tc>
          <w:tcPr>
            <w:tcW w:w="3369" w:type="dxa"/>
            <w:tcBorders>
              <w:top w:val="single" w:sz="6" w:space="0" w:color="auto"/>
              <w:left w:val="single" w:sz="6" w:space="0" w:color="auto"/>
              <w:bottom w:val="single" w:sz="6" w:space="0" w:color="auto"/>
              <w:right w:val="single" w:sz="6" w:space="0" w:color="auto"/>
            </w:tcBorders>
          </w:tcPr>
          <w:p w:rsidR="00F164A1" w:rsidRPr="00F164A1" w:rsidRDefault="00F164A1" w:rsidP="00F164A1">
            <w:pPr>
              <w:shd w:val="clear" w:color="auto" w:fill="FFFFFF"/>
              <w:autoSpaceDE w:val="0"/>
              <w:autoSpaceDN w:val="0"/>
              <w:adjustRightInd w:val="0"/>
              <w:spacing w:line="276" w:lineRule="auto"/>
              <w:ind w:right="-1" w:firstLine="709"/>
            </w:pPr>
            <w:r w:rsidRPr="00F164A1">
              <w:rPr>
                <w:sz w:val="22"/>
                <w:szCs w:val="22"/>
              </w:rPr>
              <w:t>Местный бюджет</w:t>
            </w:r>
          </w:p>
        </w:tc>
        <w:tc>
          <w:tcPr>
            <w:tcW w:w="1416" w:type="dxa"/>
            <w:tcBorders>
              <w:top w:val="single" w:sz="6" w:space="0" w:color="auto"/>
              <w:left w:val="single" w:sz="6" w:space="0" w:color="auto"/>
              <w:bottom w:val="single" w:sz="6" w:space="0" w:color="auto"/>
              <w:right w:val="single" w:sz="6" w:space="0" w:color="auto"/>
            </w:tcBorders>
          </w:tcPr>
          <w:p w:rsidR="00F164A1" w:rsidRPr="00F164A1" w:rsidRDefault="00F164A1" w:rsidP="00F164A1">
            <w:pPr>
              <w:shd w:val="clear" w:color="auto" w:fill="FFFFFF"/>
              <w:autoSpaceDE w:val="0"/>
              <w:autoSpaceDN w:val="0"/>
              <w:adjustRightInd w:val="0"/>
              <w:spacing w:line="276" w:lineRule="auto"/>
              <w:ind w:right="-1"/>
            </w:pPr>
            <w:r w:rsidRPr="00F164A1">
              <w:rPr>
                <w:sz w:val="22"/>
                <w:szCs w:val="22"/>
              </w:rPr>
              <w:t>508 000</w:t>
            </w:r>
          </w:p>
        </w:tc>
        <w:tc>
          <w:tcPr>
            <w:tcW w:w="1420" w:type="dxa"/>
            <w:tcBorders>
              <w:top w:val="single" w:sz="6" w:space="0" w:color="auto"/>
              <w:left w:val="single" w:sz="6" w:space="0" w:color="auto"/>
              <w:bottom w:val="single" w:sz="6" w:space="0" w:color="auto"/>
              <w:right w:val="single" w:sz="6" w:space="0" w:color="auto"/>
            </w:tcBorders>
          </w:tcPr>
          <w:p w:rsidR="00F164A1" w:rsidRPr="00F164A1" w:rsidRDefault="00F164A1" w:rsidP="00F164A1">
            <w:pPr>
              <w:spacing w:after="200" w:line="276" w:lineRule="auto"/>
              <w:rPr>
                <w:rFonts w:asciiTheme="minorHAnsi" w:eastAsiaTheme="minorHAnsi" w:hAnsiTheme="minorHAnsi" w:cstheme="minorBidi"/>
                <w:lang w:eastAsia="en-US"/>
              </w:rPr>
            </w:pPr>
            <w:r w:rsidRPr="00F164A1">
              <w:rPr>
                <w:rFonts w:asciiTheme="minorHAnsi" w:eastAsiaTheme="minorHAnsi" w:hAnsiTheme="minorHAnsi" w:cstheme="minorBidi"/>
                <w:sz w:val="22"/>
                <w:szCs w:val="22"/>
                <w:lang w:eastAsia="en-US"/>
              </w:rPr>
              <w:t>508 000</w:t>
            </w:r>
          </w:p>
        </w:tc>
        <w:tc>
          <w:tcPr>
            <w:tcW w:w="1137" w:type="dxa"/>
            <w:tcBorders>
              <w:top w:val="single" w:sz="6" w:space="0" w:color="auto"/>
              <w:left w:val="single" w:sz="6" w:space="0" w:color="auto"/>
              <w:bottom w:val="single" w:sz="6" w:space="0" w:color="auto"/>
              <w:right w:val="single" w:sz="6" w:space="0" w:color="auto"/>
            </w:tcBorders>
          </w:tcPr>
          <w:p w:rsidR="00F164A1" w:rsidRPr="00F164A1" w:rsidRDefault="00F164A1" w:rsidP="00F164A1">
            <w:pPr>
              <w:spacing w:after="200" w:line="276" w:lineRule="auto"/>
              <w:rPr>
                <w:rFonts w:asciiTheme="minorHAnsi" w:eastAsiaTheme="minorHAnsi" w:hAnsiTheme="minorHAnsi" w:cstheme="minorBidi"/>
                <w:lang w:eastAsia="en-US"/>
              </w:rPr>
            </w:pPr>
            <w:r w:rsidRPr="00F164A1">
              <w:rPr>
                <w:rFonts w:asciiTheme="minorHAnsi" w:eastAsiaTheme="minorHAnsi" w:hAnsiTheme="minorHAnsi" w:cstheme="minorBidi"/>
                <w:sz w:val="22"/>
                <w:szCs w:val="22"/>
                <w:lang w:eastAsia="en-US"/>
              </w:rPr>
              <w:t>508 000</w:t>
            </w:r>
          </w:p>
        </w:tc>
      </w:tr>
      <w:tr w:rsidR="00F164A1" w:rsidRPr="00F164A1" w:rsidTr="00F164A1">
        <w:trPr>
          <w:cantSplit/>
          <w:trHeight w:val="728"/>
        </w:trPr>
        <w:tc>
          <w:tcPr>
            <w:tcW w:w="2696" w:type="dxa"/>
            <w:vMerge/>
            <w:tcBorders>
              <w:top w:val="nil"/>
              <w:left w:val="single" w:sz="6" w:space="0" w:color="auto"/>
              <w:bottom w:val="nil"/>
              <w:right w:val="single" w:sz="6" w:space="0" w:color="auto"/>
            </w:tcBorders>
          </w:tcPr>
          <w:p w:rsidR="00F164A1" w:rsidRPr="00F164A1" w:rsidRDefault="00F164A1" w:rsidP="00F164A1">
            <w:pPr>
              <w:shd w:val="clear" w:color="auto" w:fill="FFFFFF"/>
              <w:autoSpaceDE w:val="0"/>
              <w:autoSpaceDN w:val="0"/>
              <w:adjustRightInd w:val="0"/>
              <w:spacing w:line="276" w:lineRule="auto"/>
              <w:ind w:right="-1" w:firstLine="709"/>
            </w:pPr>
          </w:p>
        </w:tc>
        <w:tc>
          <w:tcPr>
            <w:tcW w:w="3369" w:type="dxa"/>
            <w:tcBorders>
              <w:top w:val="single" w:sz="6" w:space="0" w:color="auto"/>
              <w:left w:val="single" w:sz="6" w:space="0" w:color="auto"/>
              <w:bottom w:val="single" w:sz="6" w:space="0" w:color="auto"/>
              <w:right w:val="single" w:sz="6" w:space="0" w:color="auto"/>
            </w:tcBorders>
          </w:tcPr>
          <w:p w:rsidR="00F164A1" w:rsidRPr="00F164A1" w:rsidRDefault="00F164A1" w:rsidP="00F164A1">
            <w:pPr>
              <w:shd w:val="clear" w:color="auto" w:fill="FFFFFF"/>
              <w:autoSpaceDE w:val="0"/>
              <w:autoSpaceDN w:val="0"/>
              <w:adjustRightInd w:val="0"/>
              <w:spacing w:line="276" w:lineRule="auto"/>
              <w:ind w:right="-1" w:firstLine="709"/>
            </w:pPr>
            <w:r w:rsidRPr="00F164A1">
              <w:rPr>
                <w:sz w:val="22"/>
                <w:szCs w:val="22"/>
              </w:rPr>
              <w:t>Областной бюджет</w:t>
            </w:r>
          </w:p>
        </w:tc>
        <w:tc>
          <w:tcPr>
            <w:tcW w:w="1416" w:type="dxa"/>
            <w:tcBorders>
              <w:top w:val="single" w:sz="6" w:space="0" w:color="auto"/>
              <w:left w:val="single" w:sz="6" w:space="0" w:color="auto"/>
              <w:bottom w:val="single" w:sz="6" w:space="0" w:color="auto"/>
              <w:right w:val="single" w:sz="6" w:space="0" w:color="auto"/>
            </w:tcBorders>
          </w:tcPr>
          <w:p w:rsidR="00F164A1" w:rsidRPr="00F164A1" w:rsidRDefault="00F164A1" w:rsidP="00F164A1">
            <w:pPr>
              <w:shd w:val="clear" w:color="auto" w:fill="FFFFFF"/>
              <w:autoSpaceDE w:val="0"/>
              <w:autoSpaceDN w:val="0"/>
              <w:adjustRightInd w:val="0"/>
              <w:spacing w:line="276" w:lineRule="auto"/>
              <w:ind w:right="-1"/>
            </w:pPr>
          </w:p>
        </w:tc>
        <w:tc>
          <w:tcPr>
            <w:tcW w:w="1420" w:type="dxa"/>
            <w:tcBorders>
              <w:top w:val="single" w:sz="6" w:space="0" w:color="auto"/>
              <w:left w:val="single" w:sz="6" w:space="0" w:color="auto"/>
              <w:bottom w:val="single" w:sz="6" w:space="0" w:color="auto"/>
              <w:right w:val="single" w:sz="6" w:space="0" w:color="auto"/>
            </w:tcBorders>
          </w:tcPr>
          <w:p w:rsidR="00F164A1" w:rsidRPr="00F164A1" w:rsidRDefault="00F164A1" w:rsidP="00F164A1">
            <w:pPr>
              <w:spacing w:after="200" w:line="276" w:lineRule="auto"/>
              <w:rPr>
                <w:rFonts w:eastAsiaTheme="minorHAnsi"/>
                <w:lang w:eastAsia="en-US"/>
              </w:rPr>
            </w:pPr>
          </w:p>
        </w:tc>
        <w:tc>
          <w:tcPr>
            <w:tcW w:w="1137" w:type="dxa"/>
            <w:tcBorders>
              <w:top w:val="single" w:sz="6" w:space="0" w:color="auto"/>
              <w:left w:val="single" w:sz="6" w:space="0" w:color="auto"/>
              <w:bottom w:val="single" w:sz="6" w:space="0" w:color="auto"/>
              <w:right w:val="single" w:sz="6" w:space="0" w:color="auto"/>
            </w:tcBorders>
          </w:tcPr>
          <w:p w:rsidR="00F164A1" w:rsidRPr="00F164A1" w:rsidRDefault="00F164A1" w:rsidP="00F164A1">
            <w:pPr>
              <w:spacing w:after="200" w:line="276" w:lineRule="auto"/>
              <w:rPr>
                <w:rFonts w:eastAsiaTheme="minorHAnsi"/>
                <w:lang w:eastAsia="en-US"/>
              </w:rPr>
            </w:pPr>
          </w:p>
        </w:tc>
      </w:tr>
      <w:tr w:rsidR="00F164A1" w:rsidRPr="00F164A1" w:rsidTr="00F164A1">
        <w:trPr>
          <w:cantSplit/>
          <w:trHeight w:val="383"/>
        </w:trPr>
        <w:tc>
          <w:tcPr>
            <w:tcW w:w="2696" w:type="dxa"/>
            <w:tcBorders>
              <w:top w:val="nil"/>
              <w:left w:val="single" w:sz="6" w:space="0" w:color="auto"/>
              <w:bottom w:val="single" w:sz="4" w:space="0" w:color="auto"/>
              <w:right w:val="single" w:sz="6" w:space="0" w:color="auto"/>
            </w:tcBorders>
          </w:tcPr>
          <w:p w:rsidR="00F164A1" w:rsidRPr="00F164A1" w:rsidRDefault="00F164A1" w:rsidP="00F164A1">
            <w:pPr>
              <w:shd w:val="clear" w:color="auto" w:fill="FFFFFF"/>
              <w:autoSpaceDE w:val="0"/>
              <w:autoSpaceDN w:val="0"/>
              <w:adjustRightInd w:val="0"/>
              <w:spacing w:line="276" w:lineRule="auto"/>
              <w:ind w:right="-1" w:firstLine="709"/>
            </w:pPr>
          </w:p>
        </w:tc>
        <w:tc>
          <w:tcPr>
            <w:tcW w:w="3369" w:type="dxa"/>
            <w:tcBorders>
              <w:top w:val="single" w:sz="6" w:space="0" w:color="auto"/>
              <w:left w:val="single" w:sz="6" w:space="0" w:color="auto"/>
              <w:bottom w:val="single" w:sz="6" w:space="0" w:color="auto"/>
              <w:right w:val="single" w:sz="6" w:space="0" w:color="auto"/>
            </w:tcBorders>
          </w:tcPr>
          <w:p w:rsidR="00F164A1" w:rsidRPr="00F164A1" w:rsidRDefault="00F164A1" w:rsidP="00F164A1">
            <w:pPr>
              <w:shd w:val="clear" w:color="auto" w:fill="FFFFFF"/>
              <w:autoSpaceDE w:val="0"/>
              <w:autoSpaceDN w:val="0"/>
              <w:adjustRightInd w:val="0"/>
              <w:spacing w:line="276" w:lineRule="auto"/>
              <w:ind w:right="-1" w:firstLine="709"/>
            </w:pPr>
            <w:r w:rsidRPr="00F164A1">
              <w:rPr>
                <w:sz w:val="22"/>
                <w:szCs w:val="22"/>
              </w:rPr>
              <w:t>Федеральный бюджет</w:t>
            </w:r>
          </w:p>
        </w:tc>
        <w:tc>
          <w:tcPr>
            <w:tcW w:w="1416" w:type="dxa"/>
            <w:tcBorders>
              <w:top w:val="single" w:sz="6" w:space="0" w:color="auto"/>
              <w:left w:val="single" w:sz="6" w:space="0" w:color="auto"/>
              <w:bottom w:val="single" w:sz="6" w:space="0" w:color="auto"/>
              <w:right w:val="single" w:sz="6" w:space="0" w:color="auto"/>
            </w:tcBorders>
          </w:tcPr>
          <w:p w:rsidR="00F164A1" w:rsidRPr="00F164A1" w:rsidRDefault="00F164A1" w:rsidP="00F164A1">
            <w:pPr>
              <w:shd w:val="clear" w:color="auto" w:fill="FFFFFF"/>
              <w:autoSpaceDE w:val="0"/>
              <w:autoSpaceDN w:val="0"/>
              <w:adjustRightInd w:val="0"/>
              <w:spacing w:line="276" w:lineRule="auto"/>
              <w:ind w:right="-1" w:firstLine="709"/>
            </w:pPr>
          </w:p>
        </w:tc>
        <w:tc>
          <w:tcPr>
            <w:tcW w:w="1420" w:type="dxa"/>
            <w:tcBorders>
              <w:top w:val="single" w:sz="6" w:space="0" w:color="auto"/>
              <w:left w:val="single" w:sz="6" w:space="0" w:color="auto"/>
              <w:bottom w:val="single" w:sz="6" w:space="0" w:color="auto"/>
              <w:right w:val="single" w:sz="6" w:space="0" w:color="auto"/>
            </w:tcBorders>
          </w:tcPr>
          <w:p w:rsidR="00F164A1" w:rsidRPr="00F164A1" w:rsidRDefault="00F164A1" w:rsidP="00F164A1">
            <w:pPr>
              <w:shd w:val="clear" w:color="auto" w:fill="FFFFFF"/>
              <w:autoSpaceDE w:val="0"/>
              <w:autoSpaceDN w:val="0"/>
              <w:adjustRightInd w:val="0"/>
              <w:spacing w:line="276" w:lineRule="auto"/>
              <w:ind w:right="-1" w:firstLine="709"/>
            </w:pPr>
          </w:p>
        </w:tc>
        <w:tc>
          <w:tcPr>
            <w:tcW w:w="1137" w:type="dxa"/>
            <w:tcBorders>
              <w:top w:val="single" w:sz="6" w:space="0" w:color="auto"/>
              <w:left w:val="single" w:sz="6" w:space="0" w:color="auto"/>
              <w:bottom w:val="single" w:sz="6" w:space="0" w:color="auto"/>
              <w:right w:val="single" w:sz="6" w:space="0" w:color="auto"/>
            </w:tcBorders>
          </w:tcPr>
          <w:p w:rsidR="00F164A1" w:rsidRPr="00F164A1" w:rsidRDefault="00F164A1" w:rsidP="00F164A1">
            <w:pPr>
              <w:shd w:val="clear" w:color="auto" w:fill="FFFFFF"/>
              <w:autoSpaceDE w:val="0"/>
              <w:autoSpaceDN w:val="0"/>
              <w:adjustRightInd w:val="0"/>
              <w:spacing w:line="276" w:lineRule="auto"/>
              <w:ind w:right="-1" w:firstLine="709"/>
            </w:pPr>
          </w:p>
        </w:tc>
      </w:tr>
      <w:tr w:rsidR="00F164A1" w:rsidRPr="00F164A1" w:rsidTr="00F164A1">
        <w:trPr>
          <w:cantSplit/>
          <w:trHeight w:val="383"/>
        </w:trPr>
        <w:tc>
          <w:tcPr>
            <w:tcW w:w="6065" w:type="dxa"/>
            <w:gridSpan w:val="2"/>
            <w:tcBorders>
              <w:top w:val="single" w:sz="4" w:space="0" w:color="auto"/>
              <w:left w:val="single" w:sz="6" w:space="0" w:color="auto"/>
              <w:bottom w:val="single" w:sz="4" w:space="0" w:color="auto"/>
              <w:right w:val="single" w:sz="6" w:space="0" w:color="auto"/>
            </w:tcBorders>
          </w:tcPr>
          <w:p w:rsidR="00F164A1" w:rsidRPr="00F164A1" w:rsidRDefault="00F164A1" w:rsidP="00F164A1">
            <w:pPr>
              <w:shd w:val="clear" w:color="auto" w:fill="FFFFFF"/>
              <w:autoSpaceDE w:val="0"/>
              <w:autoSpaceDN w:val="0"/>
              <w:adjustRightInd w:val="0"/>
              <w:spacing w:line="276" w:lineRule="auto"/>
              <w:ind w:right="-1" w:firstLine="709"/>
            </w:pPr>
            <w:r w:rsidRPr="00F164A1">
              <w:rPr>
                <w:sz w:val="22"/>
                <w:szCs w:val="22"/>
              </w:rPr>
              <w:t>ИТОГО</w:t>
            </w:r>
          </w:p>
        </w:tc>
        <w:tc>
          <w:tcPr>
            <w:tcW w:w="1416" w:type="dxa"/>
            <w:tcBorders>
              <w:top w:val="single" w:sz="6" w:space="0" w:color="auto"/>
              <w:left w:val="single" w:sz="6" w:space="0" w:color="auto"/>
              <w:bottom w:val="single" w:sz="4" w:space="0" w:color="auto"/>
              <w:right w:val="single" w:sz="6" w:space="0" w:color="auto"/>
            </w:tcBorders>
          </w:tcPr>
          <w:p w:rsidR="00F164A1" w:rsidRPr="00F164A1" w:rsidRDefault="00F164A1" w:rsidP="00F164A1">
            <w:pPr>
              <w:spacing w:after="200" w:line="276" w:lineRule="auto"/>
              <w:rPr>
                <w:rFonts w:asciiTheme="minorHAnsi" w:eastAsiaTheme="minorHAnsi" w:hAnsiTheme="minorHAnsi" w:cstheme="minorBidi"/>
                <w:lang w:eastAsia="en-US"/>
              </w:rPr>
            </w:pPr>
            <w:r w:rsidRPr="00F164A1">
              <w:rPr>
                <w:rFonts w:asciiTheme="minorHAnsi" w:eastAsiaTheme="minorHAnsi" w:hAnsiTheme="minorHAnsi" w:cstheme="minorBidi"/>
                <w:sz w:val="22"/>
                <w:szCs w:val="22"/>
                <w:lang w:eastAsia="en-US"/>
              </w:rPr>
              <w:t>508 000</w:t>
            </w:r>
          </w:p>
        </w:tc>
        <w:tc>
          <w:tcPr>
            <w:tcW w:w="1420" w:type="dxa"/>
            <w:tcBorders>
              <w:top w:val="single" w:sz="6" w:space="0" w:color="auto"/>
              <w:left w:val="single" w:sz="6" w:space="0" w:color="auto"/>
              <w:bottom w:val="single" w:sz="4" w:space="0" w:color="auto"/>
              <w:right w:val="single" w:sz="6" w:space="0" w:color="auto"/>
            </w:tcBorders>
          </w:tcPr>
          <w:p w:rsidR="00F164A1" w:rsidRPr="00F164A1" w:rsidRDefault="00F164A1" w:rsidP="00F164A1">
            <w:pPr>
              <w:spacing w:after="200" w:line="276" w:lineRule="auto"/>
              <w:rPr>
                <w:rFonts w:asciiTheme="minorHAnsi" w:eastAsiaTheme="minorHAnsi" w:hAnsiTheme="minorHAnsi" w:cstheme="minorBidi"/>
                <w:lang w:eastAsia="en-US"/>
              </w:rPr>
            </w:pPr>
            <w:r w:rsidRPr="00F164A1">
              <w:rPr>
                <w:rFonts w:asciiTheme="minorHAnsi" w:eastAsiaTheme="minorHAnsi" w:hAnsiTheme="minorHAnsi" w:cstheme="minorBidi"/>
                <w:sz w:val="22"/>
                <w:szCs w:val="22"/>
                <w:lang w:eastAsia="en-US"/>
              </w:rPr>
              <w:t>508 000</w:t>
            </w:r>
          </w:p>
        </w:tc>
        <w:tc>
          <w:tcPr>
            <w:tcW w:w="1137" w:type="dxa"/>
            <w:tcBorders>
              <w:top w:val="single" w:sz="6" w:space="0" w:color="auto"/>
              <w:left w:val="single" w:sz="6" w:space="0" w:color="auto"/>
              <w:bottom w:val="single" w:sz="4" w:space="0" w:color="auto"/>
              <w:right w:val="single" w:sz="6" w:space="0" w:color="auto"/>
            </w:tcBorders>
          </w:tcPr>
          <w:p w:rsidR="00F164A1" w:rsidRPr="00F164A1" w:rsidRDefault="00F164A1" w:rsidP="00F164A1">
            <w:pPr>
              <w:spacing w:after="200" w:line="276" w:lineRule="auto"/>
              <w:rPr>
                <w:rFonts w:asciiTheme="minorHAnsi" w:eastAsiaTheme="minorHAnsi" w:hAnsiTheme="minorHAnsi" w:cstheme="minorBidi"/>
                <w:lang w:eastAsia="en-US"/>
              </w:rPr>
            </w:pPr>
            <w:r w:rsidRPr="00F164A1">
              <w:rPr>
                <w:rFonts w:asciiTheme="minorHAnsi" w:eastAsiaTheme="minorHAnsi" w:hAnsiTheme="minorHAnsi" w:cstheme="minorBidi"/>
                <w:sz w:val="22"/>
                <w:szCs w:val="22"/>
                <w:lang w:eastAsia="en-US"/>
              </w:rPr>
              <w:t>508 000</w:t>
            </w:r>
          </w:p>
        </w:tc>
      </w:tr>
    </w:tbl>
    <w:p w:rsidR="00F164A1" w:rsidRPr="00F164A1" w:rsidRDefault="00F164A1" w:rsidP="00F164A1">
      <w:pPr>
        <w:spacing w:line="276" w:lineRule="auto"/>
        <w:ind w:left="1080"/>
        <w:contextualSpacing/>
        <w:rPr>
          <w:b/>
          <w:sz w:val="22"/>
          <w:szCs w:val="22"/>
          <w:lang w:eastAsia="en-US"/>
        </w:rPr>
      </w:pPr>
    </w:p>
    <w:p w:rsidR="00F164A1" w:rsidRPr="00F164A1" w:rsidRDefault="00F164A1" w:rsidP="00F164A1">
      <w:pPr>
        <w:spacing w:line="276" w:lineRule="auto"/>
        <w:contextualSpacing/>
        <w:jc w:val="both"/>
        <w:rPr>
          <w:sz w:val="22"/>
          <w:szCs w:val="22"/>
          <w:lang w:eastAsia="en-US"/>
        </w:rPr>
      </w:pPr>
      <w:r w:rsidRPr="00F164A1">
        <w:rPr>
          <w:b/>
          <w:sz w:val="22"/>
          <w:szCs w:val="22"/>
          <w:lang w:eastAsia="en-US"/>
        </w:rPr>
        <w:tab/>
      </w:r>
      <w:r w:rsidRPr="00F164A1">
        <w:rPr>
          <w:sz w:val="22"/>
          <w:szCs w:val="22"/>
          <w:lang w:eastAsia="en-US"/>
        </w:rPr>
        <w:t>В перечень Подпрограммных мероприятий входят мероприятия, по оформлению правоустанавливающих документов, выполнению проектно-изыскательных работ, строительству, реконструкции, капитальному и текущему ремонту дорог местного значения сельского поселения Севрюкаево муниципального района Ставропольский Самарской области.</w:t>
      </w:r>
    </w:p>
    <w:p w:rsidR="00F164A1" w:rsidRPr="00F164A1" w:rsidRDefault="00F164A1" w:rsidP="00F164A1">
      <w:pPr>
        <w:spacing w:line="276" w:lineRule="auto"/>
        <w:contextualSpacing/>
        <w:jc w:val="both"/>
        <w:rPr>
          <w:sz w:val="22"/>
          <w:szCs w:val="22"/>
          <w:lang w:eastAsia="en-US"/>
        </w:rPr>
      </w:pPr>
    </w:p>
    <w:p w:rsidR="00F164A1" w:rsidRPr="00F164A1" w:rsidRDefault="00F164A1" w:rsidP="00F164A1">
      <w:pPr>
        <w:numPr>
          <w:ilvl w:val="0"/>
          <w:numId w:val="4"/>
        </w:numPr>
        <w:spacing w:after="200" w:line="276" w:lineRule="auto"/>
        <w:contextualSpacing/>
        <w:jc w:val="center"/>
        <w:rPr>
          <w:b/>
          <w:sz w:val="22"/>
          <w:szCs w:val="22"/>
          <w:lang w:eastAsia="en-US"/>
        </w:rPr>
      </w:pPr>
      <w:r w:rsidRPr="00F164A1">
        <w:rPr>
          <w:b/>
          <w:sz w:val="22"/>
          <w:szCs w:val="22"/>
          <w:lang w:eastAsia="en-US"/>
        </w:rPr>
        <w:t>Обоснование ресурсного обеспечения</w:t>
      </w:r>
      <w:r w:rsidRPr="00F164A1">
        <w:rPr>
          <w:b/>
          <w:sz w:val="22"/>
          <w:szCs w:val="22"/>
          <w:lang w:eastAsia="en-US"/>
        </w:rPr>
        <w:br/>
      </w:r>
    </w:p>
    <w:p w:rsidR="00F164A1" w:rsidRPr="00F164A1" w:rsidRDefault="00F164A1" w:rsidP="00F164A1">
      <w:pPr>
        <w:spacing w:line="276" w:lineRule="auto"/>
        <w:contextualSpacing/>
        <w:jc w:val="both"/>
        <w:rPr>
          <w:sz w:val="22"/>
          <w:szCs w:val="22"/>
          <w:lang w:eastAsia="en-US"/>
        </w:rPr>
      </w:pPr>
      <w:r w:rsidRPr="00F164A1">
        <w:rPr>
          <w:b/>
          <w:sz w:val="22"/>
          <w:szCs w:val="22"/>
          <w:lang w:eastAsia="en-US"/>
        </w:rPr>
        <w:tab/>
      </w:r>
      <w:r w:rsidRPr="00F164A1">
        <w:rPr>
          <w:sz w:val="22"/>
          <w:szCs w:val="22"/>
          <w:lang w:eastAsia="en-US"/>
        </w:rPr>
        <w:t xml:space="preserve">Подпрограммой предусматривается софинансирование расходных обязательств сельского поселения Севрюкаево муниципального района Ставропольский Самарской области, предоставление субсидий  из областного и федерального  бюджетов,  за счет бюджетов сельского поселения Севрюкаево и муниципального района Ставропольскиий, а также внебюджетных источников, в целях ресурсного обеспечения работ по проектированию, строительству, реконструкцию, содержанию, капитальному ремонту и ремонту дорог сельского поселения Севрюкаево муниципального района Ставропольский Самарской области. </w:t>
      </w:r>
    </w:p>
    <w:p w:rsidR="00F164A1" w:rsidRPr="00F164A1" w:rsidRDefault="00F164A1" w:rsidP="00F164A1">
      <w:pPr>
        <w:spacing w:line="276" w:lineRule="auto"/>
        <w:contextualSpacing/>
        <w:jc w:val="both"/>
        <w:rPr>
          <w:sz w:val="22"/>
          <w:szCs w:val="22"/>
          <w:lang w:eastAsia="en-US"/>
        </w:rPr>
      </w:pPr>
      <w:r w:rsidRPr="00F164A1">
        <w:rPr>
          <w:sz w:val="22"/>
          <w:szCs w:val="22"/>
          <w:lang w:eastAsia="en-US"/>
        </w:rPr>
        <w:lastRenderedPageBreak/>
        <w:tab/>
        <w:t>Указанные в Подпрограмме объемы финансирования отдельных мероприятий являются предполагаемыми. Объемы ассигнований подлежат уточнению исходя из возможностей бюджета сельского поселения Севрюкаево муниципального района Ставропольский Самарской области на соответствующий финансовый год.</w:t>
      </w:r>
    </w:p>
    <w:p w:rsidR="00F164A1" w:rsidRPr="00F164A1" w:rsidRDefault="00F164A1" w:rsidP="00F164A1">
      <w:pPr>
        <w:spacing w:line="276" w:lineRule="auto"/>
        <w:contextualSpacing/>
        <w:jc w:val="both"/>
        <w:rPr>
          <w:sz w:val="22"/>
          <w:szCs w:val="22"/>
          <w:lang w:eastAsia="en-US"/>
        </w:rPr>
      </w:pPr>
      <w:r w:rsidRPr="00F164A1">
        <w:rPr>
          <w:sz w:val="22"/>
          <w:szCs w:val="22"/>
          <w:lang w:eastAsia="en-US"/>
        </w:rPr>
        <w:tab/>
        <w:t>Финансирование мероприятий Подпрограммы может осуществляться в форме софинансирование расходных обязательств сельского поселения Севрюкаево муниципального района Ставропольский Самарской области, предоставление субсидий  из областного и федерального  бюджетов,  за счет бюджетов сельского поселения Севрюкаево и муниципального района Ставропольский, а также внебюджетных источников.</w:t>
      </w:r>
    </w:p>
    <w:p w:rsidR="00F164A1" w:rsidRPr="00F164A1" w:rsidRDefault="00F164A1" w:rsidP="00F164A1">
      <w:pPr>
        <w:spacing w:line="276" w:lineRule="auto"/>
        <w:contextualSpacing/>
        <w:jc w:val="both"/>
        <w:rPr>
          <w:sz w:val="22"/>
          <w:szCs w:val="22"/>
          <w:lang w:eastAsia="en-US"/>
        </w:rPr>
      </w:pPr>
    </w:p>
    <w:p w:rsidR="00F164A1" w:rsidRPr="00F164A1" w:rsidRDefault="00F164A1" w:rsidP="00F164A1">
      <w:pPr>
        <w:numPr>
          <w:ilvl w:val="0"/>
          <w:numId w:val="4"/>
        </w:numPr>
        <w:spacing w:after="200" w:line="276" w:lineRule="auto"/>
        <w:contextualSpacing/>
        <w:jc w:val="center"/>
        <w:rPr>
          <w:b/>
          <w:sz w:val="22"/>
          <w:szCs w:val="22"/>
          <w:lang w:eastAsia="en-US"/>
        </w:rPr>
      </w:pPr>
      <w:r w:rsidRPr="00F164A1">
        <w:rPr>
          <w:b/>
          <w:sz w:val="22"/>
          <w:szCs w:val="22"/>
          <w:lang w:eastAsia="en-US"/>
        </w:rPr>
        <w:t>Механизм реализации Подпрограммы</w:t>
      </w:r>
    </w:p>
    <w:p w:rsidR="00F164A1" w:rsidRPr="00F164A1" w:rsidRDefault="00F164A1" w:rsidP="00F164A1">
      <w:pPr>
        <w:spacing w:line="276" w:lineRule="auto"/>
        <w:ind w:left="1080"/>
        <w:contextualSpacing/>
        <w:rPr>
          <w:b/>
          <w:sz w:val="22"/>
          <w:szCs w:val="22"/>
          <w:lang w:eastAsia="en-US"/>
        </w:rPr>
      </w:pPr>
    </w:p>
    <w:p w:rsidR="00F164A1" w:rsidRPr="00F164A1" w:rsidRDefault="00F164A1" w:rsidP="00F164A1">
      <w:pPr>
        <w:spacing w:line="276" w:lineRule="auto"/>
        <w:contextualSpacing/>
        <w:jc w:val="both"/>
        <w:rPr>
          <w:sz w:val="22"/>
          <w:szCs w:val="22"/>
          <w:lang w:eastAsia="en-US"/>
        </w:rPr>
      </w:pPr>
      <w:r w:rsidRPr="00F164A1">
        <w:rPr>
          <w:b/>
          <w:sz w:val="22"/>
          <w:szCs w:val="22"/>
          <w:lang w:eastAsia="en-US"/>
        </w:rPr>
        <w:tab/>
      </w:r>
      <w:r w:rsidRPr="00F164A1">
        <w:rPr>
          <w:sz w:val="22"/>
          <w:szCs w:val="22"/>
          <w:lang w:eastAsia="en-US"/>
        </w:rPr>
        <w:t>Функции муниципального заказчика Подпрограммы выполняет Администрация сельского поселения Севрюкаево муниципального района Ставропольский Самарской области.</w:t>
      </w:r>
    </w:p>
    <w:p w:rsidR="00F164A1" w:rsidRPr="00F164A1" w:rsidRDefault="00F164A1" w:rsidP="00F164A1">
      <w:pPr>
        <w:spacing w:line="276" w:lineRule="auto"/>
        <w:contextualSpacing/>
        <w:jc w:val="both"/>
        <w:rPr>
          <w:sz w:val="22"/>
          <w:szCs w:val="22"/>
          <w:lang w:eastAsia="en-US"/>
        </w:rPr>
      </w:pPr>
      <w:r w:rsidRPr="00F164A1">
        <w:rPr>
          <w:sz w:val="22"/>
          <w:szCs w:val="22"/>
          <w:lang w:eastAsia="en-US"/>
        </w:rPr>
        <w:tab/>
        <w:t>Администрация сельского поселения Севрюкаево муниципального района Ставропольский Самарской области вправе привлекать для выполнения работ специализированные организации в порядке, установленном законодательством.</w:t>
      </w:r>
    </w:p>
    <w:p w:rsidR="00F164A1" w:rsidRPr="00F164A1" w:rsidRDefault="00F164A1" w:rsidP="00F164A1">
      <w:pPr>
        <w:spacing w:line="276" w:lineRule="auto"/>
        <w:contextualSpacing/>
        <w:jc w:val="both"/>
        <w:rPr>
          <w:sz w:val="22"/>
          <w:szCs w:val="22"/>
          <w:lang w:eastAsia="en-US"/>
        </w:rPr>
      </w:pPr>
      <w:r w:rsidRPr="00F164A1">
        <w:rPr>
          <w:sz w:val="22"/>
          <w:szCs w:val="22"/>
          <w:lang w:eastAsia="en-US"/>
        </w:rPr>
        <w:tab/>
        <w:t>Общее руководство за реализацией мероприятий Подпрограммы осуществляет Глава сельского поселения Севрюкаево муниципального района Ставропольский Самарской области.</w:t>
      </w:r>
    </w:p>
    <w:p w:rsidR="00F164A1" w:rsidRPr="00F164A1" w:rsidRDefault="00F164A1" w:rsidP="00F164A1">
      <w:pPr>
        <w:spacing w:line="276" w:lineRule="auto"/>
        <w:contextualSpacing/>
        <w:jc w:val="both"/>
        <w:rPr>
          <w:sz w:val="22"/>
          <w:szCs w:val="22"/>
          <w:lang w:eastAsia="en-US"/>
        </w:rPr>
      </w:pPr>
      <w:r w:rsidRPr="00F164A1">
        <w:rPr>
          <w:sz w:val="22"/>
          <w:szCs w:val="22"/>
          <w:lang w:eastAsia="en-US"/>
        </w:rPr>
        <w:tab/>
        <w:t>Контроль за целевым использованием выделенных бюджетных средств осуществляет Администрация сельского поселения Севрюкаево муниципального района Ставропольский Самарской области.</w:t>
      </w:r>
    </w:p>
    <w:p w:rsidR="00F164A1" w:rsidRPr="00F164A1" w:rsidRDefault="00F164A1" w:rsidP="00F164A1">
      <w:pPr>
        <w:spacing w:line="276" w:lineRule="auto"/>
        <w:contextualSpacing/>
        <w:jc w:val="both"/>
        <w:rPr>
          <w:sz w:val="22"/>
          <w:szCs w:val="22"/>
          <w:lang w:eastAsia="en-US"/>
        </w:rPr>
      </w:pPr>
      <w:r w:rsidRPr="00F164A1">
        <w:rPr>
          <w:sz w:val="22"/>
          <w:szCs w:val="22"/>
          <w:lang w:eastAsia="en-US"/>
        </w:rPr>
        <w:tab/>
        <w:t xml:space="preserve">Мероприятия Подпрограммы реализуются посредством заключения муниципальных контрактов между муниципальным заказчиком Подпрограммы и исполнителями Подпрограммы, в том числе муниципальных контрактов на проектирование, строительство, реконструкцию, капитальный ремонт, ремонт и содержание автомобильных дорог. </w:t>
      </w:r>
    </w:p>
    <w:p w:rsidR="00F164A1" w:rsidRPr="00F164A1" w:rsidRDefault="00F164A1" w:rsidP="00F164A1">
      <w:pPr>
        <w:spacing w:line="276" w:lineRule="auto"/>
        <w:contextualSpacing/>
        <w:jc w:val="both"/>
        <w:rPr>
          <w:sz w:val="22"/>
          <w:szCs w:val="22"/>
          <w:lang w:eastAsia="en-US"/>
        </w:rPr>
      </w:pPr>
      <w:r w:rsidRPr="00F164A1">
        <w:rPr>
          <w:sz w:val="22"/>
          <w:szCs w:val="22"/>
          <w:lang w:eastAsia="en-US"/>
        </w:rPr>
        <w:tab/>
        <w:t>Важными элементами механизма реализации Подпрограммы являются планирование, мониторинг, уточнение и корректировка целевых показателей Подпрограммы. В связи с этим ход реализации Подпрограммы ежегодно оценивается на основе результативности мероприятий Программы и достижения целевых индикаторов.</w:t>
      </w:r>
    </w:p>
    <w:p w:rsidR="00F164A1" w:rsidRPr="00F164A1" w:rsidRDefault="00F164A1" w:rsidP="00F164A1">
      <w:pPr>
        <w:spacing w:line="276" w:lineRule="auto"/>
        <w:contextualSpacing/>
        <w:jc w:val="both"/>
        <w:rPr>
          <w:sz w:val="22"/>
          <w:szCs w:val="22"/>
          <w:lang w:eastAsia="en-US"/>
        </w:rPr>
      </w:pPr>
    </w:p>
    <w:p w:rsidR="00F164A1" w:rsidRPr="00F164A1" w:rsidRDefault="00F164A1" w:rsidP="00F164A1">
      <w:pPr>
        <w:numPr>
          <w:ilvl w:val="0"/>
          <w:numId w:val="4"/>
        </w:numPr>
        <w:spacing w:after="200" w:line="276" w:lineRule="auto"/>
        <w:contextualSpacing/>
        <w:jc w:val="center"/>
        <w:rPr>
          <w:b/>
          <w:sz w:val="22"/>
          <w:szCs w:val="22"/>
          <w:lang w:eastAsia="en-US"/>
        </w:rPr>
      </w:pPr>
      <w:r w:rsidRPr="00F164A1">
        <w:rPr>
          <w:b/>
          <w:sz w:val="22"/>
          <w:szCs w:val="22"/>
          <w:lang w:eastAsia="en-US"/>
        </w:rPr>
        <w:t>Оценка социально-экономической эффективности реализации Подпрограммы</w:t>
      </w:r>
    </w:p>
    <w:p w:rsidR="00F164A1" w:rsidRPr="00F164A1" w:rsidRDefault="00F164A1" w:rsidP="00F164A1">
      <w:pPr>
        <w:spacing w:line="276" w:lineRule="auto"/>
        <w:jc w:val="center"/>
        <w:rPr>
          <w:rFonts w:eastAsiaTheme="minorHAnsi"/>
          <w:b/>
          <w:sz w:val="22"/>
          <w:szCs w:val="22"/>
          <w:lang w:eastAsia="en-US"/>
        </w:rPr>
      </w:pPr>
    </w:p>
    <w:p w:rsidR="00F164A1" w:rsidRPr="00F164A1" w:rsidRDefault="00F164A1" w:rsidP="00F164A1">
      <w:pPr>
        <w:spacing w:line="276" w:lineRule="auto"/>
        <w:jc w:val="both"/>
        <w:rPr>
          <w:rFonts w:eastAsiaTheme="minorHAnsi"/>
          <w:sz w:val="22"/>
          <w:szCs w:val="22"/>
        </w:rPr>
      </w:pPr>
      <w:r w:rsidRPr="00F164A1">
        <w:rPr>
          <w:rFonts w:eastAsiaTheme="minorHAnsi"/>
          <w:sz w:val="22"/>
          <w:szCs w:val="22"/>
        </w:rPr>
        <w:tab/>
        <w:t>Эффективность реализации Программы зависит от результатов, полученных в сфере деятельности транспорта и вне его.</w:t>
      </w:r>
    </w:p>
    <w:p w:rsidR="00F164A1" w:rsidRPr="00F164A1" w:rsidRDefault="00F164A1" w:rsidP="00F164A1">
      <w:pPr>
        <w:spacing w:line="276" w:lineRule="auto"/>
        <w:jc w:val="both"/>
        <w:rPr>
          <w:rFonts w:eastAsiaTheme="minorHAnsi"/>
          <w:sz w:val="22"/>
          <w:szCs w:val="22"/>
        </w:rPr>
      </w:pPr>
      <w:r w:rsidRPr="00F164A1">
        <w:rPr>
          <w:rFonts w:eastAsiaTheme="minorHAnsi"/>
          <w:sz w:val="22"/>
          <w:szCs w:val="22"/>
        </w:rPr>
        <w:tab/>
        <w:t>"Транспортный эффект" заключается в получении прямых выгод, получаемых в результате улучшения дорожных условий, для лиц, пользующихся автомобильными дорогами. "Транспортный эффект" включает в себя экономию затрат на эксплуатацию транспортных средств, сокращение времени нахождения в пути, повышение эффективности использования транспортных средств, снижение риска дорожно-транспортных происшествий, повышение комфортности движения и улучшение удобства в пути следования. К числу социально-экономических последствий модернизации и развития автомобильных дорог общего пользования местного значения относятся:</w:t>
      </w:r>
    </w:p>
    <w:p w:rsidR="00F164A1" w:rsidRPr="00F164A1" w:rsidRDefault="00F164A1" w:rsidP="00F164A1">
      <w:pPr>
        <w:spacing w:line="276" w:lineRule="auto"/>
        <w:jc w:val="both"/>
        <w:rPr>
          <w:rFonts w:eastAsiaTheme="minorHAnsi"/>
          <w:sz w:val="22"/>
          <w:szCs w:val="22"/>
        </w:rPr>
      </w:pPr>
      <w:r w:rsidRPr="00F164A1">
        <w:rPr>
          <w:rFonts w:eastAsiaTheme="minorHAnsi"/>
          <w:sz w:val="22"/>
          <w:szCs w:val="22"/>
        </w:rPr>
        <w:t>- повышение уровня и улучшение социальных условий жизни населения;</w:t>
      </w:r>
    </w:p>
    <w:p w:rsidR="00F164A1" w:rsidRPr="00F164A1" w:rsidRDefault="00F164A1" w:rsidP="00F164A1">
      <w:pPr>
        <w:spacing w:line="276" w:lineRule="auto"/>
        <w:jc w:val="both"/>
        <w:rPr>
          <w:rFonts w:eastAsiaTheme="minorHAnsi"/>
          <w:sz w:val="22"/>
          <w:szCs w:val="22"/>
        </w:rPr>
      </w:pPr>
      <w:r w:rsidRPr="00F164A1">
        <w:rPr>
          <w:rFonts w:eastAsiaTheme="minorHAnsi"/>
          <w:sz w:val="22"/>
          <w:szCs w:val="22"/>
        </w:rPr>
        <w:t>- активизация экономической деятельности, содействие освоению новых территорий и ресурсов, расширение рынков сбыта продукции;</w:t>
      </w:r>
    </w:p>
    <w:p w:rsidR="00F164A1" w:rsidRPr="00F164A1" w:rsidRDefault="00F164A1" w:rsidP="00F164A1">
      <w:pPr>
        <w:spacing w:line="276" w:lineRule="auto"/>
        <w:jc w:val="both"/>
        <w:rPr>
          <w:rFonts w:eastAsiaTheme="minorHAnsi"/>
          <w:sz w:val="22"/>
          <w:szCs w:val="22"/>
        </w:rPr>
      </w:pPr>
      <w:r w:rsidRPr="00F164A1">
        <w:rPr>
          <w:rFonts w:eastAsiaTheme="minorHAnsi"/>
          <w:sz w:val="22"/>
          <w:szCs w:val="22"/>
        </w:rPr>
        <w:t>- снижение транспортной составляющей в цене товаров и услуг;</w:t>
      </w:r>
    </w:p>
    <w:p w:rsidR="00F164A1" w:rsidRPr="00F164A1" w:rsidRDefault="00F164A1" w:rsidP="00F164A1">
      <w:pPr>
        <w:spacing w:line="276" w:lineRule="auto"/>
        <w:jc w:val="both"/>
        <w:rPr>
          <w:rFonts w:eastAsiaTheme="minorHAnsi"/>
          <w:sz w:val="22"/>
          <w:szCs w:val="22"/>
        </w:rPr>
      </w:pPr>
      <w:r w:rsidRPr="00F164A1">
        <w:rPr>
          <w:rFonts w:eastAsiaTheme="minorHAnsi"/>
          <w:sz w:val="22"/>
          <w:szCs w:val="22"/>
        </w:rPr>
        <w:t>- улучшение транспортного обслуживания  населения, проживающего в сельской местности, снижение негативного влияния дорожно-транспортного комплекса на окружающую среду.</w:t>
      </w:r>
    </w:p>
    <w:p w:rsidR="00F164A1" w:rsidRPr="00F164A1" w:rsidRDefault="00F164A1" w:rsidP="00F164A1">
      <w:pPr>
        <w:spacing w:line="276" w:lineRule="auto"/>
        <w:jc w:val="both"/>
        <w:rPr>
          <w:rFonts w:eastAsiaTheme="minorHAnsi"/>
          <w:sz w:val="22"/>
          <w:szCs w:val="22"/>
        </w:rPr>
      </w:pPr>
      <w:r w:rsidRPr="00F164A1">
        <w:rPr>
          <w:rFonts w:eastAsiaTheme="minorHAnsi"/>
          <w:sz w:val="22"/>
          <w:szCs w:val="22"/>
        </w:rPr>
        <w:lastRenderedPageBreak/>
        <w:tab/>
        <w:t xml:space="preserve">Последовательная реализация мероприятий </w:t>
      </w:r>
      <w:r w:rsidRPr="00F164A1">
        <w:rPr>
          <w:rFonts w:eastAsiaTheme="minorHAnsi"/>
          <w:sz w:val="22"/>
          <w:szCs w:val="22"/>
          <w:lang w:eastAsia="en-US"/>
        </w:rPr>
        <w:t>Подпрограммы</w:t>
      </w:r>
      <w:r w:rsidRPr="00F164A1">
        <w:rPr>
          <w:rFonts w:eastAsiaTheme="minorHAnsi"/>
          <w:sz w:val="22"/>
          <w:szCs w:val="22"/>
        </w:rPr>
        <w:t xml:space="preserve"> будет способствовать повышению скорости, удобства и безопасности движения на автомобильных дорогах. Повышение транспортной доступности за счет развития сети автомобильных дорог будет способствовать улучшению качества жизни населения и</w:t>
      </w:r>
      <w:r>
        <w:rPr>
          <w:rFonts w:eastAsiaTheme="minorHAnsi"/>
          <w:sz w:val="22"/>
          <w:szCs w:val="22"/>
        </w:rPr>
        <w:t xml:space="preserve"> росту производительности труда</w:t>
      </w:r>
    </w:p>
    <w:p w:rsidR="00F164A1" w:rsidRPr="00F164A1" w:rsidRDefault="00F164A1" w:rsidP="00F164A1">
      <w:pPr>
        <w:autoSpaceDE w:val="0"/>
        <w:autoSpaceDN w:val="0"/>
        <w:adjustRightInd w:val="0"/>
        <w:spacing w:line="276" w:lineRule="auto"/>
        <w:jc w:val="center"/>
        <w:rPr>
          <w:b/>
          <w:sz w:val="22"/>
          <w:szCs w:val="22"/>
        </w:rPr>
      </w:pPr>
      <w:r w:rsidRPr="00F164A1">
        <w:rPr>
          <w:b/>
          <w:sz w:val="22"/>
          <w:szCs w:val="22"/>
        </w:rPr>
        <w:t>МЕТОДИКА ОЦЕНКИ ЭФФЕКТИВНОСТИ</w:t>
      </w:r>
    </w:p>
    <w:p w:rsidR="00F164A1" w:rsidRPr="00F164A1" w:rsidRDefault="00F164A1" w:rsidP="00F164A1">
      <w:pPr>
        <w:autoSpaceDE w:val="0"/>
        <w:autoSpaceDN w:val="0"/>
        <w:adjustRightInd w:val="0"/>
        <w:spacing w:line="276" w:lineRule="auto"/>
        <w:jc w:val="center"/>
        <w:rPr>
          <w:b/>
          <w:sz w:val="22"/>
          <w:szCs w:val="22"/>
        </w:rPr>
      </w:pPr>
      <w:r w:rsidRPr="00F164A1">
        <w:rPr>
          <w:b/>
          <w:sz w:val="22"/>
          <w:szCs w:val="22"/>
        </w:rPr>
        <w:t>РЕАЛИЗАЦИИ МУНИЦИПАЛЬНОЙ ПОДПРОГРАММЫ</w:t>
      </w:r>
    </w:p>
    <w:p w:rsidR="00F164A1" w:rsidRPr="00F164A1" w:rsidRDefault="00F164A1" w:rsidP="00F164A1">
      <w:pPr>
        <w:autoSpaceDE w:val="0"/>
        <w:autoSpaceDN w:val="0"/>
        <w:adjustRightInd w:val="0"/>
        <w:spacing w:line="276" w:lineRule="auto"/>
        <w:jc w:val="center"/>
        <w:rPr>
          <w:b/>
          <w:sz w:val="22"/>
          <w:szCs w:val="22"/>
        </w:rPr>
      </w:pPr>
      <w:r w:rsidRPr="00F164A1">
        <w:rPr>
          <w:b/>
          <w:sz w:val="22"/>
          <w:szCs w:val="22"/>
        </w:rPr>
        <w:t>"МОДЕРНИЗАЦИЯ И РАЗВИТИЕ АВТОМОБИЛЬНЫХ ДОРОГ ОБЩЕГО ПОЛЬЗОВАНИЯ МЕСТНОГО ЗНАЧЕНИЯ</w:t>
      </w:r>
    </w:p>
    <w:p w:rsidR="00F164A1" w:rsidRPr="00F164A1" w:rsidRDefault="00F164A1" w:rsidP="00F164A1">
      <w:pPr>
        <w:autoSpaceDE w:val="0"/>
        <w:autoSpaceDN w:val="0"/>
        <w:adjustRightInd w:val="0"/>
        <w:spacing w:line="276" w:lineRule="auto"/>
        <w:jc w:val="center"/>
        <w:rPr>
          <w:b/>
          <w:sz w:val="22"/>
          <w:szCs w:val="22"/>
        </w:rPr>
      </w:pPr>
      <w:r w:rsidRPr="00F164A1">
        <w:rPr>
          <w:b/>
          <w:sz w:val="22"/>
          <w:szCs w:val="22"/>
        </w:rPr>
        <w:t xml:space="preserve">В СЕЛЬСКОМ ПОСЕЛЕНИИ СЕВРЮКАЕВО МУНИЦИПАЛЬНОГО РАЙОНА СТАВРОПОЛЬСКИЙ НА </w:t>
      </w:r>
      <w:r w:rsidRPr="00F164A1">
        <w:rPr>
          <w:b/>
        </w:rPr>
        <w:t xml:space="preserve">2020-2022 </w:t>
      </w:r>
      <w:r w:rsidRPr="00F164A1">
        <w:rPr>
          <w:b/>
          <w:sz w:val="22"/>
          <w:szCs w:val="22"/>
        </w:rPr>
        <w:t>ГОДЫ"</w:t>
      </w:r>
    </w:p>
    <w:p w:rsidR="00F164A1" w:rsidRPr="00F164A1" w:rsidRDefault="00F164A1" w:rsidP="00F164A1">
      <w:pPr>
        <w:autoSpaceDE w:val="0"/>
        <w:autoSpaceDN w:val="0"/>
        <w:adjustRightInd w:val="0"/>
        <w:spacing w:line="276" w:lineRule="auto"/>
        <w:ind w:firstLine="540"/>
        <w:jc w:val="both"/>
        <w:rPr>
          <w:sz w:val="22"/>
          <w:szCs w:val="22"/>
        </w:rPr>
      </w:pPr>
    </w:p>
    <w:p w:rsidR="00F164A1" w:rsidRPr="00F164A1" w:rsidRDefault="00F164A1" w:rsidP="00F164A1">
      <w:pPr>
        <w:autoSpaceDE w:val="0"/>
        <w:autoSpaceDN w:val="0"/>
        <w:adjustRightInd w:val="0"/>
        <w:spacing w:line="276" w:lineRule="auto"/>
        <w:jc w:val="both"/>
        <w:rPr>
          <w:sz w:val="22"/>
          <w:szCs w:val="22"/>
        </w:rPr>
      </w:pPr>
      <w:r w:rsidRPr="00F164A1">
        <w:rPr>
          <w:sz w:val="22"/>
          <w:szCs w:val="22"/>
        </w:rPr>
        <w:tab/>
        <w:t xml:space="preserve">1. Оценка эффективности реализации Подпрограммы "Модернизация и развитие автомобильных дорог общего пользования местного значения в сельском поселении Севрюкаево муниципального района Ставропольский Самарской области на </w:t>
      </w:r>
      <w:r w:rsidRPr="00F164A1">
        <w:rPr>
          <w:rFonts w:ascii="Arial" w:hAnsi="Arial" w:cs="Arial"/>
          <w:bCs/>
          <w:sz w:val="20"/>
          <w:szCs w:val="20"/>
          <w:bdr w:val="none" w:sz="0" w:space="0" w:color="auto" w:frame="1"/>
        </w:rPr>
        <w:t xml:space="preserve">2020-2022 </w:t>
      </w:r>
      <w:r w:rsidRPr="00F164A1">
        <w:rPr>
          <w:sz w:val="22"/>
          <w:szCs w:val="22"/>
        </w:rPr>
        <w:t>годы " осуществляется заказчиком Подпрограммы – Администрацией сельского поселения Севрюкаево муниципального района Ставропольский Самарской области по годам в течение всего срока реализации Подпрограммы.</w:t>
      </w:r>
    </w:p>
    <w:p w:rsidR="00F164A1" w:rsidRPr="00F164A1" w:rsidRDefault="00F164A1" w:rsidP="00F164A1">
      <w:pPr>
        <w:spacing w:line="276" w:lineRule="auto"/>
        <w:jc w:val="both"/>
        <w:rPr>
          <w:rFonts w:eastAsiaTheme="minorHAnsi"/>
          <w:sz w:val="22"/>
          <w:szCs w:val="22"/>
          <w:lang w:eastAsia="en-US"/>
        </w:rPr>
      </w:pPr>
      <w:r w:rsidRPr="00F164A1">
        <w:rPr>
          <w:rFonts w:eastAsiaTheme="minorHAnsi"/>
          <w:sz w:val="22"/>
          <w:szCs w:val="22"/>
          <w:lang w:eastAsia="en-US"/>
        </w:rPr>
        <w:tab/>
        <w:t>2. В составе ежегодного отчета о ходе работ по Подпрограмме представляется информация об оценке эффективности реализации Подпрограммы по следующим критериям:</w:t>
      </w:r>
    </w:p>
    <w:p w:rsidR="00F164A1" w:rsidRPr="00F164A1" w:rsidRDefault="00F164A1" w:rsidP="00F164A1">
      <w:pPr>
        <w:spacing w:line="276" w:lineRule="auto"/>
        <w:jc w:val="both"/>
        <w:rPr>
          <w:rFonts w:eastAsiaTheme="minorHAnsi"/>
          <w:sz w:val="22"/>
          <w:szCs w:val="22"/>
          <w:lang w:eastAsia="en-US"/>
        </w:rPr>
      </w:pPr>
      <w:r w:rsidRPr="00F164A1">
        <w:rPr>
          <w:rFonts w:eastAsiaTheme="minorHAnsi"/>
          <w:sz w:val="22"/>
          <w:szCs w:val="22"/>
          <w:lang w:eastAsia="en-US"/>
        </w:rPr>
        <w:tab/>
        <w:t>2.1. Критерий "Степень достижения планируемых результатов целевых индикаторов реализации мероприятий Подпрограммы " базируется на анализе целевых показателей, указанных в Подпрограмме, и рассчитывается по формуле</w:t>
      </w:r>
    </w:p>
    <w:p w:rsidR="00F164A1" w:rsidRPr="00F164A1" w:rsidRDefault="00F164A1" w:rsidP="00F164A1">
      <w:pPr>
        <w:spacing w:line="276" w:lineRule="auto"/>
        <w:rPr>
          <w:rFonts w:eastAsiaTheme="minorHAnsi"/>
          <w:sz w:val="22"/>
          <w:szCs w:val="22"/>
          <w:lang w:eastAsia="en-US"/>
        </w:rPr>
      </w:pPr>
    </w:p>
    <w:p w:rsidR="00F164A1" w:rsidRPr="00F164A1" w:rsidRDefault="00F164A1" w:rsidP="00F164A1">
      <w:pPr>
        <w:spacing w:line="276" w:lineRule="auto"/>
        <w:jc w:val="center"/>
        <w:rPr>
          <w:rFonts w:eastAsiaTheme="minorHAnsi"/>
          <w:sz w:val="22"/>
          <w:szCs w:val="22"/>
          <w:lang w:eastAsia="en-US"/>
        </w:rPr>
      </w:pPr>
      <w:r w:rsidRPr="00F164A1">
        <w:rPr>
          <w:rFonts w:eastAsiaTheme="minorHAnsi"/>
          <w:i/>
          <w:sz w:val="22"/>
          <w:szCs w:val="22"/>
          <w:lang w:eastAsia="en-US"/>
        </w:rPr>
        <w:t xml:space="preserve">КЦИ </w:t>
      </w:r>
      <w:r w:rsidRPr="00F164A1">
        <w:rPr>
          <w:rFonts w:eastAsiaTheme="minorHAnsi"/>
          <w:i/>
          <w:sz w:val="22"/>
          <w:szCs w:val="22"/>
          <w:lang w:val="en-US" w:eastAsia="en-US"/>
        </w:rPr>
        <w:t>i</w:t>
      </w:r>
      <w:r w:rsidRPr="00F164A1">
        <w:rPr>
          <w:rFonts w:eastAsiaTheme="minorHAnsi"/>
          <w:i/>
          <w:sz w:val="22"/>
          <w:szCs w:val="22"/>
          <w:lang w:eastAsia="en-US"/>
        </w:rPr>
        <w:t xml:space="preserve"> = ЦИФ</w:t>
      </w:r>
      <w:r w:rsidRPr="00F164A1">
        <w:rPr>
          <w:rFonts w:eastAsiaTheme="minorHAnsi"/>
          <w:i/>
          <w:sz w:val="22"/>
          <w:szCs w:val="22"/>
          <w:lang w:val="en-US" w:eastAsia="en-US"/>
        </w:rPr>
        <w:t>i</w:t>
      </w:r>
      <w:r w:rsidRPr="00F164A1">
        <w:rPr>
          <w:rFonts w:eastAsiaTheme="minorHAnsi"/>
          <w:i/>
          <w:sz w:val="22"/>
          <w:szCs w:val="22"/>
          <w:lang w:eastAsia="en-US"/>
        </w:rPr>
        <w:t xml:space="preserve">/ </w:t>
      </w:r>
      <w:r w:rsidRPr="00F164A1">
        <w:rPr>
          <w:rFonts w:eastAsiaTheme="minorHAnsi"/>
          <w:i/>
          <w:sz w:val="22"/>
          <w:szCs w:val="22"/>
          <w:lang w:val="en-US" w:eastAsia="en-US"/>
        </w:rPr>
        <w:t>i</w:t>
      </w:r>
      <w:r w:rsidRPr="00F164A1">
        <w:rPr>
          <w:rFonts w:eastAsiaTheme="minorHAnsi"/>
          <w:i/>
          <w:sz w:val="22"/>
          <w:szCs w:val="22"/>
          <w:lang w:eastAsia="en-US"/>
        </w:rPr>
        <w:t>ЦИП</w:t>
      </w:r>
      <w:r w:rsidRPr="00F164A1">
        <w:rPr>
          <w:rFonts w:eastAsiaTheme="minorHAnsi"/>
          <w:sz w:val="22"/>
          <w:szCs w:val="22"/>
          <w:lang w:eastAsia="en-US"/>
        </w:rPr>
        <w:t>,</w:t>
      </w:r>
    </w:p>
    <w:p w:rsidR="00F164A1" w:rsidRPr="00F164A1" w:rsidRDefault="00F164A1" w:rsidP="00F164A1">
      <w:pPr>
        <w:spacing w:line="276" w:lineRule="auto"/>
        <w:rPr>
          <w:rFonts w:eastAsiaTheme="minorHAnsi"/>
          <w:sz w:val="22"/>
          <w:szCs w:val="22"/>
          <w:lang w:eastAsia="en-US"/>
        </w:rPr>
      </w:pPr>
      <w:r w:rsidRPr="00F164A1">
        <w:rPr>
          <w:rFonts w:eastAsiaTheme="minorHAnsi"/>
          <w:sz w:val="22"/>
          <w:szCs w:val="22"/>
          <w:lang w:eastAsia="en-US"/>
        </w:rPr>
        <w:t>где КЦИ  - степень достижения i-го целевого индикатора Подпрограммы      i</w:t>
      </w:r>
    </w:p>
    <w:p w:rsidR="00F164A1" w:rsidRPr="00F164A1" w:rsidRDefault="00F164A1" w:rsidP="00F164A1">
      <w:pPr>
        <w:spacing w:line="276" w:lineRule="auto"/>
        <w:rPr>
          <w:rFonts w:eastAsiaTheme="minorHAnsi"/>
          <w:sz w:val="22"/>
          <w:szCs w:val="22"/>
          <w:lang w:eastAsia="en-US"/>
        </w:rPr>
      </w:pPr>
      <w:r w:rsidRPr="00F164A1">
        <w:rPr>
          <w:rFonts w:eastAsiaTheme="minorHAnsi"/>
          <w:sz w:val="22"/>
          <w:szCs w:val="22"/>
          <w:lang w:eastAsia="en-US"/>
        </w:rPr>
        <w:t xml:space="preserve">    ЦИФ  (ЦИП) - фактическое (плановое) значение i-го целевого индикатора Подпрограммы.</w:t>
      </w:r>
    </w:p>
    <w:p w:rsidR="00F164A1" w:rsidRPr="00F164A1" w:rsidRDefault="00F164A1" w:rsidP="00F164A1">
      <w:pPr>
        <w:spacing w:line="276" w:lineRule="auto"/>
        <w:rPr>
          <w:rFonts w:eastAsiaTheme="minorHAnsi"/>
          <w:sz w:val="22"/>
          <w:szCs w:val="22"/>
          <w:lang w:eastAsia="en-US"/>
        </w:rPr>
      </w:pPr>
      <w:r w:rsidRPr="00F164A1">
        <w:rPr>
          <w:rFonts w:eastAsiaTheme="minorHAnsi"/>
          <w:sz w:val="22"/>
          <w:szCs w:val="22"/>
          <w:lang w:eastAsia="en-US"/>
        </w:rPr>
        <w:t xml:space="preserve">    Значение показателя КЦИ  должно быть больше либо равно 1.</w:t>
      </w:r>
    </w:p>
    <w:p w:rsidR="00F164A1" w:rsidRPr="00F164A1" w:rsidRDefault="00F164A1" w:rsidP="00F164A1">
      <w:pPr>
        <w:spacing w:line="276" w:lineRule="auto"/>
        <w:rPr>
          <w:rFonts w:eastAsiaTheme="minorHAnsi"/>
          <w:sz w:val="22"/>
          <w:szCs w:val="22"/>
          <w:lang w:eastAsia="en-US"/>
        </w:rPr>
      </w:pPr>
      <w:r w:rsidRPr="00F164A1">
        <w:rPr>
          <w:rFonts w:eastAsiaTheme="minorHAnsi"/>
          <w:sz w:val="22"/>
          <w:szCs w:val="22"/>
          <w:lang w:eastAsia="en-US"/>
        </w:rPr>
        <w:tab/>
        <w:t>2.2. Критерий "Степень соответствия бюджетных затрат на мероприятия Подпрограммы запланированному уровню затрат" рассчитывается по формуле</w:t>
      </w:r>
    </w:p>
    <w:p w:rsidR="00F164A1" w:rsidRPr="00F164A1" w:rsidRDefault="00F164A1" w:rsidP="00F164A1">
      <w:pPr>
        <w:spacing w:line="276" w:lineRule="auto"/>
        <w:rPr>
          <w:rFonts w:eastAsiaTheme="minorHAnsi"/>
          <w:sz w:val="22"/>
          <w:szCs w:val="22"/>
          <w:lang w:eastAsia="en-US"/>
        </w:rPr>
      </w:pPr>
    </w:p>
    <w:p w:rsidR="00F164A1" w:rsidRPr="00F164A1" w:rsidRDefault="00F164A1" w:rsidP="00F164A1">
      <w:pPr>
        <w:spacing w:line="276" w:lineRule="auto"/>
        <w:jc w:val="center"/>
        <w:rPr>
          <w:rFonts w:eastAsiaTheme="minorHAnsi"/>
          <w:sz w:val="22"/>
          <w:szCs w:val="22"/>
          <w:lang w:eastAsia="en-US"/>
        </w:rPr>
      </w:pPr>
      <w:r w:rsidRPr="00F164A1">
        <w:rPr>
          <w:rFonts w:eastAsiaTheme="minorHAnsi"/>
          <w:i/>
          <w:sz w:val="22"/>
          <w:szCs w:val="22"/>
          <w:lang w:eastAsia="en-US"/>
        </w:rPr>
        <w:t>КБЗi = БЗФi/ БЗПi</w:t>
      </w:r>
      <w:r w:rsidRPr="00F164A1">
        <w:rPr>
          <w:rFonts w:eastAsiaTheme="minorHAnsi"/>
          <w:sz w:val="22"/>
          <w:szCs w:val="22"/>
          <w:lang w:eastAsia="en-US"/>
        </w:rPr>
        <w:t>,</w:t>
      </w:r>
    </w:p>
    <w:p w:rsidR="00F164A1" w:rsidRPr="00F164A1" w:rsidRDefault="00F164A1" w:rsidP="00F164A1">
      <w:pPr>
        <w:spacing w:line="276" w:lineRule="auto"/>
        <w:rPr>
          <w:rFonts w:eastAsiaTheme="minorHAnsi"/>
          <w:sz w:val="22"/>
          <w:szCs w:val="22"/>
          <w:lang w:eastAsia="en-US"/>
        </w:rPr>
      </w:pPr>
      <w:r w:rsidRPr="00F164A1">
        <w:rPr>
          <w:rFonts w:eastAsiaTheme="minorHAnsi"/>
          <w:sz w:val="22"/>
          <w:szCs w:val="22"/>
          <w:lang w:eastAsia="en-US"/>
        </w:rPr>
        <w:t xml:space="preserve">    где КБЗ  - степень соответствия бюджетных затрат i-го мероприятия</w:t>
      </w:r>
    </w:p>
    <w:p w:rsidR="00F164A1" w:rsidRPr="00F164A1" w:rsidRDefault="00F164A1" w:rsidP="00F164A1">
      <w:pPr>
        <w:spacing w:line="276" w:lineRule="auto"/>
        <w:rPr>
          <w:rFonts w:eastAsiaTheme="minorHAnsi"/>
          <w:sz w:val="22"/>
          <w:szCs w:val="22"/>
          <w:lang w:eastAsia="en-US"/>
        </w:rPr>
      </w:pPr>
      <w:r w:rsidRPr="00F164A1">
        <w:rPr>
          <w:rFonts w:eastAsiaTheme="minorHAnsi"/>
          <w:sz w:val="22"/>
          <w:szCs w:val="22"/>
          <w:lang w:eastAsia="en-US"/>
        </w:rPr>
        <w:t>Подпрограммы;</w:t>
      </w:r>
    </w:p>
    <w:p w:rsidR="00F164A1" w:rsidRPr="00F164A1" w:rsidRDefault="00F164A1" w:rsidP="00F164A1">
      <w:pPr>
        <w:spacing w:line="276" w:lineRule="auto"/>
        <w:rPr>
          <w:rFonts w:eastAsiaTheme="minorHAnsi"/>
          <w:sz w:val="22"/>
          <w:szCs w:val="22"/>
          <w:lang w:eastAsia="en-US"/>
        </w:rPr>
      </w:pPr>
      <w:r w:rsidRPr="00F164A1">
        <w:rPr>
          <w:rFonts w:eastAsiaTheme="minorHAnsi"/>
          <w:sz w:val="22"/>
          <w:szCs w:val="22"/>
          <w:lang w:eastAsia="en-US"/>
        </w:rPr>
        <w:t xml:space="preserve">    БЗФ  (БЗП) - фактическое (плановое, прогнозное) значение бюджетных  I затрат i-го мероприятия Подпрограммы.</w:t>
      </w:r>
    </w:p>
    <w:p w:rsidR="00F164A1" w:rsidRPr="00F164A1" w:rsidRDefault="00F164A1" w:rsidP="00F164A1">
      <w:pPr>
        <w:spacing w:line="276" w:lineRule="auto"/>
        <w:rPr>
          <w:rFonts w:eastAsiaTheme="minorHAnsi"/>
          <w:sz w:val="22"/>
          <w:szCs w:val="22"/>
          <w:lang w:eastAsia="en-US"/>
        </w:rPr>
      </w:pPr>
      <w:r w:rsidRPr="00F164A1">
        <w:rPr>
          <w:rFonts w:eastAsiaTheme="minorHAnsi"/>
          <w:sz w:val="22"/>
          <w:szCs w:val="22"/>
          <w:lang w:eastAsia="en-US"/>
        </w:rPr>
        <w:t xml:space="preserve">    Значение показателя КБЗ  должно быть меньше либо равно 1.</w:t>
      </w:r>
    </w:p>
    <w:p w:rsidR="00F164A1" w:rsidRPr="00F164A1" w:rsidRDefault="00F164A1" w:rsidP="00F164A1">
      <w:pPr>
        <w:spacing w:line="276" w:lineRule="auto"/>
        <w:rPr>
          <w:rFonts w:eastAsiaTheme="minorHAnsi"/>
          <w:sz w:val="22"/>
          <w:szCs w:val="22"/>
          <w:lang w:eastAsia="en-US"/>
        </w:rPr>
      </w:pPr>
      <w:r w:rsidRPr="00F164A1">
        <w:rPr>
          <w:rFonts w:eastAsiaTheme="minorHAnsi"/>
          <w:sz w:val="22"/>
          <w:szCs w:val="22"/>
          <w:lang w:eastAsia="en-US"/>
        </w:rPr>
        <w:t xml:space="preserve">             2.3. Критерий "Эффективность использования бюджетных средств на реализацию отдельных мероприятий" показывает расход бюджетных средств на i-е мероприятие Подпрограммы в расчете на 1 единицу прироста целевого индикатора по тому же мероприятию и рассчитывается по формулам:</w:t>
      </w:r>
    </w:p>
    <w:p w:rsidR="00F164A1" w:rsidRPr="00F164A1" w:rsidRDefault="00F164A1" w:rsidP="00F164A1">
      <w:pPr>
        <w:spacing w:line="276" w:lineRule="auto"/>
        <w:jc w:val="center"/>
        <w:rPr>
          <w:rFonts w:eastAsiaTheme="minorHAnsi"/>
          <w:sz w:val="22"/>
          <w:szCs w:val="22"/>
          <w:lang w:eastAsia="en-US"/>
        </w:rPr>
      </w:pPr>
    </w:p>
    <w:p w:rsidR="00F164A1" w:rsidRPr="00F164A1" w:rsidRDefault="00F164A1" w:rsidP="00F164A1">
      <w:pPr>
        <w:spacing w:line="276" w:lineRule="auto"/>
        <w:jc w:val="center"/>
        <w:rPr>
          <w:rFonts w:eastAsiaTheme="minorHAnsi"/>
          <w:i/>
          <w:sz w:val="22"/>
          <w:szCs w:val="22"/>
          <w:lang w:eastAsia="en-US"/>
        </w:rPr>
      </w:pPr>
      <w:r w:rsidRPr="00F164A1">
        <w:rPr>
          <w:rFonts w:eastAsiaTheme="minorHAnsi"/>
          <w:i/>
          <w:sz w:val="22"/>
          <w:szCs w:val="22"/>
          <w:lang w:eastAsia="en-US"/>
        </w:rPr>
        <w:t>ЭП  = БРП</w:t>
      </w:r>
      <w:r w:rsidRPr="00F164A1">
        <w:rPr>
          <w:rFonts w:eastAsiaTheme="minorHAnsi"/>
          <w:i/>
          <w:sz w:val="22"/>
          <w:szCs w:val="22"/>
          <w:lang w:val="en-US" w:eastAsia="en-US"/>
        </w:rPr>
        <w:t>i</w:t>
      </w:r>
      <w:r w:rsidRPr="00F164A1">
        <w:rPr>
          <w:rFonts w:eastAsiaTheme="minorHAnsi"/>
          <w:i/>
          <w:sz w:val="22"/>
          <w:szCs w:val="22"/>
          <w:lang w:eastAsia="en-US"/>
        </w:rPr>
        <w:t>/БРФ</w:t>
      </w:r>
      <w:r w:rsidRPr="00F164A1">
        <w:rPr>
          <w:rFonts w:eastAsiaTheme="minorHAnsi"/>
          <w:i/>
          <w:sz w:val="22"/>
          <w:szCs w:val="22"/>
          <w:lang w:val="en-US" w:eastAsia="en-US"/>
        </w:rPr>
        <w:t>i</w:t>
      </w:r>
      <w:r w:rsidRPr="00F164A1">
        <w:rPr>
          <w:rFonts w:eastAsiaTheme="minorHAnsi"/>
          <w:i/>
          <w:sz w:val="22"/>
          <w:szCs w:val="22"/>
          <w:lang w:eastAsia="en-US"/>
        </w:rPr>
        <w:t>;</w:t>
      </w:r>
    </w:p>
    <w:p w:rsidR="00F164A1" w:rsidRPr="00F164A1" w:rsidRDefault="00F164A1" w:rsidP="00F164A1">
      <w:pPr>
        <w:spacing w:line="276" w:lineRule="auto"/>
        <w:jc w:val="center"/>
        <w:rPr>
          <w:rFonts w:eastAsiaTheme="minorHAnsi"/>
          <w:sz w:val="22"/>
          <w:szCs w:val="22"/>
          <w:lang w:eastAsia="en-US"/>
        </w:rPr>
      </w:pPr>
      <w:r w:rsidRPr="00F164A1">
        <w:rPr>
          <w:rFonts w:eastAsiaTheme="minorHAnsi"/>
          <w:i/>
          <w:sz w:val="22"/>
          <w:szCs w:val="22"/>
          <w:lang w:eastAsia="en-US"/>
        </w:rPr>
        <w:t>ЭФ  = ЦИП</w:t>
      </w:r>
      <w:r w:rsidRPr="00F164A1">
        <w:rPr>
          <w:rFonts w:eastAsiaTheme="minorHAnsi"/>
          <w:i/>
          <w:sz w:val="22"/>
          <w:szCs w:val="22"/>
          <w:lang w:val="en-US" w:eastAsia="en-US"/>
        </w:rPr>
        <w:t>i</w:t>
      </w:r>
      <w:r w:rsidRPr="00F164A1">
        <w:rPr>
          <w:rFonts w:eastAsiaTheme="minorHAnsi"/>
          <w:i/>
          <w:sz w:val="22"/>
          <w:szCs w:val="22"/>
          <w:lang w:eastAsia="en-US"/>
        </w:rPr>
        <w:t>/ЦИФ</w:t>
      </w:r>
      <w:r w:rsidRPr="00F164A1">
        <w:rPr>
          <w:rFonts w:eastAsiaTheme="minorHAnsi"/>
          <w:i/>
          <w:sz w:val="22"/>
          <w:szCs w:val="22"/>
          <w:lang w:val="en-US" w:eastAsia="en-US"/>
        </w:rPr>
        <w:t>i</w:t>
      </w:r>
      <w:r w:rsidRPr="00F164A1">
        <w:rPr>
          <w:rFonts w:eastAsiaTheme="minorHAnsi"/>
          <w:sz w:val="22"/>
          <w:szCs w:val="22"/>
          <w:lang w:eastAsia="en-US"/>
        </w:rPr>
        <w:t>,</w:t>
      </w:r>
    </w:p>
    <w:p w:rsidR="00F164A1" w:rsidRPr="00F164A1" w:rsidRDefault="00F164A1" w:rsidP="00F164A1">
      <w:pPr>
        <w:spacing w:line="276" w:lineRule="auto"/>
        <w:rPr>
          <w:rFonts w:eastAsiaTheme="minorHAnsi"/>
          <w:sz w:val="22"/>
          <w:szCs w:val="22"/>
          <w:lang w:eastAsia="en-US"/>
        </w:rPr>
      </w:pPr>
      <w:r w:rsidRPr="00F164A1">
        <w:rPr>
          <w:rFonts w:eastAsiaTheme="minorHAnsi"/>
          <w:sz w:val="22"/>
          <w:szCs w:val="22"/>
          <w:lang w:eastAsia="en-US"/>
        </w:rPr>
        <w:t xml:space="preserve">    где ЭП  (ЭФ) - плановая   (фактическая)   отдача   бюджетных  средств  </w:t>
      </w:r>
      <w:r w:rsidRPr="00F164A1">
        <w:rPr>
          <w:rFonts w:eastAsiaTheme="minorHAnsi"/>
          <w:sz w:val="22"/>
          <w:szCs w:val="22"/>
          <w:lang w:val="en-US" w:eastAsia="en-US"/>
        </w:rPr>
        <w:t>i</w:t>
      </w:r>
      <w:r w:rsidRPr="00F164A1">
        <w:rPr>
          <w:rFonts w:eastAsiaTheme="minorHAnsi"/>
          <w:sz w:val="22"/>
          <w:szCs w:val="22"/>
          <w:lang w:eastAsia="en-US"/>
        </w:rPr>
        <w:t xml:space="preserve"> по i-му мероприятию Подпрограммы;</w:t>
      </w:r>
    </w:p>
    <w:p w:rsidR="00F164A1" w:rsidRPr="00F164A1" w:rsidRDefault="00F164A1" w:rsidP="00F164A1">
      <w:pPr>
        <w:spacing w:line="276" w:lineRule="auto"/>
        <w:rPr>
          <w:rFonts w:eastAsiaTheme="minorHAnsi"/>
          <w:sz w:val="22"/>
          <w:szCs w:val="22"/>
          <w:lang w:eastAsia="en-US"/>
        </w:rPr>
      </w:pPr>
      <w:r w:rsidRPr="00F164A1">
        <w:rPr>
          <w:rFonts w:eastAsiaTheme="minorHAnsi"/>
          <w:sz w:val="22"/>
          <w:szCs w:val="22"/>
          <w:lang w:eastAsia="en-US"/>
        </w:rPr>
        <w:t xml:space="preserve">    БРП  (БРФ) - плановый   (фактический)   расход    бюджетных   средств  i   на i-е мероприятие Подпрограммы;</w:t>
      </w:r>
    </w:p>
    <w:p w:rsidR="00F164A1" w:rsidRPr="00F164A1" w:rsidRDefault="00F164A1" w:rsidP="00F164A1">
      <w:pPr>
        <w:spacing w:line="276" w:lineRule="auto"/>
        <w:rPr>
          <w:rFonts w:eastAsiaTheme="minorHAnsi"/>
          <w:sz w:val="22"/>
          <w:szCs w:val="22"/>
          <w:lang w:eastAsia="en-US"/>
        </w:rPr>
      </w:pPr>
      <w:r w:rsidRPr="00F164A1">
        <w:rPr>
          <w:rFonts w:eastAsiaTheme="minorHAnsi"/>
          <w:sz w:val="22"/>
          <w:szCs w:val="22"/>
          <w:lang w:eastAsia="en-US"/>
        </w:rPr>
        <w:t xml:space="preserve">    ЦИП  (ЦИФ) - плановое   (фактическое)  значение  целевого  индикатора  i   по i-му мероприятию Подпрограммы.</w:t>
      </w:r>
    </w:p>
    <w:p w:rsidR="00F164A1" w:rsidRPr="00F164A1" w:rsidRDefault="00F164A1" w:rsidP="00F164A1">
      <w:pPr>
        <w:spacing w:line="276" w:lineRule="auto"/>
        <w:rPr>
          <w:rFonts w:eastAsiaTheme="minorHAnsi"/>
          <w:sz w:val="22"/>
          <w:szCs w:val="22"/>
          <w:lang w:eastAsia="en-US"/>
        </w:rPr>
      </w:pPr>
      <w:r w:rsidRPr="00F164A1">
        <w:rPr>
          <w:rFonts w:eastAsiaTheme="minorHAnsi"/>
          <w:sz w:val="22"/>
          <w:szCs w:val="22"/>
          <w:lang w:eastAsia="en-US"/>
        </w:rPr>
        <w:tab/>
        <w:t>Значение показателя ЭФ  не должно превышать значения показателя ЭП.</w:t>
      </w:r>
    </w:p>
    <w:p w:rsidR="00F164A1" w:rsidRPr="00F164A1" w:rsidRDefault="00F164A1" w:rsidP="00F164A1">
      <w:pPr>
        <w:spacing w:line="276" w:lineRule="auto"/>
        <w:ind w:left="6237"/>
        <w:jc w:val="right"/>
        <w:rPr>
          <w:rFonts w:eastAsiaTheme="minorHAnsi"/>
          <w:sz w:val="22"/>
          <w:szCs w:val="22"/>
          <w:lang w:eastAsia="en-US"/>
        </w:rPr>
      </w:pPr>
    </w:p>
    <w:p w:rsidR="00F164A1" w:rsidRPr="00F164A1" w:rsidRDefault="00F164A1" w:rsidP="00F164A1">
      <w:pPr>
        <w:spacing w:line="276" w:lineRule="auto"/>
        <w:ind w:left="6237"/>
        <w:jc w:val="right"/>
        <w:rPr>
          <w:rFonts w:eastAsiaTheme="minorHAnsi"/>
          <w:sz w:val="22"/>
          <w:szCs w:val="22"/>
          <w:lang w:eastAsia="en-US"/>
        </w:rPr>
      </w:pPr>
      <w:r w:rsidRPr="00F164A1">
        <w:rPr>
          <w:rFonts w:eastAsiaTheme="minorHAnsi"/>
          <w:sz w:val="22"/>
          <w:szCs w:val="22"/>
          <w:lang w:eastAsia="en-US"/>
        </w:rPr>
        <w:t>Приложение №5</w:t>
      </w:r>
    </w:p>
    <w:p w:rsidR="00F164A1" w:rsidRPr="00F164A1" w:rsidRDefault="00F164A1" w:rsidP="00F164A1">
      <w:pPr>
        <w:spacing w:line="276" w:lineRule="auto"/>
        <w:jc w:val="right"/>
        <w:textAlignment w:val="baseline"/>
        <w:rPr>
          <w:color w:val="000000"/>
          <w:sz w:val="22"/>
          <w:szCs w:val="22"/>
        </w:rPr>
      </w:pPr>
      <w:r w:rsidRPr="00F164A1">
        <w:rPr>
          <w:color w:val="000000"/>
          <w:sz w:val="22"/>
          <w:szCs w:val="22"/>
        </w:rPr>
        <w:t>к муниципальной  программе</w:t>
      </w:r>
    </w:p>
    <w:p w:rsidR="00F164A1" w:rsidRPr="00F164A1" w:rsidRDefault="00F164A1" w:rsidP="00F164A1">
      <w:pPr>
        <w:spacing w:line="276" w:lineRule="auto"/>
        <w:jc w:val="right"/>
        <w:textAlignment w:val="baseline"/>
        <w:rPr>
          <w:color w:val="000000"/>
          <w:sz w:val="22"/>
          <w:szCs w:val="22"/>
        </w:rPr>
      </w:pPr>
      <w:r w:rsidRPr="00F164A1">
        <w:rPr>
          <w:color w:val="000000"/>
          <w:sz w:val="22"/>
          <w:szCs w:val="22"/>
        </w:rPr>
        <w:t xml:space="preserve"> сельского поселения Севрюкаево </w:t>
      </w:r>
    </w:p>
    <w:p w:rsidR="00F164A1" w:rsidRPr="00F164A1" w:rsidRDefault="00F164A1" w:rsidP="00F164A1">
      <w:pPr>
        <w:spacing w:line="276" w:lineRule="auto"/>
        <w:jc w:val="right"/>
        <w:textAlignment w:val="baseline"/>
        <w:rPr>
          <w:color w:val="000000"/>
          <w:sz w:val="22"/>
          <w:szCs w:val="22"/>
        </w:rPr>
      </w:pPr>
      <w:r w:rsidRPr="00F164A1">
        <w:rPr>
          <w:color w:val="000000"/>
          <w:sz w:val="22"/>
          <w:szCs w:val="22"/>
        </w:rPr>
        <w:t xml:space="preserve">муниципального района Ставропольский </w:t>
      </w:r>
    </w:p>
    <w:p w:rsidR="00F164A1" w:rsidRPr="00F164A1" w:rsidRDefault="00F164A1" w:rsidP="00F164A1">
      <w:pPr>
        <w:spacing w:line="276" w:lineRule="auto"/>
        <w:jc w:val="right"/>
        <w:textAlignment w:val="baseline"/>
        <w:rPr>
          <w:color w:val="000000"/>
          <w:sz w:val="22"/>
          <w:szCs w:val="22"/>
        </w:rPr>
      </w:pPr>
      <w:r w:rsidRPr="00F164A1">
        <w:rPr>
          <w:color w:val="000000"/>
          <w:sz w:val="22"/>
          <w:szCs w:val="22"/>
        </w:rPr>
        <w:t>Самарской области</w:t>
      </w:r>
    </w:p>
    <w:p w:rsidR="00F164A1" w:rsidRPr="00F164A1" w:rsidRDefault="00F164A1" w:rsidP="00F164A1">
      <w:pPr>
        <w:spacing w:line="276" w:lineRule="auto"/>
        <w:jc w:val="right"/>
        <w:textAlignment w:val="baseline"/>
        <w:rPr>
          <w:rFonts w:eastAsia="Calibri"/>
          <w:bCs/>
          <w:sz w:val="22"/>
          <w:szCs w:val="22"/>
          <w:bdr w:val="none" w:sz="0" w:space="0" w:color="auto" w:frame="1"/>
        </w:rPr>
      </w:pPr>
      <w:r w:rsidRPr="00F164A1">
        <w:rPr>
          <w:color w:val="000000"/>
          <w:sz w:val="22"/>
          <w:szCs w:val="22"/>
        </w:rPr>
        <w:t xml:space="preserve"> </w:t>
      </w:r>
      <w:r w:rsidRPr="00F164A1">
        <w:rPr>
          <w:bCs/>
          <w:sz w:val="22"/>
          <w:szCs w:val="22"/>
          <w:bdr w:val="none" w:sz="0" w:space="0" w:color="auto" w:frame="1"/>
        </w:rPr>
        <w:t>«Социально – экономическое развитие</w:t>
      </w:r>
    </w:p>
    <w:p w:rsidR="00F164A1" w:rsidRPr="00F164A1" w:rsidRDefault="00F164A1" w:rsidP="00F164A1">
      <w:pPr>
        <w:spacing w:line="276" w:lineRule="auto"/>
        <w:jc w:val="right"/>
        <w:textAlignment w:val="baseline"/>
        <w:rPr>
          <w:sz w:val="22"/>
          <w:szCs w:val="22"/>
        </w:rPr>
      </w:pPr>
      <w:r w:rsidRPr="00F164A1">
        <w:rPr>
          <w:sz w:val="22"/>
          <w:szCs w:val="22"/>
        </w:rPr>
        <w:t xml:space="preserve">сельского поселения </w:t>
      </w:r>
      <w:r w:rsidRPr="00F164A1">
        <w:t>Севрюкаево</w:t>
      </w:r>
      <w:r w:rsidRPr="00F164A1">
        <w:rPr>
          <w:sz w:val="22"/>
          <w:szCs w:val="22"/>
        </w:rPr>
        <w:t xml:space="preserve"> </w:t>
      </w:r>
    </w:p>
    <w:p w:rsidR="00F164A1" w:rsidRPr="00F164A1" w:rsidRDefault="00F164A1" w:rsidP="00F164A1">
      <w:pPr>
        <w:spacing w:line="276" w:lineRule="auto"/>
        <w:jc w:val="right"/>
        <w:textAlignment w:val="baseline"/>
        <w:rPr>
          <w:sz w:val="22"/>
          <w:szCs w:val="22"/>
        </w:rPr>
      </w:pPr>
      <w:r w:rsidRPr="00F164A1">
        <w:rPr>
          <w:sz w:val="22"/>
          <w:szCs w:val="22"/>
        </w:rPr>
        <w:t xml:space="preserve">муниципального района Ставропольский </w:t>
      </w:r>
    </w:p>
    <w:p w:rsidR="00F164A1" w:rsidRPr="00F164A1" w:rsidRDefault="00F164A1" w:rsidP="00F164A1">
      <w:pPr>
        <w:spacing w:line="276" w:lineRule="auto"/>
        <w:jc w:val="right"/>
        <w:textAlignment w:val="baseline"/>
        <w:rPr>
          <w:rFonts w:eastAsia="Calibri"/>
          <w:sz w:val="22"/>
          <w:szCs w:val="22"/>
        </w:rPr>
      </w:pPr>
      <w:r w:rsidRPr="00F164A1">
        <w:rPr>
          <w:sz w:val="22"/>
          <w:szCs w:val="22"/>
        </w:rPr>
        <w:t>Самарской области</w:t>
      </w:r>
      <w:r w:rsidRPr="00F164A1">
        <w:rPr>
          <w:bCs/>
          <w:sz w:val="22"/>
          <w:szCs w:val="22"/>
          <w:bdr w:val="none" w:sz="0" w:space="0" w:color="auto" w:frame="1"/>
        </w:rPr>
        <w:t xml:space="preserve"> на </w:t>
      </w:r>
      <w:r w:rsidRPr="00F164A1">
        <w:rPr>
          <w:bCs/>
          <w:bdr w:val="none" w:sz="0" w:space="0" w:color="auto" w:frame="1"/>
        </w:rPr>
        <w:t xml:space="preserve">2020-2022 </w:t>
      </w:r>
      <w:r w:rsidRPr="00F164A1">
        <w:rPr>
          <w:bCs/>
          <w:sz w:val="22"/>
          <w:szCs w:val="22"/>
          <w:bdr w:val="none" w:sz="0" w:space="0" w:color="auto" w:frame="1"/>
        </w:rPr>
        <w:t>годы»</w:t>
      </w:r>
    </w:p>
    <w:p w:rsidR="00F164A1" w:rsidRPr="00F164A1" w:rsidRDefault="00F164A1" w:rsidP="00F164A1">
      <w:pPr>
        <w:spacing w:line="276" w:lineRule="auto"/>
        <w:jc w:val="right"/>
        <w:textAlignment w:val="baseline"/>
        <w:rPr>
          <w:sz w:val="22"/>
          <w:szCs w:val="22"/>
        </w:rPr>
      </w:pPr>
      <w:r w:rsidRPr="00F164A1">
        <w:rPr>
          <w:sz w:val="22"/>
          <w:szCs w:val="22"/>
        </w:rPr>
        <w:t xml:space="preserve">от </w:t>
      </w:r>
      <w:r>
        <w:rPr>
          <w:sz w:val="22"/>
          <w:szCs w:val="22"/>
        </w:rPr>
        <w:t xml:space="preserve"> 30.10.</w:t>
      </w:r>
      <w:r w:rsidRPr="00F164A1">
        <w:rPr>
          <w:sz w:val="22"/>
          <w:szCs w:val="22"/>
        </w:rPr>
        <w:t xml:space="preserve">2019 года № </w:t>
      </w:r>
      <w:r>
        <w:rPr>
          <w:sz w:val="22"/>
          <w:szCs w:val="22"/>
        </w:rPr>
        <w:t>41</w:t>
      </w:r>
    </w:p>
    <w:p w:rsidR="00F164A1" w:rsidRPr="00F164A1" w:rsidRDefault="00F164A1" w:rsidP="00F164A1">
      <w:pPr>
        <w:autoSpaceDE w:val="0"/>
        <w:spacing w:line="276" w:lineRule="auto"/>
        <w:jc w:val="center"/>
        <w:rPr>
          <w:rFonts w:eastAsiaTheme="minorHAnsi"/>
          <w:b/>
          <w:sz w:val="22"/>
          <w:szCs w:val="22"/>
          <w:lang w:eastAsia="en-US"/>
        </w:rPr>
      </w:pPr>
    </w:p>
    <w:p w:rsidR="00F164A1" w:rsidRPr="00F164A1" w:rsidRDefault="00F164A1" w:rsidP="00F164A1">
      <w:pPr>
        <w:autoSpaceDE w:val="0"/>
        <w:spacing w:line="276" w:lineRule="auto"/>
        <w:jc w:val="center"/>
        <w:rPr>
          <w:rFonts w:eastAsiaTheme="minorHAnsi"/>
          <w:b/>
          <w:sz w:val="22"/>
          <w:szCs w:val="22"/>
          <w:lang w:eastAsia="en-US"/>
        </w:rPr>
      </w:pPr>
    </w:p>
    <w:p w:rsidR="00F164A1" w:rsidRPr="00F164A1" w:rsidRDefault="00F164A1" w:rsidP="00F164A1">
      <w:pPr>
        <w:autoSpaceDE w:val="0"/>
        <w:spacing w:line="276" w:lineRule="auto"/>
        <w:jc w:val="center"/>
        <w:rPr>
          <w:rFonts w:eastAsiaTheme="minorHAnsi"/>
          <w:b/>
          <w:sz w:val="22"/>
          <w:szCs w:val="22"/>
          <w:lang w:eastAsia="en-US"/>
        </w:rPr>
      </w:pPr>
    </w:p>
    <w:p w:rsidR="00F164A1" w:rsidRPr="00F164A1" w:rsidRDefault="00F164A1" w:rsidP="00F164A1">
      <w:pPr>
        <w:autoSpaceDE w:val="0"/>
        <w:spacing w:line="276" w:lineRule="auto"/>
        <w:jc w:val="center"/>
        <w:rPr>
          <w:rFonts w:eastAsiaTheme="minorHAnsi"/>
          <w:b/>
          <w:sz w:val="22"/>
          <w:szCs w:val="22"/>
          <w:lang w:eastAsia="en-US"/>
        </w:rPr>
      </w:pPr>
    </w:p>
    <w:p w:rsidR="00F164A1" w:rsidRPr="00F164A1" w:rsidRDefault="00F164A1" w:rsidP="00F164A1">
      <w:pPr>
        <w:autoSpaceDE w:val="0"/>
        <w:spacing w:line="276" w:lineRule="auto"/>
        <w:jc w:val="center"/>
        <w:rPr>
          <w:rFonts w:eastAsiaTheme="minorHAnsi"/>
          <w:b/>
          <w:sz w:val="22"/>
          <w:szCs w:val="22"/>
          <w:lang w:eastAsia="en-US"/>
        </w:rPr>
      </w:pPr>
    </w:p>
    <w:p w:rsidR="00F164A1" w:rsidRPr="00F164A1" w:rsidRDefault="00F164A1" w:rsidP="00F164A1">
      <w:pPr>
        <w:autoSpaceDE w:val="0"/>
        <w:spacing w:line="276" w:lineRule="auto"/>
        <w:jc w:val="center"/>
        <w:rPr>
          <w:rFonts w:eastAsiaTheme="minorHAnsi"/>
          <w:b/>
          <w:sz w:val="22"/>
          <w:szCs w:val="22"/>
          <w:lang w:eastAsia="en-US"/>
        </w:rPr>
      </w:pPr>
    </w:p>
    <w:p w:rsidR="00F164A1" w:rsidRPr="00F164A1" w:rsidRDefault="00F164A1" w:rsidP="00F164A1">
      <w:pPr>
        <w:autoSpaceDE w:val="0"/>
        <w:spacing w:line="276" w:lineRule="auto"/>
        <w:jc w:val="center"/>
        <w:rPr>
          <w:rFonts w:eastAsiaTheme="minorHAnsi"/>
          <w:b/>
          <w:sz w:val="22"/>
          <w:szCs w:val="22"/>
          <w:lang w:eastAsia="en-US"/>
        </w:rPr>
      </w:pPr>
    </w:p>
    <w:p w:rsidR="00F164A1" w:rsidRPr="00F164A1" w:rsidRDefault="00F164A1" w:rsidP="00F164A1">
      <w:pPr>
        <w:autoSpaceDE w:val="0"/>
        <w:spacing w:line="276" w:lineRule="auto"/>
        <w:jc w:val="center"/>
        <w:rPr>
          <w:rFonts w:eastAsiaTheme="minorHAnsi"/>
          <w:b/>
          <w:sz w:val="22"/>
          <w:szCs w:val="22"/>
          <w:lang w:eastAsia="en-US"/>
        </w:rPr>
      </w:pPr>
    </w:p>
    <w:p w:rsidR="00F164A1" w:rsidRPr="00F164A1" w:rsidRDefault="00F164A1" w:rsidP="00F164A1">
      <w:pPr>
        <w:autoSpaceDE w:val="0"/>
        <w:spacing w:line="276" w:lineRule="auto"/>
        <w:jc w:val="center"/>
        <w:rPr>
          <w:rFonts w:eastAsiaTheme="minorHAnsi"/>
          <w:b/>
          <w:sz w:val="22"/>
          <w:szCs w:val="22"/>
          <w:lang w:eastAsia="en-US"/>
        </w:rPr>
      </w:pPr>
    </w:p>
    <w:p w:rsidR="00F164A1" w:rsidRPr="00F164A1" w:rsidRDefault="00F164A1" w:rsidP="00F164A1">
      <w:pPr>
        <w:autoSpaceDE w:val="0"/>
        <w:spacing w:line="276" w:lineRule="auto"/>
        <w:jc w:val="center"/>
        <w:rPr>
          <w:rFonts w:eastAsiaTheme="minorHAnsi"/>
          <w:b/>
          <w:sz w:val="22"/>
          <w:szCs w:val="22"/>
          <w:lang w:eastAsia="en-US"/>
        </w:rPr>
      </w:pPr>
    </w:p>
    <w:p w:rsidR="00F164A1" w:rsidRPr="00F164A1" w:rsidRDefault="00F164A1" w:rsidP="00F164A1">
      <w:pPr>
        <w:autoSpaceDE w:val="0"/>
        <w:spacing w:line="276" w:lineRule="auto"/>
        <w:jc w:val="center"/>
        <w:rPr>
          <w:rFonts w:eastAsiaTheme="minorHAnsi"/>
          <w:b/>
          <w:sz w:val="22"/>
          <w:szCs w:val="22"/>
          <w:lang w:eastAsia="en-US"/>
        </w:rPr>
      </w:pPr>
    </w:p>
    <w:p w:rsidR="00F164A1" w:rsidRPr="00F164A1" w:rsidRDefault="00F164A1" w:rsidP="00F164A1">
      <w:pPr>
        <w:autoSpaceDE w:val="0"/>
        <w:spacing w:line="276" w:lineRule="auto"/>
        <w:jc w:val="center"/>
        <w:rPr>
          <w:rFonts w:eastAsiaTheme="minorHAnsi"/>
          <w:b/>
          <w:sz w:val="22"/>
          <w:szCs w:val="22"/>
          <w:lang w:eastAsia="en-US"/>
        </w:rPr>
      </w:pPr>
    </w:p>
    <w:p w:rsidR="00F164A1" w:rsidRPr="00F164A1" w:rsidRDefault="00F164A1" w:rsidP="00F164A1">
      <w:pPr>
        <w:autoSpaceDE w:val="0"/>
        <w:spacing w:line="276" w:lineRule="auto"/>
        <w:rPr>
          <w:rFonts w:eastAsiaTheme="minorHAnsi"/>
          <w:b/>
          <w:sz w:val="22"/>
          <w:szCs w:val="22"/>
          <w:lang w:eastAsia="en-US"/>
        </w:rPr>
      </w:pPr>
    </w:p>
    <w:p w:rsidR="00F164A1" w:rsidRPr="00F164A1" w:rsidRDefault="00F164A1" w:rsidP="00F164A1">
      <w:pPr>
        <w:autoSpaceDE w:val="0"/>
        <w:spacing w:line="276" w:lineRule="auto"/>
        <w:jc w:val="center"/>
        <w:rPr>
          <w:rFonts w:eastAsiaTheme="minorHAnsi"/>
          <w:b/>
          <w:sz w:val="22"/>
          <w:szCs w:val="22"/>
          <w:lang w:eastAsia="en-US"/>
        </w:rPr>
      </w:pPr>
    </w:p>
    <w:p w:rsidR="00F164A1" w:rsidRPr="00F164A1" w:rsidRDefault="00F164A1" w:rsidP="00F164A1">
      <w:pPr>
        <w:spacing w:line="276" w:lineRule="auto"/>
        <w:jc w:val="center"/>
        <w:rPr>
          <w:rFonts w:eastAsiaTheme="minorHAnsi"/>
          <w:sz w:val="22"/>
          <w:szCs w:val="22"/>
          <w:lang w:eastAsia="en-US"/>
        </w:rPr>
      </w:pPr>
      <w:r w:rsidRPr="00F164A1">
        <w:rPr>
          <w:rFonts w:eastAsiaTheme="minorHAnsi"/>
          <w:sz w:val="22"/>
          <w:szCs w:val="22"/>
          <w:lang w:eastAsia="en-US"/>
        </w:rPr>
        <w:t>5 ПОДПРОГРАММА</w:t>
      </w:r>
    </w:p>
    <w:p w:rsidR="00F164A1" w:rsidRPr="00F164A1" w:rsidRDefault="00F164A1" w:rsidP="00F164A1">
      <w:pPr>
        <w:spacing w:line="276" w:lineRule="auto"/>
        <w:jc w:val="center"/>
        <w:rPr>
          <w:rFonts w:eastAsiaTheme="minorHAnsi"/>
          <w:sz w:val="22"/>
          <w:szCs w:val="22"/>
          <w:lang w:eastAsia="en-US"/>
        </w:rPr>
      </w:pPr>
    </w:p>
    <w:p w:rsidR="00F164A1" w:rsidRPr="00F164A1" w:rsidRDefault="00F164A1" w:rsidP="00F164A1">
      <w:pPr>
        <w:spacing w:line="276" w:lineRule="auto"/>
        <w:jc w:val="center"/>
        <w:rPr>
          <w:rFonts w:eastAsiaTheme="minorHAnsi"/>
          <w:sz w:val="22"/>
          <w:szCs w:val="22"/>
          <w:lang w:eastAsia="en-US"/>
        </w:rPr>
      </w:pPr>
      <w:r w:rsidRPr="00F164A1">
        <w:rPr>
          <w:rFonts w:eastAsiaTheme="minorHAnsi"/>
          <w:sz w:val="22"/>
          <w:szCs w:val="22"/>
          <w:lang w:eastAsia="en-US"/>
        </w:rPr>
        <w:t xml:space="preserve">«Содержание и обслуживание муниципального имущества сельского поселения Севрюкаево муниципального района Ставропольский Самарской области на </w:t>
      </w:r>
      <w:r w:rsidRPr="00F164A1">
        <w:rPr>
          <w:rFonts w:asciiTheme="minorHAnsi" w:eastAsiaTheme="minorHAnsi" w:hAnsiTheme="minorHAnsi" w:cstheme="minorBidi"/>
          <w:bCs/>
          <w:sz w:val="22"/>
          <w:szCs w:val="22"/>
          <w:bdr w:val="none" w:sz="0" w:space="0" w:color="auto" w:frame="1"/>
          <w:lang w:eastAsia="en-US"/>
        </w:rPr>
        <w:t xml:space="preserve">2020-2022 </w:t>
      </w:r>
      <w:r w:rsidRPr="00F164A1">
        <w:rPr>
          <w:rFonts w:eastAsiaTheme="minorHAnsi"/>
          <w:sz w:val="22"/>
          <w:szCs w:val="22"/>
          <w:lang w:eastAsia="en-US"/>
        </w:rPr>
        <w:t>годы»</w:t>
      </w:r>
    </w:p>
    <w:p w:rsidR="00F164A1" w:rsidRPr="00F164A1" w:rsidRDefault="00F164A1" w:rsidP="00F164A1">
      <w:pPr>
        <w:tabs>
          <w:tab w:val="left" w:pos="1134"/>
        </w:tabs>
        <w:autoSpaceDE w:val="0"/>
        <w:spacing w:line="276" w:lineRule="auto"/>
        <w:ind w:firstLine="709"/>
        <w:jc w:val="center"/>
        <w:rPr>
          <w:rFonts w:eastAsiaTheme="minorHAnsi"/>
          <w:sz w:val="22"/>
          <w:szCs w:val="22"/>
          <w:lang w:eastAsia="en-US"/>
        </w:rPr>
      </w:pPr>
      <w:r w:rsidRPr="00F164A1">
        <w:rPr>
          <w:rFonts w:eastAsiaTheme="minorHAnsi"/>
          <w:bCs/>
          <w:sz w:val="22"/>
          <w:szCs w:val="22"/>
          <w:lang w:eastAsia="en-US"/>
        </w:rPr>
        <w:t>(Далее – Подпрограмма)</w:t>
      </w:r>
    </w:p>
    <w:p w:rsidR="00F164A1" w:rsidRPr="00F164A1" w:rsidRDefault="00F164A1" w:rsidP="00F164A1">
      <w:pPr>
        <w:autoSpaceDE w:val="0"/>
        <w:spacing w:line="276" w:lineRule="auto"/>
        <w:jc w:val="center"/>
        <w:rPr>
          <w:rFonts w:eastAsiaTheme="minorHAnsi"/>
          <w:b/>
          <w:sz w:val="22"/>
          <w:szCs w:val="22"/>
          <w:lang w:eastAsia="en-US"/>
        </w:rPr>
      </w:pPr>
    </w:p>
    <w:p w:rsidR="00F164A1" w:rsidRPr="00F164A1" w:rsidRDefault="00F164A1" w:rsidP="00F164A1">
      <w:pPr>
        <w:autoSpaceDE w:val="0"/>
        <w:spacing w:line="276" w:lineRule="auto"/>
        <w:jc w:val="center"/>
        <w:rPr>
          <w:rFonts w:eastAsiaTheme="minorHAnsi"/>
          <w:b/>
          <w:sz w:val="22"/>
          <w:szCs w:val="22"/>
          <w:lang w:eastAsia="en-US"/>
        </w:rPr>
      </w:pPr>
    </w:p>
    <w:p w:rsidR="00F164A1" w:rsidRPr="00F164A1" w:rsidRDefault="00F164A1" w:rsidP="00F164A1">
      <w:pPr>
        <w:autoSpaceDE w:val="0"/>
        <w:spacing w:line="276" w:lineRule="auto"/>
        <w:jc w:val="center"/>
        <w:rPr>
          <w:rFonts w:eastAsiaTheme="minorHAnsi"/>
          <w:b/>
          <w:sz w:val="22"/>
          <w:szCs w:val="22"/>
          <w:lang w:eastAsia="en-US"/>
        </w:rPr>
      </w:pPr>
    </w:p>
    <w:p w:rsidR="00F164A1" w:rsidRPr="00F164A1" w:rsidRDefault="00F164A1" w:rsidP="00F164A1">
      <w:pPr>
        <w:autoSpaceDE w:val="0"/>
        <w:spacing w:line="276" w:lineRule="auto"/>
        <w:jc w:val="center"/>
        <w:rPr>
          <w:rFonts w:eastAsiaTheme="minorHAnsi"/>
          <w:b/>
          <w:sz w:val="22"/>
          <w:szCs w:val="22"/>
          <w:lang w:eastAsia="en-US"/>
        </w:rPr>
      </w:pPr>
    </w:p>
    <w:p w:rsidR="00F164A1" w:rsidRPr="00F164A1" w:rsidRDefault="00F164A1" w:rsidP="00F164A1">
      <w:pPr>
        <w:autoSpaceDE w:val="0"/>
        <w:spacing w:line="276" w:lineRule="auto"/>
        <w:jc w:val="center"/>
        <w:rPr>
          <w:rFonts w:eastAsiaTheme="minorHAnsi"/>
          <w:b/>
          <w:sz w:val="22"/>
          <w:szCs w:val="22"/>
          <w:lang w:eastAsia="en-US"/>
        </w:rPr>
      </w:pPr>
    </w:p>
    <w:p w:rsidR="00F164A1" w:rsidRPr="00F164A1" w:rsidRDefault="00F164A1" w:rsidP="00F164A1">
      <w:pPr>
        <w:spacing w:line="276" w:lineRule="auto"/>
        <w:jc w:val="center"/>
        <w:rPr>
          <w:rFonts w:eastAsiaTheme="minorHAnsi"/>
          <w:b/>
          <w:sz w:val="22"/>
          <w:szCs w:val="22"/>
        </w:rPr>
      </w:pPr>
    </w:p>
    <w:p w:rsidR="00F164A1" w:rsidRPr="00F164A1" w:rsidRDefault="00F164A1" w:rsidP="00F164A1">
      <w:pPr>
        <w:spacing w:line="276" w:lineRule="auto"/>
        <w:jc w:val="center"/>
        <w:rPr>
          <w:rFonts w:eastAsiaTheme="minorHAnsi"/>
          <w:b/>
          <w:sz w:val="22"/>
          <w:szCs w:val="22"/>
        </w:rPr>
      </w:pPr>
    </w:p>
    <w:p w:rsidR="00F164A1" w:rsidRPr="00F164A1" w:rsidRDefault="00F164A1" w:rsidP="00F164A1">
      <w:pPr>
        <w:spacing w:line="276" w:lineRule="auto"/>
        <w:jc w:val="center"/>
        <w:rPr>
          <w:rFonts w:eastAsiaTheme="minorHAnsi"/>
          <w:b/>
          <w:sz w:val="22"/>
          <w:szCs w:val="22"/>
        </w:rPr>
      </w:pPr>
    </w:p>
    <w:p w:rsidR="00F164A1" w:rsidRPr="00F164A1" w:rsidRDefault="00F164A1" w:rsidP="00F164A1">
      <w:pPr>
        <w:spacing w:line="276" w:lineRule="auto"/>
        <w:jc w:val="center"/>
        <w:rPr>
          <w:rFonts w:eastAsiaTheme="minorHAnsi"/>
          <w:b/>
          <w:sz w:val="22"/>
          <w:szCs w:val="22"/>
        </w:rPr>
      </w:pPr>
    </w:p>
    <w:p w:rsidR="00F164A1" w:rsidRPr="00F164A1" w:rsidRDefault="00F164A1" w:rsidP="00F164A1">
      <w:pPr>
        <w:spacing w:line="276" w:lineRule="auto"/>
        <w:jc w:val="center"/>
        <w:rPr>
          <w:rFonts w:eastAsiaTheme="minorHAnsi"/>
          <w:b/>
          <w:sz w:val="22"/>
          <w:szCs w:val="22"/>
        </w:rPr>
      </w:pPr>
    </w:p>
    <w:p w:rsidR="00F164A1" w:rsidRPr="00F164A1" w:rsidRDefault="00F164A1" w:rsidP="00F164A1">
      <w:pPr>
        <w:spacing w:line="276" w:lineRule="auto"/>
        <w:jc w:val="center"/>
        <w:rPr>
          <w:rFonts w:eastAsiaTheme="minorHAnsi"/>
          <w:b/>
          <w:sz w:val="22"/>
          <w:szCs w:val="22"/>
        </w:rPr>
      </w:pPr>
    </w:p>
    <w:p w:rsidR="00F164A1" w:rsidRPr="00F164A1" w:rsidRDefault="00F164A1" w:rsidP="00F164A1">
      <w:pPr>
        <w:spacing w:line="276" w:lineRule="auto"/>
        <w:jc w:val="center"/>
        <w:rPr>
          <w:rFonts w:eastAsiaTheme="minorHAnsi"/>
          <w:b/>
          <w:sz w:val="22"/>
          <w:szCs w:val="22"/>
        </w:rPr>
      </w:pPr>
    </w:p>
    <w:p w:rsidR="00F164A1" w:rsidRPr="00F164A1" w:rsidRDefault="00F164A1" w:rsidP="00F164A1">
      <w:pPr>
        <w:spacing w:line="276" w:lineRule="auto"/>
        <w:jc w:val="center"/>
        <w:rPr>
          <w:rFonts w:eastAsiaTheme="minorHAnsi"/>
          <w:b/>
          <w:sz w:val="22"/>
          <w:szCs w:val="22"/>
        </w:rPr>
      </w:pPr>
    </w:p>
    <w:p w:rsidR="00F164A1" w:rsidRDefault="00F164A1" w:rsidP="00F164A1">
      <w:pPr>
        <w:spacing w:line="276" w:lineRule="auto"/>
        <w:jc w:val="center"/>
        <w:rPr>
          <w:rFonts w:eastAsiaTheme="minorHAnsi"/>
          <w:b/>
          <w:sz w:val="22"/>
          <w:szCs w:val="22"/>
        </w:rPr>
      </w:pPr>
    </w:p>
    <w:p w:rsidR="00863634" w:rsidRPr="00F164A1" w:rsidRDefault="00863634" w:rsidP="00F164A1">
      <w:pPr>
        <w:spacing w:line="276" w:lineRule="auto"/>
        <w:jc w:val="center"/>
        <w:rPr>
          <w:rFonts w:eastAsiaTheme="minorHAnsi"/>
          <w:b/>
          <w:sz w:val="22"/>
          <w:szCs w:val="22"/>
        </w:rPr>
      </w:pPr>
    </w:p>
    <w:p w:rsidR="00F164A1" w:rsidRPr="00F164A1" w:rsidRDefault="00F164A1" w:rsidP="00F164A1">
      <w:pPr>
        <w:spacing w:line="276" w:lineRule="auto"/>
        <w:jc w:val="center"/>
        <w:rPr>
          <w:rFonts w:eastAsiaTheme="minorHAnsi"/>
          <w:b/>
          <w:sz w:val="22"/>
          <w:szCs w:val="22"/>
        </w:rPr>
      </w:pPr>
    </w:p>
    <w:p w:rsidR="00F164A1" w:rsidRDefault="00F164A1" w:rsidP="00F164A1">
      <w:pPr>
        <w:spacing w:line="276" w:lineRule="auto"/>
        <w:jc w:val="center"/>
        <w:rPr>
          <w:rFonts w:eastAsiaTheme="minorHAnsi"/>
          <w:b/>
          <w:sz w:val="22"/>
          <w:szCs w:val="22"/>
        </w:rPr>
      </w:pPr>
    </w:p>
    <w:p w:rsidR="00F164A1" w:rsidRPr="00F164A1" w:rsidRDefault="00F164A1" w:rsidP="00F164A1">
      <w:pPr>
        <w:spacing w:line="276" w:lineRule="auto"/>
        <w:jc w:val="center"/>
        <w:rPr>
          <w:rFonts w:eastAsiaTheme="minorHAnsi"/>
          <w:b/>
          <w:sz w:val="22"/>
          <w:szCs w:val="22"/>
        </w:rPr>
      </w:pPr>
    </w:p>
    <w:p w:rsidR="00F164A1" w:rsidRPr="00F164A1" w:rsidRDefault="00F164A1" w:rsidP="00F164A1">
      <w:pPr>
        <w:spacing w:line="276" w:lineRule="auto"/>
        <w:jc w:val="center"/>
        <w:rPr>
          <w:rFonts w:eastAsiaTheme="minorHAnsi"/>
          <w:b/>
          <w:sz w:val="22"/>
          <w:szCs w:val="22"/>
        </w:rPr>
      </w:pPr>
    </w:p>
    <w:p w:rsidR="00F164A1" w:rsidRPr="00F164A1" w:rsidRDefault="00F164A1" w:rsidP="00F164A1">
      <w:pPr>
        <w:spacing w:line="276" w:lineRule="auto"/>
        <w:jc w:val="center"/>
        <w:rPr>
          <w:rFonts w:eastAsiaTheme="minorHAnsi"/>
          <w:b/>
          <w:sz w:val="22"/>
          <w:szCs w:val="22"/>
        </w:rPr>
      </w:pPr>
    </w:p>
    <w:p w:rsidR="00F164A1" w:rsidRPr="00F164A1" w:rsidRDefault="00F164A1" w:rsidP="00F164A1">
      <w:pPr>
        <w:spacing w:line="276" w:lineRule="auto"/>
        <w:jc w:val="center"/>
        <w:rPr>
          <w:rFonts w:eastAsiaTheme="minorHAnsi"/>
          <w:b/>
          <w:sz w:val="22"/>
          <w:szCs w:val="22"/>
        </w:rPr>
      </w:pPr>
    </w:p>
    <w:p w:rsidR="00F164A1" w:rsidRPr="00F164A1" w:rsidRDefault="00F164A1" w:rsidP="00F164A1">
      <w:pPr>
        <w:spacing w:line="276" w:lineRule="auto"/>
        <w:jc w:val="center"/>
        <w:rPr>
          <w:rFonts w:eastAsiaTheme="minorHAnsi"/>
          <w:b/>
          <w:sz w:val="22"/>
          <w:szCs w:val="22"/>
        </w:rPr>
      </w:pPr>
      <w:r w:rsidRPr="00F164A1">
        <w:rPr>
          <w:rFonts w:eastAsiaTheme="minorHAnsi"/>
          <w:b/>
          <w:sz w:val="22"/>
          <w:szCs w:val="22"/>
        </w:rPr>
        <w:t>Паспорт Подпрограммы</w:t>
      </w:r>
    </w:p>
    <w:p w:rsidR="00F164A1" w:rsidRPr="00F164A1" w:rsidRDefault="00F164A1" w:rsidP="00F164A1">
      <w:pPr>
        <w:spacing w:line="276" w:lineRule="auto"/>
        <w:jc w:val="center"/>
        <w:rPr>
          <w:rFonts w:eastAsiaTheme="minorHAnsi"/>
          <w:sz w:val="22"/>
          <w:szCs w:val="22"/>
        </w:rPr>
      </w:pPr>
    </w:p>
    <w:tbl>
      <w:tblPr>
        <w:tblW w:w="9498" w:type="dxa"/>
        <w:tblInd w:w="70" w:type="dxa"/>
        <w:tblLayout w:type="fixed"/>
        <w:tblCellMar>
          <w:left w:w="70" w:type="dxa"/>
          <w:right w:w="70" w:type="dxa"/>
        </w:tblCellMar>
        <w:tblLook w:val="0000" w:firstRow="0" w:lastRow="0" w:firstColumn="0" w:lastColumn="0" w:noHBand="0" w:noVBand="0"/>
      </w:tblPr>
      <w:tblGrid>
        <w:gridCol w:w="3828"/>
        <w:gridCol w:w="5670"/>
      </w:tblGrid>
      <w:tr w:rsidR="00F164A1" w:rsidRPr="00F164A1" w:rsidTr="00F164A1">
        <w:trPr>
          <w:cantSplit/>
          <w:trHeight w:val="240"/>
        </w:trPr>
        <w:tc>
          <w:tcPr>
            <w:tcW w:w="3828" w:type="dxa"/>
            <w:tcBorders>
              <w:top w:val="single" w:sz="6" w:space="0" w:color="auto"/>
              <w:left w:val="single" w:sz="6" w:space="0" w:color="auto"/>
              <w:bottom w:val="single" w:sz="6" w:space="0" w:color="auto"/>
              <w:right w:val="single" w:sz="6" w:space="0" w:color="auto"/>
            </w:tcBorders>
          </w:tcPr>
          <w:p w:rsidR="00F164A1" w:rsidRPr="00F164A1" w:rsidRDefault="00F164A1" w:rsidP="00F164A1">
            <w:pPr>
              <w:spacing w:line="276" w:lineRule="auto"/>
              <w:rPr>
                <w:rFonts w:eastAsiaTheme="minorHAnsi"/>
              </w:rPr>
            </w:pPr>
            <w:r w:rsidRPr="00F164A1">
              <w:rPr>
                <w:rFonts w:eastAsiaTheme="minorHAnsi"/>
                <w:sz w:val="22"/>
                <w:szCs w:val="22"/>
              </w:rPr>
              <w:t>Наименование Подпрограммы</w:t>
            </w:r>
          </w:p>
        </w:tc>
        <w:tc>
          <w:tcPr>
            <w:tcW w:w="5670" w:type="dxa"/>
            <w:tcBorders>
              <w:top w:val="single" w:sz="6" w:space="0" w:color="auto"/>
              <w:left w:val="single" w:sz="6" w:space="0" w:color="auto"/>
              <w:bottom w:val="single" w:sz="6" w:space="0" w:color="auto"/>
              <w:right w:val="single" w:sz="6" w:space="0" w:color="auto"/>
            </w:tcBorders>
          </w:tcPr>
          <w:p w:rsidR="00F164A1" w:rsidRPr="00F164A1" w:rsidRDefault="00F164A1" w:rsidP="00F164A1">
            <w:pPr>
              <w:spacing w:line="276" w:lineRule="auto"/>
              <w:jc w:val="both"/>
              <w:rPr>
                <w:rFonts w:eastAsiaTheme="minorHAnsi"/>
                <w:lang w:eastAsia="en-US"/>
              </w:rPr>
            </w:pPr>
            <w:r w:rsidRPr="00F164A1">
              <w:rPr>
                <w:rFonts w:eastAsiaTheme="minorHAnsi"/>
                <w:sz w:val="22"/>
                <w:szCs w:val="22"/>
                <w:lang w:eastAsia="en-US"/>
              </w:rPr>
              <w:t xml:space="preserve">«Содержание и обслуживание муниципального имущества сельского поселения Севрюкаево муниципального района Ставропольский Самарской области на </w:t>
            </w:r>
            <w:r w:rsidRPr="00F164A1">
              <w:rPr>
                <w:rFonts w:asciiTheme="minorHAnsi" w:eastAsiaTheme="minorHAnsi" w:hAnsiTheme="minorHAnsi" w:cstheme="minorBidi"/>
                <w:bCs/>
                <w:sz w:val="22"/>
                <w:szCs w:val="22"/>
                <w:bdr w:val="none" w:sz="0" w:space="0" w:color="auto" w:frame="1"/>
                <w:lang w:eastAsia="en-US"/>
              </w:rPr>
              <w:t xml:space="preserve">2020-2022 </w:t>
            </w:r>
            <w:r w:rsidRPr="00F164A1">
              <w:rPr>
                <w:rFonts w:eastAsiaTheme="minorHAnsi"/>
                <w:sz w:val="22"/>
                <w:szCs w:val="22"/>
                <w:lang w:eastAsia="en-US"/>
              </w:rPr>
              <w:t>годы»</w:t>
            </w:r>
          </w:p>
        </w:tc>
      </w:tr>
      <w:tr w:rsidR="00F164A1" w:rsidRPr="00F164A1" w:rsidTr="00F164A1">
        <w:trPr>
          <w:cantSplit/>
          <w:trHeight w:val="360"/>
        </w:trPr>
        <w:tc>
          <w:tcPr>
            <w:tcW w:w="3828" w:type="dxa"/>
            <w:tcBorders>
              <w:top w:val="single" w:sz="6" w:space="0" w:color="auto"/>
              <w:left w:val="single" w:sz="6" w:space="0" w:color="auto"/>
              <w:bottom w:val="single" w:sz="6" w:space="0" w:color="auto"/>
              <w:right w:val="single" w:sz="6" w:space="0" w:color="auto"/>
            </w:tcBorders>
          </w:tcPr>
          <w:p w:rsidR="00F164A1" w:rsidRPr="00F164A1" w:rsidRDefault="00F164A1" w:rsidP="00F164A1">
            <w:pPr>
              <w:spacing w:line="276" w:lineRule="auto"/>
              <w:rPr>
                <w:rFonts w:eastAsiaTheme="minorHAnsi"/>
              </w:rPr>
            </w:pPr>
            <w:r w:rsidRPr="00F164A1">
              <w:rPr>
                <w:rFonts w:eastAsiaTheme="minorHAnsi"/>
                <w:sz w:val="22"/>
                <w:szCs w:val="22"/>
              </w:rPr>
              <w:t>Основание для разработки Подпрограммы</w:t>
            </w:r>
          </w:p>
        </w:tc>
        <w:tc>
          <w:tcPr>
            <w:tcW w:w="5670" w:type="dxa"/>
            <w:tcBorders>
              <w:top w:val="single" w:sz="6" w:space="0" w:color="auto"/>
              <w:left w:val="single" w:sz="6" w:space="0" w:color="auto"/>
              <w:bottom w:val="single" w:sz="6" w:space="0" w:color="auto"/>
              <w:right w:val="single" w:sz="6" w:space="0" w:color="auto"/>
            </w:tcBorders>
          </w:tcPr>
          <w:p w:rsidR="00F164A1" w:rsidRPr="00F164A1" w:rsidRDefault="00F164A1" w:rsidP="00F164A1">
            <w:pPr>
              <w:spacing w:line="276" w:lineRule="auto"/>
              <w:rPr>
                <w:rFonts w:eastAsiaTheme="minorHAnsi"/>
              </w:rPr>
            </w:pPr>
            <w:r w:rsidRPr="00F164A1">
              <w:rPr>
                <w:rFonts w:eastAsiaTheme="minorHAnsi"/>
                <w:sz w:val="22"/>
                <w:szCs w:val="22"/>
              </w:rPr>
              <w:t>Федеральный закон от 06.10.2003 г. № 131-ФЗ «Об общих принципах организации местного самоуправления в Российской Федерации»</w:t>
            </w:r>
          </w:p>
        </w:tc>
      </w:tr>
      <w:tr w:rsidR="00F164A1" w:rsidRPr="00F164A1" w:rsidTr="00F164A1">
        <w:trPr>
          <w:cantSplit/>
          <w:trHeight w:val="240"/>
        </w:trPr>
        <w:tc>
          <w:tcPr>
            <w:tcW w:w="3828" w:type="dxa"/>
            <w:tcBorders>
              <w:top w:val="single" w:sz="6" w:space="0" w:color="auto"/>
              <w:left w:val="single" w:sz="6" w:space="0" w:color="auto"/>
              <w:bottom w:val="single" w:sz="6" w:space="0" w:color="auto"/>
              <w:right w:val="single" w:sz="6" w:space="0" w:color="auto"/>
            </w:tcBorders>
          </w:tcPr>
          <w:p w:rsidR="00F164A1" w:rsidRPr="00F164A1" w:rsidRDefault="00F164A1" w:rsidP="00F164A1">
            <w:pPr>
              <w:spacing w:line="276" w:lineRule="auto"/>
              <w:rPr>
                <w:rFonts w:eastAsiaTheme="minorHAnsi"/>
              </w:rPr>
            </w:pPr>
            <w:r w:rsidRPr="00F164A1">
              <w:rPr>
                <w:rFonts w:eastAsiaTheme="minorHAnsi"/>
                <w:sz w:val="22"/>
                <w:szCs w:val="22"/>
              </w:rPr>
              <w:t>Ответственный исполнитель Подпрограммы</w:t>
            </w:r>
          </w:p>
        </w:tc>
        <w:tc>
          <w:tcPr>
            <w:tcW w:w="5670" w:type="dxa"/>
            <w:tcBorders>
              <w:top w:val="single" w:sz="6" w:space="0" w:color="auto"/>
              <w:left w:val="single" w:sz="6" w:space="0" w:color="auto"/>
              <w:bottom w:val="single" w:sz="6" w:space="0" w:color="auto"/>
              <w:right w:val="single" w:sz="6" w:space="0" w:color="auto"/>
            </w:tcBorders>
          </w:tcPr>
          <w:p w:rsidR="00F164A1" w:rsidRPr="00F164A1" w:rsidRDefault="00F164A1" w:rsidP="00F164A1">
            <w:pPr>
              <w:spacing w:line="276" w:lineRule="auto"/>
              <w:rPr>
                <w:rFonts w:eastAsiaTheme="minorHAnsi"/>
              </w:rPr>
            </w:pPr>
            <w:r w:rsidRPr="00F164A1">
              <w:rPr>
                <w:rFonts w:eastAsiaTheme="minorHAnsi"/>
                <w:sz w:val="22"/>
                <w:szCs w:val="22"/>
              </w:rPr>
              <w:t>Администрация поселения Севрюкаево муниципального района Ставропольский Самарской области</w:t>
            </w:r>
          </w:p>
        </w:tc>
      </w:tr>
      <w:tr w:rsidR="00F164A1" w:rsidRPr="00F164A1" w:rsidTr="00F164A1">
        <w:trPr>
          <w:cantSplit/>
          <w:trHeight w:val="1245"/>
        </w:trPr>
        <w:tc>
          <w:tcPr>
            <w:tcW w:w="3828" w:type="dxa"/>
            <w:tcBorders>
              <w:top w:val="single" w:sz="6" w:space="0" w:color="auto"/>
              <w:left w:val="single" w:sz="6" w:space="0" w:color="auto"/>
              <w:bottom w:val="single" w:sz="6" w:space="0" w:color="auto"/>
              <w:right w:val="single" w:sz="6" w:space="0" w:color="auto"/>
            </w:tcBorders>
          </w:tcPr>
          <w:p w:rsidR="00F164A1" w:rsidRPr="00F164A1" w:rsidRDefault="00F164A1" w:rsidP="00F164A1">
            <w:pPr>
              <w:spacing w:line="276" w:lineRule="auto"/>
              <w:rPr>
                <w:rFonts w:eastAsiaTheme="minorHAnsi"/>
              </w:rPr>
            </w:pPr>
            <w:r w:rsidRPr="00F164A1">
              <w:rPr>
                <w:rFonts w:eastAsiaTheme="minorHAnsi"/>
                <w:sz w:val="22"/>
                <w:szCs w:val="22"/>
              </w:rPr>
              <w:t>Основные цели Подпрограммы</w:t>
            </w:r>
          </w:p>
        </w:tc>
        <w:tc>
          <w:tcPr>
            <w:tcW w:w="5670" w:type="dxa"/>
            <w:tcBorders>
              <w:top w:val="single" w:sz="6" w:space="0" w:color="auto"/>
              <w:left w:val="single" w:sz="6" w:space="0" w:color="auto"/>
              <w:bottom w:val="single" w:sz="6" w:space="0" w:color="auto"/>
              <w:right w:val="single" w:sz="6" w:space="0" w:color="auto"/>
            </w:tcBorders>
          </w:tcPr>
          <w:p w:rsidR="00F164A1" w:rsidRPr="00F164A1" w:rsidRDefault="00F164A1" w:rsidP="00F164A1">
            <w:pPr>
              <w:spacing w:line="276" w:lineRule="auto"/>
              <w:jc w:val="both"/>
              <w:rPr>
                <w:rFonts w:eastAsiaTheme="minorHAnsi"/>
                <w:lang w:eastAsia="en-US"/>
              </w:rPr>
            </w:pPr>
            <w:r w:rsidRPr="00F164A1">
              <w:rPr>
                <w:rFonts w:eastAsiaTheme="minorHAnsi"/>
                <w:sz w:val="22"/>
                <w:szCs w:val="22"/>
                <w:lang w:eastAsia="en-US"/>
              </w:rPr>
              <w:t>Эффективное управление имуществом, содействие сохранности, восстановление и повышение качества муниципального имущества.</w:t>
            </w:r>
          </w:p>
        </w:tc>
      </w:tr>
      <w:tr w:rsidR="00F164A1" w:rsidRPr="00F164A1" w:rsidTr="00F164A1">
        <w:trPr>
          <w:cantSplit/>
          <w:trHeight w:val="240"/>
        </w:trPr>
        <w:tc>
          <w:tcPr>
            <w:tcW w:w="3828" w:type="dxa"/>
            <w:tcBorders>
              <w:top w:val="single" w:sz="6" w:space="0" w:color="auto"/>
              <w:left w:val="single" w:sz="6" w:space="0" w:color="auto"/>
              <w:bottom w:val="single" w:sz="6" w:space="0" w:color="auto"/>
              <w:right w:val="single" w:sz="6" w:space="0" w:color="auto"/>
            </w:tcBorders>
          </w:tcPr>
          <w:p w:rsidR="00F164A1" w:rsidRPr="00F164A1" w:rsidRDefault="00F164A1" w:rsidP="00F164A1">
            <w:pPr>
              <w:spacing w:line="276" w:lineRule="auto"/>
              <w:rPr>
                <w:rFonts w:eastAsiaTheme="minorHAnsi"/>
              </w:rPr>
            </w:pPr>
            <w:r w:rsidRPr="00F164A1">
              <w:rPr>
                <w:rFonts w:eastAsiaTheme="minorHAnsi"/>
                <w:sz w:val="22"/>
                <w:szCs w:val="22"/>
              </w:rPr>
              <w:t>Задачи Подпрограммы</w:t>
            </w:r>
          </w:p>
        </w:tc>
        <w:tc>
          <w:tcPr>
            <w:tcW w:w="5670" w:type="dxa"/>
            <w:tcBorders>
              <w:top w:val="single" w:sz="6" w:space="0" w:color="auto"/>
              <w:left w:val="single" w:sz="6" w:space="0" w:color="auto"/>
              <w:bottom w:val="single" w:sz="6" w:space="0" w:color="auto"/>
              <w:right w:val="single" w:sz="6" w:space="0" w:color="auto"/>
            </w:tcBorders>
          </w:tcPr>
          <w:p w:rsidR="00F164A1" w:rsidRPr="00F164A1" w:rsidRDefault="00F164A1" w:rsidP="00F164A1">
            <w:pPr>
              <w:spacing w:line="276" w:lineRule="auto"/>
              <w:jc w:val="both"/>
              <w:rPr>
                <w:rFonts w:eastAsiaTheme="minorHAnsi"/>
                <w:lang w:eastAsia="en-US"/>
              </w:rPr>
            </w:pPr>
            <w:r w:rsidRPr="00F164A1">
              <w:rPr>
                <w:rFonts w:eastAsiaTheme="minorHAnsi"/>
                <w:sz w:val="22"/>
                <w:szCs w:val="22"/>
                <w:lang w:eastAsia="en-US"/>
              </w:rPr>
              <w:t>1.Обслуживание, проведение текущего ремонта муниципального имущества.</w:t>
            </w:r>
          </w:p>
          <w:p w:rsidR="00F164A1" w:rsidRPr="00F164A1" w:rsidRDefault="00F164A1" w:rsidP="00F164A1">
            <w:pPr>
              <w:spacing w:line="276" w:lineRule="auto"/>
              <w:jc w:val="both"/>
              <w:rPr>
                <w:rFonts w:eastAsiaTheme="minorHAnsi"/>
                <w:lang w:eastAsia="en-US"/>
              </w:rPr>
            </w:pPr>
            <w:r w:rsidRPr="00F164A1">
              <w:rPr>
                <w:rFonts w:eastAsiaTheme="minorHAnsi"/>
                <w:sz w:val="22"/>
                <w:szCs w:val="22"/>
                <w:lang w:eastAsia="en-US"/>
              </w:rPr>
              <w:t xml:space="preserve">2.Надлежащее содержание муниципального имущества </w:t>
            </w:r>
          </w:p>
        </w:tc>
      </w:tr>
      <w:tr w:rsidR="00F164A1" w:rsidRPr="00F164A1" w:rsidTr="00F164A1">
        <w:trPr>
          <w:cantSplit/>
          <w:trHeight w:val="240"/>
        </w:trPr>
        <w:tc>
          <w:tcPr>
            <w:tcW w:w="3828" w:type="dxa"/>
            <w:tcBorders>
              <w:top w:val="single" w:sz="6" w:space="0" w:color="auto"/>
              <w:left w:val="single" w:sz="6" w:space="0" w:color="auto"/>
              <w:bottom w:val="single" w:sz="6" w:space="0" w:color="auto"/>
              <w:right w:val="single" w:sz="6" w:space="0" w:color="auto"/>
            </w:tcBorders>
          </w:tcPr>
          <w:p w:rsidR="00F164A1" w:rsidRPr="00F164A1" w:rsidRDefault="00F164A1" w:rsidP="00F164A1">
            <w:pPr>
              <w:spacing w:line="276" w:lineRule="auto"/>
              <w:rPr>
                <w:rFonts w:eastAsiaTheme="minorHAnsi"/>
              </w:rPr>
            </w:pPr>
            <w:r w:rsidRPr="00F164A1">
              <w:rPr>
                <w:rFonts w:eastAsiaTheme="minorHAnsi"/>
                <w:sz w:val="22"/>
                <w:szCs w:val="22"/>
              </w:rPr>
              <w:t>Сроки реализации Подпрограммы</w:t>
            </w:r>
          </w:p>
        </w:tc>
        <w:tc>
          <w:tcPr>
            <w:tcW w:w="5670" w:type="dxa"/>
            <w:tcBorders>
              <w:top w:val="single" w:sz="6" w:space="0" w:color="auto"/>
              <w:left w:val="single" w:sz="6" w:space="0" w:color="auto"/>
              <w:bottom w:val="single" w:sz="6" w:space="0" w:color="auto"/>
              <w:right w:val="single" w:sz="6" w:space="0" w:color="auto"/>
            </w:tcBorders>
          </w:tcPr>
          <w:p w:rsidR="00F164A1" w:rsidRPr="00F164A1" w:rsidRDefault="00F164A1" w:rsidP="00F164A1">
            <w:pPr>
              <w:spacing w:line="276" w:lineRule="auto"/>
              <w:rPr>
                <w:rFonts w:eastAsiaTheme="minorHAnsi"/>
              </w:rPr>
            </w:pPr>
            <w:r w:rsidRPr="00F164A1">
              <w:rPr>
                <w:rFonts w:ascii="Calibri" w:eastAsiaTheme="minorHAnsi" w:hAnsi="Calibri" w:cstheme="minorBidi"/>
                <w:bCs/>
                <w:sz w:val="22"/>
                <w:szCs w:val="22"/>
                <w:bdr w:val="none" w:sz="0" w:space="0" w:color="auto" w:frame="1"/>
              </w:rPr>
              <w:t xml:space="preserve">2020-2022 </w:t>
            </w:r>
            <w:r w:rsidRPr="00F164A1">
              <w:rPr>
                <w:rFonts w:eastAsiaTheme="minorHAnsi"/>
                <w:sz w:val="22"/>
                <w:szCs w:val="22"/>
              </w:rPr>
              <w:t>годы</w:t>
            </w:r>
          </w:p>
        </w:tc>
      </w:tr>
      <w:tr w:rsidR="00F164A1" w:rsidRPr="00F164A1" w:rsidTr="00F164A1">
        <w:trPr>
          <w:cantSplit/>
          <w:trHeight w:val="1828"/>
        </w:trPr>
        <w:tc>
          <w:tcPr>
            <w:tcW w:w="3828" w:type="dxa"/>
            <w:tcBorders>
              <w:top w:val="single" w:sz="6" w:space="0" w:color="auto"/>
              <w:left w:val="single" w:sz="6" w:space="0" w:color="auto"/>
              <w:bottom w:val="single" w:sz="6" w:space="0" w:color="auto"/>
              <w:right w:val="single" w:sz="6" w:space="0" w:color="auto"/>
            </w:tcBorders>
          </w:tcPr>
          <w:p w:rsidR="00F164A1" w:rsidRPr="00F164A1" w:rsidRDefault="00F164A1" w:rsidP="00F164A1">
            <w:pPr>
              <w:spacing w:line="276" w:lineRule="auto"/>
              <w:rPr>
                <w:rFonts w:eastAsiaTheme="minorHAnsi"/>
              </w:rPr>
            </w:pPr>
            <w:r w:rsidRPr="00F164A1">
              <w:rPr>
                <w:rFonts w:eastAsiaTheme="minorHAnsi"/>
                <w:sz w:val="22"/>
                <w:szCs w:val="22"/>
              </w:rPr>
              <w:t xml:space="preserve">Объемы и источники финансирования Подпрограммы </w:t>
            </w:r>
          </w:p>
        </w:tc>
        <w:tc>
          <w:tcPr>
            <w:tcW w:w="5670" w:type="dxa"/>
            <w:tcBorders>
              <w:top w:val="single" w:sz="6" w:space="0" w:color="auto"/>
              <w:left w:val="single" w:sz="6" w:space="0" w:color="auto"/>
              <w:bottom w:val="single" w:sz="6" w:space="0" w:color="auto"/>
              <w:right w:val="single" w:sz="6" w:space="0" w:color="auto"/>
            </w:tcBorders>
          </w:tcPr>
          <w:p w:rsidR="00F164A1" w:rsidRPr="00F164A1" w:rsidRDefault="00F164A1" w:rsidP="00F164A1">
            <w:pPr>
              <w:spacing w:line="276" w:lineRule="auto"/>
              <w:jc w:val="both"/>
              <w:rPr>
                <w:rFonts w:eastAsiaTheme="minorHAnsi"/>
                <w:lang w:eastAsia="en-US"/>
              </w:rPr>
            </w:pPr>
            <w:r w:rsidRPr="00F164A1">
              <w:rPr>
                <w:rFonts w:eastAsiaTheme="minorHAnsi"/>
                <w:sz w:val="22"/>
                <w:szCs w:val="22"/>
                <w:lang w:eastAsia="en-US"/>
              </w:rPr>
              <w:t>Финансирование мероприятий может осуществляется за счет денежных средств федерального, областного и бюджета сельского поселения Севрюкаево муниципального района Ставропольский Самарской области. Мероприятия Подпрограммы и объемы их финансирования подлежат корректировке:</w:t>
            </w:r>
          </w:p>
          <w:p w:rsidR="00F164A1" w:rsidRPr="00F164A1" w:rsidRDefault="00F164A1" w:rsidP="00F164A1">
            <w:pPr>
              <w:spacing w:line="276" w:lineRule="auto"/>
              <w:jc w:val="both"/>
              <w:rPr>
                <w:rFonts w:eastAsiaTheme="minorHAnsi"/>
                <w:lang w:eastAsia="en-US"/>
              </w:rPr>
            </w:pPr>
            <w:r w:rsidRPr="00F164A1">
              <w:rPr>
                <w:rFonts w:eastAsiaTheme="minorHAnsi"/>
                <w:sz w:val="22"/>
                <w:szCs w:val="22"/>
                <w:lang w:eastAsia="en-US"/>
              </w:rPr>
              <w:t>Общий объем финансирования Подпрограммы составляет   ___0__ рублей.</w:t>
            </w:r>
          </w:p>
          <w:p w:rsidR="00F164A1" w:rsidRPr="00F164A1" w:rsidRDefault="00AF6710" w:rsidP="00F164A1">
            <w:pPr>
              <w:spacing w:line="276" w:lineRule="auto"/>
              <w:ind w:right="-1"/>
              <w:jc w:val="both"/>
              <w:rPr>
                <w:rFonts w:eastAsiaTheme="minorHAnsi"/>
                <w:lang w:eastAsia="en-US"/>
              </w:rPr>
            </w:pPr>
            <w:r>
              <w:rPr>
                <w:rFonts w:eastAsiaTheme="minorHAnsi"/>
                <w:sz w:val="22"/>
                <w:szCs w:val="22"/>
                <w:lang w:eastAsia="en-US"/>
              </w:rPr>
              <w:t>2020</w:t>
            </w:r>
            <w:r w:rsidR="00F164A1" w:rsidRPr="00F164A1">
              <w:rPr>
                <w:rFonts w:eastAsiaTheme="minorHAnsi"/>
                <w:sz w:val="22"/>
                <w:szCs w:val="22"/>
                <w:lang w:eastAsia="en-US"/>
              </w:rPr>
              <w:t xml:space="preserve"> год – 0  рублей;</w:t>
            </w:r>
          </w:p>
          <w:p w:rsidR="00F164A1" w:rsidRPr="00F164A1" w:rsidRDefault="00AF6710" w:rsidP="00F164A1">
            <w:pPr>
              <w:spacing w:line="276" w:lineRule="auto"/>
              <w:ind w:right="-1"/>
              <w:jc w:val="both"/>
              <w:rPr>
                <w:rFonts w:eastAsiaTheme="minorHAnsi"/>
                <w:lang w:eastAsia="en-US"/>
              </w:rPr>
            </w:pPr>
            <w:r>
              <w:rPr>
                <w:rFonts w:eastAsiaTheme="minorHAnsi"/>
                <w:sz w:val="22"/>
                <w:szCs w:val="22"/>
                <w:lang w:eastAsia="en-US"/>
              </w:rPr>
              <w:t>2021</w:t>
            </w:r>
            <w:r w:rsidR="00F164A1" w:rsidRPr="00F164A1">
              <w:rPr>
                <w:rFonts w:eastAsiaTheme="minorHAnsi"/>
                <w:sz w:val="22"/>
                <w:szCs w:val="22"/>
                <w:lang w:eastAsia="en-US"/>
              </w:rPr>
              <w:t xml:space="preserve"> год – 0 рублей;</w:t>
            </w:r>
          </w:p>
          <w:p w:rsidR="00F164A1" w:rsidRPr="00F164A1" w:rsidRDefault="00AF6710" w:rsidP="00F164A1">
            <w:pPr>
              <w:spacing w:line="276" w:lineRule="auto"/>
              <w:jc w:val="both"/>
              <w:rPr>
                <w:rFonts w:eastAsiaTheme="minorHAnsi"/>
                <w:lang w:eastAsia="en-US"/>
              </w:rPr>
            </w:pPr>
            <w:r>
              <w:rPr>
                <w:rFonts w:eastAsiaTheme="minorHAnsi"/>
                <w:sz w:val="22"/>
                <w:szCs w:val="22"/>
                <w:lang w:eastAsia="en-US"/>
              </w:rPr>
              <w:t>2022</w:t>
            </w:r>
            <w:r w:rsidR="00F164A1" w:rsidRPr="00F164A1">
              <w:rPr>
                <w:rFonts w:eastAsiaTheme="minorHAnsi"/>
                <w:sz w:val="22"/>
                <w:szCs w:val="22"/>
                <w:lang w:eastAsia="en-US"/>
              </w:rPr>
              <w:t xml:space="preserve"> год – 0 рублей</w:t>
            </w:r>
          </w:p>
        </w:tc>
      </w:tr>
      <w:tr w:rsidR="00F164A1" w:rsidRPr="00F164A1" w:rsidTr="00F164A1">
        <w:trPr>
          <w:cantSplit/>
          <w:trHeight w:val="360"/>
        </w:trPr>
        <w:tc>
          <w:tcPr>
            <w:tcW w:w="3828" w:type="dxa"/>
            <w:tcBorders>
              <w:top w:val="single" w:sz="6" w:space="0" w:color="auto"/>
              <w:left w:val="single" w:sz="6" w:space="0" w:color="auto"/>
              <w:bottom w:val="single" w:sz="6" w:space="0" w:color="auto"/>
              <w:right w:val="single" w:sz="6" w:space="0" w:color="auto"/>
            </w:tcBorders>
          </w:tcPr>
          <w:p w:rsidR="00F164A1" w:rsidRPr="00F164A1" w:rsidRDefault="00F164A1" w:rsidP="00F164A1">
            <w:pPr>
              <w:spacing w:line="276" w:lineRule="auto"/>
              <w:rPr>
                <w:rFonts w:eastAsiaTheme="minorHAnsi"/>
              </w:rPr>
            </w:pPr>
            <w:r w:rsidRPr="00F164A1">
              <w:rPr>
                <w:rFonts w:eastAsiaTheme="minorHAnsi"/>
                <w:sz w:val="22"/>
                <w:szCs w:val="22"/>
              </w:rPr>
              <w:t>Ожидаемые результаты реализации Подпрограммы</w:t>
            </w:r>
          </w:p>
        </w:tc>
        <w:tc>
          <w:tcPr>
            <w:tcW w:w="5670" w:type="dxa"/>
            <w:tcBorders>
              <w:top w:val="single" w:sz="6" w:space="0" w:color="auto"/>
              <w:left w:val="single" w:sz="6" w:space="0" w:color="auto"/>
              <w:bottom w:val="single" w:sz="6" w:space="0" w:color="auto"/>
              <w:right w:val="single" w:sz="6" w:space="0" w:color="auto"/>
            </w:tcBorders>
          </w:tcPr>
          <w:p w:rsidR="00F164A1" w:rsidRPr="00F164A1" w:rsidRDefault="00F164A1" w:rsidP="00F164A1">
            <w:pPr>
              <w:spacing w:line="276" w:lineRule="auto"/>
              <w:jc w:val="both"/>
              <w:rPr>
                <w:rFonts w:eastAsiaTheme="minorHAnsi"/>
                <w:lang w:eastAsia="en-US"/>
              </w:rPr>
            </w:pPr>
            <w:r w:rsidRPr="00F164A1">
              <w:rPr>
                <w:rFonts w:eastAsiaTheme="minorHAnsi"/>
                <w:sz w:val="22"/>
                <w:szCs w:val="22"/>
                <w:lang w:eastAsia="en-US"/>
              </w:rPr>
              <w:t>Эффективное управление муниципальным имуществом, обновление основных фондов, проведение ремонта муниципального имущества.</w:t>
            </w:r>
          </w:p>
        </w:tc>
      </w:tr>
      <w:tr w:rsidR="00F164A1" w:rsidRPr="00F164A1" w:rsidTr="00F164A1">
        <w:trPr>
          <w:cantSplit/>
          <w:trHeight w:val="360"/>
        </w:trPr>
        <w:tc>
          <w:tcPr>
            <w:tcW w:w="3828" w:type="dxa"/>
            <w:tcBorders>
              <w:top w:val="single" w:sz="6" w:space="0" w:color="auto"/>
              <w:left w:val="single" w:sz="6" w:space="0" w:color="auto"/>
              <w:bottom w:val="single" w:sz="6" w:space="0" w:color="auto"/>
              <w:right w:val="single" w:sz="6" w:space="0" w:color="auto"/>
            </w:tcBorders>
          </w:tcPr>
          <w:p w:rsidR="00F164A1" w:rsidRPr="00F164A1" w:rsidRDefault="00F164A1" w:rsidP="00F164A1">
            <w:pPr>
              <w:suppressAutoHyphens/>
              <w:autoSpaceDE w:val="0"/>
              <w:spacing w:line="276" w:lineRule="auto"/>
              <w:jc w:val="both"/>
              <w:rPr>
                <w:lang w:eastAsia="ar-SA"/>
              </w:rPr>
            </w:pPr>
            <w:r w:rsidRPr="00F164A1">
              <w:rPr>
                <w:sz w:val="22"/>
                <w:szCs w:val="22"/>
                <w:lang w:eastAsia="ar-SA"/>
              </w:rPr>
              <w:t>Организация контроля</w:t>
            </w:r>
          </w:p>
        </w:tc>
        <w:tc>
          <w:tcPr>
            <w:tcW w:w="5670" w:type="dxa"/>
            <w:tcBorders>
              <w:top w:val="single" w:sz="6" w:space="0" w:color="auto"/>
              <w:left w:val="single" w:sz="6" w:space="0" w:color="auto"/>
              <w:bottom w:val="single" w:sz="6" w:space="0" w:color="auto"/>
              <w:right w:val="single" w:sz="6" w:space="0" w:color="auto"/>
            </w:tcBorders>
          </w:tcPr>
          <w:p w:rsidR="00F164A1" w:rsidRPr="00F164A1" w:rsidRDefault="00F164A1" w:rsidP="00F164A1">
            <w:pPr>
              <w:suppressAutoHyphens/>
              <w:autoSpaceDE w:val="0"/>
              <w:spacing w:line="276" w:lineRule="auto"/>
              <w:jc w:val="both"/>
              <w:rPr>
                <w:lang w:eastAsia="ar-SA"/>
              </w:rPr>
            </w:pPr>
            <w:r w:rsidRPr="00F164A1">
              <w:rPr>
                <w:sz w:val="22"/>
                <w:szCs w:val="22"/>
                <w:lang w:eastAsia="ar-SA"/>
              </w:rPr>
              <w:t>Контроль за исполнением Подпрограммы осуществляет глава сельского поселения Севрюкаево муниципального района Ставропольский Самарской области</w:t>
            </w:r>
          </w:p>
        </w:tc>
      </w:tr>
    </w:tbl>
    <w:p w:rsidR="00F164A1" w:rsidRPr="00F164A1" w:rsidRDefault="00F164A1" w:rsidP="00F164A1">
      <w:pPr>
        <w:spacing w:line="276" w:lineRule="auto"/>
        <w:jc w:val="center"/>
        <w:rPr>
          <w:rFonts w:eastAsiaTheme="minorHAnsi"/>
          <w:sz w:val="22"/>
          <w:szCs w:val="22"/>
        </w:rPr>
      </w:pPr>
    </w:p>
    <w:p w:rsidR="00F164A1" w:rsidRPr="00F164A1" w:rsidRDefault="00F164A1" w:rsidP="00F164A1">
      <w:pPr>
        <w:spacing w:line="276" w:lineRule="auto"/>
        <w:ind w:firstLine="567"/>
        <w:jc w:val="center"/>
        <w:rPr>
          <w:rFonts w:eastAsiaTheme="minorHAnsi"/>
          <w:b/>
          <w:sz w:val="22"/>
          <w:szCs w:val="22"/>
        </w:rPr>
      </w:pPr>
    </w:p>
    <w:p w:rsidR="00F164A1" w:rsidRPr="00F164A1" w:rsidRDefault="00F164A1" w:rsidP="00F164A1">
      <w:pPr>
        <w:spacing w:line="276" w:lineRule="auto"/>
        <w:ind w:firstLine="567"/>
        <w:jc w:val="center"/>
        <w:rPr>
          <w:rFonts w:eastAsiaTheme="minorHAnsi"/>
          <w:b/>
          <w:sz w:val="22"/>
          <w:szCs w:val="22"/>
        </w:rPr>
      </w:pPr>
    </w:p>
    <w:p w:rsidR="00F164A1" w:rsidRPr="00F164A1" w:rsidRDefault="00F164A1" w:rsidP="00F164A1">
      <w:pPr>
        <w:spacing w:line="276" w:lineRule="auto"/>
        <w:ind w:firstLine="567"/>
        <w:jc w:val="center"/>
        <w:rPr>
          <w:rFonts w:eastAsiaTheme="minorHAnsi"/>
          <w:b/>
          <w:sz w:val="22"/>
          <w:szCs w:val="22"/>
        </w:rPr>
      </w:pPr>
    </w:p>
    <w:p w:rsidR="00F164A1" w:rsidRPr="00F164A1" w:rsidRDefault="00F164A1" w:rsidP="00F164A1">
      <w:pPr>
        <w:spacing w:line="276" w:lineRule="auto"/>
        <w:ind w:firstLine="567"/>
        <w:jc w:val="center"/>
        <w:rPr>
          <w:rFonts w:eastAsiaTheme="minorHAnsi"/>
          <w:b/>
          <w:sz w:val="22"/>
          <w:szCs w:val="22"/>
        </w:rPr>
      </w:pPr>
    </w:p>
    <w:p w:rsidR="00F164A1" w:rsidRPr="00F164A1" w:rsidRDefault="00F164A1" w:rsidP="00F164A1">
      <w:pPr>
        <w:spacing w:line="276" w:lineRule="auto"/>
        <w:ind w:firstLine="567"/>
        <w:jc w:val="center"/>
        <w:rPr>
          <w:rFonts w:eastAsiaTheme="minorHAnsi"/>
          <w:b/>
          <w:sz w:val="22"/>
          <w:szCs w:val="22"/>
        </w:rPr>
      </w:pPr>
    </w:p>
    <w:p w:rsidR="00F164A1" w:rsidRPr="00F164A1" w:rsidRDefault="00F164A1" w:rsidP="00F164A1">
      <w:pPr>
        <w:spacing w:line="276" w:lineRule="auto"/>
        <w:ind w:firstLine="567"/>
        <w:jc w:val="center"/>
        <w:rPr>
          <w:rFonts w:eastAsiaTheme="minorHAnsi"/>
          <w:b/>
          <w:sz w:val="22"/>
          <w:szCs w:val="22"/>
        </w:rPr>
      </w:pPr>
    </w:p>
    <w:p w:rsidR="00F164A1" w:rsidRPr="00F164A1" w:rsidRDefault="00F164A1" w:rsidP="00F164A1">
      <w:pPr>
        <w:spacing w:line="276" w:lineRule="auto"/>
        <w:ind w:firstLine="567"/>
        <w:jc w:val="center"/>
        <w:rPr>
          <w:rFonts w:eastAsiaTheme="minorHAnsi"/>
          <w:b/>
          <w:sz w:val="22"/>
          <w:szCs w:val="22"/>
        </w:rPr>
      </w:pPr>
    </w:p>
    <w:p w:rsidR="00F164A1" w:rsidRPr="00F164A1" w:rsidRDefault="00F164A1" w:rsidP="00F164A1">
      <w:pPr>
        <w:spacing w:line="276" w:lineRule="auto"/>
        <w:ind w:firstLine="567"/>
        <w:jc w:val="center"/>
        <w:rPr>
          <w:rFonts w:eastAsiaTheme="minorHAnsi"/>
          <w:b/>
          <w:sz w:val="22"/>
          <w:szCs w:val="22"/>
        </w:rPr>
      </w:pPr>
    </w:p>
    <w:p w:rsidR="00F164A1" w:rsidRPr="00F164A1" w:rsidRDefault="00F164A1" w:rsidP="00F164A1">
      <w:pPr>
        <w:spacing w:line="276" w:lineRule="auto"/>
        <w:ind w:firstLine="567"/>
        <w:jc w:val="center"/>
        <w:rPr>
          <w:rFonts w:eastAsiaTheme="minorHAnsi"/>
          <w:b/>
          <w:sz w:val="22"/>
          <w:szCs w:val="22"/>
        </w:rPr>
      </w:pPr>
    </w:p>
    <w:p w:rsidR="00F164A1" w:rsidRPr="00F164A1" w:rsidRDefault="00F164A1" w:rsidP="00F164A1">
      <w:pPr>
        <w:spacing w:line="276" w:lineRule="auto"/>
        <w:ind w:firstLine="567"/>
        <w:jc w:val="center"/>
        <w:rPr>
          <w:rFonts w:eastAsiaTheme="minorHAnsi"/>
          <w:b/>
          <w:sz w:val="22"/>
          <w:szCs w:val="22"/>
        </w:rPr>
      </w:pPr>
    </w:p>
    <w:p w:rsidR="00F164A1" w:rsidRPr="00F164A1" w:rsidRDefault="00F164A1" w:rsidP="00F164A1">
      <w:pPr>
        <w:spacing w:line="276" w:lineRule="auto"/>
        <w:ind w:firstLine="567"/>
        <w:jc w:val="center"/>
        <w:rPr>
          <w:rFonts w:eastAsiaTheme="minorHAnsi"/>
          <w:b/>
          <w:sz w:val="22"/>
          <w:szCs w:val="22"/>
        </w:rPr>
      </w:pPr>
    </w:p>
    <w:p w:rsidR="00F164A1" w:rsidRPr="00F164A1" w:rsidRDefault="00F164A1" w:rsidP="00F164A1">
      <w:pPr>
        <w:spacing w:line="276" w:lineRule="auto"/>
        <w:ind w:firstLine="567"/>
        <w:jc w:val="center"/>
        <w:rPr>
          <w:rFonts w:eastAsiaTheme="minorHAnsi"/>
          <w:b/>
          <w:sz w:val="22"/>
          <w:szCs w:val="22"/>
        </w:rPr>
      </w:pPr>
    </w:p>
    <w:p w:rsidR="00F164A1" w:rsidRPr="00F164A1" w:rsidRDefault="00F164A1" w:rsidP="00F164A1">
      <w:pPr>
        <w:spacing w:line="276" w:lineRule="auto"/>
        <w:ind w:firstLine="567"/>
        <w:jc w:val="center"/>
        <w:rPr>
          <w:rFonts w:eastAsiaTheme="minorHAnsi"/>
          <w:b/>
          <w:sz w:val="22"/>
          <w:szCs w:val="22"/>
        </w:rPr>
      </w:pPr>
    </w:p>
    <w:p w:rsidR="00F164A1" w:rsidRPr="00F164A1" w:rsidRDefault="00F164A1" w:rsidP="00940DFC">
      <w:pPr>
        <w:numPr>
          <w:ilvl w:val="0"/>
          <w:numId w:val="33"/>
        </w:numPr>
        <w:spacing w:after="200" w:line="276" w:lineRule="auto"/>
        <w:jc w:val="center"/>
        <w:rPr>
          <w:rFonts w:eastAsiaTheme="minorHAnsi"/>
          <w:b/>
          <w:sz w:val="22"/>
          <w:szCs w:val="22"/>
        </w:rPr>
      </w:pPr>
      <w:r w:rsidRPr="00F164A1">
        <w:rPr>
          <w:rFonts w:eastAsiaTheme="minorHAnsi"/>
          <w:b/>
          <w:sz w:val="22"/>
          <w:szCs w:val="22"/>
        </w:rPr>
        <w:t>Содержание проблемы</w:t>
      </w:r>
    </w:p>
    <w:p w:rsidR="00F164A1" w:rsidRPr="00F164A1" w:rsidRDefault="00F164A1" w:rsidP="00F164A1">
      <w:pPr>
        <w:spacing w:line="276" w:lineRule="auto"/>
        <w:ind w:firstLine="567"/>
        <w:jc w:val="both"/>
        <w:rPr>
          <w:rFonts w:eastAsiaTheme="minorHAnsi"/>
          <w:sz w:val="22"/>
          <w:szCs w:val="22"/>
        </w:rPr>
      </w:pPr>
    </w:p>
    <w:p w:rsidR="00F164A1" w:rsidRPr="00F164A1" w:rsidRDefault="00F164A1" w:rsidP="00F164A1">
      <w:pPr>
        <w:spacing w:line="276" w:lineRule="auto"/>
        <w:ind w:firstLine="567"/>
        <w:jc w:val="both"/>
        <w:rPr>
          <w:rFonts w:eastAsiaTheme="minorHAnsi"/>
          <w:sz w:val="22"/>
          <w:szCs w:val="22"/>
        </w:rPr>
      </w:pPr>
      <w:r w:rsidRPr="00F164A1">
        <w:rPr>
          <w:rFonts w:eastAsiaTheme="minorHAnsi"/>
          <w:sz w:val="22"/>
          <w:szCs w:val="22"/>
        </w:rPr>
        <w:t xml:space="preserve">Муниципальная Подпрограмма разработана в соответствии с </w:t>
      </w:r>
      <w:hyperlink r:id="rId75" w:history="1">
        <w:r w:rsidRPr="00F164A1">
          <w:rPr>
            <w:rFonts w:eastAsiaTheme="minorHAnsi"/>
            <w:bCs/>
            <w:color w:val="008000"/>
            <w:sz w:val="22"/>
            <w:szCs w:val="22"/>
          </w:rPr>
          <w:t>Жилищным кодексом</w:t>
        </w:r>
      </w:hyperlink>
      <w:r w:rsidRPr="00F164A1">
        <w:rPr>
          <w:rFonts w:eastAsiaTheme="minorHAnsi"/>
          <w:sz w:val="22"/>
          <w:szCs w:val="22"/>
        </w:rPr>
        <w:t xml:space="preserve"> Российской Федерации, </w:t>
      </w:r>
      <w:hyperlink r:id="rId76" w:history="1">
        <w:r w:rsidRPr="00F164A1">
          <w:rPr>
            <w:rFonts w:eastAsiaTheme="minorHAnsi"/>
            <w:bCs/>
            <w:color w:val="008000"/>
            <w:sz w:val="22"/>
            <w:szCs w:val="22"/>
          </w:rPr>
          <w:t>Федеральным законом</w:t>
        </w:r>
      </w:hyperlink>
      <w:r w:rsidRPr="00F164A1">
        <w:rPr>
          <w:rFonts w:eastAsiaTheme="minorHAnsi"/>
          <w:sz w:val="22"/>
          <w:szCs w:val="22"/>
        </w:rPr>
        <w:t xml:space="preserve"> от 06.10.2003 г. N 131-ФЗ "Об общих принципах организации местного самоуправления в Российской Федерации".</w:t>
      </w:r>
    </w:p>
    <w:p w:rsidR="00F164A1" w:rsidRPr="00F164A1" w:rsidRDefault="00F164A1" w:rsidP="00F164A1">
      <w:pPr>
        <w:spacing w:line="276" w:lineRule="auto"/>
        <w:ind w:firstLine="550"/>
        <w:jc w:val="both"/>
        <w:rPr>
          <w:rFonts w:eastAsiaTheme="minorHAnsi"/>
          <w:b/>
          <w:sz w:val="22"/>
          <w:szCs w:val="22"/>
        </w:rPr>
      </w:pPr>
      <w:r w:rsidRPr="00F164A1">
        <w:rPr>
          <w:rFonts w:eastAsiaTheme="minorHAnsi"/>
          <w:sz w:val="22"/>
          <w:szCs w:val="22"/>
        </w:rPr>
        <w:t>Изношенные коммуникации не выдерживают возрастающие потребности населения в благоустройстве и комфорте. Неисправная электропроводка является повышенным фактором риска возникновения пожара. В связи с этим решить  проблему физического износа муниципального жилья, повышения качества проживания граждан возможно только объединением усилий всех уровней власти.</w:t>
      </w:r>
    </w:p>
    <w:p w:rsidR="00F164A1" w:rsidRPr="00F164A1" w:rsidRDefault="00F164A1" w:rsidP="00F164A1">
      <w:pPr>
        <w:spacing w:line="276" w:lineRule="auto"/>
        <w:ind w:firstLine="567"/>
        <w:jc w:val="both"/>
        <w:rPr>
          <w:rFonts w:eastAsiaTheme="minorHAnsi"/>
          <w:sz w:val="22"/>
          <w:szCs w:val="22"/>
        </w:rPr>
      </w:pPr>
    </w:p>
    <w:p w:rsidR="00F164A1" w:rsidRPr="00F164A1" w:rsidRDefault="00F164A1" w:rsidP="00940DFC">
      <w:pPr>
        <w:numPr>
          <w:ilvl w:val="0"/>
          <w:numId w:val="33"/>
        </w:numPr>
        <w:spacing w:after="200" w:line="276" w:lineRule="auto"/>
        <w:jc w:val="center"/>
        <w:rPr>
          <w:rFonts w:eastAsiaTheme="minorHAnsi"/>
          <w:b/>
          <w:sz w:val="22"/>
          <w:szCs w:val="22"/>
        </w:rPr>
      </w:pPr>
      <w:r w:rsidRPr="00F164A1">
        <w:rPr>
          <w:rFonts w:eastAsiaTheme="minorHAnsi"/>
          <w:b/>
          <w:sz w:val="22"/>
          <w:szCs w:val="22"/>
        </w:rPr>
        <w:t>Цели и задачи, сроки и источники финансирования Подпрограммы</w:t>
      </w:r>
    </w:p>
    <w:p w:rsidR="00F164A1" w:rsidRPr="00F164A1" w:rsidRDefault="00F164A1" w:rsidP="00C869BF">
      <w:pPr>
        <w:spacing w:before="100" w:beforeAutospacing="1" w:line="276" w:lineRule="auto"/>
        <w:ind w:firstLine="567"/>
        <w:jc w:val="both"/>
        <w:rPr>
          <w:rFonts w:eastAsiaTheme="minorHAnsi"/>
          <w:sz w:val="22"/>
          <w:szCs w:val="22"/>
          <w:lang w:eastAsia="en-US"/>
        </w:rPr>
      </w:pPr>
      <w:r w:rsidRPr="00F164A1">
        <w:rPr>
          <w:rFonts w:eastAsiaTheme="minorHAnsi"/>
          <w:bCs/>
          <w:sz w:val="22"/>
          <w:szCs w:val="22"/>
          <w:lang w:eastAsia="en-US"/>
        </w:rPr>
        <w:t>Цель Подпрограммы</w:t>
      </w:r>
      <w:r w:rsidR="00C869BF">
        <w:rPr>
          <w:rFonts w:eastAsiaTheme="minorHAnsi"/>
          <w:sz w:val="22"/>
          <w:szCs w:val="22"/>
          <w:lang w:eastAsia="en-US"/>
        </w:rPr>
        <w:t xml:space="preserve"> :</w:t>
      </w:r>
      <w:r w:rsidRPr="00F164A1">
        <w:rPr>
          <w:rFonts w:eastAsiaTheme="minorHAnsi"/>
          <w:sz w:val="22"/>
          <w:szCs w:val="22"/>
          <w:lang w:eastAsia="en-US"/>
        </w:rPr>
        <w:t xml:space="preserve"> Эффективное управление имуществом, содействие сохранности, восстановление и повышение качества муниципального имущества.</w:t>
      </w:r>
    </w:p>
    <w:p w:rsidR="00F164A1" w:rsidRPr="00F164A1" w:rsidRDefault="00F164A1" w:rsidP="00C869BF">
      <w:pPr>
        <w:ind w:firstLine="567"/>
        <w:jc w:val="both"/>
        <w:rPr>
          <w:rFonts w:eastAsiaTheme="minorHAnsi"/>
          <w:sz w:val="22"/>
          <w:szCs w:val="22"/>
          <w:lang w:eastAsia="en-US"/>
        </w:rPr>
      </w:pPr>
      <w:r w:rsidRPr="00F164A1">
        <w:rPr>
          <w:rFonts w:eastAsiaTheme="minorHAnsi"/>
          <w:sz w:val="22"/>
          <w:szCs w:val="22"/>
          <w:lang w:eastAsia="en-US"/>
        </w:rPr>
        <w:t xml:space="preserve">Задачи Подпрограммы: </w:t>
      </w:r>
    </w:p>
    <w:p w:rsidR="00F164A1" w:rsidRPr="00F164A1" w:rsidRDefault="00F164A1" w:rsidP="00940DFC">
      <w:pPr>
        <w:numPr>
          <w:ilvl w:val="0"/>
          <w:numId w:val="34"/>
        </w:numPr>
        <w:jc w:val="both"/>
        <w:rPr>
          <w:rFonts w:eastAsiaTheme="minorHAnsi"/>
          <w:sz w:val="22"/>
          <w:szCs w:val="22"/>
          <w:lang w:eastAsia="en-US"/>
        </w:rPr>
      </w:pPr>
      <w:r w:rsidRPr="00F164A1">
        <w:rPr>
          <w:rFonts w:eastAsiaTheme="minorHAnsi"/>
          <w:sz w:val="22"/>
          <w:szCs w:val="22"/>
          <w:lang w:eastAsia="en-US"/>
        </w:rPr>
        <w:t>Обслуживание, проведение текущего ремонта муниципального имущества.</w:t>
      </w:r>
    </w:p>
    <w:p w:rsidR="00F164A1" w:rsidRPr="00F164A1" w:rsidRDefault="00F164A1" w:rsidP="00940DFC">
      <w:pPr>
        <w:widowControl w:val="0"/>
        <w:numPr>
          <w:ilvl w:val="0"/>
          <w:numId w:val="34"/>
        </w:numPr>
        <w:autoSpaceDE w:val="0"/>
        <w:autoSpaceDN w:val="0"/>
        <w:adjustRightInd w:val="0"/>
        <w:jc w:val="both"/>
        <w:rPr>
          <w:rFonts w:eastAsiaTheme="minorHAnsi"/>
          <w:sz w:val="22"/>
          <w:szCs w:val="22"/>
          <w:lang w:eastAsia="en-US"/>
        </w:rPr>
      </w:pPr>
      <w:r w:rsidRPr="00F164A1">
        <w:rPr>
          <w:rFonts w:eastAsiaTheme="minorHAnsi"/>
          <w:sz w:val="22"/>
          <w:szCs w:val="22"/>
          <w:lang w:eastAsia="en-US"/>
        </w:rPr>
        <w:t>Надлежащее содержание муниципального имущества.</w:t>
      </w:r>
    </w:p>
    <w:p w:rsidR="00F164A1" w:rsidRPr="00F164A1" w:rsidRDefault="00F164A1" w:rsidP="00940DFC">
      <w:pPr>
        <w:numPr>
          <w:ilvl w:val="0"/>
          <w:numId w:val="34"/>
        </w:numPr>
        <w:jc w:val="both"/>
        <w:rPr>
          <w:sz w:val="22"/>
          <w:szCs w:val="22"/>
          <w:lang w:eastAsia="ar-SA"/>
        </w:rPr>
      </w:pPr>
      <w:r w:rsidRPr="00F164A1">
        <w:rPr>
          <w:sz w:val="22"/>
          <w:szCs w:val="22"/>
          <w:lang w:eastAsia="ar-SA"/>
        </w:rPr>
        <w:t xml:space="preserve">Данный комплекс основных задач Подпрограммы, направленный на достижение  поставленной цели, рассчитан на трехлетний период: </w:t>
      </w:r>
      <w:r w:rsidRPr="00F164A1">
        <w:rPr>
          <w:lang w:eastAsia="ar-SA"/>
        </w:rPr>
        <w:t>2020 – 2022</w:t>
      </w:r>
      <w:r w:rsidRPr="00F164A1">
        <w:rPr>
          <w:sz w:val="22"/>
          <w:szCs w:val="22"/>
          <w:lang w:eastAsia="ar-SA"/>
        </w:rPr>
        <w:t>г.г.</w:t>
      </w:r>
    </w:p>
    <w:p w:rsidR="00F164A1" w:rsidRPr="00F164A1" w:rsidRDefault="00F164A1" w:rsidP="00F164A1">
      <w:pPr>
        <w:spacing w:line="276" w:lineRule="auto"/>
        <w:ind w:firstLine="709"/>
        <w:jc w:val="both"/>
        <w:rPr>
          <w:sz w:val="22"/>
          <w:szCs w:val="22"/>
          <w:lang w:eastAsia="ar-SA"/>
        </w:rPr>
      </w:pPr>
      <w:r w:rsidRPr="00F164A1">
        <w:rPr>
          <w:sz w:val="22"/>
          <w:szCs w:val="22"/>
          <w:lang w:eastAsia="ar-SA"/>
        </w:rPr>
        <w:t>Оценка достижения цели Подпрограммы осуществляется посредством определения степени и полноты достижения поставленных задач.</w:t>
      </w:r>
    </w:p>
    <w:p w:rsidR="00F164A1" w:rsidRPr="00F164A1" w:rsidRDefault="00F164A1" w:rsidP="00C869BF">
      <w:pPr>
        <w:spacing w:line="276" w:lineRule="auto"/>
        <w:ind w:firstLine="709"/>
        <w:jc w:val="both"/>
        <w:rPr>
          <w:rFonts w:eastAsiaTheme="minorHAnsi"/>
          <w:sz w:val="22"/>
          <w:szCs w:val="22"/>
          <w:lang w:eastAsia="en-US"/>
        </w:rPr>
      </w:pPr>
      <w:r w:rsidRPr="00F164A1">
        <w:rPr>
          <w:rFonts w:eastAsiaTheme="minorHAnsi"/>
          <w:sz w:val="22"/>
          <w:szCs w:val="22"/>
          <w:lang w:eastAsia="en-US"/>
        </w:rPr>
        <w:t>Финансирование мероприятий может осуществляется за счет денежных средств федерального, областного и бюджета сельского поселения Севрюкаево муниципального района Ставропольский Самарской области. Мероприятия Подпрограммы и объемы их финанси</w:t>
      </w:r>
      <w:r w:rsidR="00C869BF">
        <w:rPr>
          <w:rFonts w:eastAsiaTheme="minorHAnsi"/>
          <w:sz w:val="22"/>
          <w:szCs w:val="22"/>
          <w:lang w:eastAsia="en-US"/>
        </w:rPr>
        <w:t>рования подлежат корректировке:</w:t>
      </w:r>
    </w:p>
    <w:p w:rsidR="00F164A1" w:rsidRPr="00F164A1" w:rsidRDefault="00C869BF" w:rsidP="00C869BF">
      <w:pPr>
        <w:spacing w:line="276" w:lineRule="auto"/>
        <w:ind w:firstLine="709"/>
        <w:jc w:val="center"/>
        <w:rPr>
          <w:rFonts w:eastAsiaTheme="minorHAnsi"/>
          <w:sz w:val="22"/>
          <w:szCs w:val="22"/>
          <w:lang w:eastAsia="en-US"/>
        </w:rPr>
      </w:pPr>
      <w:r>
        <w:rPr>
          <w:rFonts w:eastAsiaTheme="minorHAnsi"/>
          <w:sz w:val="22"/>
          <w:szCs w:val="22"/>
          <w:lang w:eastAsia="en-US"/>
        </w:rPr>
        <w:t>Мероприятия Подпрограммы</w:t>
      </w:r>
    </w:p>
    <w:p w:rsidR="00F164A1" w:rsidRPr="00F164A1" w:rsidRDefault="00F164A1" w:rsidP="00F164A1">
      <w:pPr>
        <w:spacing w:line="276" w:lineRule="auto"/>
        <w:jc w:val="right"/>
        <w:rPr>
          <w:rFonts w:eastAsiaTheme="minorHAnsi"/>
          <w:sz w:val="22"/>
          <w:szCs w:val="22"/>
          <w:lang w:eastAsia="en-US"/>
        </w:rPr>
      </w:pPr>
      <w:r w:rsidRPr="00F164A1">
        <w:rPr>
          <w:rFonts w:eastAsiaTheme="minorHAnsi"/>
          <w:sz w:val="22"/>
          <w:szCs w:val="22"/>
          <w:lang w:eastAsia="en-US"/>
        </w:rPr>
        <w:t>Таблица №1</w:t>
      </w:r>
    </w:p>
    <w:tbl>
      <w:tblPr>
        <w:tblW w:w="10440" w:type="dxa"/>
        <w:tblInd w:w="-470" w:type="dxa"/>
        <w:tblLayout w:type="fixed"/>
        <w:tblCellMar>
          <w:left w:w="70" w:type="dxa"/>
          <w:right w:w="70" w:type="dxa"/>
        </w:tblCellMar>
        <w:tblLook w:val="04A0" w:firstRow="1" w:lastRow="0" w:firstColumn="1" w:lastColumn="0" w:noHBand="0" w:noVBand="1"/>
      </w:tblPr>
      <w:tblGrid>
        <w:gridCol w:w="3234"/>
        <w:gridCol w:w="2835"/>
        <w:gridCol w:w="1417"/>
        <w:gridCol w:w="1418"/>
        <w:gridCol w:w="1536"/>
      </w:tblGrid>
      <w:tr w:rsidR="00F164A1" w:rsidRPr="00F164A1" w:rsidTr="00F164A1">
        <w:trPr>
          <w:cantSplit/>
          <w:trHeight w:val="240"/>
        </w:trPr>
        <w:tc>
          <w:tcPr>
            <w:tcW w:w="3234" w:type="dxa"/>
            <w:vMerge w:val="restart"/>
            <w:tcBorders>
              <w:top w:val="single" w:sz="6" w:space="0" w:color="auto"/>
              <w:left w:val="single" w:sz="6" w:space="0" w:color="auto"/>
              <w:bottom w:val="single" w:sz="6" w:space="0" w:color="auto"/>
              <w:right w:val="single" w:sz="6" w:space="0" w:color="auto"/>
            </w:tcBorders>
            <w:hideMark/>
          </w:tcPr>
          <w:p w:rsidR="00F164A1" w:rsidRPr="00F164A1" w:rsidRDefault="00F164A1" w:rsidP="00F164A1">
            <w:pPr>
              <w:autoSpaceDE w:val="0"/>
              <w:autoSpaceDN w:val="0"/>
              <w:adjustRightInd w:val="0"/>
              <w:spacing w:line="276" w:lineRule="auto"/>
            </w:pPr>
            <w:r w:rsidRPr="00F164A1">
              <w:rPr>
                <w:sz w:val="22"/>
                <w:szCs w:val="22"/>
              </w:rPr>
              <w:t>Наименования</w:t>
            </w:r>
          </w:p>
        </w:tc>
        <w:tc>
          <w:tcPr>
            <w:tcW w:w="2835" w:type="dxa"/>
            <w:vMerge w:val="restart"/>
            <w:tcBorders>
              <w:top w:val="single" w:sz="6" w:space="0" w:color="auto"/>
              <w:left w:val="single" w:sz="6" w:space="0" w:color="auto"/>
              <w:bottom w:val="single" w:sz="6" w:space="0" w:color="auto"/>
              <w:right w:val="single" w:sz="6" w:space="0" w:color="auto"/>
            </w:tcBorders>
            <w:hideMark/>
          </w:tcPr>
          <w:p w:rsidR="00F164A1" w:rsidRPr="00F164A1" w:rsidRDefault="00F164A1" w:rsidP="00F164A1">
            <w:pPr>
              <w:autoSpaceDE w:val="0"/>
              <w:autoSpaceDN w:val="0"/>
              <w:adjustRightInd w:val="0"/>
              <w:spacing w:line="276" w:lineRule="auto"/>
              <w:jc w:val="center"/>
            </w:pPr>
            <w:r w:rsidRPr="00F164A1">
              <w:rPr>
                <w:sz w:val="22"/>
                <w:szCs w:val="22"/>
              </w:rPr>
              <w:t>Источник финансирования</w:t>
            </w:r>
          </w:p>
        </w:tc>
        <w:tc>
          <w:tcPr>
            <w:tcW w:w="4371" w:type="dxa"/>
            <w:gridSpan w:val="3"/>
            <w:tcBorders>
              <w:top w:val="single" w:sz="6" w:space="0" w:color="auto"/>
              <w:left w:val="single" w:sz="6" w:space="0" w:color="auto"/>
              <w:bottom w:val="single" w:sz="6" w:space="0" w:color="auto"/>
              <w:right w:val="single" w:sz="6" w:space="0" w:color="auto"/>
            </w:tcBorders>
            <w:hideMark/>
          </w:tcPr>
          <w:p w:rsidR="00F164A1" w:rsidRPr="00F164A1" w:rsidRDefault="00F164A1" w:rsidP="00F164A1">
            <w:pPr>
              <w:autoSpaceDE w:val="0"/>
              <w:autoSpaceDN w:val="0"/>
              <w:adjustRightInd w:val="0"/>
              <w:spacing w:line="276" w:lineRule="auto"/>
              <w:jc w:val="center"/>
            </w:pPr>
            <w:r w:rsidRPr="00F164A1">
              <w:rPr>
                <w:sz w:val="22"/>
                <w:szCs w:val="22"/>
              </w:rPr>
              <w:t>Планируемое значение (руб.)</w:t>
            </w:r>
          </w:p>
        </w:tc>
      </w:tr>
      <w:tr w:rsidR="00F164A1" w:rsidRPr="00F164A1" w:rsidTr="00F164A1">
        <w:trPr>
          <w:cantSplit/>
          <w:trHeight w:val="341"/>
        </w:trPr>
        <w:tc>
          <w:tcPr>
            <w:tcW w:w="3234" w:type="dxa"/>
            <w:vMerge/>
            <w:tcBorders>
              <w:top w:val="single" w:sz="6" w:space="0" w:color="auto"/>
              <w:left w:val="single" w:sz="6" w:space="0" w:color="auto"/>
              <w:bottom w:val="single" w:sz="6" w:space="0" w:color="auto"/>
              <w:right w:val="single" w:sz="6" w:space="0" w:color="auto"/>
            </w:tcBorders>
            <w:vAlign w:val="center"/>
            <w:hideMark/>
          </w:tcPr>
          <w:p w:rsidR="00F164A1" w:rsidRPr="00F164A1" w:rsidRDefault="00F164A1" w:rsidP="00F164A1">
            <w:pPr>
              <w:spacing w:line="276" w:lineRule="auto"/>
              <w:rPr>
                <w:rFonts w:eastAsiaTheme="minorHAnsi"/>
                <w:lang w:eastAsia="en-US"/>
              </w:rPr>
            </w:pPr>
          </w:p>
        </w:tc>
        <w:tc>
          <w:tcPr>
            <w:tcW w:w="2835" w:type="dxa"/>
            <w:vMerge/>
            <w:tcBorders>
              <w:top w:val="single" w:sz="6" w:space="0" w:color="auto"/>
              <w:left w:val="single" w:sz="6" w:space="0" w:color="auto"/>
              <w:bottom w:val="single" w:sz="6" w:space="0" w:color="auto"/>
              <w:right w:val="single" w:sz="6" w:space="0" w:color="auto"/>
            </w:tcBorders>
            <w:vAlign w:val="center"/>
            <w:hideMark/>
          </w:tcPr>
          <w:p w:rsidR="00F164A1" w:rsidRPr="00F164A1" w:rsidRDefault="00F164A1" w:rsidP="00F164A1">
            <w:pPr>
              <w:spacing w:line="276" w:lineRule="auto"/>
              <w:rPr>
                <w:rFonts w:eastAsiaTheme="minorHAnsi"/>
                <w:lang w:eastAsia="en-US"/>
              </w:rPr>
            </w:pPr>
          </w:p>
        </w:tc>
        <w:tc>
          <w:tcPr>
            <w:tcW w:w="1417" w:type="dxa"/>
            <w:tcBorders>
              <w:top w:val="single" w:sz="6" w:space="0" w:color="auto"/>
              <w:left w:val="single" w:sz="6" w:space="0" w:color="auto"/>
              <w:bottom w:val="single" w:sz="6" w:space="0" w:color="auto"/>
              <w:right w:val="single" w:sz="6" w:space="0" w:color="auto"/>
            </w:tcBorders>
            <w:hideMark/>
          </w:tcPr>
          <w:p w:rsidR="00F164A1" w:rsidRPr="00F164A1" w:rsidRDefault="00F164A1" w:rsidP="00F164A1">
            <w:pPr>
              <w:shd w:val="clear" w:color="auto" w:fill="FFFFFF"/>
              <w:autoSpaceDE w:val="0"/>
              <w:autoSpaceDN w:val="0"/>
              <w:adjustRightInd w:val="0"/>
              <w:spacing w:line="276" w:lineRule="auto"/>
              <w:ind w:right="-1"/>
            </w:pPr>
            <w:r w:rsidRPr="00F164A1">
              <w:rPr>
                <w:sz w:val="22"/>
                <w:szCs w:val="22"/>
              </w:rPr>
              <w:t>2020 г.</w:t>
            </w:r>
          </w:p>
        </w:tc>
        <w:tc>
          <w:tcPr>
            <w:tcW w:w="1418" w:type="dxa"/>
            <w:tcBorders>
              <w:top w:val="single" w:sz="6" w:space="0" w:color="auto"/>
              <w:left w:val="single" w:sz="6" w:space="0" w:color="auto"/>
              <w:bottom w:val="single" w:sz="6" w:space="0" w:color="auto"/>
              <w:right w:val="single" w:sz="6" w:space="0" w:color="auto"/>
            </w:tcBorders>
            <w:hideMark/>
          </w:tcPr>
          <w:p w:rsidR="00F164A1" w:rsidRPr="00F164A1" w:rsidRDefault="00F164A1" w:rsidP="00F164A1">
            <w:pPr>
              <w:shd w:val="clear" w:color="auto" w:fill="FFFFFF"/>
              <w:autoSpaceDE w:val="0"/>
              <w:autoSpaceDN w:val="0"/>
              <w:adjustRightInd w:val="0"/>
              <w:spacing w:line="276" w:lineRule="auto"/>
              <w:ind w:right="-1"/>
            </w:pPr>
            <w:r w:rsidRPr="00F164A1">
              <w:rPr>
                <w:sz w:val="22"/>
                <w:szCs w:val="22"/>
              </w:rPr>
              <w:t>2021 г.</w:t>
            </w:r>
          </w:p>
        </w:tc>
        <w:tc>
          <w:tcPr>
            <w:tcW w:w="1536" w:type="dxa"/>
            <w:tcBorders>
              <w:top w:val="single" w:sz="6" w:space="0" w:color="auto"/>
              <w:left w:val="single" w:sz="6" w:space="0" w:color="auto"/>
              <w:bottom w:val="single" w:sz="6" w:space="0" w:color="auto"/>
              <w:right w:val="single" w:sz="6" w:space="0" w:color="auto"/>
            </w:tcBorders>
            <w:hideMark/>
          </w:tcPr>
          <w:p w:rsidR="00F164A1" w:rsidRPr="00F164A1" w:rsidRDefault="00F164A1" w:rsidP="00F164A1">
            <w:pPr>
              <w:shd w:val="clear" w:color="auto" w:fill="FFFFFF"/>
              <w:autoSpaceDE w:val="0"/>
              <w:autoSpaceDN w:val="0"/>
              <w:adjustRightInd w:val="0"/>
              <w:spacing w:line="276" w:lineRule="auto"/>
              <w:ind w:right="-1"/>
            </w:pPr>
            <w:r w:rsidRPr="00F164A1">
              <w:rPr>
                <w:sz w:val="22"/>
                <w:szCs w:val="22"/>
              </w:rPr>
              <w:t>2022 г.</w:t>
            </w:r>
          </w:p>
        </w:tc>
      </w:tr>
      <w:tr w:rsidR="00F164A1" w:rsidRPr="00F164A1" w:rsidTr="00F164A1">
        <w:trPr>
          <w:cantSplit/>
          <w:trHeight w:val="341"/>
        </w:trPr>
        <w:tc>
          <w:tcPr>
            <w:tcW w:w="10440" w:type="dxa"/>
            <w:gridSpan w:val="5"/>
            <w:tcBorders>
              <w:top w:val="nil"/>
              <w:left w:val="single" w:sz="6" w:space="0" w:color="auto"/>
              <w:bottom w:val="single" w:sz="6" w:space="0" w:color="auto"/>
              <w:right w:val="single" w:sz="6" w:space="0" w:color="auto"/>
            </w:tcBorders>
            <w:hideMark/>
          </w:tcPr>
          <w:p w:rsidR="00F164A1" w:rsidRPr="00F164A1" w:rsidRDefault="00F164A1" w:rsidP="00940DFC">
            <w:pPr>
              <w:numPr>
                <w:ilvl w:val="0"/>
                <w:numId w:val="35"/>
              </w:numPr>
              <w:autoSpaceDE w:val="0"/>
              <w:autoSpaceDN w:val="0"/>
              <w:adjustRightInd w:val="0"/>
              <w:spacing w:after="200" w:line="276" w:lineRule="auto"/>
              <w:jc w:val="center"/>
              <w:rPr>
                <w:b/>
              </w:rPr>
            </w:pPr>
            <w:r w:rsidRPr="00F164A1">
              <w:rPr>
                <w:b/>
                <w:sz w:val="22"/>
                <w:szCs w:val="22"/>
              </w:rPr>
              <w:t xml:space="preserve"> Содержание и обслуживание муниципального имущества сельского поселения </w:t>
            </w:r>
          </w:p>
        </w:tc>
      </w:tr>
      <w:tr w:rsidR="00F164A1" w:rsidRPr="00F164A1" w:rsidTr="00F164A1">
        <w:trPr>
          <w:cantSplit/>
          <w:trHeight w:val="474"/>
        </w:trPr>
        <w:tc>
          <w:tcPr>
            <w:tcW w:w="3234" w:type="dxa"/>
            <w:vMerge w:val="restart"/>
            <w:tcBorders>
              <w:top w:val="single" w:sz="6" w:space="0" w:color="auto"/>
              <w:left w:val="single" w:sz="6" w:space="0" w:color="auto"/>
              <w:bottom w:val="single" w:sz="4" w:space="0" w:color="auto"/>
              <w:right w:val="single" w:sz="6" w:space="0" w:color="auto"/>
            </w:tcBorders>
            <w:hideMark/>
          </w:tcPr>
          <w:p w:rsidR="00F164A1" w:rsidRPr="00F164A1" w:rsidRDefault="00F164A1" w:rsidP="00F164A1">
            <w:pPr>
              <w:spacing w:line="276" w:lineRule="auto"/>
              <w:rPr>
                <w:rFonts w:eastAsiaTheme="minorHAnsi"/>
                <w:lang w:eastAsia="en-US"/>
              </w:rPr>
            </w:pPr>
            <w:r w:rsidRPr="00F164A1">
              <w:rPr>
                <w:rFonts w:eastAsiaTheme="minorHAnsi"/>
                <w:color w:val="000000"/>
                <w:sz w:val="22"/>
                <w:szCs w:val="22"/>
                <w:lang w:eastAsia="en-US"/>
              </w:rPr>
              <w:t xml:space="preserve"> Оплату коммунальных услуг</w:t>
            </w:r>
          </w:p>
        </w:tc>
        <w:tc>
          <w:tcPr>
            <w:tcW w:w="2835" w:type="dxa"/>
            <w:tcBorders>
              <w:top w:val="single" w:sz="6" w:space="0" w:color="auto"/>
              <w:left w:val="single" w:sz="6" w:space="0" w:color="auto"/>
              <w:bottom w:val="single" w:sz="4" w:space="0" w:color="auto"/>
              <w:right w:val="single" w:sz="6" w:space="0" w:color="auto"/>
            </w:tcBorders>
            <w:hideMark/>
          </w:tcPr>
          <w:p w:rsidR="00F164A1" w:rsidRPr="00F164A1" w:rsidRDefault="00F164A1" w:rsidP="00F164A1">
            <w:pPr>
              <w:autoSpaceDE w:val="0"/>
              <w:autoSpaceDN w:val="0"/>
              <w:adjustRightInd w:val="0"/>
              <w:spacing w:line="276" w:lineRule="auto"/>
            </w:pPr>
            <w:r w:rsidRPr="00F164A1">
              <w:rPr>
                <w:sz w:val="22"/>
                <w:szCs w:val="22"/>
              </w:rPr>
              <w:t>Местный бюджет</w:t>
            </w:r>
          </w:p>
        </w:tc>
        <w:tc>
          <w:tcPr>
            <w:tcW w:w="1417" w:type="dxa"/>
            <w:tcBorders>
              <w:top w:val="single" w:sz="6" w:space="0" w:color="auto"/>
              <w:left w:val="single" w:sz="6" w:space="0" w:color="auto"/>
              <w:bottom w:val="single" w:sz="4" w:space="0" w:color="auto"/>
              <w:right w:val="single" w:sz="6" w:space="0" w:color="auto"/>
            </w:tcBorders>
          </w:tcPr>
          <w:p w:rsidR="00F164A1" w:rsidRPr="00F164A1" w:rsidRDefault="00F164A1" w:rsidP="00F164A1">
            <w:pPr>
              <w:autoSpaceDE w:val="0"/>
              <w:autoSpaceDN w:val="0"/>
              <w:adjustRightInd w:val="0"/>
              <w:spacing w:line="276" w:lineRule="auto"/>
            </w:pPr>
          </w:p>
        </w:tc>
        <w:tc>
          <w:tcPr>
            <w:tcW w:w="1418" w:type="dxa"/>
            <w:tcBorders>
              <w:top w:val="single" w:sz="6" w:space="0" w:color="auto"/>
              <w:left w:val="single" w:sz="6" w:space="0" w:color="auto"/>
              <w:bottom w:val="single" w:sz="4" w:space="0" w:color="auto"/>
              <w:right w:val="single" w:sz="6" w:space="0" w:color="auto"/>
            </w:tcBorders>
          </w:tcPr>
          <w:p w:rsidR="00F164A1" w:rsidRPr="00F164A1" w:rsidRDefault="00F164A1" w:rsidP="00F164A1">
            <w:pPr>
              <w:autoSpaceDE w:val="0"/>
              <w:autoSpaceDN w:val="0"/>
              <w:adjustRightInd w:val="0"/>
              <w:spacing w:line="276" w:lineRule="auto"/>
            </w:pPr>
          </w:p>
        </w:tc>
        <w:tc>
          <w:tcPr>
            <w:tcW w:w="1536" w:type="dxa"/>
            <w:tcBorders>
              <w:top w:val="single" w:sz="6" w:space="0" w:color="auto"/>
              <w:left w:val="single" w:sz="6" w:space="0" w:color="auto"/>
              <w:bottom w:val="single" w:sz="4" w:space="0" w:color="auto"/>
              <w:right w:val="single" w:sz="6" w:space="0" w:color="auto"/>
            </w:tcBorders>
          </w:tcPr>
          <w:p w:rsidR="00F164A1" w:rsidRPr="00F164A1" w:rsidRDefault="00F164A1" w:rsidP="00F164A1">
            <w:pPr>
              <w:autoSpaceDE w:val="0"/>
              <w:autoSpaceDN w:val="0"/>
              <w:adjustRightInd w:val="0"/>
              <w:spacing w:line="276" w:lineRule="auto"/>
            </w:pPr>
          </w:p>
        </w:tc>
      </w:tr>
      <w:tr w:rsidR="00F164A1" w:rsidRPr="00F164A1" w:rsidTr="00F164A1">
        <w:trPr>
          <w:cantSplit/>
          <w:trHeight w:val="410"/>
        </w:trPr>
        <w:tc>
          <w:tcPr>
            <w:tcW w:w="3234" w:type="dxa"/>
            <w:vMerge/>
            <w:tcBorders>
              <w:top w:val="single" w:sz="6" w:space="0" w:color="auto"/>
              <w:left w:val="single" w:sz="6" w:space="0" w:color="auto"/>
              <w:bottom w:val="single" w:sz="4" w:space="0" w:color="auto"/>
              <w:right w:val="single" w:sz="6" w:space="0" w:color="auto"/>
            </w:tcBorders>
            <w:vAlign w:val="center"/>
            <w:hideMark/>
          </w:tcPr>
          <w:p w:rsidR="00F164A1" w:rsidRPr="00F164A1" w:rsidRDefault="00F164A1" w:rsidP="00F164A1">
            <w:pPr>
              <w:spacing w:line="276" w:lineRule="auto"/>
              <w:rPr>
                <w:rFonts w:eastAsiaTheme="minorHAnsi"/>
                <w:lang w:eastAsia="en-US"/>
              </w:rPr>
            </w:pPr>
          </w:p>
        </w:tc>
        <w:tc>
          <w:tcPr>
            <w:tcW w:w="2835" w:type="dxa"/>
            <w:tcBorders>
              <w:top w:val="single" w:sz="4" w:space="0" w:color="auto"/>
              <w:left w:val="single" w:sz="6" w:space="0" w:color="auto"/>
              <w:bottom w:val="single" w:sz="6" w:space="0" w:color="auto"/>
              <w:right w:val="single" w:sz="6" w:space="0" w:color="auto"/>
            </w:tcBorders>
            <w:hideMark/>
          </w:tcPr>
          <w:p w:rsidR="00F164A1" w:rsidRPr="00F164A1" w:rsidRDefault="00F164A1" w:rsidP="00F164A1">
            <w:pPr>
              <w:widowControl w:val="0"/>
              <w:autoSpaceDE w:val="0"/>
              <w:autoSpaceDN w:val="0"/>
              <w:adjustRightInd w:val="0"/>
              <w:spacing w:line="276" w:lineRule="auto"/>
            </w:pPr>
            <w:r w:rsidRPr="00F164A1">
              <w:rPr>
                <w:sz w:val="22"/>
                <w:szCs w:val="22"/>
              </w:rPr>
              <w:t>Областной бюджет</w:t>
            </w:r>
          </w:p>
        </w:tc>
        <w:tc>
          <w:tcPr>
            <w:tcW w:w="1417" w:type="dxa"/>
            <w:tcBorders>
              <w:top w:val="single" w:sz="4" w:space="0" w:color="auto"/>
              <w:left w:val="single" w:sz="6" w:space="0" w:color="auto"/>
              <w:bottom w:val="single" w:sz="6" w:space="0" w:color="auto"/>
              <w:right w:val="single" w:sz="6" w:space="0" w:color="auto"/>
            </w:tcBorders>
          </w:tcPr>
          <w:p w:rsidR="00F164A1" w:rsidRPr="00F164A1" w:rsidRDefault="00F164A1" w:rsidP="00F164A1">
            <w:pPr>
              <w:autoSpaceDE w:val="0"/>
              <w:autoSpaceDN w:val="0"/>
              <w:adjustRightInd w:val="0"/>
              <w:spacing w:line="276" w:lineRule="auto"/>
            </w:pPr>
          </w:p>
        </w:tc>
        <w:tc>
          <w:tcPr>
            <w:tcW w:w="1418" w:type="dxa"/>
            <w:tcBorders>
              <w:top w:val="single" w:sz="4" w:space="0" w:color="auto"/>
              <w:left w:val="single" w:sz="6" w:space="0" w:color="auto"/>
              <w:bottom w:val="single" w:sz="6" w:space="0" w:color="auto"/>
              <w:right w:val="single" w:sz="6" w:space="0" w:color="auto"/>
            </w:tcBorders>
          </w:tcPr>
          <w:p w:rsidR="00F164A1" w:rsidRPr="00F164A1" w:rsidRDefault="00F164A1" w:rsidP="00F164A1">
            <w:pPr>
              <w:autoSpaceDE w:val="0"/>
              <w:autoSpaceDN w:val="0"/>
              <w:adjustRightInd w:val="0"/>
              <w:spacing w:line="276" w:lineRule="auto"/>
            </w:pPr>
          </w:p>
        </w:tc>
        <w:tc>
          <w:tcPr>
            <w:tcW w:w="1536" w:type="dxa"/>
            <w:tcBorders>
              <w:top w:val="single" w:sz="4" w:space="0" w:color="auto"/>
              <w:left w:val="single" w:sz="6" w:space="0" w:color="auto"/>
              <w:bottom w:val="single" w:sz="6" w:space="0" w:color="auto"/>
              <w:right w:val="single" w:sz="6" w:space="0" w:color="auto"/>
            </w:tcBorders>
          </w:tcPr>
          <w:p w:rsidR="00F164A1" w:rsidRPr="00F164A1" w:rsidRDefault="00F164A1" w:rsidP="00F164A1">
            <w:pPr>
              <w:autoSpaceDE w:val="0"/>
              <w:autoSpaceDN w:val="0"/>
              <w:adjustRightInd w:val="0"/>
              <w:spacing w:line="276" w:lineRule="auto"/>
            </w:pPr>
          </w:p>
        </w:tc>
      </w:tr>
      <w:tr w:rsidR="00F164A1" w:rsidRPr="00F164A1" w:rsidTr="00F164A1">
        <w:trPr>
          <w:cantSplit/>
          <w:trHeight w:val="318"/>
        </w:trPr>
        <w:tc>
          <w:tcPr>
            <w:tcW w:w="3234" w:type="dxa"/>
            <w:vMerge/>
            <w:tcBorders>
              <w:top w:val="single" w:sz="6" w:space="0" w:color="auto"/>
              <w:left w:val="single" w:sz="6" w:space="0" w:color="auto"/>
              <w:bottom w:val="single" w:sz="6" w:space="0" w:color="auto"/>
              <w:right w:val="single" w:sz="6" w:space="0" w:color="auto"/>
            </w:tcBorders>
            <w:vAlign w:val="center"/>
            <w:hideMark/>
          </w:tcPr>
          <w:p w:rsidR="00F164A1" w:rsidRPr="00F164A1" w:rsidRDefault="00F164A1" w:rsidP="00F164A1">
            <w:pPr>
              <w:spacing w:line="276" w:lineRule="auto"/>
              <w:rPr>
                <w:rFonts w:eastAsiaTheme="minorHAnsi"/>
                <w:lang w:eastAsia="en-US"/>
              </w:rPr>
            </w:pPr>
          </w:p>
        </w:tc>
        <w:tc>
          <w:tcPr>
            <w:tcW w:w="2835" w:type="dxa"/>
            <w:tcBorders>
              <w:top w:val="single" w:sz="6" w:space="0" w:color="auto"/>
              <w:left w:val="single" w:sz="6" w:space="0" w:color="auto"/>
              <w:bottom w:val="single" w:sz="6" w:space="0" w:color="auto"/>
              <w:right w:val="single" w:sz="6" w:space="0" w:color="auto"/>
            </w:tcBorders>
            <w:hideMark/>
          </w:tcPr>
          <w:p w:rsidR="00F164A1" w:rsidRPr="00F164A1" w:rsidRDefault="00F164A1" w:rsidP="00F164A1">
            <w:pPr>
              <w:autoSpaceDE w:val="0"/>
              <w:autoSpaceDN w:val="0"/>
              <w:adjustRightInd w:val="0"/>
              <w:spacing w:line="276" w:lineRule="auto"/>
            </w:pPr>
            <w:r w:rsidRPr="00F164A1">
              <w:rPr>
                <w:sz w:val="22"/>
                <w:szCs w:val="22"/>
              </w:rPr>
              <w:t>Федеральный бюджет</w:t>
            </w:r>
          </w:p>
        </w:tc>
        <w:tc>
          <w:tcPr>
            <w:tcW w:w="1417" w:type="dxa"/>
            <w:tcBorders>
              <w:top w:val="single" w:sz="6" w:space="0" w:color="auto"/>
              <w:left w:val="single" w:sz="6" w:space="0" w:color="auto"/>
              <w:bottom w:val="single" w:sz="6" w:space="0" w:color="auto"/>
              <w:right w:val="single" w:sz="6" w:space="0" w:color="auto"/>
            </w:tcBorders>
          </w:tcPr>
          <w:p w:rsidR="00F164A1" w:rsidRPr="00F164A1" w:rsidRDefault="00F164A1" w:rsidP="00F164A1">
            <w:pPr>
              <w:autoSpaceDE w:val="0"/>
              <w:autoSpaceDN w:val="0"/>
              <w:adjustRightInd w:val="0"/>
              <w:spacing w:line="276" w:lineRule="auto"/>
            </w:pPr>
          </w:p>
        </w:tc>
        <w:tc>
          <w:tcPr>
            <w:tcW w:w="1418" w:type="dxa"/>
            <w:tcBorders>
              <w:top w:val="single" w:sz="6" w:space="0" w:color="auto"/>
              <w:left w:val="single" w:sz="6" w:space="0" w:color="auto"/>
              <w:bottom w:val="single" w:sz="6" w:space="0" w:color="auto"/>
              <w:right w:val="single" w:sz="6" w:space="0" w:color="auto"/>
            </w:tcBorders>
          </w:tcPr>
          <w:p w:rsidR="00F164A1" w:rsidRPr="00F164A1" w:rsidRDefault="00F164A1" w:rsidP="00F164A1">
            <w:pPr>
              <w:autoSpaceDE w:val="0"/>
              <w:autoSpaceDN w:val="0"/>
              <w:adjustRightInd w:val="0"/>
              <w:spacing w:line="276" w:lineRule="auto"/>
            </w:pPr>
          </w:p>
        </w:tc>
        <w:tc>
          <w:tcPr>
            <w:tcW w:w="1536" w:type="dxa"/>
            <w:tcBorders>
              <w:top w:val="single" w:sz="6" w:space="0" w:color="auto"/>
              <w:left w:val="single" w:sz="6" w:space="0" w:color="auto"/>
              <w:bottom w:val="single" w:sz="6" w:space="0" w:color="auto"/>
              <w:right w:val="single" w:sz="6" w:space="0" w:color="auto"/>
            </w:tcBorders>
          </w:tcPr>
          <w:p w:rsidR="00F164A1" w:rsidRPr="00F164A1" w:rsidRDefault="00F164A1" w:rsidP="00F164A1">
            <w:pPr>
              <w:autoSpaceDE w:val="0"/>
              <w:autoSpaceDN w:val="0"/>
              <w:adjustRightInd w:val="0"/>
              <w:spacing w:line="276" w:lineRule="auto"/>
            </w:pPr>
          </w:p>
        </w:tc>
      </w:tr>
      <w:tr w:rsidR="00F164A1" w:rsidRPr="00F164A1" w:rsidTr="00F164A1">
        <w:trPr>
          <w:cantSplit/>
          <w:trHeight w:val="318"/>
        </w:trPr>
        <w:tc>
          <w:tcPr>
            <w:tcW w:w="6069" w:type="dxa"/>
            <w:gridSpan w:val="2"/>
            <w:tcBorders>
              <w:top w:val="single" w:sz="6" w:space="0" w:color="auto"/>
              <w:left w:val="single" w:sz="6" w:space="0" w:color="auto"/>
              <w:bottom w:val="single" w:sz="4" w:space="0" w:color="auto"/>
              <w:right w:val="single" w:sz="6" w:space="0" w:color="auto"/>
            </w:tcBorders>
            <w:vAlign w:val="center"/>
            <w:hideMark/>
          </w:tcPr>
          <w:p w:rsidR="00F164A1" w:rsidRPr="00F164A1" w:rsidRDefault="00F164A1" w:rsidP="00F164A1">
            <w:pPr>
              <w:autoSpaceDE w:val="0"/>
              <w:autoSpaceDN w:val="0"/>
              <w:adjustRightInd w:val="0"/>
              <w:spacing w:line="276" w:lineRule="auto"/>
            </w:pPr>
            <w:r w:rsidRPr="00F164A1">
              <w:t>ИТОГО</w:t>
            </w:r>
          </w:p>
        </w:tc>
        <w:tc>
          <w:tcPr>
            <w:tcW w:w="1417" w:type="dxa"/>
            <w:tcBorders>
              <w:top w:val="single" w:sz="6" w:space="0" w:color="auto"/>
              <w:left w:val="single" w:sz="6" w:space="0" w:color="auto"/>
              <w:bottom w:val="single" w:sz="4" w:space="0" w:color="auto"/>
              <w:right w:val="single" w:sz="6" w:space="0" w:color="auto"/>
            </w:tcBorders>
          </w:tcPr>
          <w:p w:rsidR="00F164A1" w:rsidRPr="00F164A1" w:rsidRDefault="00F164A1" w:rsidP="00F164A1">
            <w:pPr>
              <w:autoSpaceDE w:val="0"/>
              <w:autoSpaceDN w:val="0"/>
              <w:adjustRightInd w:val="0"/>
              <w:spacing w:line="276" w:lineRule="auto"/>
            </w:pPr>
          </w:p>
        </w:tc>
        <w:tc>
          <w:tcPr>
            <w:tcW w:w="1418" w:type="dxa"/>
            <w:tcBorders>
              <w:top w:val="single" w:sz="6" w:space="0" w:color="auto"/>
              <w:left w:val="single" w:sz="6" w:space="0" w:color="auto"/>
              <w:bottom w:val="single" w:sz="4" w:space="0" w:color="auto"/>
              <w:right w:val="single" w:sz="6" w:space="0" w:color="auto"/>
            </w:tcBorders>
          </w:tcPr>
          <w:p w:rsidR="00F164A1" w:rsidRPr="00F164A1" w:rsidRDefault="00F164A1" w:rsidP="00F164A1">
            <w:pPr>
              <w:autoSpaceDE w:val="0"/>
              <w:autoSpaceDN w:val="0"/>
              <w:adjustRightInd w:val="0"/>
              <w:spacing w:line="276" w:lineRule="auto"/>
            </w:pPr>
          </w:p>
        </w:tc>
        <w:tc>
          <w:tcPr>
            <w:tcW w:w="1536" w:type="dxa"/>
            <w:tcBorders>
              <w:top w:val="single" w:sz="6" w:space="0" w:color="auto"/>
              <w:left w:val="single" w:sz="6" w:space="0" w:color="auto"/>
              <w:bottom w:val="single" w:sz="4" w:space="0" w:color="auto"/>
              <w:right w:val="single" w:sz="6" w:space="0" w:color="auto"/>
            </w:tcBorders>
          </w:tcPr>
          <w:p w:rsidR="00F164A1" w:rsidRPr="00F164A1" w:rsidRDefault="00F164A1" w:rsidP="00F164A1">
            <w:pPr>
              <w:autoSpaceDE w:val="0"/>
              <w:autoSpaceDN w:val="0"/>
              <w:adjustRightInd w:val="0"/>
              <w:spacing w:line="276" w:lineRule="auto"/>
            </w:pPr>
          </w:p>
        </w:tc>
      </w:tr>
    </w:tbl>
    <w:p w:rsidR="00F164A1" w:rsidRPr="00F164A1" w:rsidRDefault="00F164A1" w:rsidP="00940DFC">
      <w:pPr>
        <w:numPr>
          <w:ilvl w:val="0"/>
          <w:numId w:val="33"/>
        </w:numPr>
        <w:spacing w:before="100" w:beforeAutospacing="1" w:after="200" w:line="276" w:lineRule="auto"/>
        <w:ind w:firstLine="567"/>
        <w:jc w:val="both"/>
        <w:rPr>
          <w:rFonts w:eastAsiaTheme="minorHAnsi"/>
          <w:sz w:val="22"/>
          <w:szCs w:val="22"/>
          <w:lang w:eastAsia="en-US"/>
        </w:rPr>
      </w:pPr>
      <w:r w:rsidRPr="00F164A1">
        <w:rPr>
          <w:rFonts w:eastAsiaTheme="minorHAnsi"/>
          <w:b/>
          <w:sz w:val="22"/>
          <w:szCs w:val="22"/>
          <w:lang w:eastAsia="en-US"/>
        </w:rPr>
        <w:t xml:space="preserve">Ожидаемые конечные результаты Подпрограммы </w:t>
      </w:r>
    </w:p>
    <w:p w:rsidR="00F164A1" w:rsidRPr="00F164A1" w:rsidRDefault="00F164A1" w:rsidP="00F164A1">
      <w:pPr>
        <w:spacing w:line="276" w:lineRule="auto"/>
        <w:ind w:firstLine="709"/>
        <w:jc w:val="both"/>
        <w:rPr>
          <w:rFonts w:eastAsiaTheme="minorHAnsi"/>
          <w:sz w:val="22"/>
          <w:szCs w:val="22"/>
          <w:lang w:eastAsia="en-US"/>
        </w:rPr>
      </w:pPr>
      <w:r w:rsidRPr="00F164A1">
        <w:rPr>
          <w:rFonts w:eastAsiaTheme="minorHAnsi"/>
          <w:sz w:val="22"/>
          <w:szCs w:val="22"/>
          <w:lang w:eastAsia="en-US"/>
        </w:rPr>
        <w:t xml:space="preserve">В ходе реализации </w:t>
      </w:r>
      <w:r w:rsidRPr="00F164A1">
        <w:rPr>
          <w:rFonts w:eastAsiaTheme="minorHAnsi"/>
          <w:bCs/>
          <w:sz w:val="22"/>
          <w:szCs w:val="22"/>
          <w:lang w:eastAsia="en-US"/>
        </w:rPr>
        <w:t xml:space="preserve">муниципальной программы решаются вопросы сохранности муниципального имущества, </w:t>
      </w:r>
      <w:r w:rsidRPr="00F164A1">
        <w:rPr>
          <w:rFonts w:eastAsiaTheme="minorHAnsi"/>
          <w:sz w:val="22"/>
          <w:szCs w:val="22"/>
          <w:lang w:eastAsia="en-US"/>
        </w:rPr>
        <w:t>повышению уровня качества проживания граждан.</w:t>
      </w:r>
    </w:p>
    <w:p w:rsidR="00F164A1" w:rsidRPr="00F164A1" w:rsidRDefault="00F164A1" w:rsidP="00F164A1">
      <w:pPr>
        <w:spacing w:line="276" w:lineRule="auto"/>
        <w:ind w:firstLine="709"/>
        <w:jc w:val="both"/>
        <w:rPr>
          <w:rFonts w:eastAsiaTheme="minorHAnsi"/>
          <w:sz w:val="22"/>
          <w:szCs w:val="22"/>
          <w:lang w:eastAsia="en-US"/>
        </w:rPr>
      </w:pPr>
      <w:r w:rsidRPr="00F164A1">
        <w:rPr>
          <w:rFonts w:eastAsiaTheme="minorHAnsi"/>
          <w:sz w:val="22"/>
          <w:szCs w:val="22"/>
          <w:lang w:eastAsia="en-US"/>
        </w:rPr>
        <w:t>Эффективное управление муниципальным имуществом, обновление основных фондов, проведение ремонта муниципального имуществ.</w:t>
      </w:r>
    </w:p>
    <w:p w:rsidR="00F164A1" w:rsidRPr="00F164A1" w:rsidRDefault="00F164A1" w:rsidP="00F164A1">
      <w:pPr>
        <w:spacing w:line="276" w:lineRule="auto"/>
        <w:ind w:firstLine="709"/>
        <w:jc w:val="both"/>
        <w:rPr>
          <w:rFonts w:eastAsiaTheme="minorHAnsi"/>
          <w:sz w:val="22"/>
          <w:szCs w:val="22"/>
          <w:lang w:eastAsia="en-US"/>
        </w:rPr>
      </w:pPr>
      <w:r w:rsidRPr="00F164A1">
        <w:rPr>
          <w:rFonts w:eastAsiaTheme="minorHAnsi"/>
          <w:sz w:val="22"/>
          <w:szCs w:val="22"/>
          <w:lang w:eastAsia="en-US"/>
        </w:rPr>
        <w:t>Контроль за исполнением Подпрограммы осуществляет глава сельского поселения Севрюкаево муниципального района Ставропольский Самарской области</w:t>
      </w:r>
    </w:p>
    <w:p w:rsidR="00F164A1" w:rsidRPr="00F164A1" w:rsidRDefault="00F164A1" w:rsidP="00F164A1">
      <w:pPr>
        <w:autoSpaceDE w:val="0"/>
        <w:autoSpaceDN w:val="0"/>
        <w:adjustRightInd w:val="0"/>
        <w:spacing w:line="276" w:lineRule="auto"/>
        <w:jc w:val="center"/>
        <w:outlineLvl w:val="1"/>
        <w:rPr>
          <w:rFonts w:eastAsiaTheme="minorHAnsi"/>
          <w:sz w:val="22"/>
          <w:szCs w:val="22"/>
          <w:lang w:eastAsia="en-US"/>
        </w:rPr>
      </w:pPr>
    </w:p>
    <w:p w:rsidR="00F164A1" w:rsidRPr="00F164A1" w:rsidRDefault="00F164A1" w:rsidP="00F164A1">
      <w:pPr>
        <w:autoSpaceDE w:val="0"/>
        <w:autoSpaceDN w:val="0"/>
        <w:adjustRightInd w:val="0"/>
        <w:spacing w:line="276" w:lineRule="auto"/>
        <w:jc w:val="center"/>
        <w:outlineLvl w:val="1"/>
        <w:rPr>
          <w:rFonts w:eastAsiaTheme="minorHAnsi"/>
          <w:sz w:val="22"/>
          <w:szCs w:val="22"/>
          <w:lang w:eastAsia="en-US"/>
        </w:rPr>
      </w:pPr>
    </w:p>
    <w:p w:rsidR="00C869BF" w:rsidRDefault="00C869BF" w:rsidP="00F164A1">
      <w:pPr>
        <w:spacing w:line="276" w:lineRule="auto"/>
        <w:ind w:left="6237"/>
        <w:jc w:val="right"/>
        <w:rPr>
          <w:rFonts w:eastAsiaTheme="minorHAnsi"/>
          <w:sz w:val="22"/>
          <w:szCs w:val="22"/>
          <w:lang w:eastAsia="en-US"/>
        </w:rPr>
      </w:pPr>
    </w:p>
    <w:p w:rsidR="00C869BF" w:rsidRDefault="00C869BF" w:rsidP="00F164A1">
      <w:pPr>
        <w:spacing w:line="276" w:lineRule="auto"/>
        <w:ind w:left="6237"/>
        <w:jc w:val="right"/>
        <w:rPr>
          <w:rFonts w:eastAsiaTheme="minorHAnsi"/>
          <w:sz w:val="22"/>
          <w:szCs w:val="22"/>
          <w:lang w:eastAsia="en-US"/>
        </w:rPr>
      </w:pPr>
    </w:p>
    <w:p w:rsidR="00F164A1" w:rsidRPr="00F164A1" w:rsidRDefault="00F164A1" w:rsidP="00F164A1">
      <w:pPr>
        <w:spacing w:line="276" w:lineRule="auto"/>
        <w:ind w:left="6237"/>
        <w:jc w:val="right"/>
        <w:rPr>
          <w:rFonts w:eastAsiaTheme="minorHAnsi"/>
          <w:sz w:val="22"/>
          <w:szCs w:val="22"/>
          <w:lang w:eastAsia="en-US"/>
        </w:rPr>
      </w:pPr>
      <w:r w:rsidRPr="00F164A1">
        <w:rPr>
          <w:rFonts w:eastAsiaTheme="minorHAnsi"/>
          <w:sz w:val="22"/>
          <w:szCs w:val="22"/>
          <w:lang w:eastAsia="en-US"/>
        </w:rPr>
        <w:t>Приложение №6</w:t>
      </w:r>
    </w:p>
    <w:p w:rsidR="00F164A1" w:rsidRPr="00F164A1" w:rsidRDefault="00F164A1" w:rsidP="00F164A1">
      <w:pPr>
        <w:spacing w:line="276" w:lineRule="auto"/>
        <w:jc w:val="right"/>
        <w:textAlignment w:val="baseline"/>
        <w:rPr>
          <w:color w:val="000000"/>
          <w:sz w:val="22"/>
          <w:szCs w:val="22"/>
        </w:rPr>
      </w:pPr>
      <w:r w:rsidRPr="00F164A1">
        <w:rPr>
          <w:color w:val="000000"/>
          <w:sz w:val="22"/>
          <w:szCs w:val="22"/>
        </w:rPr>
        <w:t xml:space="preserve">к муниципальной  программе </w:t>
      </w:r>
    </w:p>
    <w:p w:rsidR="00F164A1" w:rsidRPr="00F164A1" w:rsidRDefault="00F164A1" w:rsidP="00F164A1">
      <w:pPr>
        <w:spacing w:line="276" w:lineRule="auto"/>
        <w:jc w:val="right"/>
        <w:textAlignment w:val="baseline"/>
        <w:rPr>
          <w:color w:val="000000"/>
          <w:sz w:val="22"/>
          <w:szCs w:val="22"/>
        </w:rPr>
      </w:pPr>
      <w:r w:rsidRPr="00F164A1">
        <w:rPr>
          <w:color w:val="000000"/>
          <w:sz w:val="22"/>
          <w:szCs w:val="22"/>
        </w:rPr>
        <w:t xml:space="preserve">сельского поселения Севрюкаево </w:t>
      </w:r>
    </w:p>
    <w:p w:rsidR="00F164A1" w:rsidRPr="00F164A1" w:rsidRDefault="00F164A1" w:rsidP="00F164A1">
      <w:pPr>
        <w:spacing w:line="276" w:lineRule="auto"/>
        <w:jc w:val="right"/>
        <w:textAlignment w:val="baseline"/>
        <w:rPr>
          <w:color w:val="000000"/>
          <w:sz w:val="22"/>
          <w:szCs w:val="22"/>
        </w:rPr>
      </w:pPr>
      <w:r w:rsidRPr="00F164A1">
        <w:rPr>
          <w:color w:val="000000"/>
          <w:sz w:val="22"/>
          <w:szCs w:val="22"/>
        </w:rPr>
        <w:t xml:space="preserve">муниципального района Ставропольский </w:t>
      </w:r>
    </w:p>
    <w:p w:rsidR="00F164A1" w:rsidRPr="00F164A1" w:rsidRDefault="00F164A1" w:rsidP="00F164A1">
      <w:pPr>
        <w:spacing w:line="276" w:lineRule="auto"/>
        <w:jc w:val="right"/>
        <w:textAlignment w:val="baseline"/>
        <w:rPr>
          <w:color w:val="000000"/>
          <w:sz w:val="22"/>
          <w:szCs w:val="22"/>
        </w:rPr>
      </w:pPr>
      <w:r w:rsidRPr="00F164A1">
        <w:rPr>
          <w:color w:val="000000"/>
          <w:sz w:val="22"/>
          <w:szCs w:val="22"/>
        </w:rPr>
        <w:t>Самарской области</w:t>
      </w:r>
    </w:p>
    <w:p w:rsidR="00F164A1" w:rsidRPr="00F164A1" w:rsidRDefault="00F164A1" w:rsidP="00F164A1">
      <w:pPr>
        <w:spacing w:line="276" w:lineRule="auto"/>
        <w:jc w:val="right"/>
        <w:textAlignment w:val="baseline"/>
        <w:rPr>
          <w:rFonts w:eastAsia="Calibri"/>
          <w:bCs/>
          <w:sz w:val="22"/>
          <w:szCs w:val="22"/>
          <w:bdr w:val="none" w:sz="0" w:space="0" w:color="auto" w:frame="1"/>
        </w:rPr>
      </w:pPr>
      <w:r w:rsidRPr="00F164A1">
        <w:rPr>
          <w:color w:val="000000"/>
          <w:sz w:val="22"/>
          <w:szCs w:val="22"/>
        </w:rPr>
        <w:t xml:space="preserve"> </w:t>
      </w:r>
      <w:r w:rsidRPr="00F164A1">
        <w:rPr>
          <w:bCs/>
          <w:sz w:val="22"/>
          <w:szCs w:val="22"/>
          <w:bdr w:val="none" w:sz="0" w:space="0" w:color="auto" w:frame="1"/>
        </w:rPr>
        <w:t>«Социально – экономическое развитие</w:t>
      </w:r>
      <w:r w:rsidRPr="00F164A1">
        <w:rPr>
          <w:rFonts w:eastAsia="Calibri"/>
          <w:bCs/>
          <w:sz w:val="22"/>
          <w:szCs w:val="22"/>
          <w:bdr w:val="none" w:sz="0" w:space="0" w:color="auto" w:frame="1"/>
        </w:rPr>
        <w:t> </w:t>
      </w:r>
    </w:p>
    <w:p w:rsidR="00F164A1" w:rsidRPr="00F164A1" w:rsidRDefault="00F164A1" w:rsidP="00F164A1">
      <w:pPr>
        <w:spacing w:line="276" w:lineRule="auto"/>
        <w:jc w:val="right"/>
        <w:textAlignment w:val="baseline"/>
        <w:rPr>
          <w:sz w:val="22"/>
          <w:szCs w:val="22"/>
        </w:rPr>
      </w:pPr>
      <w:r w:rsidRPr="00F164A1">
        <w:rPr>
          <w:sz w:val="22"/>
          <w:szCs w:val="22"/>
        </w:rPr>
        <w:t xml:space="preserve">сельского поселения </w:t>
      </w:r>
      <w:r w:rsidRPr="00F164A1">
        <w:t>Севрюкаево</w:t>
      </w:r>
      <w:r w:rsidRPr="00F164A1">
        <w:rPr>
          <w:sz w:val="22"/>
          <w:szCs w:val="22"/>
        </w:rPr>
        <w:t xml:space="preserve"> </w:t>
      </w:r>
    </w:p>
    <w:p w:rsidR="00F164A1" w:rsidRPr="00F164A1" w:rsidRDefault="00F164A1" w:rsidP="00F164A1">
      <w:pPr>
        <w:spacing w:line="276" w:lineRule="auto"/>
        <w:jc w:val="right"/>
        <w:textAlignment w:val="baseline"/>
        <w:rPr>
          <w:sz w:val="22"/>
          <w:szCs w:val="22"/>
        </w:rPr>
      </w:pPr>
      <w:r w:rsidRPr="00F164A1">
        <w:rPr>
          <w:sz w:val="22"/>
          <w:szCs w:val="22"/>
        </w:rPr>
        <w:t xml:space="preserve">муниципального района Ставропольский </w:t>
      </w:r>
    </w:p>
    <w:p w:rsidR="00F164A1" w:rsidRPr="00F164A1" w:rsidRDefault="00F164A1" w:rsidP="00F164A1">
      <w:pPr>
        <w:spacing w:line="276" w:lineRule="auto"/>
        <w:jc w:val="right"/>
        <w:textAlignment w:val="baseline"/>
        <w:rPr>
          <w:rFonts w:eastAsia="Calibri"/>
          <w:sz w:val="22"/>
          <w:szCs w:val="22"/>
        </w:rPr>
      </w:pPr>
      <w:r w:rsidRPr="00F164A1">
        <w:rPr>
          <w:sz w:val="22"/>
          <w:szCs w:val="22"/>
        </w:rPr>
        <w:t>Самарской области</w:t>
      </w:r>
      <w:r w:rsidRPr="00F164A1">
        <w:rPr>
          <w:bCs/>
          <w:sz w:val="22"/>
          <w:szCs w:val="22"/>
          <w:bdr w:val="none" w:sz="0" w:space="0" w:color="auto" w:frame="1"/>
        </w:rPr>
        <w:t xml:space="preserve"> на </w:t>
      </w:r>
      <w:r w:rsidRPr="00F164A1">
        <w:rPr>
          <w:bCs/>
          <w:bdr w:val="none" w:sz="0" w:space="0" w:color="auto" w:frame="1"/>
        </w:rPr>
        <w:t xml:space="preserve">2020-2022 </w:t>
      </w:r>
      <w:r w:rsidRPr="00F164A1">
        <w:rPr>
          <w:bCs/>
          <w:sz w:val="22"/>
          <w:szCs w:val="22"/>
          <w:bdr w:val="none" w:sz="0" w:space="0" w:color="auto" w:frame="1"/>
        </w:rPr>
        <w:t>годы»</w:t>
      </w:r>
    </w:p>
    <w:p w:rsidR="00F164A1" w:rsidRPr="00F164A1" w:rsidRDefault="00C869BF" w:rsidP="00F164A1">
      <w:pPr>
        <w:spacing w:line="276" w:lineRule="auto"/>
        <w:jc w:val="right"/>
        <w:textAlignment w:val="baseline"/>
        <w:rPr>
          <w:sz w:val="22"/>
          <w:szCs w:val="22"/>
        </w:rPr>
      </w:pPr>
      <w:r>
        <w:rPr>
          <w:sz w:val="22"/>
          <w:szCs w:val="22"/>
        </w:rPr>
        <w:t>от  30.10.</w:t>
      </w:r>
      <w:r w:rsidR="00F164A1" w:rsidRPr="00F164A1">
        <w:rPr>
          <w:sz w:val="22"/>
          <w:szCs w:val="22"/>
        </w:rPr>
        <w:t>2019 года №</w:t>
      </w:r>
      <w:r>
        <w:rPr>
          <w:sz w:val="22"/>
          <w:szCs w:val="22"/>
        </w:rPr>
        <w:t>41</w:t>
      </w:r>
      <w:r w:rsidR="00F164A1" w:rsidRPr="00F164A1">
        <w:rPr>
          <w:sz w:val="22"/>
          <w:szCs w:val="22"/>
        </w:rPr>
        <w:t xml:space="preserve"> </w:t>
      </w:r>
    </w:p>
    <w:p w:rsidR="00F164A1" w:rsidRPr="00F164A1" w:rsidRDefault="00F164A1" w:rsidP="00F164A1">
      <w:pPr>
        <w:spacing w:line="276" w:lineRule="auto"/>
        <w:ind w:left="6237"/>
        <w:jc w:val="right"/>
        <w:rPr>
          <w:rFonts w:eastAsiaTheme="minorHAnsi"/>
          <w:sz w:val="22"/>
          <w:szCs w:val="22"/>
          <w:lang w:eastAsia="en-US"/>
        </w:rPr>
      </w:pPr>
    </w:p>
    <w:p w:rsidR="00F164A1" w:rsidRPr="00F164A1" w:rsidRDefault="00F164A1" w:rsidP="00F164A1">
      <w:pPr>
        <w:autoSpaceDE w:val="0"/>
        <w:spacing w:line="276" w:lineRule="auto"/>
        <w:jc w:val="center"/>
        <w:rPr>
          <w:rFonts w:eastAsiaTheme="minorHAnsi"/>
          <w:sz w:val="22"/>
          <w:szCs w:val="22"/>
          <w:lang w:eastAsia="en-US"/>
        </w:rPr>
      </w:pPr>
    </w:p>
    <w:p w:rsidR="00F164A1" w:rsidRPr="00F164A1" w:rsidRDefault="00F164A1" w:rsidP="00F164A1">
      <w:pPr>
        <w:autoSpaceDE w:val="0"/>
        <w:spacing w:line="276" w:lineRule="auto"/>
        <w:jc w:val="center"/>
        <w:rPr>
          <w:rFonts w:eastAsiaTheme="minorHAnsi"/>
          <w:sz w:val="22"/>
          <w:szCs w:val="22"/>
          <w:lang w:eastAsia="en-US"/>
        </w:rPr>
      </w:pPr>
    </w:p>
    <w:p w:rsidR="00F164A1" w:rsidRPr="00F164A1" w:rsidRDefault="00F164A1" w:rsidP="00F164A1">
      <w:pPr>
        <w:autoSpaceDE w:val="0"/>
        <w:spacing w:line="276" w:lineRule="auto"/>
        <w:jc w:val="center"/>
        <w:rPr>
          <w:rFonts w:eastAsiaTheme="minorHAnsi"/>
          <w:sz w:val="22"/>
          <w:szCs w:val="22"/>
          <w:lang w:eastAsia="en-US"/>
        </w:rPr>
      </w:pPr>
    </w:p>
    <w:p w:rsidR="00F164A1" w:rsidRPr="00F164A1" w:rsidRDefault="00F164A1" w:rsidP="00F164A1">
      <w:pPr>
        <w:autoSpaceDE w:val="0"/>
        <w:spacing w:line="276" w:lineRule="auto"/>
        <w:jc w:val="center"/>
        <w:rPr>
          <w:rFonts w:eastAsiaTheme="minorHAnsi"/>
          <w:sz w:val="22"/>
          <w:szCs w:val="22"/>
          <w:lang w:eastAsia="en-US"/>
        </w:rPr>
      </w:pPr>
    </w:p>
    <w:p w:rsidR="00F164A1" w:rsidRPr="00F164A1" w:rsidRDefault="00F164A1" w:rsidP="00F164A1">
      <w:pPr>
        <w:autoSpaceDE w:val="0"/>
        <w:spacing w:line="276" w:lineRule="auto"/>
        <w:jc w:val="center"/>
        <w:rPr>
          <w:rFonts w:eastAsiaTheme="minorHAnsi"/>
          <w:sz w:val="22"/>
          <w:szCs w:val="22"/>
          <w:lang w:eastAsia="en-US"/>
        </w:rPr>
      </w:pPr>
    </w:p>
    <w:p w:rsidR="00F164A1" w:rsidRPr="00F164A1" w:rsidRDefault="00F164A1" w:rsidP="00F164A1">
      <w:pPr>
        <w:autoSpaceDE w:val="0"/>
        <w:spacing w:line="276" w:lineRule="auto"/>
        <w:jc w:val="center"/>
        <w:rPr>
          <w:rFonts w:eastAsiaTheme="minorHAnsi"/>
          <w:sz w:val="22"/>
          <w:szCs w:val="22"/>
          <w:lang w:eastAsia="en-US"/>
        </w:rPr>
      </w:pPr>
    </w:p>
    <w:p w:rsidR="00F164A1" w:rsidRPr="00F164A1" w:rsidRDefault="00F164A1" w:rsidP="00F164A1">
      <w:pPr>
        <w:autoSpaceDE w:val="0"/>
        <w:spacing w:line="276" w:lineRule="auto"/>
        <w:jc w:val="center"/>
        <w:rPr>
          <w:rFonts w:eastAsiaTheme="minorHAnsi"/>
          <w:sz w:val="22"/>
          <w:szCs w:val="22"/>
          <w:lang w:eastAsia="en-US"/>
        </w:rPr>
      </w:pPr>
    </w:p>
    <w:p w:rsidR="00F164A1" w:rsidRPr="00F164A1" w:rsidRDefault="00F164A1" w:rsidP="00F164A1">
      <w:pPr>
        <w:autoSpaceDE w:val="0"/>
        <w:spacing w:line="276" w:lineRule="auto"/>
        <w:jc w:val="center"/>
        <w:rPr>
          <w:rFonts w:eastAsiaTheme="minorHAnsi"/>
          <w:sz w:val="22"/>
          <w:szCs w:val="22"/>
          <w:lang w:eastAsia="en-US"/>
        </w:rPr>
      </w:pPr>
    </w:p>
    <w:p w:rsidR="00F164A1" w:rsidRPr="00F164A1" w:rsidRDefault="00F164A1" w:rsidP="00F164A1">
      <w:pPr>
        <w:autoSpaceDE w:val="0"/>
        <w:spacing w:line="276" w:lineRule="auto"/>
        <w:jc w:val="center"/>
        <w:rPr>
          <w:rFonts w:eastAsiaTheme="minorHAnsi"/>
          <w:sz w:val="22"/>
          <w:szCs w:val="22"/>
          <w:lang w:eastAsia="en-US"/>
        </w:rPr>
      </w:pPr>
    </w:p>
    <w:p w:rsidR="00F164A1" w:rsidRPr="00F164A1" w:rsidRDefault="00F164A1" w:rsidP="00F164A1">
      <w:pPr>
        <w:autoSpaceDE w:val="0"/>
        <w:spacing w:line="276" w:lineRule="auto"/>
        <w:jc w:val="center"/>
        <w:rPr>
          <w:rFonts w:eastAsiaTheme="minorHAnsi"/>
          <w:sz w:val="22"/>
          <w:szCs w:val="22"/>
          <w:lang w:eastAsia="en-US"/>
        </w:rPr>
      </w:pPr>
    </w:p>
    <w:p w:rsidR="00F164A1" w:rsidRPr="00F164A1" w:rsidRDefault="00F164A1" w:rsidP="00F164A1">
      <w:pPr>
        <w:autoSpaceDE w:val="0"/>
        <w:spacing w:line="276" w:lineRule="auto"/>
        <w:jc w:val="center"/>
        <w:rPr>
          <w:rFonts w:eastAsiaTheme="minorHAnsi"/>
          <w:sz w:val="22"/>
          <w:szCs w:val="22"/>
          <w:lang w:eastAsia="en-US"/>
        </w:rPr>
      </w:pPr>
    </w:p>
    <w:p w:rsidR="00F164A1" w:rsidRPr="00F164A1" w:rsidRDefault="00F164A1" w:rsidP="00F164A1">
      <w:pPr>
        <w:autoSpaceDE w:val="0"/>
        <w:spacing w:line="276" w:lineRule="auto"/>
        <w:jc w:val="center"/>
        <w:rPr>
          <w:rFonts w:eastAsiaTheme="minorHAnsi"/>
          <w:sz w:val="22"/>
          <w:szCs w:val="22"/>
          <w:lang w:eastAsia="en-US"/>
        </w:rPr>
      </w:pPr>
    </w:p>
    <w:p w:rsidR="00F164A1" w:rsidRPr="00F164A1" w:rsidRDefault="00F164A1" w:rsidP="00F164A1">
      <w:pPr>
        <w:autoSpaceDE w:val="0"/>
        <w:spacing w:line="276" w:lineRule="auto"/>
        <w:jc w:val="center"/>
        <w:rPr>
          <w:rFonts w:eastAsiaTheme="minorHAnsi"/>
          <w:sz w:val="22"/>
          <w:szCs w:val="22"/>
          <w:lang w:eastAsia="en-US"/>
        </w:rPr>
      </w:pPr>
    </w:p>
    <w:p w:rsidR="00F164A1" w:rsidRPr="00F164A1" w:rsidRDefault="00F164A1" w:rsidP="00F164A1">
      <w:pPr>
        <w:autoSpaceDE w:val="0"/>
        <w:spacing w:line="276" w:lineRule="auto"/>
        <w:jc w:val="center"/>
        <w:rPr>
          <w:rFonts w:eastAsiaTheme="minorHAnsi"/>
          <w:sz w:val="22"/>
          <w:szCs w:val="22"/>
          <w:lang w:eastAsia="en-US"/>
        </w:rPr>
      </w:pPr>
    </w:p>
    <w:p w:rsidR="00F164A1" w:rsidRPr="00F164A1" w:rsidRDefault="00F164A1" w:rsidP="00F164A1">
      <w:pPr>
        <w:spacing w:line="276" w:lineRule="auto"/>
        <w:jc w:val="center"/>
        <w:rPr>
          <w:rFonts w:eastAsiaTheme="minorHAnsi"/>
          <w:sz w:val="22"/>
          <w:szCs w:val="22"/>
          <w:lang w:eastAsia="en-US"/>
        </w:rPr>
      </w:pPr>
      <w:r w:rsidRPr="00F164A1">
        <w:rPr>
          <w:rFonts w:eastAsiaTheme="minorHAnsi"/>
          <w:sz w:val="22"/>
          <w:szCs w:val="22"/>
          <w:lang w:eastAsia="en-US"/>
        </w:rPr>
        <w:t>6 ПОДПРОГРАММА</w:t>
      </w:r>
    </w:p>
    <w:p w:rsidR="00F164A1" w:rsidRPr="00F164A1" w:rsidRDefault="00F164A1" w:rsidP="00F164A1">
      <w:pPr>
        <w:spacing w:line="276" w:lineRule="auto"/>
        <w:jc w:val="center"/>
        <w:rPr>
          <w:rFonts w:eastAsiaTheme="minorHAnsi"/>
          <w:sz w:val="22"/>
          <w:szCs w:val="22"/>
          <w:lang w:eastAsia="en-US"/>
        </w:rPr>
      </w:pPr>
    </w:p>
    <w:p w:rsidR="00F164A1" w:rsidRPr="00F164A1" w:rsidRDefault="00F164A1" w:rsidP="00F164A1">
      <w:pPr>
        <w:spacing w:line="276" w:lineRule="auto"/>
        <w:jc w:val="center"/>
        <w:rPr>
          <w:rFonts w:eastAsiaTheme="minorHAnsi"/>
          <w:sz w:val="22"/>
          <w:szCs w:val="22"/>
          <w:lang w:eastAsia="en-US"/>
        </w:rPr>
      </w:pPr>
      <w:r w:rsidRPr="00F164A1">
        <w:rPr>
          <w:rFonts w:eastAsiaTheme="minorHAnsi"/>
          <w:sz w:val="22"/>
          <w:szCs w:val="22"/>
          <w:lang w:eastAsia="en-US"/>
        </w:rPr>
        <w:t xml:space="preserve">«Комплексное развитие системы коммунальной инфраструктуры на территории сельского поселения Севрюкаево муниципального района Ставропольский Самарской области на </w:t>
      </w:r>
      <w:r w:rsidRPr="00F164A1">
        <w:rPr>
          <w:rFonts w:asciiTheme="minorHAnsi" w:eastAsiaTheme="minorHAnsi" w:hAnsiTheme="minorHAnsi" w:cstheme="minorBidi"/>
          <w:bCs/>
          <w:sz w:val="22"/>
          <w:szCs w:val="22"/>
          <w:bdr w:val="none" w:sz="0" w:space="0" w:color="auto" w:frame="1"/>
          <w:lang w:eastAsia="en-US"/>
        </w:rPr>
        <w:t xml:space="preserve">2020-2022 </w:t>
      </w:r>
      <w:r w:rsidRPr="00F164A1">
        <w:rPr>
          <w:rFonts w:eastAsiaTheme="minorHAnsi"/>
          <w:sz w:val="22"/>
          <w:szCs w:val="22"/>
          <w:lang w:eastAsia="en-US"/>
        </w:rPr>
        <w:t>годы»</w:t>
      </w:r>
    </w:p>
    <w:p w:rsidR="00F164A1" w:rsidRPr="00F164A1" w:rsidRDefault="00F164A1" w:rsidP="00F164A1">
      <w:pPr>
        <w:tabs>
          <w:tab w:val="left" w:pos="1134"/>
        </w:tabs>
        <w:autoSpaceDE w:val="0"/>
        <w:spacing w:line="276" w:lineRule="auto"/>
        <w:ind w:firstLine="709"/>
        <w:jc w:val="center"/>
        <w:rPr>
          <w:bCs/>
          <w:sz w:val="22"/>
          <w:szCs w:val="22"/>
          <w:lang w:eastAsia="en-US"/>
        </w:rPr>
      </w:pPr>
    </w:p>
    <w:p w:rsidR="00F164A1" w:rsidRPr="00F164A1" w:rsidRDefault="00F164A1" w:rsidP="00F164A1">
      <w:pPr>
        <w:tabs>
          <w:tab w:val="left" w:pos="1134"/>
        </w:tabs>
        <w:autoSpaceDE w:val="0"/>
        <w:spacing w:line="276" w:lineRule="auto"/>
        <w:ind w:firstLine="709"/>
        <w:jc w:val="center"/>
        <w:rPr>
          <w:rFonts w:eastAsiaTheme="minorHAnsi"/>
          <w:sz w:val="22"/>
          <w:szCs w:val="22"/>
          <w:lang w:eastAsia="en-US"/>
        </w:rPr>
      </w:pPr>
      <w:r w:rsidRPr="00F164A1">
        <w:rPr>
          <w:bCs/>
          <w:sz w:val="22"/>
          <w:szCs w:val="22"/>
          <w:lang w:eastAsia="en-US"/>
        </w:rPr>
        <w:t>(Далее – Подпрограмма)</w:t>
      </w:r>
    </w:p>
    <w:p w:rsidR="00F164A1" w:rsidRPr="00F164A1" w:rsidRDefault="00F164A1" w:rsidP="00F164A1">
      <w:pPr>
        <w:autoSpaceDE w:val="0"/>
        <w:spacing w:line="276" w:lineRule="auto"/>
        <w:jc w:val="center"/>
        <w:rPr>
          <w:rFonts w:eastAsiaTheme="minorHAnsi"/>
          <w:sz w:val="22"/>
          <w:szCs w:val="22"/>
          <w:lang w:eastAsia="en-US"/>
        </w:rPr>
      </w:pPr>
    </w:p>
    <w:p w:rsidR="00F164A1" w:rsidRPr="00F164A1" w:rsidRDefault="00F164A1" w:rsidP="00F164A1">
      <w:pPr>
        <w:autoSpaceDE w:val="0"/>
        <w:spacing w:line="276" w:lineRule="auto"/>
        <w:jc w:val="center"/>
        <w:rPr>
          <w:rFonts w:eastAsiaTheme="minorHAnsi"/>
          <w:sz w:val="22"/>
          <w:szCs w:val="22"/>
          <w:lang w:eastAsia="en-US"/>
        </w:rPr>
      </w:pPr>
    </w:p>
    <w:p w:rsidR="00F164A1" w:rsidRPr="00F164A1" w:rsidRDefault="00F164A1" w:rsidP="00F164A1">
      <w:pPr>
        <w:autoSpaceDE w:val="0"/>
        <w:spacing w:line="276" w:lineRule="auto"/>
        <w:jc w:val="center"/>
        <w:rPr>
          <w:rFonts w:eastAsiaTheme="minorHAnsi"/>
          <w:sz w:val="22"/>
          <w:szCs w:val="22"/>
          <w:lang w:eastAsia="en-US"/>
        </w:rPr>
      </w:pPr>
    </w:p>
    <w:p w:rsidR="00F164A1" w:rsidRPr="00F164A1" w:rsidRDefault="00F164A1" w:rsidP="00F164A1">
      <w:pPr>
        <w:autoSpaceDE w:val="0"/>
        <w:spacing w:line="276" w:lineRule="auto"/>
        <w:jc w:val="center"/>
        <w:rPr>
          <w:rFonts w:eastAsiaTheme="minorHAnsi"/>
          <w:sz w:val="22"/>
          <w:szCs w:val="22"/>
          <w:lang w:eastAsia="en-US"/>
        </w:rPr>
      </w:pPr>
    </w:p>
    <w:p w:rsidR="00F164A1" w:rsidRPr="00F164A1" w:rsidRDefault="00F164A1" w:rsidP="00F164A1">
      <w:pPr>
        <w:autoSpaceDE w:val="0"/>
        <w:spacing w:line="276" w:lineRule="auto"/>
        <w:jc w:val="center"/>
        <w:rPr>
          <w:rFonts w:eastAsiaTheme="minorHAnsi"/>
          <w:sz w:val="22"/>
          <w:szCs w:val="22"/>
          <w:lang w:eastAsia="en-US"/>
        </w:rPr>
      </w:pPr>
    </w:p>
    <w:p w:rsidR="00F164A1" w:rsidRPr="00F164A1" w:rsidRDefault="00F164A1" w:rsidP="00F164A1">
      <w:pPr>
        <w:autoSpaceDE w:val="0"/>
        <w:spacing w:line="276" w:lineRule="auto"/>
        <w:jc w:val="center"/>
        <w:rPr>
          <w:rFonts w:eastAsiaTheme="minorHAnsi"/>
          <w:sz w:val="22"/>
          <w:szCs w:val="22"/>
          <w:lang w:eastAsia="en-US"/>
        </w:rPr>
      </w:pPr>
    </w:p>
    <w:p w:rsidR="00F164A1" w:rsidRPr="00F164A1" w:rsidRDefault="00F164A1" w:rsidP="00F164A1">
      <w:pPr>
        <w:autoSpaceDE w:val="0"/>
        <w:spacing w:line="276" w:lineRule="auto"/>
        <w:jc w:val="center"/>
        <w:rPr>
          <w:rFonts w:eastAsiaTheme="minorHAnsi"/>
          <w:sz w:val="22"/>
          <w:szCs w:val="22"/>
          <w:lang w:eastAsia="en-US"/>
        </w:rPr>
      </w:pPr>
    </w:p>
    <w:p w:rsidR="00F164A1" w:rsidRPr="00F164A1" w:rsidRDefault="00F164A1" w:rsidP="00F164A1">
      <w:pPr>
        <w:autoSpaceDE w:val="0"/>
        <w:spacing w:line="276" w:lineRule="auto"/>
        <w:jc w:val="center"/>
        <w:rPr>
          <w:rFonts w:eastAsiaTheme="minorHAnsi"/>
          <w:sz w:val="22"/>
          <w:szCs w:val="22"/>
          <w:lang w:eastAsia="en-US"/>
        </w:rPr>
      </w:pPr>
    </w:p>
    <w:p w:rsidR="00F164A1" w:rsidRPr="00F164A1" w:rsidRDefault="00F164A1" w:rsidP="00F164A1">
      <w:pPr>
        <w:autoSpaceDE w:val="0"/>
        <w:spacing w:line="276" w:lineRule="auto"/>
        <w:jc w:val="center"/>
        <w:rPr>
          <w:rFonts w:eastAsiaTheme="minorHAnsi"/>
          <w:sz w:val="22"/>
          <w:szCs w:val="22"/>
          <w:lang w:eastAsia="en-US"/>
        </w:rPr>
      </w:pPr>
    </w:p>
    <w:p w:rsidR="00F164A1" w:rsidRPr="00F164A1" w:rsidRDefault="00F164A1" w:rsidP="00F164A1">
      <w:pPr>
        <w:autoSpaceDE w:val="0"/>
        <w:spacing w:line="276" w:lineRule="auto"/>
        <w:jc w:val="center"/>
        <w:rPr>
          <w:rFonts w:eastAsiaTheme="minorHAnsi"/>
          <w:sz w:val="22"/>
          <w:szCs w:val="22"/>
          <w:lang w:eastAsia="en-US"/>
        </w:rPr>
      </w:pPr>
    </w:p>
    <w:p w:rsidR="00F164A1" w:rsidRPr="00F164A1" w:rsidRDefault="00F164A1" w:rsidP="00F164A1">
      <w:pPr>
        <w:autoSpaceDE w:val="0"/>
        <w:spacing w:line="276" w:lineRule="auto"/>
        <w:jc w:val="center"/>
        <w:rPr>
          <w:rFonts w:eastAsiaTheme="minorHAnsi"/>
          <w:sz w:val="22"/>
          <w:szCs w:val="22"/>
          <w:lang w:eastAsia="en-US"/>
        </w:rPr>
      </w:pPr>
    </w:p>
    <w:p w:rsidR="00F164A1" w:rsidRPr="00F164A1" w:rsidRDefault="00F164A1" w:rsidP="00F164A1">
      <w:pPr>
        <w:autoSpaceDE w:val="0"/>
        <w:spacing w:line="276" w:lineRule="auto"/>
        <w:jc w:val="center"/>
        <w:rPr>
          <w:rFonts w:eastAsiaTheme="minorHAnsi"/>
          <w:sz w:val="22"/>
          <w:szCs w:val="22"/>
          <w:lang w:eastAsia="en-US"/>
        </w:rPr>
      </w:pPr>
    </w:p>
    <w:p w:rsidR="00F164A1" w:rsidRDefault="00F164A1" w:rsidP="00F164A1">
      <w:pPr>
        <w:autoSpaceDE w:val="0"/>
        <w:spacing w:line="276" w:lineRule="auto"/>
        <w:jc w:val="center"/>
        <w:rPr>
          <w:rFonts w:eastAsiaTheme="minorHAnsi"/>
          <w:sz w:val="22"/>
          <w:szCs w:val="22"/>
          <w:lang w:eastAsia="en-US"/>
        </w:rPr>
      </w:pPr>
    </w:p>
    <w:p w:rsidR="00863634" w:rsidRPr="00F164A1" w:rsidRDefault="00863634" w:rsidP="00F164A1">
      <w:pPr>
        <w:autoSpaceDE w:val="0"/>
        <w:spacing w:line="276" w:lineRule="auto"/>
        <w:jc w:val="center"/>
        <w:rPr>
          <w:rFonts w:eastAsiaTheme="minorHAnsi"/>
          <w:sz w:val="22"/>
          <w:szCs w:val="22"/>
          <w:lang w:eastAsia="en-US"/>
        </w:rPr>
      </w:pPr>
    </w:p>
    <w:p w:rsidR="00F164A1" w:rsidRPr="00F164A1" w:rsidRDefault="00F164A1" w:rsidP="00F164A1">
      <w:pPr>
        <w:autoSpaceDE w:val="0"/>
        <w:spacing w:line="276" w:lineRule="auto"/>
        <w:jc w:val="center"/>
        <w:rPr>
          <w:rFonts w:eastAsiaTheme="minorHAnsi"/>
          <w:sz w:val="22"/>
          <w:szCs w:val="22"/>
          <w:lang w:eastAsia="en-US"/>
        </w:rPr>
      </w:pPr>
    </w:p>
    <w:p w:rsidR="00C869BF" w:rsidRPr="00F164A1" w:rsidRDefault="00C869BF" w:rsidP="00C869BF">
      <w:pPr>
        <w:autoSpaceDE w:val="0"/>
        <w:spacing w:line="276" w:lineRule="auto"/>
        <w:rPr>
          <w:rFonts w:eastAsiaTheme="minorHAnsi"/>
          <w:sz w:val="22"/>
          <w:szCs w:val="22"/>
          <w:lang w:eastAsia="en-US"/>
        </w:rPr>
      </w:pPr>
    </w:p>
    <w:p w:rsidR="00F164A1" w:rsidRPr="00F164A1" w:rsidRDefault="00F164A1" w:rsidP="00F164A1">
      <w:pPr>
        <w:autoSpaceDE w:val="0"/>
        <w:spacing w:line="276" w:lineRule="auto"/>
        <w:jc w:val="center"/>
        <w:rPr>
          <w:rFonts w:eastAsiaTheme="minorHAnsi"/>
          <w:sz w:val="22"/>
          <w:szCs w:val="22"/>
          <w:lang w:eastAsia="en-US"/>
        </w:rPr>
      </w:pPr>
    </w:p>
    <w:p w:rsidR="00F164A1" w:rsidRPr="00F164A1" w:rsidRDefault="00F164A1" w:rsidP="00F164A1">
      <w:pPr>
        <w:spacing w:line="276" w:lineRule="auto"/>
        <w:jc w:val="center"/>
        <w:rPr>
          <w:rFonts w:eastAsiaTheme="minorHAnsi"/>
          <w:b/>
          <w:sz w:val="22"/>
          <w:szCs w:val="22"/>
          <w:lang w:eastAsia="en-US"/>
        </w:rPr>
      </w:pPr>
      <w:r w:rsidRPr="00F164A1">
        <w:rPr>
          <w:rFonts w:eastAsiaTheme="minorHAnsi"/>
          <w:b/>
          <w:sz w:val="22"/>
          <w:szCs w:val="22"/>
          <w:lang w:eastAsia="en-US"/>
        </w:rPr>
        <w:t>Паспорт</w:t>
      </w:r>
      <w:r w:rsidRPr="00F164A1">
        <w:rPr>
          <w:rFonts w:eastAsiaTheme="minorHAnsi"/>
          <w:b/>
          <w:sz w:val="22"/>
          <w:szCs w:val="22"/>
          <w:lang w:val="en-US" w:eastAsia="en-US"/>
        </w:rPr>
        <w:t xml:space="preserve"> </w:t>
      </w:r>
      <w:r w:rsidRPr="00F164A1">
        <w:rPr>
          <w:rFonts w:eastAsiaTheme="minorHAnsi"/>
          <w:b/>
          <w:sz w:val="22"/>
          <w:szCs w:val="22"/>
          <w:lang w:eastAsia="en-US"/>
        </w:rPr>
        <w:t>Подпрограммы</w:t>
      </w:r>
    </w:p>
    <w:p w:rsidR="00F164A1" w:rsidRPr="00F164A1" w:rsidRDefault="00F164A1" w:rsidP="00F164A1">
      <w:pPr>
        <w:spacing w:line="276" w:lineRule="auto"/>
        <w:jc w:val="center"/>
        <w:rPr>
          <w:rFonts w:eastAsiaTheme="minorHAnsi"/>
          <w:b/>
          <w:sz w:val="22"/>
          <w:szCs w:val="22"/>
          <w:lang w:eastAsia="en-US"/>
        </w:rPr>
      </w:pPr>
    </w:p>
    <w:tbl>
      <w:tblPr>
        <w:tblW w:w="949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99"/>
        <w:gridCol w:w="7300"/>
      </w:tblGrid>
      <w:tr w:rsidR="00F164A1" w:rsidRPr="00F164A1" w:rsidTr="00AF6710">
        <w:trPr>
          <w:trHeight w:val="790"/>
          <w:jc w:val="center"/>
        </w:trPr>
        <w:tc>
          <w:tcPr>
            <w:tcW w:w="2199" w:type="dxa"/>
            <w:tcBorders>
              <w:top w:val="single" w:sz="4" w:space="0" w:color="auto"/>
              <w:left w:val="single" w:sz="4" w:space="0" w:color="auto"/>
              <w:bottom w:val="single" w:sz="4" w:space="0" w:color="auto"/>
              <w:right w:val="single" w:sz="4" w:space="0" w:color="auto"/>
            </w:tcBorders>
          </w:tcPr>
          <w:p w:rsidR="00F164A1" w:rsidRPr="00F164A1" w:rsidRDefault="00F164A1" w:rsidP="00F164A1">
            <w:pPr>
              <w:spacing w:line="276" w:lineRule="auto"/>
              <w:rPr>
                <w:color w:val="000000"/>
              </w:rPr>
            </w:pPr>
            <w:r w:rsidRPr="00F164A1">
              <w:rPr>
                <w:color w:val="000000"/>
                <w:sz w:val="22"/>
                <w:szCs w:val="22"/>
              </w:rPr>
              <w:t> Наименование Подпрограммы</w:t>
            </w:r>
          </w:p>
        </w:tc>
        <w:tc>
          <w:tcPr>
            <w:tcW w:w="7300" w:type="dxa"/>
            <w:tcBorders>
              <w:top w:val="single" w:sz="4" w:space="0" w:color="auto"/>
              <w:left w:val="single" w:sz="4" w:space="0" w:color="auto"/>
              <w:bottom w:val="single" w:sz="4" w:space="0" w:color="auto"/>
              <w:right w:val="single" w:sz="4" w:space="0" w:color="auto"/>
            </w:tcBorders>
          </w:tcPr>
          <w:p w:rsidR="00F164A1" w:rsidRPr="00F164A1" w:rsidRDefault="00F164A1" w:rsidP="00F164A1">
            <w:pPr>
              <w:spacing w:line="276" w:lineRule="auto"/>
              <w:jc w:val="both"/>
              <w:rPr>
                <w:color w:val="000000"/>
              </w:rPr>
            </w:pPr>
            <w:r w:rsidRPr="00F164A1">
              <w:rPr>
                <w:rFonts w:eastAsiaTheme="minorHAnsi"/>
                <w:sz w:val="22"/>
                <w:szCs w:val="22"/>
                <w:lang w:eastAsia="en-US"/>
              </w:rPr>
              <w:t xml:space="preserve">«Комплексное развитие системы коммунальной инфраструктуры на территории сельского поселения Севрюкаево муниципального района Ставропольский Самарской области на </w:t>
            </w:r>
            <w:r w:rsidRPr="00F164A1">
              <w:rPr>
                <w:rFonts w:asciiTheme="minorHAnsi" w:eastAsiaTheme="minorHAnsi" w:hAnsiTheme="minorHAnsi" w:cstheme="minorBidi"/>
                <w:bCs/>
                <w:sz w:val="22"/>
                <w:szCs w:val="22"/>
                <w:bdr w:val="none" w:sz="0" w:space="0" w:color="auto" w:frame="1"/>
                <w:lang w:eastAsia="en-US"/>
              </w:rPr>
              <w:t xml:space="preserve">2020-2022 </w:t>
            </w:r>
            <w:r w:rsidRPr="00F164A1">
              <w:rPr>
                <w:rFonts w:eastAsiaTheme="minorHAnsi"/>
                <w:sz w:val="22"/>
                <w:szCs w:val="22"/>
                <w:lang w:eastAsia="en-US"/>
              </w:rPr>
              <w:t>годы»</w:t>
            </w:r>
          </w:p>
        </w:tc>
      </w:tr>
      <w:tr w:rsidR="00F164A1" w:rsidRPr="00F164A1" w:rsidTr="00AF6710">
        <w:trPr>
          <w:trHeight w:val="424"/>
          <w:jc w:val="center"/>
        </w:trPr>
        <w:tc>
          <w:tcPr>
            <w:tcW w:w="2199" w:type="dxa"/>
            <w:tcBorders>
              <w:top w:val="single" w:sz="4" w:space="0" w:color="auto"/>
              <w:left w:val="single" w:sz="4" w:space="0" w:color="auto"/>
              <w:bottom w:val="single" w:sz="4" w:space="0" w:color="auto"/>
              <w:right w:val="single" w:sz="4" w:space="0" w:color="auto"/>
            </w:tcBorders>
          </w:tcPr>
          <w:p w:rsidR="00F164A1" w:rsidRPr="00F164A1" w:rsidRDefault="00F164A1" w:rsidP="00F164A1">
            <w:pPr>
              <w:spacing w:line="276" w:lineRule="auto"/>
              <w:rPr>
                <w:color w:val="000000"/>
              </w:rPr>
            </w:pPr>
            <w:r w:rsidRPr="00F164A1">
              <w:rPr>
                <w:color w:val="000000"/>
                <w:sz w:val="22"/>
                <w:szCs w:val="22"/>
              </w:rPr>
              <w:t>Основания для разработки Подпрограммы</w:t>
            </w:r>
          </w:p>
        </w:tc>
        <w:tc>
          <w:tcPr>
            <w:tcW w:w="7300" w:type="dxa"/>
            <w:tcBorders>
              <w:top w:val="single" w:sz="4" w:space="0" w:color="auto"/>
              <w:left w:val="single" w:sz="4" w:space="0" w:color="auto"/>
              <w:bottom w:val="single" w:sz="4" w:space="0" w:color="auto"/>
              <w:right w:val="single" w:sz="4" w:space="0" w:color="auto"/>
            </w:tcBorders>
          </w:tcPr>
          <w:p w:rsidR="00F164A1" w:rsidRPr="00F164A1" w:rsidRDefault="00F164A1" w:rsidP="00F164A1">
            <w:pPr>
              <w:spacing w:line="276" w:lineRule="auto"/>
              <w:rPr>
                <w:color w:val="000000"/>
              </w:rPr>
            </w:pPr>
            <w:r w:rsidRPr="00F164A1">
              <w:rPr>
                <w:color w:val="000000"/>
                <w:sz w:val="22"/>
                <w:szCs w:val="22"/>
              </w:rPr>
              <w:t xml:space="preserve">- Федеральный закон от 06 октября 2003 года </w:t>
            </w:r>
            <w:hyperlink r:id="rId77" w:history="1">
              <w:r w:rsidRPr="00F164A1">
                <w:rPr>
                  <w:sz w:val="22"/>
                  <w:szCs w:val="22"/>
                </w:rPr>
                <w:t>№ 131-ФЗ</w:t>
              </w:r>
            </w:hyperlink>
            <w:r w:rsidRPr="00F164A1">
              <w:rPr>
                <w:color w:val="000000"/>
                <w:sz w:val="22"/>
                <w:szCs w:val="22"/>
              </w:rPr>
              <w:t xml:space="preserve"> «Об общих принципах организации местного самоуправления в Российской Федерации»;</w:t>
            </w:r>
          </w:p>
          <w:p w:rsidR="00F164A1" w:rsidRPr="00F164A1" w:rsidRDefault="00F164A1" w:rsidP="00F164A1">
            <w:pPr>
              <w:spacing w:line="276" w:lineRule="auto"/>
              <w:rPr>
                <w:color w:val="000000"/>
              </w:rPr>
            </w:pPr>
            <w:r w:rsidRPr="00F164A1">
              <w:rPr>
                <w:color w:val="000000"/>
                <w:sz w:val="22"/>
                <w:szCs w:val="22"/>
              </w:rPr>
              <w:t>- поручения Президента Российской Федерации от 17 марта 2011 года Пр-701;</w:t>
            </w:r>
          </w:p>
          <w:p w:rsidR="00F164A1" w:rsidRPr="00F164A1" w:rsidRDefault="00F164A1" w:rsidP="00F164A1">
            <w:pPr>
              <w:autoSpaceDE w:val="0"/>
              <w:autoSpaceDN w:val="0"/>
              <w:adjustRightInd w:val="0"/>
              <w:spacing w:line="276" w:lineRule="auto"/>
              <w:jc w:val="both"/>
              <w:outlineLvl w:val="0"/>
              <w:rPr>
                <w:rFonts w:eastAsiaTheme="minorHAnsi"/>
                <w:bCs/>
                <w:color w:val="000000"/>
                <w:lang w:eastAsia="en-US"/>
              </w:rPr>
            </w:pPr>
            <w:r w:rsidRPr="00F164A1">
              <w:rPr>
                <w:color w:val="000000"/>
                <w:sz w:val="22"/>
                <w:szCs w:val="22"/>
              </w:rPr>
              <w:t xml:space="preserve">- </w:t>
            </w:r>
            <w:hyperlink r:id="rId78" w:history="1">
              <w:r w:rsidRPr="00F164A1">
                <w:rPr>
                  <w:rFonts w:eastAsiaTheme="minorHAnsi"/>
                  <w:bCs/>
                  <w:color w:val="000000"/>
                  <w:sz w:val="22"/>
                  <w:szCs w:val="22"/>
                  <w:lang w:eastAsia="en-US"/>
                </w:rPr>
                <w:t>распоряжение</w:t>
              </w:r>
            </w:hyperlink>
            <w:r w:rsidRPr="00F164A1">
              <w:rPr>
                <w:rFonts w:eastAsiaTheme="minorHAnsi"/>
                <w:color w:val="000000"/>
                <w:sz w:val="22"/>
                <w:szCs w:val="22"/>
                <w:lang w:eastAsia="en-US"/>
              </w:rPr>
              <w:t xml:space="preserve"> Правительства Российской Федерации от 02 февраля 2010 года N 102-р «Об утверждении Концепции федеральной целевой программы «Комплексная программа модернизации и реформирования жилищно-коммунального хозяйства на 2010-2020 годы».</w:t>
            </w:r>
          </w:p>
        </w:tc>
      </w:tr>
      <w:tr w:rsidR="00F164A1" w:rsidRPr="00F164A1" w:rsidTr="00AF6710">
        <w:trPr>
          <w:trHeight w:val="579"/>
          <w:jc w:val="center"/>
        </w:trPr>
        <w:tc>
          <w:tcPr>
            <w:tcW w:w="2199" w:type="dxa"/>
            <w:tcBorders>
              <w:top w:val="single" w:sz="4" w:space="0" w:color="auto"/>
              <w:left w:val="single" w:sz="4" w:space="0" w:color="auto"/>
              <w:bottom w:val="single" w:sz="4" w:space="0" w:color="auto"/>
              <w:right w:val="single" w:sz="4" w:space="0" w:color="auto"/>
            </w:tcBorders>
          </w:tcPr>
          <w:p w:rsidR="00F164A1" w:rsidRPr="00F164A1" w:rsidRDefault="00F164A1" w:rsidP="00F164A1">
            <w:pPr>
              <w:spacing w:line="276" w:lineRule="auto"/>
              <w:rPr>
                <w:color w:val="000000"/>
              </w:rPr>
            </w:pPr>
            <w:r w:rsidRPr="00F164A1">
              <w:rPr>
                <w:color w:val="000000"/>
                <w:sz w:val="22"/>
                <w:szCs w:val="22"/>
              </w:rPr>
              <w:t>Разработчик Подпрограммы</w:t>
            </w:r>
          </w:p>
        </w:tc>
        <w:tc>
          <w:tcPr>
            <w:tcW w:w="7300" w:type="dxa"/>
            <w:tcBorders>
              <w:top w:val="single" w:sz="4" w:space="0" w:color="auto"/>
              <w:left w:val="single" w:sz="4" w:space="0" w:color="auto"/>
              <w:bottom w:val="single" w:sz="4" w:space="0" w:color="auto"/>
              <w:right w:val="single" w:sz="4" w:space="0" w:color="auto"/>
            </w:tcBorders>
          </w:tcPr>
          <w:p w:rsidR="00F164A1" w:rsidRPr="00F164A1" w:rsidRDefault="00F164A1" w:rsidP="00F164A1">
            <w:pPr>
              <w:spacing w:line="276" w:lineRule="auto"/>
              <w:rPr>
                <w:rFonts w:eastAsiaTheme="minorHAnsi"/>
                <w:lang w:eastAsia="en-US"/>
              </w:rPr>
            </w:pPr>
            <w:r w:rsidRPr="00F164A1">
              <w:rPr>
                <w:rFonts w:eastAsiaTheme="minorHAnsi"/>
                <w:sz w:val="22"/>
                <w:szCs w:val="22"/>
                <w:lang w:eastAsia="en-US"/>
              </w:rPr>
              <w:t>Администрация сельского поселения Севрюкаево муниципального  района Самарской области</w:t>
            </w:r>
          </w:p>
        </w:tc>
      </w:tr>
      <w:tr w:rsidR="00F164A1" w:rsidRPr="00F164A1" w:rsidTr="00AF6710">
        <w:trPr>
          <w:trHeight w:val="1172"/>
          <w:jc w:val="center"/>
        </w:trPr>
        <w:tc>
          <w:tcPr>
            <w:tcW w:w="2199" w:type="dxa"/>
            <w:tcBorders>
              <w:top w:val="single" w:sz="4" w:space="0" w:color="auto"/>
              <w:left w:val="single" w:sz="4" w:space="0" w:color="auto"/>
              <w:bottom w:val="single" w:sz="4" w:space="0" w:color="auto"/>
              <w:right w:val="single" w:sz="4" w:space="0" w:color="auto"/>
            </w:tcBorders>
          </w:tcPr>
          <w:p w:rsidR="00F164A1" w:rsidRPr="00F164A1" w:rsidRDefault="00F164A1" w:rsidP="00F164A1">
            <w:pPr>
              <w:spacing w:line="276" w:lineRule="auto"/>
              <w:rPr>
                <w:color w:val="000000"/>
              </w:rPr>
            </w:pPr>
            <w:r w:rsidRPr="00F164A1">
              <w:rPr>
                <w:color w:val="000000"/>
                <w:sz w:val="22"/>
                <w:szCs w:val="22"/>
              </w:rPr>
              <w:t>Цель Подпрограммы</w:t>
            </w:r>
          </w:p>
        </w:tc>
        <w:tc>
          <w:tcPr>
            <w:tcW w:w="7300" w:type="dxa"/>
            <w:tcBorders>
              <w:top w:val="single" w:sz="4" w:space="0" w:color="auto"/>
              <w:left w:val="single" w:sz="4" w:space="0" w:color="auto"/>
              <w:bottom w:val="single" w:sz="4" w:space="0" w:color="auto"/>
              <w:right w:val="single" w:sz="4" w:space="0" w:color="auto"/>
            </w:tcBorders>
          </w:tcPr>
          <w:p w:rsidR="00F164A1" w:rsidRPr="00F164A1" w:rsidRDefault="00F164A1" w:rsidP="00F164A1">
            <w:pPr>
              <w:spacing w:line="276" w:lineRule="auto"/>
              <w:jc w:val="both"/>
              <w:rPr>
                <w:rFonts w:eastAsiaTheme="minorHAnsi"/>
                <w:lang w:eastAsia="en-US"/>
              </w:rPr>
            </w:pPr>
            <w:r w:rsidRPr="00F164A1">
              <w:rPr>
                <w:rFonts w:eastAsiaTheme="minorHAnsi"/>
                <w:sz w:val="22"/>
                <w:szCs w:val="22"/>
                <w:lang w:eastAsia="en-US"/>
              </w:rPr>
              <w:t xml:space="preserve"> Комплексное развитие систем коммунальной инфраструктуры, р</w:t>
            </w:r>
            <w:r w:rsidRPr="00F164A1">
              <w:rPr>
                <w:rFonts w:eastAsiaTheme="minorHAnsi"/>
                <w:color w:val="000000"/>
                <w:sz w:val="22"/>
                <w:szCs w:val="22"/>
                <w:lang w:eastAsia="en-US"/>
              </w:rPr>
              <w:t xml:space="preserve">еконструкция и модернизация систем коммунальной инфраструктуры, улучшение экологической ситуации на территории сельского поселения </w:t>
            </w:r>
            <w:r w:rsidRPr="00F164A1">
              <w:rPr>
                <w:rFonts w:eastAsiaTheme="minorHAnsi"/>
                <w:sz w:val="22"/>
                <w:szCs w:val="22"/>
                <w:lang w:eastAsia="en-US"/>
              </w:rPr>
              <w:t>Севрюкаево</w:t>
            </w:r>
            <w:r w:rsidRPr="00F164A1">
              <w:rPr>
                <w:rFonts w:eastAsiaTheme="minorHAnsi"/>
                <w:color w:val="000000"/>
                <w:sz w:val="22"/>
                <w:szCs w:val="22"/>
                <w:lang w:eastAsia="en-US"/>
              </w:rPr>
              <w:t xml:space="preserve"> муниципального района Ставропольский Самарской области</w:t>
            </w:r>
          </w:p>
        </w:tc>
      </w:tr>
      <w:tr w:rsidR="00F164A1" w:rsidRPr="00F164A1" w:rsidTr="00AF6710">
        <w:trPr>
          <w:trHeight w:val="2915"/>
          <w:jc w:val="center"/>
        </w:trPr>
        <w:tc>
          <w:tcPr>
            <w:tcW w:w="2199" w:type="dxa"/>
            <w:tcBorders>
              <w:top w:val="single" w:sz="4" w:space="0" w:color="auto"/>
              <w:left w:val="single" w:sz="4" w:space="0" w:color="auto"/>
              <w:bottom w:val="single" w:sz="4" w:space="0" w:color="auto"/>
              <w:right w:val="single" w:sz="4" w:space="0" w:color="auto"/>
            </w:tcBorders>
          </w:tcPr>
          <w:p w:rsidR="00F164A1" w:rsidRPr="00F164A1" w:rsidRDefault="00F164A1" w:rsidP="00F164A1">
            <w:pPr>
              <w:spacing w:line="276" w:lineRule="auto"/>
              <w:rPr>
                <w:color w:val="000000"/>
              </w:rPr>
            </w:pPr>
            <w:r w:rsidRPr="00F164A1">
              <w:rPr>
                <w:color w:val="000000"/>
                <w:sz w:val="22"/>
                <w:szCs w:val="22"/>
              </w:rPr>
              <w:t>Задачи Подпрограммы</w:t>
            </w:r>
          </w:p>
        </w:tc>
        <w:tc>
          <w:tcPr>
            <w:tcW w:w="7300" w:type="dxa"/>
            <w:tcBorders>
              <w:top w:val="single" w:sz="4" w:space="0" w:color="auto"/>
              <w:left w:val="single" w:sz="4" w:space="0" w:color="auto"/>
              <w:bottom w:val="single" w:sz="4" w:space="0" w:color="auto"/>
              <w:right w:val="single" w:sz="4" w:space="0" w:color="auto"/>
            </w:tcBorders>
          </w:tcPr>
          <w:p w:rsidR="00F164A1" w:rsidRPr="00F164A1" w:rsidRDefault="00F164A1" w:rsidP="00940DFC">
            <w:pPr>
              <w:numPr>
                <w:ilvl w:val="0"/>
                <w:numId w:val="28"/>
              </w:numPr>
              <w:shd w:val="clear" w:color="auto" w:fill="FFFFFF"/>
              <w:spacing w:line="276" w:lineRule="auto"/>
              <w:ind w:left="0" w:hanging="283"/>
              <w:rPr>
                <w:color w:val="000000"/>
              </w:rPr>
            </w:pPr>
            <w:r w:rsidRPr="00F164A1">
              <w:rPr>
                <w:color w:val="000000"/>
                <w:spacing w:val="-2"/>
                <w:sz w:val="22"/>
                <w:szCs w:val="22"/>
              </w:rPr>
              <w:t>Инженерно-техническая оптимизация систем коммунальной инфраструктуры</w:t>
            </w:r>
            <w:r w:rsidRPr="00F164A1">
              <w:rPr>
                <w:color w:val="000000"/>
                <w:sz w:val="22"/>
                <w:szCs w:val="22"/>
              </w:rPr>
              <w:t>.</w:t>
            </w:r>
          </w:p>
          <w:p w:rsidR="00F164A1" w:rsidRPr="00F164A1" w:rsidRDefault="00F164A1" w:rsidP="00940DFC">
            <w:pPr>
              <w:numPr>
                <w:ilvl w:val="0"/>
                <w:numId w:val="28"/>
              </w:numPr>
              <w:shd w:val="clear" w:color="auto" w:fill="FFFFFF"/>
              <w:spacing w:line="276" w:lineRule="auto"/>
              <w:ind w:left="0" w:hanging="280"/>
              <w:rPr>
                <w:color w:val="000000"/>
              </w:rPr>
            </w:pPr>
            <w:r w:rsidRPr="00F164A1">
              <w:rPr>
                <w:color w:val="000000"/>
                <w:spacing w:val="-2"/>
                <w:sz w:val="22"/>
                <w:szCs w:val="22"/>
              </w:rPr>
              <w:t>Повышение надежности систем коммунальной инфраструктуры.</w:t>
            </w:r>
          </w:p>
          <w:p w:rsidR="00F164A1" w:rsidRPr="00F164A1" w:rsidRDefault="00F164A1" w:rsidP="00940DFC">
            <w:pPr>
              <w:numPr>
                <w:ilvl w:val="0"/>
                <w:numId w:val="28"/>
              </w:numPr>
              <w:spacing w:line="276" w:lineRule="auto"/>
              <w:ind w:left="0" w:hanging="283"/>
              <w:jc w:val="both"/>
              <w:rPr>
                <w:rFonts w:eastAsiaTheme="minorHAnsi"/>
                <w:color w:val="000000"/>
                <w:lang w:eastAsia="en-US"/>
              </w:rPr>
            </w:pPr>
            <w:r w:rsidRPr="00F164A1">
              <w:rPr>
                <w:rFonts w:eastAsiaTheme="minorHAnsi"/>
                <w:color w:val="000000"/>
                <w:sz w:val="22"/>
                <w:szCs w:val="22"/>
                <w:lang w:eastAsia="en-US"/>
              </w:rPr>
              <w:t>Обеспечение более комфортных условий проживания населения сельского поселения.</w:t>
            </w:r>
          </w:p>
          <w:p w:rsidR="00F164A1" w:rsidRPr="00F164A1" w:rsidRDefault="00F164A1" w:rsidP="00940DFC">
            <w:pPr>
              <w:numPr>
                <w:ilvl w:val="0"/>
                <w:numId w:val="28"/>
              </w:numPr>
              <w:spacing w:line="276" w:lineRule="auto"/>
              <w:ind w:left="0" w:hanging="283"/>
              <w:jc w:val="both"/>
              <w:rPr>
                <w:rFonts w:eastAsiaTheme="minorHAnsi"/>
                <w:color w:val="000000"/>
                <w:lang w:eastAsia="en-US"/>
              </w:rPr>
            </w:pPr>
            <w:r w:rsidRPr="00F164A1">
              <w:rPr>
                <w:rFonts w:eastAsiaTheme="minorHAnsi"/>
                <w:color w:val="000000"/>
                <w:sz w:val="22"/>
                <w:szCs w:val="22"/>
                <w:lang w:eastAsia="en-US"/>
              </w:rPr>
              <w:t>Снижение потребление энергетических ресурсов.</w:t>
            </w:r>
          </w:p>
          <w:p w:rsidR="00F164A1" w:rsidRPr="00F164A1" w:rsidRDefault="00F164A1" w:rsidP="00940DFC">
            <w:pPr>
              <w:numPr>
                <w:ilvl w:val="0"/>
                <w:numId w:val="28"/>
              </w:numPr>
              <w:spacing w:line="276" w:lineRule="auto"/>
              <w:ind w:left="0" w:hanging="283"/>
              <w:jc w:val="both"/>
              <w:rPr>
                <w:rFonts w:eastAsiaTheme="minorHAnsi"/>
                <w:color w:val="000000"/>
                <w:lang w:eastAsia="en-US"/>
              </w:rPr>
            </w:pPr>
            <w:r w:rsidRPr="00F164A1">
              <w:rPr>
                <w:rFonts w:eastAsiaTheme="minorHAnsi"/>
                <w:color w:val="000000"/>
                <w:sz w:val="22"/>
                <w:szCs w:val="22"/>
                <w:lang w:eastAsia="en-US"/>
              </w:rPr>
              <w:t>Снижение потерь при поставке ресурсов потребителям.</w:t>
            </w:r>
          </w:p>
          <w:p w:rsidR="00F164A1" w:rsidRPr="00F164A1" w:rsidRDefault="00F164A1" w:rsidP="00940DFC">
            <w:pPr>
              <w:numPr>
                <w:ilvl w:val="0"/>
                <w:numId w:val="28"/>
              </w:numPr>
              <w:spacing w:line="276" w:lineRule="auto"/>
              <w:ind w:left="0" w:hanging="283"/>
              <w:jc w:val="both"/>
              <w:rPr>
                <w:rFonts w:eastAsiaTheme="minorHAnsi"/>
                <w:color w:val="000000"/>
                <w:lang w:eastAsia="en-US"/>
              </w:rPr>
            </w:pPr>
            <w:r w:rsidRPr="00F164A1">
              <w:rPr>
                <w:rFonts w:eastAsiaTheme="minorHAnsi"/>
                <w:color w:val="000000"/>
                <w:sz w:val="22"/>
                <w:szCs w:val="22"/>
                <w:lang w:eastAsia="en-US"/>
              </w:rPr>
              <w:t>Улучшение экологической обстановки в сельском поселении.</w:t>
            </w:r>
          </w:p>
          <w:p w:rsidR="00F164A1" w:rsidRPr="00F164A1" w:rsidRDefault="00F164A1" w:rsidP="00940DFC">
            <w:pPr>
              <w:numPr>
                <w:ilvl w:val="0"/>
                <w:numId w:val="28"/>
              </w:numPr>
              <w:autoSpaceDE w:val="0"/>
              <w:autoSpaceDN w:val="0"/>
              <w:adjustRightInd w:val="0"/>
              <w:spacing w:line="276" w:lineRule="auto"/>
              <w:ind w:left="0" w:hanging="280"/>
              <w:jc w:val="both"/>
              <w:rPr>
                <w:rFonts w:eastAsiaTheme="minorHAnsi"/>
                <w:lang w:eastAsia="en-US"/>
              </w:rPr>
            </w:pPr>
            <w:r w:rsidRPr="00F164A1">
              <w:rPr>
                <w:rFonts w:eastAsiaTheme="minorHAnsi"/>
                <w:sz w:val="22"/>
                <w:szCs w:val="22"/>
                <w:lang w:eastAsia="en-US"/>
              </w:rPr>
              <w:t>Повышение уровня газификации сельского поселения Севрюкаево муниципального района Ставропольский Самарской области.</w:t>
            </w:r>
          </w:p>
        </w:tc>
      </w:tr>
      <w:tr w:rsidR="00F164A1" w:rsidRPr="00F164A1" w:rsidTr="00AF6710">
        <w:trPr>
          <w:trHeight w:val="574"/>
          <w:jc w:val="center"/>
        </w:trPr>
        <w:tc>
          <w:tcPr>
            <w:tcW w:w="2199" w:type="dxa"/>
            <w:tcBorders>
              <w:top w:val="single" w:sz="4" w:space="0" w:color="auto"/>
              <w:left w:val="single" w:sz="4" w:space="0" w:color="auto"/>
              <w:bottom w:val="single" w:sz="4" w:space="0" w:color="auto"/>
              <w:right w:val="single" w:sz="4" w:space="0" w:color="auto"/>
            </w:tcBorders>
          </w:tcPr>
          <w:p w:rsidR="00F164A1" w:rsidRPr="00F164A1" w:rsidRDefault="00F164A1" w:rsidP="00F164A1">
            <w:pPr>
              <w:spacing w:line="276" w:lineRule="auto"/>
              <w:rPr>
                <w:color w:val="000000"/>
              </w:rPr>
            </w:pPr>
            <w:r w:rsidRPr="00F164A1">
              <w:rPr>
                <w:color w:val="000000"/>
                <w:sz w:val="22"/>
                <w:szCs w:val="22"/>
              </w:rPr>
              <w:t>Сроки реализации Подпрограммы</w:t>
            </w:r>
          </w:p>
        </w:tc>
        <w:tc>
          <w:tcPr>
            <w:tcW w:w="7300" w:type="dxa"/>
            <w:tcBorders>
              <w:top w:val="single" w:sz="4" w:space="0" w:color="auto"/>
              <w:left w:val="single" w:sz="4" w:space="0" w:color="auto"/>
              <w:bottom w:val="single" w:sz="4" w:space="0" w:color="auto"/>
              <w:right w:val="single" w:sz="4" w:space="0" w:color="auto"/>
            </w:tcBorders>
          </w:tcPr>
          <w:p w:rsidR="00F164A1" w:rsidRPr="00F164A1" w:rsidRDefault="00AF6710" w:rsidP="00F164A1">
            <w:pPr>
              <w:spacing w:line="276" w:lineRule="auto"/>
              <w:rPr>
                <w:color w:val="000000"/>
              </w:rPr>
            </w:pPr>
            <w:r>
              <w:rPr>
                <w:rFonts w:asciiTheme="minorHAnsi" w:eastAsiaTheme="minorHAnsi" w:hAnsiTheme="minorHAnsi" w:cstheme="minorBidi"/>
                <w:bCs/>
                <w:sz w:val="22"/>
                <w:szCs w:val="22"/>
                <w:bdr w:val="none" w:sz="0" w:space="0" w:color="auto" w:frame="1"/>
                <w:lang w:eastAsia="en-US"/>
              </w:rPr>
              <w:t>2020-2022</w:t>
            </w:r>
            <w:r w:rsidR="00F164A1" w:rsidRPr="00F164A1">
              <w:rPr>
                <w:rFonts w:asciiTheme="minorHAnsi" w:eastAsiaTheme="minorHAnsi" w:hAnsiTheme="minorHAnsi" w:cstheme="minorBidi"/>
                <w:bCs/>
                <w:sz w:val="22"/>
                <w:szCs w:val="22"/>
                <w:bdr w:val="none" w:sz="0" w:space="0" w:color="auto" w:frame="1"/>
                <w:lang w:eastAsia="en-US"/>
              </w:rPr>
              <w:t xml:space="preserve"> </w:t>
            </w:r>
            <w:r w:rsidR="00F164A1" w:rsidRPr="00F164A1">
              <w:rPr>
                <w:color w:val="000000"/>
                <w:sz w:val="22"/>
                <w:szCs w:val="22"/>
              </w:rPr>
              <w:t>годы</w:t>
            </w:r>
          </w:p>
        </w:tc>
      </w:tr>
      <w:tr w:rsidR="00F164A1" w:rsidRPr="00F164A1" w:rsidTr="00AF6710">
        <w:trPr>
          <w:trHeight w:val="776"/>
          <w:jc w:val="center"/>
        </w:trPr>
        <w:tc>
          <w:tcPr>
            <w:tcW w:w="2199" w:type="dxa"/>
            <w:tcBorders>
              <w:top w:val="single" w:sz="4" w:space="0" w:color="auto"/>
              <w:left w:val="single" w:sz="4" w:space="0" w:color="auto"/>
              <w:bottom w:val="single" w:sz="4" w:space="0" w:color="auto"/>
              <w:right w:val="single" w:sz="4" w:space="0" w:color="auto"/>
            </w:tcBorders>
          </w:tcPr>
          <w:p w:rsidR="00F164A1" w:rsidRPr="00F164A1" w:rsidRDefault="00F164A1" w:rsidP="00F164A1">
            <w:pPr>
              <w:spacing w:line="276" w:lineRule="auto"/>
              <w:rPr>
                <w:color w:val="000000"/>
              </w:rPr>
            </w:pPr>
            <w:r w:rsidRPr="00F164A1">
              <w:rPr>
                <w:color w:val="000000"/>
                <w:sz w:val="22"/>
                <w:szCs w:val="22"/>
              </w:rPr>
              <w:t>Объемы и источники финансирования</w:t>
            </w:r>
          </w:p>
        </w:tc>
        <w:tc>
          <w:tcPr>
            <w:tcW w:w="7300" w:type="dxa"/>
            <w:tcBorders>
              <w:top w:val="single" w:sz="4" w:space="0" w:color="auto"/>
              <w:left w:val="single" w:sz="4" w:space="0" w:color="auto"/>
              <w:bottom w:val="single" w:sz="4" w:space="0" w:color="auto"/>
              <w:right w:val="single" w:sz="4" w:space="0" w:color="auto"/>
            </w:tcBorders>
            <w:shd w:val="clear" w:color="auto" w:fill="auto"/>
          </w:tcPr>
          <w:p w:rsidR="00F164A1" w:rsidRPr="00F164A1" w:rsidRDefault="00F164A1" w:rsidP="00F164A1">
            <w:pPr>
              <w:spacing w:line="276" w:lineRule="auto"/>
              <w:jc w:val="both"/>
              <w:rPr>
                <w:rFonts w:eastAsiaTheme="minorHAnsi"/>
                <w:lang w:eastAsia="en-US"/>
              </w:rPr>
            </w:pPr>
            <w:r w:rsidRPr="00F164A1">
              <w:rPr>
                <w:rFonts w:eastAsiaTheme="minorHAnsi"/>
                <w:sz w:val="22"/>
                <w:szCs w:val="22"/>
                <w:lang w:eastAsia="en-US"/>
              </w:rPr>
              <w:t>Финансирование мероприятий может осуществляется за счет денежных средств федерального, областного и бюджета сельского поселения Севрюкаево муниципального района Ставропольский Самарской области. Мероприятия Подпрограммы и объемы их финансирования подлежат корректировке:</w:t>
            </w:r>
          </w:p>
          <w:p w:rsidR="00F164A1" w:rsidRPr="00F164A1" w:rsidRDefault="00F164A1" w:rsidP="00F164A1">
            <w:pPr>
              <w:spacing w:line="276" w:lineRule="auto"/>
              <w:jc w:val="both"/>
              <w:rPr>
                <w:rFonts w:eastAsiaTheme="minorHAnsi"/>
                <w:lang w:eastAsia="en-US"/>
              </w:rPr>
            </w:pPr>
            <w:r w:rsidRPr="00F164A1">
              <w:rPr>
                <w:rFonts w:eastAsiaTheme="minorHAnsi"/>
                <w:sz w:val="22"/>
                <w:szCs w:val="22"/>
                <w:lang w:eastAsia="en-US"/>
              </w:rPr>
              <w:t>Общий объем финансирования Подпрограммы составляет   0  руб.</w:t>
            </w:r>
          </w:p>
          <w:p w:rsidR="00F164A1" w:rsidRPr="00F164A1" w:rsidRDefault="00AF6710" w:rsidP="00F164A1">
            <w:pPr>
              <w:spacing w:line="276" w:lineRule="auto"/>
              <w:ind w:right="-1"/>
              <w:jc w:val="both"/>
              <w:rPr>
                <w:rFonts w:eastAsiaTheme="minorHAnsi"/>
                <w:lang w:eastAsia="en-US"/>
              </w:rPr>
            </w:pPr>
            <w:r>
              <w:rPr>
                <w:rFonts w:eastAsiaTheme="minorHAnsi"/>
                <w:sz w:val="22"/>
                <w:szCs w:val="22"/>
                <w:lang w:eastAsia="en-US"/>
              </w:rPr>
              <w:t>2020</w:t>
            </w:r>
            <w:r w:rsidR="00F164A1" w:rsidRPr="00F164A1">
              <w:rPr>
                <w:rFonts w:eastAsiaTheme="minorHAnsi"/>
                <w:sz w:val="22"/>
                <w:szCs w:val="22"/>
                <w:lang w:eastAsia="en-US"/>
              </w:rPr>
              <w:t>год – 0  рублей;</w:t>
            </w:r>
          </w:p>
          <w:p w:rsidR="00F164A1" w:rsidRPr="00F164A1" w:rsidRDefault="00AF6710" w:rsidP="00F164A1">
            <w:pPr>
              <w:spacing w:line="276" w:lineRule="auto"/>
              <w:ind w:right="-1"/>
              <w:jc w:val="both"/>
              <w:rPr>
                <w:rFonts w:eastAsiaTheme="minorHAnsi"/>
                <w:lang w:eastAsia="en-US"/>
              </w:rPr>
            </w:pPr>
            <w:r>
              <w:rPr>
                <w:rFonts w:eastAsiaTheme="minorHAnsi"/>
                <w:sz w:val="22"/>
                <w:szCs w:val="22"/>
                <w:lang w:eastAsia="en-US"/>
              </w:rPr>
              <w:t>2021</w:t>
            </w:r>
            <w:r w:rsidR="00F164A1" w:rsidRPr="00F164A1">
              <w:rPr>
                <w:rFonts w:eastAsiaTheme="minorHAnsi"/>
                <w:sz w:val="22"/>
                <w:szCs w:val="22"/>
                <w:lang w:eastAsia="en-US"/>
              </w:rPr>
              <w:t xml:space="preserve"> год – 0 рублей;</w:t>
            </w:r>
          </w:p>
          <w:p w:rsidR="00F164A1" w:rsidRPr="00F164A1" w:rsidRDefault="00AF6710" w:rsidP="00F164A1">
            <w:pPr>
              <w:spacing w:line="276" w:lineRule="auto"/>
              <w:jc w:val="both"/>
              <w:rPr>
                <w:color w:val="000000"/>
              </w:rPr>
            </w:pPr>
            <w:r>
              <w:rPr>
                <w:rFonts w:eastAsiaTheme="minorHAnsi"/>
                <w:sz w:val="22"/>
                <w:szCs w:val="22"/>
                <w:lang w:eastAsia="en-US"/>
              </w:rPr>
              <w:t>2022</w:t>
            </w:r>
            <w:r w:rsidR="00F164A1" w:rsidRPr="00F164A1">
              <w:rPr>
                <w:rFonts w:eastAsiaTheme="minorHAnsi"/>
                <w:sz w:val="22"/>
                <w:szCs w:val="22"/>
                <w:lang w:eastAsia="en-US"/>
              </w:rPr>
              <w:t xml:space="preserve"> год – 0 рублей.</w:t>
            </w:r>
          </w:p>
        </w:tc>
      </w:tr>
      <w:tr w:rsidR="00F164A1" w:rsidRPr="00F164A1" w:rsidTr="00AF6710">
        <w:trPr>
          <w:trHeight w:val="416"/>
          <w:jc w:val="center"/>
        </w:trPr>
        <w:tc>
          <w:tcPr>
            <w:tcW w:w="2199" w:type="dxa"/>
            <w:tcBorders>
              <w:top w:val="single" w:sz="4" w:space="0" w:color="auto"/>
              <w:left w:val="single" w:sz="4" w:space="0" w:color="auto"/>
              <w:bottom w:val="single" w:sz="4" w:space="0" w:color="auto"/>
              <w:right w:val="single" w:sz="4" w:space="0" w:color="auto"/>
            </w:tcBorders>
          </w:tcPr>
          <w:p w:rsidR="00F164A1" w:rsidRPr="00F164A1" w:rsidRDefault="00F164A1" w:rsidP="00F164A1">
            <w:pPr>
              <w:spacing w:line="276" w:lineRule="auto"/>
              <w:rPr>
                <w:color w:val="000000"/>
              </w:rPr>
            </w:pPr>
            <w:r w:rsidRPr="00F164A1">
              <w:rPr>
                <w:color w:val="000000"/>
                <w:sz w:val="22"/>
                <w:szCs w:val="22"/>
              </w:rPr>
              <w:t>Ожидаемые результаты</w:t>
            </w:r>
          </w:p>
        </w:tc>
        <w:tc>
          <w:tcPr>
            <w:tcW w:w="7300" w:type="dxa"/>
            <w:tcBorders>
              <w:top w:val="single" w:sz="4" w:space="0" w:color="auto"/>
              <w:left w:val="single" w:sz="4" w:space="0" w:color="auto"/>
              <w:bottom w:val="single" w:sz="4" w:space="0" w:color="auto"/>
              <w:right w:val="single" w:sz="4" w:space="0" w:color="auto"/>
            </w:tcBorders>
          </w:tcPr>
          <w:p w:rsidR="00F164A1" w:rsidRPr="00F164A1" w:rsidRDefault="00F164A1" w:rsidP="00F164A1">
            <w:pPr>
              <w:spacing w:line="276" w:lineRule="auto"/>
              <w:jc w:val="both"/>
              <w:rPr>
                <w:rFonts w:eastAsiaTheme="minorHAnsi"/>
                <w:color w:val="000000"/>
                <w:lang w:eastAsia="en-US"/>
              </w:rPr>
            </w:pPr>
            <w:r w:rsidRPr="00F164A1">
              <w:rPr>
                <w:rFonts w:eastAsiaTheme="minorHAnsi"/>
                <w:color w:val="000000"/>
                <w:sz w:val="22"/>
                <w:szCs w:val="22"/>
                <w:lang w:eastAsia="en-US"/>
              </w:rPr>
              <w:t>- снижение уровня износа объектов коммунальной инфраструктуры;</w:t>
            </w:r>
          </w:p>
          <w:p w:rsidR="00F164A1" w:rsidRPr="00F164A1" w:rsidRDefault="00F164A1" w:rsidP="00F164A1">
            <w:pPr>
              <w:spacing w:line="276" w:lineRule="auto"/>
              <w:jc w:val="both"/>
              <w:rPr>
                <w:rFonts w:eastAsiaTheme="minorHAnsi"/>
                <w:color w:val="000000"/>
                <w:lang w:eastAsia="en-US"/>
              </w:rPr>
            </w:pPr>
            <w:r w:rsidRPr="00F164A1">
              <w:rPr>
                <w:rFonts w:eastAsiaTheme="minorHAnsi"/>
                <w:color w:val="000000"/>
                <w:sz w:val="22"/>
                <w:szCs w:val="22"/>
                <w:lang w:eastAsia="en-US"/>
              </w:rPr>
              <w:t>- снижение количества потерь воды;</w:t>
            </w:r>
          </w:p>
          <w:p w:rsidR="00F164A1" w:rsidRPr="00F164A1" w:rsidRDefault="00F164A1" w:rsidP="00F164A1">
            <w:pPr>
              <w:spacing w:line="276" w:lineRule="auto"/>
              <w:jc w:val="both"/>
              <w:rPr>
                <w:rFonts w:eastAsiaTheme="minorHAnsi"/>
                <w:color w:val="000000"/>
                <w:lang w:eastAsia="en-US"/>
              </w:rPr>
            </w:pPr>
            <w:r w:rsidRPr="00F164A1">
              <w:rPr>
                <w:rFonts w:eastAsiaTheme="minorHAnsi"/>
                <w:color w:val="000000"/>
                <w:sz w:val="22"/>
                <w:szCs w:val="22"/>
                <w:lang w:eastAsia="en-US"/>
              </w:rPr>
              <w:t>- снижение количества потерь тепловой энергии;</w:t>
            </w:r>
          </w:p>
          <w:p w:rsidR="00F164A1" w:rsidRPr="00F164A1" w:rsidRDefault="00F164A1" w:rsidP="00F164A1">
            <w:pPr>
              <w:spacing w:line="276" w:lineRule="auto"/>
              <w:jc w:val="both"/>
              <w:rPr>
                <w:rFonts w:eastAsiaTheme="minorHAnsi"/>
                <w:color w:val="000000"/>
                <w:lang w:eastAsia="en-US"/>
              </w:rPr>
            </w:pPr>
            <w:r w:rsidRPr="00F164A1">
              <w:rPr>
                <w:rFonts w:eastAsiaTheme="minorHAnsi"/>
                <w:color w:val="000000"/>
                <w:sz w:val="22"/>
                <w:szCs w:val="22"/>
                <w:lang w:eastAsia="en-US"/>
              </w:rPr>
              <w:t>- повышение качества предоставляемых услуг жилищно-коммунального комплекса;</w:t>
            </w:r>
          </w:p>
          <w:p w:rsidR="00F164A1" w:rsidRPr="00F164A1" w:rsidRDefault="00F164A1" w:rsidP="00F164A1">
            <w:pPr>
              <w:spacing w:line="276" w:lineRule="auto"/>
              <w:jc w:val="both"/>
              <w:rPr>
                <w:rFonts w:eastAsiaTheme="minorHAnsi"/>
                <w:color w:val="000000"/>
                <w:lang w:eastAsia="en-US"/>
              </w:rPr>
            </w:pPr>
            <w:r w:rsidRPr="00F164A1">
              <w:rPr>
                <w:rFonts w:eastAsiaTheme="minorHAnsi"/>
                <w:color w:val="000000"/>
                <w:sz w:val="22"/>
                <w:szCs w:val="22"/>
                <w:lang w:eastAsia="en-US"/>
              </w:rPr>
              <w:t>- обеспечение надлежащего сбора и утилизации твердых и жидких бытовых отходов;</w:t>
            </w:r>
          </w:p>
          <w:p w:rsidR="00F164A1" w:rsidRPr="00F164A1" w:rsidRDefault="00F164A1" w:rsidP="00F164A1">
            <w:pPr>
              <w:spacing w:line="276" w:lineRule="auto"/>
              <w:jc w:val="both"/>
              <w:rPr>
                <w:rFonts w:eastAsiaTheme="minorHAnsi"/>
                <w:color w:val="000000"/>
                <w:lang w:eastAsia="en-US"/>
              </w:rPr>
            </w:pPr>
            <w:r w:rsidRPr="00F164A1">
              <w:rPr>
                <w:rFonts w:eastAsiaTheme="minorHAnsi"/>
                <w:color w:val="000000"/>
                <w:sz w:val="22"/>
                <w:szCs w:val="22"/>
                <w:lang w:eastAsia="en-US"/>
              </w:rPr>
              <w:lastRenderedPageBreak/>
              <w:t>- улучшение санитарного состояния территорий поселения;</w:t>
            </w:r>
          </w:p>
          <w:p w:rsidR="00F164A1" w:rsidRPr="00F164A1" w:rsidRDefault="00F164A1" w:rsidP="00F164A1">
            <w:pPr>
              <w:spacing w:line="276" w:lineRule="auto"/>
              <w:jc w:val="both"/>
              <w:rPr>
                <w:color w:val="000000"/>
              </w:rPr>
            </w:pPr>
            <w:r w:rsidRPr="00F164A1">
              <w:rPr>
                <w:rFonts w:eastAsiaTheme="minorHAnsi"/>
                <w:color w:val="000000"/>
                <w:sz w:val="22"/>
                <w:szCs w:val="22"/>
                <w:lang w:eastAsia="en-US"/>
              </w:rPr>
              <w:t>- улучшение экологического состояния  окружающей среды.</w:t>
            </w:r>
          </w:p>
        </w:tc>
      </w:tr>
      <w:tr w:rsidR="00F164A1" w:rsidRPr="00F164A1" w:rsidTr="00AF6710">
        <w:trPr>
          <w:trHeight w:val="800"/>
          <w:jc w:val="center"/>
        </w:trPr>
        <w:tc>
          <w:tcPr>
            <w:tcW w:w="2199" w:type="dxa"/>
            <w:tcBorders>
              <w:top w:val="single" w:sz="4" w:space="0" w:color="auto"/>
              <w:left w:val="single" w:sz="4" w:space="0" w:color="auto"/>
              <w:bottom w:val="single" w:sz="4" w:space="0" w:color="auto"/>
              <w:right w:val="single" w:sz="4" w:space="0" w:color="auto"/>
            </w:tcBorders>
          </w:tcPr>
          <w:p w:rsidR="00F164A1" w:rsidRPr="00F164A1" w:rsidRDefault="00F164A1" w:rsidP="00F164A1">
            <w:pPr>
              <w:suppressAutoHyphens/>
              <w:autoSpaceDE w:val="0"/>
              <w:jc w:val="both"/>
              <w:rPr>
                <w:lang w:eastAsia="ar-SA"/>
              </w:rPr>
            </w:pPr>
            <w:r w:rsidRPr="00F164A1">
              <w:rPr>
                <w:sz w:val="22"/>
                <w:szCs w:val="22"/>
                <w:lang w:eastAsia="ar-SA"/>
              </w:rPr>
              <w:lastRenderedPageBreak/>
              <w:t>Организация контроля</w:t>
            </w:r>
          </w:p>
        </w:tc>
        <w:tc>
          <w:tcPr>
            <w:tcW w:w="7300" w:type="dxa"/>
            <w:tcBorders>
              <w:top w:val="single" w:sz="4" w:space="0" w:color="auto"/>
              <w:left w:val="single" w:sz="4" w:space="0" w:color="auto"/>
              <w:bottom w:val="single" w:sz="4" w:space="0" w:color="auto"/>
              <w:right w:val="single" w:sz="4" w:space="0" w:color="auto"/>
            </w:tcBorders>
          </w:tcPr>
          <w:p w:rsidR="00F164A1" w:rsidRPr="00F164A1" w:rsidRDefault="00F164A1" w:rsidP="00F164A1">
            <w:pPr>
              <w:suppressAutoHyphens/>
              <w:autoSpaceDE w:val="0"/>
              <w:jc w:val="both"/>
              <w:rPr>
                <w:lang w:eastAsia="ar-SA"/>
              </w:rPr>
            </w:pPr>
            <w:r w:rsidRPr="00F164A1">
              <w:rPr>
                <w:sz w:val="22"/>
                <w:szCs w:val="22"/>
                <w:lang w:eastAsia="ar-SA"/>
              </w:rPr>
              <w:t>Контроль за исполнением Подпрограммы осуществляет глава сельского поселения Севрюкаево муниципального района Ставропольский Самарской области</w:t>
            </w:r>
          </w:p>
        </w:tc>
      </w:tr>
    </w:tbl>
    <w:p w:rsidR="00F164A1" w:rsidRPr="00F164A1" w:rsidRDefault="00F164A1" w:rsidP="00F164A1">
      <w:pPr>
        <w:shd w:val="clear" w:color="auto" w:fill="FFFFFF"/>
        <w:spacing w:line="276" w:lineRule="auto"/>
        <w:ind w:left="720"/>
        <w:outlineLvl w:val="0"/>
        <w:rPr>
          <w:bCs/>
          <w:color w:val="000000"/>
          <w:sz w:val="22"/>
          <w:szCs w:val="22"/>
        </w:rPr>
      </w:pPr>
    </w:p>
    <w:p w:rsidR="00F164A1" w:rsidRPr="00F164A1" w:rsidRDefault="00F164A1" w:rsidP="00940DFC">
      <w:pPr>
        <w:numPr>
          <w:ilvl w:val="0"/>
          <w:numId w:val="29"/>
        </w:numPr>
        <w:shd w:val="clear" w:color="auto" w:fill="FFFFFF"/>
        <w:spacing w:after="200" w:line="276" w:lineRule="auto"/>
        <w:jc w:val="center"/>
        <w:outlineLvl w:val="0"/>
        <w:rPr>
          <w:bCs/>
          <w:color w:val="000000"/>
          <w:sz w:val="22"/>
          <w:szCs w:val="22"/>
        </w:rPr>
      </w:pPr>
      <w:r w:rsidRPr="00F164A1">
        <w:rPr>
          <w:b/>
          <w:bCs/>
          <w:color w:val="000000"/>
          <w:sz w:val="22"/>
          <w:szCs w:val="22"/>
        </w:rPr>
        <w:t xml:space="preserve">Содержание проблемы и обоснование ее решения </w:t>
      </w:r>
    </w:p>
    <w:p w:rsidR="00F164A1" w:rsidRPr="00F164A1" w:rsidRDefault="00F164A1" w:rsidP="00F164A1">
      <w:pPr>
        <w:spacing w:line="276" w:lineRule="auto"/>
        <w:ind w:firstLine="539"/>
        <w:jc w:val="both"/>
        <w:rPr>
          <w:rFonts w:eastAsiaTheme="minorHAnsi"/>
          <w:sz w:val="22"/>
          <w:szCs w:val="22"/>
          <w:lang w:eastAsia="en-US"/>
        </w:rPr>
      </w:pPr>
      <w:r w:rsidRPr="00F164A1">
        <w:rPr>
          <w:rFonts w:eastAsiaTheme="minorHAnsi"/>
          <w:sz w:val="22"/>
          <w:szCs w:val="22"/>
          <w:lang w:eastAsia="en-US"/>
        </w:rPr>
        <w:t>Одним из основополагающих условий развития поселения является комплексное развитие систем жизнеобеспечения сельского поселения Севрюкаево муниципального района Ставропольский Самарской области. Этапом, предшествующим разработке основных мероприятий Подпрограммы комплексного развития систем коммунальной инфраструктуры, является проведение анализа и оценки социально-экономического и территориального развития сельского поселения.</w:t>
      </w:r>
    </w:p>
    <w:p w:rsidR="00F164A1" w:rsidRPr="00F164A1" w:rsidRDefault="00F164A1" w:rsidP="00F164A1">
      <w:pPr>
        <w:spacing w:line="276" w:lineRule="auto"/>
        <w:ind w:firstLine="539"/>
        <w:jc w:val="both"/>
        <w:rPr>
          <w:rFonts w:eastAsiaTheme="minorHAnsi"/>
          <w:sz w:val="22"/>
          <w:szCs w:val="22"/>
          <w:lang w:eastAsia="en-US"/>
        </w:rPr>
      </w:pPr>
      <w:r w:rsidRPr="00F164A1">
        <w:rPr>
          <w:rFonts w:eastAsiaTheme="minorHAnsi"/>
          <w:sz w:val="22"/>
          <w:szCs w:val="22"/>
          <w:lang w:eastAsia="en-US"/>
        </w:rPr>
        <w:t>Анализ и оценка социально-экономического и территориального развития сельского поселения Севрюкаево муниципального района Ставропольский Самарской области, а также прогноз его развития проводится по следующим направлениям:</w:t>
      </w:r>
    </w:p>
    <w:p w:rsidR="00F164A1" w:rsidRPr="00F164A1" w:rsidRDefault="00F164A1" w:rsidP="00940DFC">
      <w:pPr>
        <w:numPr>
          <w:ilvl w:val="0"/>
          <w:numId w:val="27"/>
        </w:numPr>
        <w:tabs>
          <w:tab w:val="num" w:pos="1080"/>
        </w:tabs>
        <w:spacing w:line="276" w:lineRule="auto"/>
        <w:ind w:left="0" w:firstLine="539"/>
        <w:jc w:val="both"/>
        <w:rPr>
          <w:rFonts w:eastAsiaTheme="minorHAnsi"/>
          <w:sz w:val="22"/>
          <w:szCs w:val="22"/>
          <w:lang w:eastAsia="en-US"/>
        </w:rPr>
      </w:pPr>
      <w:r w:rsidRPr="00F164A1">
        <w:rPr>
          <w:rFonts w:eastAsiaTheme="minorHAnsi"/>
          <w:sz w:val="22"/>
          <w:szCs w:val="22"/>
          <w:lang w:eastAsia="en-US"/>
        </w:rPr>
        <w:t>демографическое развитие;</w:t>
      </w:r>
    </w:p>
    <w:p w:rsidR="00F164A1" w:rsidRPr="00F164A1" w:rsidRDefault="00F164A1" w:rsidP="00940DFC">
      <w:pPr>
        <w:numPr>
          <w:ilvl w:val="0"/>
          <w:numId w:val="27"/>
        </w:numPr>
        <w:tabs>
          <w:tab w:val="num" w:pos="1080"/>
        </w:tabs>
        <w:spacing w:line="276" w:lineRule="auto"/>
        <w:ind w:left="0" w:firstLine="539"/>
        <w:jc w:val="both"/>
        <w:rPr>
          <w:rFonts w:eastAsiaTheme="minorHAnsi"/>
          <w:sz w:val="22"/>
          <w:szCs w:val="22"/>
          <w:lang w:eastAsia="en-US"/>
        </w:rPr>
      </w:pPr>
      <w:r w:rsidRPr="00F164A1">
        <w:rPr>
          <w:rFonts w:eastAsiaTheme="minorHAnsi"/>
          <w:sz w:val="22"/>
          <w:szCs w:val="22"/>
          <w:lang w:eastAsia="en-US"/>
        </w:rPr>
        <w:t>перспективное строительство;</w:t>
      </w:r>
    </w:p>
    <w:p w:rsidR="00F164A1" w:rsidRPr="00F164A1" w:rsidRDefault="00F164A1" w:rsidP="00940DFC">
      <w:pPr>
        <w:numPr>
          <w:ilvl w:val="0"/>
          <w:numId w:val="27"/>
        </w:numPr>
        <w:tabs>
          <w:tab w:val="num" w:pos="1080"/>
        </w:tabs>
        <w:spacing w:line="276" w:lineRule="auto"/>
        <w:ind w:left="0" w:firstLine="539"/>
        <w:jc w:val="both"/>
        <w:rPr>
          <w:rFonts w:eastAsiaTheme="minorHAnsi"/>
          <w:sz w:val="22"/>
          <w:szCs w:val="22"/>
          <w:lang w:eastAsia="en-US"/>
        </w:rPr>
      </w:pPr>
      <w:r w:rsidRPr="00F164A1">
        <w:rPr>
          <w:rFonts w:eastAsiaTheme="minorHAnsi"/>
          <w:sz w:val="22"/>
          <w:szCs w:val="22"/>
          <w:lang w:eastAsia="en-US"/>
        </w:rPr>
        <w:t>перспективный спрос коммунальных ресурсов;</w:t>
      </w:r>
    </w:p>
    <w:p w:rsidR="00F164A1" w:rsidRPr="00F164A1" w:rsidRDefault="00F164A1" w:rsidP="00940DFC">
      <w:pPr>
        <w:numPr>
          <w:ilvl w:val="0"/>
          <w:numId w:val="27"/>
        </w:numPr>
        <w:tabs>
          <w:tab w:val="num" w:pos="1080"/>
        </w:tabs>
        <w:spacing w:line="276" w:lineRule="auto"/>
        <w:ind w:left="0" w:firstLine="539"/>
        <w:jc w:val="both"/>
        <w:rPr>
          <w:rFonts w:eastAsiaTheme="minorHAnsi"/>
          <w:sz w:val="22"/>
          <w:szCs w:val="22"/>
          <w:lang w:eastAsia="en-US"/>
        </w:rPr>
      </w:pPr>
      <w:r w:rsidRPr="00F164A1">
        <w:rPr>
          <w:rFonts w:eastAsiaTheme="minorHAnsi"/>
          <w:sz w:val="22"/>
          <w:szCs w:val="22"/>
          <w:lang w:eastAsia="en-US"/>
        </w:rPr>
        <w:t>состояние коммунальной инфраструктуры;</w:t>
      </w:r>
    </w:p>
    <w:p w:rsidR="00F164A1" w:rsidRPr="00F164A1" w:rsidRDefault="00F164A1" w:rsidP="00C869BF">
      <w:pPr>
        <w:autoSpaceDE w:val="0"/>
        <w:autoSpaceDN w:val="0"/>
        <w:adjustRightInd w:val="0"/>
        <w:spacing w:line="276" w:lineRule="auto"/>
        <w:ind w:firstLine="540"/>
        <w:jc w:val="both"/>
        <w:rPr>
          <w:sz w:val="22"/>
          <w:szCs w:val="22"/>
        </w:rPr>
      </w:pPr>
      <w:r w:rsidRPr="00F164A1">
        <w:rPr>
          <w:sz w:val="22"/>
          <w:szCs w:val="22"/>
        </w:rPr>
        <w:t xml:space="preserve">Подпрограмма «Комплексное развитие системы коммунальной инфраструктуры на территории сельского поселения Севрюкаево муниципального района Ставропольский Самарской области на </w:t>
      </w:r>
      <w:r w:rsidRPr="00F164A1">
        <w:rPr>
          <w:rFonts w:ascii="Arial" w:hAnsi="Arial" w:cs="Arial"/>
          <w:bCs/>
          <w:sz w:val="20"/>
          <w:szCs w:val="20"/>
          <w:bdr w:val="none" w:sz="0" w:space="0" w:color="auto" w:frame="1"/>
        </w:rPr>
        <w:t xml:space="preserve">2017-2019 </w:t>
      </w:r>
      <w:r w:rsidRPr="00F164A1">
        <w:rPr>
          <w:rFonts w:ascii="Arial" w:hAnsi="Arial" w:cs="Arial"/>
          <w:sz w:val="20"/>
          <w:szCs w:val="20"/>
        </w:rPr>
        <w:t xml:space="preserve"> </w:t>
      </w:r>
      <w:r w:rsidRPr="00F164A1">
        <w:rPr>
          <w:sz w:val="22"/>
          <w:szCs w:val="22"/>
        </w:rPr>
        <w:t>годы» предусматривает обеспечение коммунальными ресурсами земельных участков, отведенных под перспективное строительство жилья, повышение качества предоставления коммунальных услуг, стабилизацию и снижение удельных затрат в структуре тарифов и ставок оплаты для населения, создание условий, необходимых для привлечения организаций различных организационно-правовых форм к управлению объектами коммунальной инфраструктуры</w:t>
      </w:r>
    </w:p>
    <w:p w:rsidR="00F164A1" w:rsidRPr="00F164A1" w:rsidRDefault="00F164A1" w:rsidP="00F164A1">
      <w:pPr>
        <w:autoSpaceDE w:val="0"/>
        <w:autoSpaceDN w:val="0"/>
        <w:adjustRightInd w:val="0"/>
        <w:spacing w:line="276" w:lineRule="auto"/>
        <w:ind w:firstLine="540"/>
        <w:jc w:val="both"/>
        <w:rPr>
          <w:sz w:val="22"/>
          <w:szCs w:val="22"/>
        </w:rPr>
      </w:pPr>
      <w:r w:rsidRPr="00F164A1">
        <w:rPr>
          <w:sz w:val="22"/>
          <w:szCs w:val="22"/>
        </w:rPr>
        <w:t>Подпрограмма направлена на обеспечение надежного и устойчивого обслуживания потребителей коммунальными услугами, снижение износа объектов коммунальной инфраструктуры, модернизацию этих объектов путем внедрения ресурсо-энергосберегающих технологий, разработку и внедрение мер по стимулированию эффективного и рационального хозяйствования организаций коммунального комплекса.</w:t>
      </w:r>
    </w:p>
    <w:p w:rsidR="00F164A1" w:rsidRPr="00F164A1" w:rsidRDefault="00F164A1" w:rsidP="00F164A1">
      <w:pPr>
        <w:spacing w:line="276" w:lineRule="auto"/>
        <w:ind w:firstLine="567"/>
        <w:jc w:val="both"/>
        <w:rPr>
          <w:rFonts w:eastAsiaTheme="minorHAnsi"/>
          <w:iCs/>
          <w:sz w:val="22"/>
          <w:szCs w:val="22"/>
          <w:lang w:eastAsia="en-US"/>
        </w:rPr>
      </w:pPr>
      <w:r w:rsidRPr="00F164A1">
        <w:rPr>
          <w:rFonts w:eastAsiaTheme="minorHAnsi"/>
          <w:iCs/>
          <w:sz w:val="22"/>
          <w:szCs w:val="22"/>
          <w:lang w:eastAsia="en-US"/>
        </w:rPr>
        <w:t>Таким образом существующая система в большей степени удовлетворяет интересам ресурсоснабжающих организаций за счет интересов потребителей и управляющих организаций. В рассматриваемых условиях приоритетным является получение от потребителей оплаты за коммунальные услуги, в ущерб сбалансированных отношений на взаимовыгодной основе.</w:t>
      </w:r>
    </w:p>
    <w:p w:rsidR="00F164A1" w:rsidRPr="00F164A1" w:rsidRDefault="00F164A1" w:rsidP="00F164A1">
      <w:pPr>
        <w:spacing w:line="276" w:lineRule="auto"/>
        <w:ind w:firstLine="567"/>
        <w:jc w:val="both"/>
        <w:rPr>
          <w:rFonts w:eastAsiaTheme="minorHAnsi"/>
          <w:iCs/>
          <w:sz w:val="22"/>
          <w:szCs w:val="22"/>
          <w:lang w:eastAsia="en-US"/>
        </w:rPr>
      </w:pPr>
    </w:p>
    <w:p w:rsidR="00F164A1" w:rsidRPr="00F164A1" w:rsidRDefault="00F164A1" w:rsidP="00940DFC">
      <w:pPr>
        <w:numPr>
          <w:ilvl w:val="0"/>
          <w:numId w:val="29"/>
        </w:numPr>
        <w:shd w:val="clear" w:color="auto" w:fill="FFFFFF"/>
        <w:spacing w:after="200" w:line="276" w:lineRule="auto"/>
        <w:jc w:val="center"/>
        <w:outlineLvl w:val="0"/>
        <w:rPr>
          <w:b/>
          <w:bCs/>
          <w:color w:val="000000"/>
          <w:sz w:val="22"/>
          <w:szCs w:val="22"/>
        </w:rPr>
      </w:pPr>
      <w:r w:rsidRPr="00F164A1">
        <w:rPr>
          <w:b/>
          <w:bCs/>
          <w:color w:val="000000"/>
          <w:sz w:val="22"/>
          <w:szCs w:val="22"/>
        </w:rPr>
        <w:t>Основные цели и задачи, сроки и источники финансирования Подпрограммы</w:t>
      </w:r>
    </w:p>
    <w:p w:rsidR="00F164A1" w:rsidRPr="00F164A1" w:rsidRDefault="00F164A1" w:rsidP="00F164A1">
      <w:pPr>
        <w:shd w:val="clear" w:color="auto" w:fill="FFFFFF"/>
        <w:spacing w:line="276" w:lineRule="auto"/>
        <w:ind w:left="720"/>
        <w:outlineLvl w:val="0"/>
        <w:rPr>
          <w:b/>
          <w:bCs/>
          <w:color w:val="000000"/>
          <w:sz w:val="22"/>
          <w:szCs w:val="22"/>
        </w:rPr>
      </w:pPr>
    </w:p>
    <w:p w:rsidR="00F164A1" w:rsidRDefault="00F164A1" w:rsidP="00AF6710">
      <w:pPr>
        <w:spacing w:line="276" w:lineRule="auto"/>
        <w:ind w:firstLine="360"/>
        <w:jc w:val="both"/>
        <w:rPr>
          <w:rFonts w:eastAsia="Arial"/>
          <w:sz w:val="22"/>
          <w:szCs w:val="22"/>
          <w:lang w:eastAsia="ar-SA"/>
        </w:rPr>
      </w:pPr>
      <w:r w:rsidRPr="00F164A1">
        <w:rPr>
          <w:rFonts w:eastAsia="Arial"/>
          <w:sz w:val="22"/>
          <w:szCs w:val="22"/>
          <w:lang w:eastAsia="ar-SA"/>
        </w:rPr>
        <w:t xml:space="preserve">Основной целью Подпрограммы является создание условий для приведения объектов и сетей коммунальной инфраструктуры в соответствие со стандартами качества, обеспечивающими комфортные условия для проживания граждан и улучшения экологической обстановки на территории сельского поселения </w:t>
      </w:r>
      <w:r w:rsidRPr="00F164A1">
        <w:rPr>
          <w:lang w:eastAsia="ar-SA"/>
        </w:rPr>
        <w:t>Севрюкаево</w:t>
      </w:r>
      <w:r w:rsidRPr="00F164A1">
        <w:rPr>
          <w:rFonts w:eastAsia="Arial"/>
          <w:sz w:val="22"/>
          <w:szCs w:val="22"/>
          <w:lang w:eastAsia="ar-SA"/>
        </w:rPr>
        <w:t xml:space="preserve"> муниципального района Ставропольский Самарской области.</w:t>
      </w:r>
    </w:p>
    <w:p w:rsidR="00AF6710" w:rsidRPr="00F164A1" w:rsidRDefault="00AF6710" w:rsidP="00AF6710">
      <w:pPr>
        <w:spacing w:line="276" w:lineRule="auto"/>
        <w:ind w:firstLine="360"/>
        <w:jc w:val="both"/>
        <w:rPr>
          <w:rFonts w:eastAsia="Arial"/>
          <w:sz w:val="22"/>
          <w:szCs w:val="22"/>
          <w:lang w:eastAsia="ar-SA"/>
        </w:rPr>
      </w:pPr>
    </w:p>
    <w:p w:rsidR="00F164A1" w:rsidRPr="00F164A1" w:rsidRDefault="00F164A1" w:rsidP="00AF6710">
      <w:pPr>
        <w:autoSpaceDE w:val="0"/>
        <w:autoSpaceDN w:val="0"/>
        <w:adjustRightInd w:val="0"/>
        <w:spacing w:line="276" w:lineRule="auto"/>
        <w:ind w:firstLine="540"/>
        <w:jc w:val="both"/>
        <w:rPr>
          <w:sz w:val="22"/>
          <w:szCs w:val="22"/>
        </w:rPr>
      </w:pPr>
      <w:r w:rsidRPr="00F164A1">
        <w:rPr>
          <w:sz w:val="22"/>
          <w:szCs w:val="22"/>
        </w:rPr>
        <w:t xml:space="preserve">Подпрограмма «Комплексное развитие системы коммунальной инфраструктуры на территории сельского поселения Севрюкаево муниципального района Ставропольский Самарской </w:t>
      </w:r>
      <w:r w:rsidRPr="00F164A1">
        <w:rPr>
          <w:sz w:val="22"/>
          <w:szCs w:val="22"/>
        </w:rPr>
        <w:lastRenderedPageBreak/>
        <w:t xml:space="preserve">области на </w:t>
      </w:r>
      <w:r w:rsidR="00AF6710">
        <w:rPr>
          <w:rFonts w:ascii="Arial" w:hAnsi="Arial" w:cs="Arial"/>
          <w:bCs/>
          <w:sz w:val="20"/>
          <w:szCs w:val="20"/>
          <w:bdr w:val="none" w:sz="0" w:space="0" w:color="auto" w:frame="1"/>
        </w:rPr>
        <w:t>2020-2022</w:t>
      </w:r>
      <w:r w:rsidRPr="00F164A1">
        <w:rPr>
          <w:rFonts w:ascii="Arial" w:hAnsi="Arial" w:cs="Arial"/>
          <w:sz w:val="20"/>
          <w:szCs w:val="20"/>
        </w:rPr>
        <w:t xml:space="preserve"> </w:t>
      </w:r>
      <w:r w:rsidRPr="00F164A1">
        <w:rPr>
          <w:sz w:val="22"/>
          <w:szCs w:val="22"/>
        </w:rPr>
        <w:t>годы» направлена на снижение уровня износа, повышение качества предоставляемых коммунальных услуг, улучшение экологической ситуации.</w:t>
      </w:r>
    </w:p>
    <w:p w:rsidR="00F164A1" w:rsidRPr="00F164A1" w:rsidRDefault="00F164A1" w:rsidP="00F164A1">
      <w:pPr>
        <w:autoSpaceDE w:val="0"/>
        <w:autoSpaceDN w:val="0"/>
        <w:adjustRightInd w:val="0"/>
        <w:spacing w:line="276" w:lineRule="auto"/>
        <w:ind w:firstLine="540"/>
        <w:jc w:val="both"/>
        <w:rPr>
          <w:sz w:val="22"/>
          <w:szCs w:val="22"/>
        </w:rPr>
      </w:pPr>
      <w:r w:rsidRPr="00F164A1">
        <w:rPr>
          <w:sz w:val="22"/>
          <w:szCs w:val="22"/>
        </w:rPr>
        <w:t>В рамках данной Подпрограммы должны быть созданы условия, обеспечивающие привлечение средств внебюджетных источников для модернизации объектов коммунальной инфраструктуры, а также сдерживание темпов роста тарифов на коммунальные услуги.</w:t>
      </w:r>
    </w:p>
    <w:p w:rsidR="00F164A1" w:rsidRPr="00F164A1" w:rsidRDefault="00F164A1" w:rsidP="00F164A1">
      <w:pPr>
        <w:autoSpaceDE w:val="0"/>
        <w:autoSpaceDN w:val="0"/>
        <w:adjustRightInd w:val="0"/>
        <w:spacing w:line="276" w:lineRule="auto"/>
        <w:ind w:firstLine="540"/>
        <w:jc w:val="both"/>
        <w:rPr>
          <w:bCs/>
          <w:sz w:val="22"/>
          <w:szCs w:val="22"/>
        </w:rPr>
      </w:pPr>
      <w:r w:rsidRPr="00F164A1">
        <w:rPr>
          <w:bCs/>
          <w:sz w:val="22"/>
          <w:szCs w:val="22"/>
        </w:rPr>
        <w:t xml:space="preserve">Основные задачи Программы: </w:t>
      </w:r>
    </w:p>
    <w:p w:rsidR="00F164A1" w:rsidRPr="00F164A1" w:rsidRDefault="00F164A1" w:rsidP="00940DFC">
      <w:pPr>
        <w:numPr>
          <w:ilvl w:val="0"/>
          <w:numId w:val="31"/>
        </w:numPr>
        <w:suppressAutoHyphens/>
        <w:autoSpaceDE w:val="0"/>
        <w:spacing w:line="276" w:lineRule="auto"/>
        <w:ind w:left="0" w:firstLine="567"/>
        <w:jc w:val="both"/>
        <w:rPr>
          <w:sz w:val="22"/>
          <w:szCs w:val="22"/>
        </w:rPr>
      </w:pPr>
      <w:r w:rsidRPr="00F164A1">
        <w:rPr>
          <w:sz w:val="22"/>
          <w:szCs w:val="22"/>
        </w:rPr>
        <w:t>модернизация водопроводно-канализационного хозяйства;</w:t>
      </w:r>
    </w:p>
    <w:p w:rsidR="00F164A1" w:rsidRPr="00F164A1" w:rsidRDefault="00F164A1" w:rsidP="00940DFC">
      <w:pPr>
        <w:numPr>
          <w:ilvl w:val="0"/>
          <w:numId w:val="31"/>
        </w:numPr>
        <w:suppressAutoHyphens/>
        <w:autoSpaceDE w:val="0"/>
        <w:spacing w:line="276" w:lineRule="auto"/>
        <w:ind w:left="0" w:firstLine="567"/>
        <w:jc w:val="both"/>
        <w:rPr>
          <w:sz w:val="22"/>
          <w:szCs w:val="22"/>
        </w:rPr>
      </w:pPr>
      <w:r w:rsidRPr="00F164A1">
        <w:rPr>
          <w:sz w:val="22"/>
          <w:szCs w:val="22"/>
        </w:rPr>
        <w:t xml:space="preserve">улучшение экологической обстановки путём строительства закрытого горизонтального дренажа; </w:t>
      </w:r>
    </w:p>
    <w:p w:rsidR="00F164A1" w:rsidRPr="00F164A1" w:rsidRDefault="00F164A1" w:rsidP="00940DFC">
      <w:pPr>
        <w:numPr>
          <w:ilvl w:val="0"/>
          <w:numId w:val="31"/>
        </w:numPr>
        <w:suppressAutoHyphens/>
        <w:autoSpaceDE w:val="0"/>
        <w:spacing w:line="276" w:lineRule="auto"/>
        <w:ind w:left="0" w:firstLine="567"/>
        <w:jc w:val="both"/>
        <w:rPr>
          <w:sz w:val="22"/>
          <w:szCs w:val="22"/>
        </w:rPr>
      </w:pPr>
      <w:r w:rsidRPr="00F164A1">
        <w:rPr>
          <w:sz w:val="22"/>
          <w:szCs w:val="22"/>
        </w:rPr>
        <w:t>модернизация системы теплохозяйства;</w:t>
      </w:r>
    </w:p>
    <w:p w:rsidR="00F164A1" w:rsidRPr="00F164A1" w:rsidRDefault="00F164A1" w:rsidP="00940DFC">
      <w:pPr>
        <w:numPr>
          <w:ilvl w:val="0"/>
          <w:numId w:val="30"/>
        </w:numPr>
        <w:suppressAutoHyphens/>
        <w:autoSpaceDE w:val="0"/>
        <w:spacing w:line="276" w:lineRule="auto"/>
        <w:ind w:left="0" w:firstLine="567"/>
        <w:jc w:val="both"/>
        <w:rPr>
          <w:sz w:val="22"/>
          <w:szCs w:val="22"/>
        </w:rPr>
      </w:pPr>
      <w:r w:rsidRPr="00F164A1">
        <w:rPr>
          <w:sz w:val="22"/>
          <w:szCs w:val="22"/>
        </w:rPr>
        <w:t xml:space="preserve">повышение эффективности управления объектами коммунальной инфраструктуры. </w:t>
      </w:r>
    </w:p>
    <w:p w:rsidR="00F164A1" w:rsidRPr="00F164A1" w:rsidRDefault="00F164A1" w:rsidP="00C869BF">
      <w:pPr>
        <w:autoSpaceDE w:val="0"/>
        <w:autoSpaceDN w:val="0"/>
        <w:adjustRightInd w:val="0"/>
        <w:spacing w:line="276" w:lineRule="auto"/>
        <w:ind w:firstLine="540"/>
        <w:jc w:val="both"/>
        <w:rPr>
          <w:sz w:val="22"/>
          <w:szCs w:val="22"/>
        </w:rPr>
      </w:pPr>
      <w:r w:rsidRPr="00F164A1">
        <w:rPr>
          <w:sz w:val="22"/>
          <w:szCs w:val="22"/>
        </w:rPr>
        <w:t>Предусматривается оказание методического содействия предприятиям, оказывающим коммунальные услуги при осуществлении заимствований с целью модернизации объектов коммунальной инфраструктуры.</w:t>
      </w:r>
    </w:p>
    <w:p w:rsidR="00F164A1" w:rsidRPr="00F164A1" w:rsidRDefault="00F164A1" w:rsidP="005707BA">
      <w:pPr>
        <w:autoSpaceDE w:val="0"/>
        <w:autoSpaceDN w:val="0"/>
        <w:adjustRightInd w:val="0"/>
        <w:spacing w:line="276" w:lineRule="auto"/>
        <w:ind w:firstLine="540"/>
        <w:jc w:val="both"/>
        <w:rPr>
          <w:sz w:val="22"/>
          <w:szCs w:val="22"/>
        </w:rPr>
      </w:pPr>
      <w:r w:rsidRPr="00F164A1">
        <w:rPr>
          <w:sz w:val="22"/>
          <w:szCs w:val="22"/>
        </w:rPr>
        <w:t xml:space="preserve"> Важным направлением для решения данной задачи является совершенствование системы тарифного регулирования в данном направлении. Бюджетные средства, направляемые на реализацию подпрограммы, должны быть предназначены для выполнения проектов модернизации объектов коммунальной инфраструктуры, связанных с реконструкцией существующих объектов (с высоким уровнем износа), а также со строительством новых объектов, направленных на замену объектов с высоким уровнем износа;</w:t>
      </w:r>
    </w:p>
    <w:p w:rsidR="00F164A1" w:rsidRPr="00F164A1" w:rsidRDefault="00F164A1" w:rsidP="005707BA">
      <w:pPr>
        <w:spacing w:line="276" w:lineRule="auto"/>
        <w:ind w:firstLine="473"/>
        <w:jc w:val="both"/>
        <w:rPr>
          <w:sz w:val="22"/>
          <w:szCs w:val="22"/>
          <w:lang w:eastAsia="ar-SA"/>
        </w:rPr>
      </w:pPr>
      <w:r w:rsidRPr="00F164A1">
        <w:rPr>
          <w:sz w:val="22"/>
          <w:szCs w:val="22"/>
          <w:lang w:eastAsia="ar-SA"/>
        </w:rPr>
        <w:t xml:space="preserve">Данный комплекс основных задач Подпрограммы, направленный на достижение  поставленной цели, рассчитан на трехлетний период: </w:t>
      </w:r>
      <w:r w:rsidRPr="00F164A1">
        <w:rPr>
          <w:bCs/>
          <w:bdr w:val="none" w:sz="0" w:space="0" w:color="auto" w:frame="1"/>
          <w:lang w:eastAsia="ar-SA"/>
        </w:rPr>
        <w:t>20</w:t>
      </w:r>
      <w:r w:rsidR="00863634">
        <w:rPr>
          <w:bCs/>
          <w:bdr w:val="none" w:sz="0" w:space="0" w:color="auto" w:frame="1"/>
          <w:lang w:eastAsia="ar-SA"/>
        </w:rPr>
        <w:t>20</w:t>
      </w:r>
      <w:r w:rsidRPr="00F164A1">
        <w:rPr>
          <w:bCs/>
          <w:bdr w:val="none" w:sz="0" w:space="0" w:color="auto" w:frame="1"/>
          <w:lang w:eastAsia="ar-SA"/>
        </w:rPr>
        <w:t>-202</w:t>
      </w:r>
      <w:r w:rsidR="00863634">
        <w:rPr>
          <w:bCs/>
          <w:bdr w:val="none" w:sz="0" w:space="0" w:color="auto" w:frame="1"/>
          <w:lang w:eastAsia="ar-SA"/>
        </w:rPr>
        <w:t>2</w:t>
      </w:r>
      <w:r w:rsidRPr="00F164A1">
        <w:rPr>
          <w:bCs/>
          <w:bdr w:val="none" w:sz="0" w:space="0" w:color="auto" w:frame="1"/>
          <w:lang w:eastAsia="ar-SA"/>
        </w:rPr>
        <w:t xml:space="preserve"> </w:t>
      </w:r>
      <w:r w:rsidRPr="00F164A1">
        <w:rPr>
          <w:sz w:val="22"/>
          <w:szCs w:val="22"/>
          <w:lang w:eastAsia="ar-SA"/>
        </w:rPr>
        <w:t>г.г.</w:t>
      </w:r>
    </w:p>
    <w:p w:rsidR="00F164A1" w:rsidRPr="00F164A1" w:rsidRDefault="00F164A1" w:rsidP="005707BA">
      <w:pPr>
        <w:spacing w:line="276" w:lineRule="auto"/>
        <w:ind w:firstLine="567"/>
        <w:jc w:val="both"/>
        <w:rPr>
          <w:sz w:val="22"/>
          <w:szCs w:val="22"/>
          <w:lang w:eastAsia="ar-SA"/>
        </w:rPr>
      </w:pPr>
      <w:r w:rsidRPr="00F164A1">
        <w:rPr>
          <w:sz w:val="22"/>
          <w:szCs w:val="22"/>
          <w:lang w:eastAsia="ar-SA"/>
        </w:rPr>
        <w:t>Оценка достижения цели Подпрограммы осуществляется посредством определения степени и полноты достижения поставленных задач.</w:t>
      </w:r>
    </w:p>
    <w:p w:rsidR="00F164A1" w:rsidRPr="00F164A1" w:rsidRDefault="00F164A1" w:rsidP="005707BA">
      <w:pPr>
        <w:spacing w:line="276" w:lineRule="auto"/>
        <w:ind w:firstLine="709"/>
        <w:jc w:val="both"/>
        <w:rPr>
          <w:rFonts w:eastAsiaTheme="minorHAnsi"/>
          <w:sz w:val="22"/>
          <w:szCs w:val="22"/>
          <w:lang w:eastAsia="en-US"/>
        </w:rPr>
      </w:pPr>
      <w:r w:rsidRPr="00F164A1">
        <w:rPr>
          <w:rFonts w:eastAsiaTheme="minorHAnsi"/>
          <w:sz w:val="22"/>
          <w:szCs w:val="22"/>
          <w:lang w:eastAsia="en-US"/>
        </w:rPr>
        <w:t>Финансирование мероприятий может осуществляется за счет денежных средств федерального, областного и бюджета сельского поселения Севрюкаево муниципального района Ставропольский Самарской области. Мероприятия Подпрограммы и объемы их финансирования подлежат корректировке</w:t>
      </w:r>
    </w:p>
    <w:p w:rsidR="00F164A1" w:rsidRPr="00F164A1" w:rsidRDefault="00F164A1" w:rsidP="00F164A1">
      <w:pPr>
        <w:spacing w:line="276" w:lineRule="auto"/>
        <w:ind w:firstLine="709"/>
        <w:jc w:val="both"/>
        <w:rPr>
          <w:rFonts w:eastAsiaTheme="minorHAnsi"/>
          <w:sz w:val="22"/>
          <w:szCs w:val="22"/>
          <w:lang w:eastAsia="en-US"/>
        </w:rPr>
      </w:pPr>
    </w:p>
    <w:p w:rsidR="00F164A1" w:rsidRPr="00F164A1" w:rsidRDefault="00F164A1" w:rsidP="00F164A1">
      <w:pPr>
        <w:spacing w:line="276" w:lineRule="auto"/>
        <w:ind w:firstLine="709"/>
        <w:jc w:val="center"/>
        <w:rPr>
          <w:rFonts w:eastAsiaTheme="minorHAnsi"/>
          <w:sz w:val="22"/>
          <w:szCs w:val="22"/>
          <w:lang w:eastAsia="en-US"/>
        </w:rPr>
      </w:pPr>
      <w:r w:rsidRPr="00F164A1">
        <w:rPr>
          <w:rFonts w:eastAsiaTheme="minorHAnsi"/>
          <w:sz w:val="22"/>
          <w:szCs w:val="22"/>
          <w:lang w:eastAsia="en-US"/>
        </w:rPr>
        <w:t>Мероприятия Подпрограммы</w:t>
      </w:r>
    </w:p>
    <w:p w:rsidR="00F164A1" w:rsidRPr="00F164A1" w:rsidRDefault="00F164A1" w:rsidP="00F164A1">
      <w:pPr>
        <w:spacing w:line="276" w:lineRule="auto"/>
        <w:ind w:firstLine="709"/>
        <w:jc w:val="right"/>
        <w:rPr>
          <w:rFonts w:eastAsiaTheme="minorHAnsi"/>
          <w:sz w:val="22"/>
          <w:szCs w:val="22"/>
          <w:lang w:eastAsia="en-US"/>
        </w:rPr>
      </w:pPr>
      <w:r w:rsidRPr="00F164A1">
        <w:rPr>
          <w:rFonts w:eastAsiaTheme="minorHAnsi"/>
          <w:sz w:val="22"/>
          <w:szCs w:val="22"/>
          <w:lang w:eastAsia="en-US"/>
        </w:rPr>
        <w:t>Таблица №1</w:t>
      </w:r>
    </w:p>
    <w:tbl>
      <w:tblPr>
        <w:tblW w:w="10440" w:type="dxa"/>
        <w:tblInd w:w="-470" w:type="dxa"/>
        <w:tblLayout w:type="fixed"/>
        <w:tblCellMar>
          <w:left w:w="70" w:type="dxa"/>
          <w:right w:w="70" w:type="dxa"/>
        </w:tblCellMar>
        <w:tblLook w:val="04A0" w:firstRow="1" w:lastRow="0" w:firstColumn="1" w:lastColumn="0" w:noHBand="0" w:noVBand="1"/>
      </w:tblPr>
      <w:tblGrid>
        <w:gridCol w:w="3234"/>
        <w:gridCol w:w="2835"/>
        <w:gridCol w:w="1417"/>
        <w:gridCol w:w="1418"/>
        <w:gridCol w:w="1536"/>
      </w:tblGrid>
      <w:tr w:rsidR="00F164A1" w:rsidRPr="00F164A1" w:rsidTr="00F164A1">
        <w:trPr>
          <w:cantSplit/>
          <w:trHeight w:val="240"/>
        </w:trPr>
        <w:tc>
          <w:tcPr>
            <w:tcW w:w="3234" w:type="dxa"/>
            <w:vMerge w:val="restart"/>
            <w:tcBorders>
              <w:top w:val="single" w:sz="6" w:space="0" w:color="auto"/>
              <w:left w:val="single" w:sz="6" w:space="0" w:color="auto"/>
              <w:bottom w:val="single" w:sz="6" w:space="0" w:color="auto"/>
              <w:right w:val="single" w:sz="6" w:space="0" w:color="auto"/>
            </w:tcBorders>
            <w:hideMark/>
          </w:tcPr>
          <w:p w:rsidR="00F164A1" w:rsidRPr="00F164A1" w:rsidRDefault="00F164A1" w:rsidP="00F164A1">
            <w:pPr>
              <w:autoSpaceDE w:val="0"/>
              <w:autoSpaceDN w:val="0"/>
              <w:adjustRightInd w:val="0"/>
              <w:spacing w:line="276" w:lineRule="auto"/>
            </w:pPr>
            <w:r w:rsidRPr="00F164A1">
              <w:rPr>
                <w:sz w:val="22"/>
                <w:szCs w:val="22"/>
              </w:rPr>
              <w:t>Наименования</w:t>
            </w:r>
          </w:p>
        </w:tc>
        <w:tc>
          <w:tcPr>
            <w:tcW w:w="2835" w:type="dxa"/>
            <w:vMerge w:val="restart"/>
            <w:tcBorders>
              <w:top w:val="single" w:sz="6" w:space="0" w:color="auto"/>
              <w:left w:val="single" w:sz="6" w:space="0" w:color="auto"/>
              <w:bottom w:val="single" w:sz="6" w:space="0" w:color="auto"/>
              <w:right w:val="single" w:sz="6" w:space="0" w:color="auto"/>
            </w:tcBorders>
            <w:hideMark/>
          </w:tcPr>
          <w:p w:rsidR="00F164A1" w:rsidRPr="00F164A1" w:rsidRDefault="00F164A1" w:rsidP="00F164A1">
            <w:pPr>
              <w:autoSpaceDE w:val="0"/>
              <w:autoSpaceDN w:val="0"/>
              <w:adjustRightInd w:val="0"/>
              <w:spacing w:line="276" w:lineRule="auto"/>
              <w:jc w:val="center"/>
            </w:pPr>
            <w:r w:rsidRPr="00F164A1">
              <w:rPr>
                <w:sz w:val="22"/>
                <w:szCs w:val="22"/>
              </w:rPr>
              <w:t>Источник финансирования</w:t>
            </w:r>
          </w:p>
        </w:tc>
        <w:tc>
          <w:tcPr>
            <w:tcW w:w="4371" w:type="dxa"/>
            <w:gridSpan w:val="3"/>
            <w:tcBorders>
              <w:top w:val="single" w:sz="6" w:space="0" w:color="auto"/>
              <w:left w:val="single" w:sz="6" w:space="0" w:color="auto"/>
              <w:bottom w:val="single" w:sz="6" w:space="0" w:color="auto"/>
              <w:right w:val="single" w:sz="6" w:space="0" w:color="auto"/>
            </w:tcBorders>
            <w:hideMark/>
          </w:tcPr>
          <w:p w:rsidR="00F164A1" w:rsidRPr="00F164A1" w:rsidRDefault="00F164A1" w:rsidP="00F164A1">
            <w:pPr>
              <w:autoSpaceDE w:val="0"/>
              <w:autoSpaceDN w:val="0"/>
              <w:adjustRightInd w:val="0"/>
              <w:spacing w:line="276" w:lineRule="auto"/>
              <w:jc w:val="center"/>
            </w:pPr>
            <w:r w:rsidRPr="00F164A1">
              <w:rPr>
                <w:sz w:val="22"/>
                <w:szCs w:val="22"/>
              </w:rPr>
              <w:t>Планируемое значение (руб.)</w:t>
            </w:r>
          </w:p>
        </w:tc>
      </w:tr>
      <w:tr w:rsidR="00F164A1" w:rsidRPr="00F164A1" w:rsidTr="00F164A1">
        <w:trPr>
          <w:cantSplit/>
          <w:trHeight w:val="341"/>
        </w:trPr>
        <w:tc>
          <w:tcPr>
            <w:tcW w:w="3234" w:type="dxa"/>
            <w:vMerge/>
            <w:tcBorders>
              <w:top w:val="single" w:sz="6" w:space="0" w:color="auto"/>
              <w:left w:val="single" w:sz="6" w:space="0" w:color="auto"/>
              <w:bottom w:val="single" w:sz="6" w:space="0" w:color="auto"/>
              <w:right w:val="single" w:sz="6" w:space="0" w:color="auto"/>
            </w:tcBorders>
            <w:vAlign w:val="center"/>
            <w:hideMark/>
          </w:tcPr>
          <w:p w:rsidR="00F164A1" w:rsidRPr="00F164A1" w:rsidRDefault="00F164A1" w:rsidP="00F164A1">
            <w:pPr>
              <w:spacing w:line="276" w:lineRule="auto"/>
              <w:rPr>
                <w:rFonts w:eastAsiaTheme="minorHAnsi"/>
                <w:lang w:eastAsia="en-US"/>
              </w:rPr>
            </w:pPr>
          </w:p>
        </w:tc>
        <w:tc>
          <w:tcPr>
            <w:tcW w:w="2835" w:type="dxa"/>
            <w:vMerge/>
            <w:tcBorders>
              <w:top w:val="single" w:sz="6" w:space="0" w:color="auto"/>
              <w:left w:val="single" w:sz="6" w:space="0" w:color="auto"/>
              <w:bottom w:val="single" w:sz="6" w:space="0" w:color="auto"/>
              <w:right w:val="single" w:sz="6" w:space="0" w:color="auto"/>
            </w:tcBorders>
            <w:vAlign w:val="center"/>
            <w:hideMark/>
          </w:tcPr>
          <w:p w:rsidR="00F164A1" w:rsidRPr="00F164A1" w:rsidRDefault="00F164A1" w:rsidP="00F164A1">
            <w:pPr>
              <w:spacing w:line="276" w:lineRule="auto"/>
              <w:rPr>
                <w:rFonts w:eastAsiaTheme="minorHAnsi"/>
                <w:lang w:eastAsia="en-US"/>
              </w:rPr>
            </w:pPr>
          </w:p>
        </w:tc>
        <w:tc>
          <w:tcPr>
            <w:tcW w:w="1417" w:type="dxa"/>
            <w:tcBorders>
              <w:top w:val="single" w:sz="6" w:space="0" w:color="auto"/>
              <w:left w:val="single" w:sz="6" w:space="0" w:color="auto"/>
              <w:bottom w:val="single" w:sz="6" w:space="0" w:color="auto"/>
              <w:right w:val="single" w:sz="6" w:space="0" w:color="auto"/>
            </w:tcBorders>
            <w:hideMark/>
          </w:tcPr>
          <w:p w:rsidR="00F164A1" w:rsidRPr="00F164A1" w:rsidRDefault="00F164A1" w:rsidP="00F164A1">
            <w:pPr>
              <w:shd w:val="clear" w:color="auto" w:fill="FFFFFF"/>
              <w:autoSpaceDE w:val="0"/>
              <w:autoSpaceDN w:val="0"/>
              <w:adjustRightInd w:val="0"/>
              <w:spacing w:line="276" w:lineRule="auto"/>
              <w:ind w:right="-1"/>
            </w:pPr>
            <w:r w:rsidRPr="00F164A1">
              <w:rPr>
                <w:sz w:val="22"/>
                <w:szCs w:val="22"/>
              </w:rPr>
              <w:t>2020 г.</w:t>
            </w:r>
          </w:p>
        </w:tc>
        <w:tc>
          <w:tcPr>
            <w:tcW w:w="1418" w:type="dxa"/>
            <w:tcBorders>
              <w:top w:val="single" w:sz="6" w:space="0" w:color="auto"/>
              <w:left w:val="single" w:sz="6" w:space="0" w:color="auto"/>
              <w:bottom w:val="single" w:sz="6" w:space="0" w:color="auto"/>
              <w:right w:val="single" w:sz="6" w:space="0" w:color="auto"/>
            </w:tcBorders>
            <w:hideMark/>
          </w:tcPr>
          <w:p w:rsidR="00F164A1" w:rsidRPr="00F164A1" w:rsidRDefault="00F164A1" w:rsidP="00F164A1">
            <w:pPr>
              <w:shd w:val="clear" w:color="auto" w:fill="FFFFFF"/>
              <w:autoSpaceDE w:val="0"/>
              <w:autoSpaceDN w:val="0"/>
              <w:adjustRightInd w:val="0"/>
              <w:spacing w:line="276" w:lineRule="auto"/>
              <w:ind w:right="-1"/>
            </w:pPr>
            <w:r w:rsidRPr="00F164A1">
              <w:rPr>
                <w:sz w:val="22"/>
                <w:szCs w:val="22"/>
              </w:rPr>
              <w:t>2021 г.</w:t>
            </w:r>
          </w:p>
        </w:tc>
        <w:tc>
          <w:tcPr>
            <w:tcW w:w="1536" w:type="dxa"/>
            <w:tcBorders>
              <w:top w:val="single" w:sz="6" w:space="0" w:color="auto"/>
              <w:left w:val="single" w:sz="6" w:space="0" w:color="auto"/>
              <w:bottom w:val="single" w:sz="6" w:space="0" w:color="auto"/>
              <w:right w:val="single" w:sz="6" w:space="0" w:color="auto"/>
            </w:tcBorders>
            <w:hideMark/>
          </w:tcPr>
          <w:p w:rsidR="00F164A1" w:rsidRPr="00F164A1" w:rsidRDefault="00F164A1" w:rsidP="00F164A1">
            <w:pPr>
              <w:shd w:val="clear" w:color="auto" w:fill="FFFFFF"/>
              <w:autoSpaceDE w:val="0"/>
              <w:autoSpaceDN w:val="0"/>
              <w:adjustRightInd w:val="0"/>
              <w:spacing w:line="276" w:lineRule="auto"/>
              <w:ind w:right="-1"/>
            </w:pPr>
            <w:r w:rsidRPr="00F164A1">
              <w:rPr>
                <w:sz w:val="22"/>
                <w:szCs w:val="22"/>
              </w:rPr>
              <w:t>2022 г.</w:t>
            </w:r>
          </w:p>
        </w:tc>
      </w:tr>
      <w:tr w:rsidR="00F164A1" w:rsidRPr="00F164A1" w:rsidTr="00F164A1">
        <w:trPr>
          <w:cantSplit/>
          <w:trHeight w:val="341"/>
        </w:trPr>
        <w:tc>
          <w:tcPr>
            <w:tcW w:w="10440" w:type="dxa"/>
            <w:gridSpan w:val="5"/>
            <w:tcBorders>
              <w:top w:val="nil"/>
              <w:left w:val="single" w:sz="6" w:space="0" w:color="auto"/>
              <w:bottom w:val="single" w:sz="6" w:space="0" w:color="auto"/>
              <w:right w:val="single" w:sz="6" w:space="0" w:color="auto"/>
            </w:tcBorders>
            <w:hideMark/>
          </w:tcPr>
          <w:p w:rsidR="00F164A1" w:rsidRPr="00F164A1" w:rsidRDefault="00F164A1" w:rsidP="00940DFC">
            <w:pPr>
              <w:numPr>
                <w:ilvl w:val="0"/>
                <w:numId w:val="32"/>
              </w:numPr>
              <w:autoSpaceDE w:val="0"/>
              <w:autoSpaceDN w:val="0"/>
              <w:adjustRightInd w:val="0"/>
              <w:spacing w:after="200" w:line="276" w:lineRule="auto"/>
              <w:jc w:val="center"/>
              <w:rPr>
                <w:b/>
              </w:rPr>
            </w:pPr>
            <w:r w:rsidRPr="00F164A1">
              <w:rPr>
                <w:b/>
                <w:sz w:val="22"/>
                <w:szCs w:val="22"/>
              </w:rPr>
              <w:t xml:space="preserve">Расходы связанные с развитием систем коммунальной инфраструктуры </w:t>
            </w:r>
          </w:p>
        </w:tc>
      </w:tr>
      <w:tr w:rsidR="00F164A1" w:rsidRPr="00F164A1" w:rsidTr="00F164A1">
        <w:trPr>
          <w:cantSplit/>
          <w:trHeight w:val="288"/>
        </w:trPr>
        <w:tc>
          <w:tcPr>
            <w:tcW w:w="3234" w:type="dxa"/>
            <w:vMerge w:val="restart"/>
            <w:tcBorders>
              <w:top w:val="single" w:sz="6" w:space="0" w:color="auto"/>
              <w:left w:val="single" w:sz="6" w:space="0" w:color="auto"/>
              <w:bottom w:val="nil"/>
              <w:right w:val="single" w:sz="6" w:space="0" w:color="auto"/>
            </w:tcBorders>
            <w:hideMark/>
          </w:tcPr>
          <w:p w:rsidR="00F164A1" w:rsidRPr="00F164A1" w:rsidRDefault="00F164A1" w:rsidP="00F164A1">
            <w:pPr>
              <w:spacing w:line="276" w:lineRule="auto"/>
              <w:rPr>
                <w:rFonts w:eastAsiaTheme="minorHAnsi"/>
                <w:lang w:eastAsia="en-US"/>
              </w:rPr>
            </w:pPr>
            <w:r w:rsidRPr="00F164A1">
              <w:rPr>
                <w:rFonts w:eastAsiaTheme="minorHAnsi"/>
                <w:sz w:val="22"/>
                <w:szCs w:val="22"/>
                <w:lang w:eastAsia="en-US"/>
              </w:rPr>
              <w:t>Коммунальная инфраструктура - ремонт водопровода</w:t>
            </w:r>
          </w:p>
        </w:tc>
        <w:tc>
          <w:tcPr>
            <w:tcW w:w="2835" w:type="dxa"/>
            <w:tcBorders>
              <w:top w:val="single" w:sz="6" w:space="0" w:color="auto"/>
              <w:left w:val="single" w:sz="6" w:space="0" w:color="auto"/>
              <w:bottom w:val="single" w:sz="4" w:space="0" w:color="auto"/>
              <w:right w:val="single" w:sz="6" w:space="0" w:color="auto"/>
            </w:tcBorders>
            <w:hideMark/>
          </w:tcPr>
          <w:p w:rsidR="00F164A1" w:rsidRPr="00F164A1" w:rsidRDefault="00F164A1" w:rsidP="00F164A1">
            <w:pPr>
              <w:autoSpaceDE w:val="0"/>
              <w:autoSpaceDN w:val="0"/>
              <w:adjustRightInd w:val="0"/>
              <w:spacing w:line="276" w:lineRule="auto"/>
            </w:pPr>
            <w:r w:rsidRPr="00F164A1">
              <w:rPr>
                <w:sz w:val="22"/>
                <w:szCs w:val="22"/>
              </w:rPr>
              <w:t>Местный бюджет</w:t>
            </w:r>
          </w:p>
        </w:tc>
        <w:tc>
          <w:tcPr>
            <w:tcW w:w="1417" w:type="dxa"/>
            <w:tcBorders>
              <w:top w:val="single" w:sz="6" w:space="0" w:color="auto"/>
              <w:left w:val="single" w:sz="6" w:space="0" w:color="auto"/>
              <w:bottom w:val="single" w:sz="4" w:space="0" w:color="auto"/>
              <w:right w:val="single" w:sz="6" w:space="0" w:color="auto"/>
            </w:tcBorders>
          </w:tcPr>
          <w:p w:rsidR="00F164A1" w:rsidRPr="00F164A1" w:rsidRDefault="00F164A1" w:rsidP="00F164A1">
            <w:pPr>
              <w:autoSpaceDE w:val="0"/>
              <w:autoSpaceDN w:val="0"/>
              <w:adjustRightInd w:val="0"/>
              <w:spacing w:line="276" w:lineRule="auto"/>
            </w:pPr>
          </w:p>
        </w:tc>
        <w:tc>
          <w:tcPr>
            <w:tcW w:w="1418" w:type="dxa"/>
            <w:tcBorders>
              <w:top w:val="single" w:sz="6" w:space="0" w:color="auto"/>
              <w:left w:val="single" w:sz="6" w:space="0" w:color="auto"/>
              <w:bottom w:val="single" w:sz="4" w:space="0" w:color="auto"/>
              <w:right w:val="single" w:sz="6" w:space="0" w:color="auto"/>
            </w:tcBorders>
          </w:tcPr>
          <w:p w:rsidR="00F164A1" w:rsidRPr="00F164A1" w:rsidRDefault="00F164A1" w:rsidP="00F164A1">
            <w:pPr>
              <w:autoSpaceDE w:val="0"/>
              <w:autoSpaceDN w:val="0"/>
              <w:adjustRightInd w:val="0"/>
              <w:spacing w:line="276" w:lineRule="auto"/>
            </w:pPr>
          </w:p>
        </w:tc>
        <w:tc>
          <w:tcPr>
            <w:tcW w:w="1536" w:type="dxa"/>
            <w:tcBorders>
              <w:top w:val="single" w:sz="6" w:space="0" w:color="auto"/>
              <w:left w:val="single" w:sz="6" w:space="0" w:color="auto"/>
              <w:bottom w:val="single" w:sz="4" w:space="0" w:color="auto"/>
              <w:right w:val="single" w:sz="6" w:space="0" w:color="auto"/>
            </w:tcBorders>
          </w:tcPr>
          <w:p w:rsidR="00F164A1" w:rsidRPr="00F164A1" w:rsidRDefault="00F164A1" w:rsidP="00F164A1">
            <w:pPr>
              <w:autoSpaceDE w:val="0"/>
              <w:autoSpaceDN w:val="0"/>
              <w:adjustRightInd w:val="0"/>
              <w:spacing w:line="276" w:lineRule="auto"/>
            </w:pPr>
          </w:p>
        </w:tc>
      </w:tr>
      <w:tr w:rsidR="00F164A1" w:rsidRPr="00F164A1" w:rsidTr="00F164A1">
        <w:trPr>
          <w:cantSplit/>
          <w:trHeight w:val="410"/>
        </w:trPr>
        <w:tc>
          <w:tcPr>
            <w:tcW w:w="3234" w:type="dxa"/>
            <w:vMerge/>
            <w:tcBorders>
              <w:top w:val="single" w:sz="6" w:space="0" w:color="auto"/>
              <w:left w:val="single" w:sz="6" w:space="0" w:color="auto"/>
              <w:bottom w:val="nil"/>
              <w:right w:val="single" w:sz="6" w:space="0" w:color="auto"/>
            </w:tcBorders>
            <w:hideMark/>
          </w:tcPr>
          <w:p w:rsidR="00F164A1" w:rsidRPr="00F164A1" w:rsidRDefault="00F164A1" w:rsidP="00F164A1">
            <w:pPr>
              <w:spacing w:line="276" w:lineRule="auto"/>
              <w:rPr>
                <w:color w:val="000000"/>
              </w:rPr>
            </w:pPr>
          </w:p>
        </w:tc>
        <w:tc>
          <w:tcPr>
            <w:tcW w:w="2835" w:type="dxa"/>
            <w:tcBorders>
              <w:top w:val="single" w:sz="4" w:space="0" w:color="auto"/>
              <w:left w:val="single" w:sz="6" w:space="0" w:color="auto"/>
              <w:bottom w:val="single" w:sz="6" w:space="0" w:color="auto"/>
              <w:right w:val="single" w:sz="6" w:space="0" w:color="auto"/>
            </w:tcBorders>
            <w:hideMark/>
          </w:tcPr>
          <w:p w:rsidR="00F164A1" w:rsidRPr="00F164A1" w:rsidRDefault="00F164A1" w:rsidP="00F164A1">
            <w:pPr>
              <w:widowControl w:val="0"/>
              <w:autoSpaceDE w:val="0"/>
              <w:autoSpaceDN w:val="0"/>
              <w:adjustRightInd w:val="0"/>
              <w:spacing w:line="276" w:lineRule="auto"/>
            </w:pPr>
            <w:r w:rsidRPr="00F164A1">
              <w:rPr>
                <w:sz w:val="22"/>
                <w:szCs w:val="22"/>
              </w:rPr>
              <w:t>Областной бюджет</w:t>
            </w:r>
          </w:p>
        </w:tc>
        <w:tc>
          <w:tcPr>
            <w:tcW w:w="1417" w:type="dxa"/>
            <w:tcBorders>
              <w:top w:val="single" w:sz="4" w:space="0" w:color="auto"/>
              <w:left w:val="single" w:sz="6" w:space="0" w:color="auto"/>
              <w:bottom w:val="single" w:sz="6" w:space="0" w:color="auto"/>
              <w:right w:val="single" w:sz="6" w:space="0" w:color="auto"/>
            </w:tcBorders>
          </w:tcPr>
          <w:p w:rsidR="00F164A1" w:rsidRPr="00F164A1" w:rsidRDefault="00F164A1" w:rsidP="00F164A1">
            <w:pPr>
              <w:autoSpaceDE w:val="0"/>
              <w:autoSpaceDN w:val="0"/>
              <w:adjustRightInd w:val="0"/>
              <w:spacing w:line="276" w:lineRule="auto"/>
            </w:pPr>
          </w:p>
        </w:tc>
        <w:tc>
          <w:tcPr>
            <w:tcW w:w="1418" w:type="dxa"/>
            <w:tcBorders>
              <w:top w:val="single" w:sz="4" w:space="0" w:color="auto"/>
              <w:left w:val="single" w:sz="6" w:space="0" w:color="auto"/>
              <w:bottom w:val="single" w:sz="6" w:space="0" w:color="auto"/>
              <w:right w:val="single" w:sz="6" w:space="0" w:color="auto"/>
            </w:tcBorders>
          </w:tcPr>
          <w:p w:rsidR="00F164A1" w:rsidRPr="00F164A1" w:rsidRDefault="00F164A1" w:rsidP="00F164A1">
            <w:pPr>
              <w:autoSpaceDE w:val="0"/>
              <w:autoSpaceDN w:val="0"/>
              <w:adjustRightInd w:val="0"/>
              <w:spacing w:line="276" w:lineRule="auto"/>
            </w:pPr>
          </w:p>
        </w:tc>
        <w:tc>
          <w:tcPr>
            <w:tcW w:w="1536" w:type="dxa"/>
            <w:tcBorders>
              <w:top w:val="single" w:sz="4" w:space="0" w:color="auto"/>
              <w:left w:val="single" w:sz="6" w:space="0" w:color="auto"/>
              <w:bottom w:val="single" w:sz="6" w:space="0" w:color="auto"/>
              <w:right w:val="single" w:sz="6" w:space="0" w:color="auto"/>
            </w:tcBorders>
          </w:tcPr>
          <w:p w:rsidR="00F164A1" w:rsidRPr="00F164A1" w:rsidRDefault="00F164A1" w:rsidP="00F164A1">
            <w:pPr>
              <w:autoSpaceDE w:val="0"/>
              <w:autoSpaceDN w:val="0"/>
              <w:adjustRightInd w:val="0"/>
              <w:spacing w:line="276" w:lineRule="auto"/>
            </w:pPr>
          </w:p>
        </w:tc>
      </w:tr>
      <w:tr w:rsidR="00F164A1" w:rsidRPr="00F164A1" w:rsidTr="00F164A1">
        <w:trPr>
          <w:cantSplit/>
          <w:trHeight w:val="412"/>
        </w:trPr>
        <w:tc>
          <w:tcPr>
            <w:tcW w:w="3234" w:type="dxa"/>
            <w:vMerge/>
            <w:tcBorders>
              <w:top w:val="single" w:sz="6" w:space="0" w:color="auto"/>
              <w:left w:val="single" w:sz="6" w:space="0" w:color="auto"/>
              <w:bottom w:val="single" w:sz="4" w:space="0" w:color="auto"/>
              <w:right w:val="single" w:sz="6" w:space="0" w:color="auto"/>
            </w:tcBorders>
            <w:vAlign w:val="center"/>
            <w:hideMark/>
          </w:tcPr>
          <w:p w:rsidR="00F164A1" w:rsidRPr="00F164A1" w:rsidRDefault="00F164A1" w:rsidP="00F164A1">
            <w:pPr>
              <w:spacing w:line="276" w:lineRule="auto"/>
              <w:rPr>
                <w:rFonts w:eastAsiaTheme="minorHAnsi"/>
                <w:lang w:eastAsia="en-US"/>
              </w:rPr>
            </w:pPr>
          </w:p>
        </w:tc>
        <w:tc>
          <w:tcPr>
            <w:tcW w:w="2835" w:type="dxa"/>
            <w:tcBorders>
              <w:top w:val="single" w:sz="6" w:space="0" w:color="auto"/>
              <w:left w:val="single" w:sz="6" w:space="0" w:color="auto"/>
              <w:bottom w:val="single" w:sz="4" w:space="0" w:color="auto"/>
              <w:right w:val="single" w:sz="6" w:space="0" w:color="auto"/>
            </w:tcBorders>
            <w:hideMark/>
          </w:tcPr>
          <w:p w:rsidR="00F164A1" w:rsidRPr="00F164A1" w:rsidRDefault="00F164A1" w:rsidP="00F164A1">
            <w:pPr>
              <w:autoSpaceDE w:val="0"/>
              <w:autoSpaceDN w:val="0"/>
              <w:adjustRightInd w:val="0"/>
              <w:spacing w:line="276" w:lineRule="auto"/>
            </w:pPr>
            <w:r w:rsidRPr="00F164A1">
              <w:rPr>
                <w:sz w:val="22"/>
                <w:szCs w:val="22"/>
              </w:rPr>
              <w:t>Федеральный бюджет</w:t>
            </w:r>
          </w:p>
        </w:tc>
        <w:tc>
          <w:tcPr>
            <w:tcW w:w="1417" w:type="dxa"/>
            <w:tcBorders>
              <w:top w:val="single" w:sz="6" w:space="0" w:color="auto"/>
              <w:left w:val="single" w:sz="6" w:space="0" w:color="auto"/>
              <w:bottom w:val="single" w:sz="4" w:space="0" w:color="auto"/>
              <w:right w:val="single" w:sz="6" w:space="0" w:color="auto"/>
            </w:tcBorders>
          </w:tcPr>
          <w:p w:rsidR="00F164A1" w:rsidRPr="00F164A1" w:rsidRDefault="00F164A1" w:rsidP="00F164A1">
            <w:pPr>
              <w:autoSpaceDE w:val="0"/>
              <w:autoSpaceDN w:val="0"/>
              <w:adjustRightInd w:val="0"/>
              <w:spacing w:line="276" w:lineRule="auto"/>
            </w:pPr>
          </w:p>
        </w:tc>
        <w:tc>
          <w:tcPr>
            <w:tcW w:w="1418" w:type="dxa"/>
            <w:tcBorders>
              <w:top w:val="single" w:sz="6" w:space="0" w:color="auto"/>
              <w:left w:val="single" w:sz="6" w:space="0" w:color="auto"/>
              <w:bottom w:val="single" w:sz="4" w:space="0" w:color="auto"/>
              <w:right w:val="single" w:sz="6" w:space="0" w:color="auto"/>
            </w:tcBorders>
          </w:tcPr>
          <w:p w:rsidR="00F164A1" w:rsidRPr="00F164A1" w:rsidRDefault="00F164A1" w:rsidP="00F164A1">
            <w:pPr>
              <w:autoSpaceDE w:val="0"/>
              <w:autoSpaceDN w:val="0"/>
              <w:adjustRightInd w:val="0"/>
              <w:spacing w:line="276" w:lineRule="auto"/>
            </w:pPr>
          </w:p>
        </w:tc>
        <w:tc>
          <w:tcPr>
            <w:tcW w:w="1536" w:type="dxa"/>
            <w:tcBorders>
              <w:top w:val="single" w:sz="6" w:space="0" w:color="auto"/>
              <w:left w:val="single" w:sz="6" w:space="0" w:color="auto"/>
              <w:bottom w:val="single" w:sz="4" w:space="0" w:color="auto"/>
              <w:right w:val="single" w:sz="6" w:space="0" w:color="auto"/>
            </w:tcBorders>
          </w:tcPr>
          <w:p w:rsidR="00F164A1" w:rsidRPr="00F164A1" w:rsidRDefault="00F164A1" w:rsidP="00F164A1">
            <w:pPr>
              <w:autoSpaceDE w:val="0"/>
              <w:autoSpaceDN w:val="0"/>
              <w:adjustRightInd w:val="0"/>
              <w:spacing w:line="276" w:lineRule="auto"/>
            </w:pPr>
          </w:p>
        </w:tc>
      </w:tr>
      <w:tr w:rsidR="00F164A1" w:rsidRPr="00F164A1" w:rsidTr="00F164A1">
        <w:trPr>
          <w:cantSplit/>
          <w:trHeight w:val="412"/>
        </w:trPr>
        <w:tc>
          <w:tcPr>
            <w:tcW w:w="6069" w:type="dxa"/>
            <w:gridSpan w:val="2"/>
            <w:tcBorders>
              <w:top w:val="single" w:sz="6" w:space="0" w:color="auto"/>
              <w:left w:val="single" w:sz="6" w:space="0" w:color="auto"/>
              <w:bottom w:val="single" w:sz="4" w:space="0" w:color="auto"/>
              <w:right w:val="single" w:sz="6" w:space="0" w:color="auto"/>
            </w:tcBorders>
            <w:vAlign w:val="center"/>
            <w:hideMark/>
          </w:tcPr>
          <w:p w:rsidR="00F164A1" w:rsidRPr="00F164A1" w:rsidRDefault="00F164A1" w:rsidP="00F164A1">
            <w:pPr>
              <w:autoSpaceDE w:val="0"/>
              <w:autoSpaceDN w:val="0"/>
              <w:adjustRightInd w:val="0"/>
              <w:spacing w:line="276" w:lineRule="auto"/>
            </w:pPr>
            <w:r w:rsidRPr="00F164A1">
              <w:t>ИТОГО</w:t>
            </w:r>
          </w:p>
        </w:tc>
        <w:tc>
          <w:tcPr>
            <w:tcW w:w="1417" w:type="dxa"/>
            <w:tcBorders>
              <w:top w:val="single" w:sz="6" w:space="0" w:color="auto"/>
              <w:left w:val="single" w:sz="6" w:space="0" w:color="auto"/>
              <w:bottom w:val="single" w:sz="4" w:space="0" w:color="auto"/>
              <w:right w:val="single" w:sz="6" w:space="0" w:color="auto"/>
            </w:tcBorders>
          </w:tcPr>
          <w:p w:rsidR="00F164A1" w:rsidRPr="00F164A1" w:rsidRDefault="00F164A1" w:rsidP="00F164A1">
            <w:pPr>
              <w:autoSpaceDE w:val="0"/>
              <w:autoSpaceDN w:val="0"/>
              <w:adjustRightInd w:val="0"/>
              <w:spacing w:line="276" w:lineRule="auto"/>
            </w:pPr>
          </w:p>
        </w:tc>
        <w:tc>
          <w:tcPr>
            <w:tcW w:w="1418" w:type="dxa"/>
            <w:tcBorders>
              <w:top w:val="single" w:sz="6" w:space="0" w:color="auto"/>
              <w:left w:val="single" w:sz="6" w:space="0" w:color="auto"/>
              <w:bottom w:val="single" w:sz="4" w:space="0" w:color="auto"/>
              <w:right w:val="single" w:sz="6" w:space="0" w:color="auto"/>
            </w:tcBorders>
          </w:tcPr>
          <w:p w:rsidR="00F164A1" w:rsidRPr="00F164A1" w:rsidRDefault="00F164A1" w:rsidP="00F164A1">
            <w:pPr>
              <w:autoSpaceDE w:val="0"/>
              <w:autoSpaceDN w:val="0"/>
              <w:adjustRightInd w:val="0"/>
              <w:spacing w:line="276" w:lineRule="auto"/>
            </w:pPr>
          </w:p>
        </w:tc>
        <w:tc>
          <w:tcPr>
            <w:tcW w:w="1536" w:type="dxa"/>
            <w:tcBorders>
              <w:top w:val="single" w:sz="6" w:space="0" w:color="auto"/>
              <w:left w:val="single" w:sz="6" w:space="0" w:color="auto"/>
              <w:bottom w:val="single" w:sz="4" w:space="0" w:color="auto"/>
              <w:right w:val="single" w:sz="6" w:space="0" w:color="auto"/>
            </w:tcBorders>
          </w:tcPr>
          <w:p w:rsidR="00F164A1" w:rsidRPr="00F164A1" w:rsidRDefault="00F164A1" w:rsidP="00F164A1">
            <w:pPr>
              <w:autoSpaceDE w:val="0"/>
              <w:autoSpaceDN w:val="0"/>
              <w:adjustRightInd w:val="0"/>
              <w:spacing w:line="276" w:lineRule="auto"/>
            </w:pPr>
          </w:p>
        </w:tc>
      </w:tr>
      <w:tr w:rsidR="00F164A1" w:rsidRPr="00F164A1" w:rsidTr="00F164A1">
        <w:trPr>
          <w:cantSplit/>
          <w:trHeight w:val="375"/>
        </w:trPr>
        <w:tc>
          <w:tcPr>
            <w:tcW w:w="3234" w:type="dxa"/>
            <w:vMerge w:val="restart"/>
            <w:tcBorders>
              <w:top w:val="single" w:sz="4" w:space="0" w:color="auto"/>
              <w:left w:val="single" w:sz="6" w:space="0" w:color="auto"/>
              <w:right w:val="single" w:sz="6" w:space="0" w:color="auto"/>
            </w:tcBorders>
            <w:hideMark/>
          </w:tcPr>
          <w:p w:rsidR="00F164A1" w:rsidRPr="00F164A1" w:rsidRDefault="00F164A1" w:rsidP="00F164A1">
            <w:pPr>
              <w:spacing w:line="276" w:lineRule="auto"/>
              <w:ind w:left="37"/>
              <w:rPr>
                <w:rFonts w:eastAsiaTheme="minorHAnsi"/>
                <w:lang w:eastAsia="en-US"/>
              </w:rPr>
            </w:pPr>
            <w:r w:rsidRPr="00F164A1">
              <w:rPr>
                <w:rFonts w:eastAsiaTheme="minorHAnsi"/>
                <w:sz w:val="22"/>
                <w:szCs w:val="22"/>
                <w:lang w:eastAsia="en-US"/>
              </w:rPr>
              <w:t>Коммунальная инфраструктура - разработка схем теплоснабжения</w:t>
            </w:r>
          </w:p>
        </w:tc>
        <w:tc>
          <w:tcPr>
            <w:tcW w:w="2835" w:type="dxa"/>
            <w:tcBorders>
              <w:top w:val="single" w:sz="6" w:space="0" w:color="auto"/>
              <w:left w:val="single" w:sz="6" w:space="0" w:color="auto"/>
              <w:bottom w:val="single" w:sz="4" w:space="0" w:color="auto"/>
              <w:right w:val="single" w:sz="6" w:space="0" w:color="auto"/>
            </w:tcBorders>
            <w:hideMark/>
          </w:tcPr>
          <w:p w:rsidR="00F164A1" w:rsidRPr="00F164A1" w:rsidRDefault="00F164A1" w:rsidP="00F164A1">
            <w:pPr>
              <w:autoSpaceDE w:val="0"/>
              <w:autoSpaceDN w:val="0"/>
              <w:adjustRightInd w:val="0"/>
              <w:spacing w:line="276" w:lineRule="auto"/>
            </w:pPr>
            <w:r w:rsidRPr="00F164A1">
              <w:rPr>
                <w:sz w:val="22"/>
                <w:szCs w:val="22"/>
              </w:rPr>
              <w:t>Местный бюджет</w:t>
            </w:r>
          </w:p>
        </w:tc>
        <w:tc>
          <w:tcPr>
            <w:tcW w:w="1417" w:type="dxa"/>
            <w:tcBorders>
              <w:top w:val="single" w:sz="6" w:space="0" w:color="auto"/>
              <w:left w:val="single" w:sz="6" w:space="0" w:color="auto"/>
              <w:bottom w:val="single" w:sz="4" w:space="0" w:color="auto"/>
              <w:right w:val="single" w:sz="6" w:space="0" w:color="auto"/>
            </w:tcBorders>
          </w:tcPr>
          <w:p w:rsidR="00F164A1" w:rsidRPr="00F164A1" w:rsidRDefault="00F164A1" w:rsidP="00F164A1">
            <w:pPr>
              <w:autoSpaceDE w:val="0"/>
              <w:autoSpaceDN w:val="0"/>
              <w:adjustRightInd w:val="0"/>
              <w:spacing w:line="276" w:lineRule="auto"/>
            </w:pPr>
          </w:p>
        </w:tc>
        <w:tc>
          <w:tcPr>
            <w:tcW w:w="1418" w:type="dxa"/>
            <w:tcBorders>
              <w:top w:val="single" w:sz="6" w:space="0" w:color="auto"/>
              <w:left w:val="single" w:sz="6" w:space="0" w:color="auto"/>
              <w:bottom w:val="single" w:sz="4" w:space="0" w:color="auto"/>
              <w:right w:val="single" w:sz="6" w:space="0" w:color="auto"/>
            </w:tcBorders>
          </w:tcPr>
          <w:p w:rsidR="00F164A1" w:rsidRPr="00F164A1" w:rsidRDefault="00F164A1" w:rsidP="00F164A1">
            <w:pPr>
              <w:autoSpaceDE w:val="0"/>
              <w:autoSpaceDN w:val="0"/>
              <w:adjustRightInd w:val="0"/>
              <w:spacing w:line="276" w:lineRule="auto"/>
            </w:pPr>
          </w:p>
        </w:tc>
        <w:tc>
          <w:tcPr>
            <w:tcW w:w="1536" w:type="dxa"/>
            <w:tcBorders>
              <w:top w:val="single" w:sz="6" w:space="0" w:color="auto"/>
              <w:left w:val="single" w:sz="6" w:space="0" w:color="auto"/>
              <w:bottom w:val="single" w:sz="4" w:space="0" w:color="auto"/>
              <w:right w:val="single" w:sz="6" w:space="0" w:color="auto"/>
            </w:tcBorders>
          </w:tcPr>
          <w:p w:rsidR="00F164A1" w:rsidRPr="00F164A1" w:rsidRDefault="00F164A1" w:rsidP="00F164A1">
            <w:pPr>
              <w:autoSpaceDE w:val="0"/>
              <w:autoSpaceDN w:val="0"/>
              <w:adjustRightInd w:val="0"/>
              <w:spacing w:line="276" w:lineRule="auto"/>
            </w:pPr>
          </w:p>
        </w:tc>
      </w:tr>
      <w:tr w:rsidR="00F164A1" w:rsidRPr="00F164A1" w:rsidTr="00F164A1">
        <w:trPr>
          <w:cantSplit/>
          <w:trHeight w:val="400"/>
        </w:trPr>
        <w:tc>
          <w:tcPr>
            <w:tcW w:w="3234" w:type="dxa"/>
            <w:vMerge/>
            <w:tcBorders>
              <w:left w:val="single" w:sz="6" w:space="0" w:color="auto"/>
              <w:right w:val="single" w:sz="6" w:space="0" w:color="auto"/>
            </w:tcBorders>
            <w:hideMark/>
          </w:tcPr>
          <w:p w:rsidR="00F164A1" w:rsidRPr="00F164A1" w:rsidRDefault="00F164A1" w:rsidP="00F164A1">
            <w:pPr>
              <w:spacing w:line="276" w:lineRule="auto"/>
              <w:rPr>
                <w:color w:val="000000"/>
              </w:rPr>
            </w:pPr>
          </w:p>
        </w:tc>
        <w:tc>
          <w:tcPr>
            <w:tcW w:w="2835" w:type="dxa"/>
            <w:tcBorders>
              <w:top w:val="single" w:sz="4" w:space="0" w:color="auto"/>
              <w:left w:val="single" w:sz="6" w:space="0" w:color="auto"/>
              <w:bottom w:val="single" w:sz="4" w:space="0" w:color="auto"/>
              <w:right w:val="single" w:sz="6" w:space="0" w:color="auto"/>
            </w:tcBorders>
            <w:hideMark/>
          </w:tcPr>
          <w:p w:rsidR="00F164A1" w:rsidRPr="00F164A1" w:rsidRDefault="00F164A1" w:rsidP="00F164A1">
            <w:pPr>
              <w:autoSpaceDE w:val="0"/>
              <w:autoSpaceDN w:val="0"/>
              <w:adjustRightInd w:val="0"/>
              <w:spacing w:line="276" w:lineRule="auto"/>
            </w:pPr>
            <w:r w:rsidRPr="00F164A1">
              <w:rPr>
                <w:sz w:val="22"/>
                <w:szCs w:val="22"/>
              </w:rPr>
              <w:t>Областной бюджет</w:t>
            </w:r>
          </w:p>
        </w:tc>
        <w:tc>
          <w:tcPr>
            <w:tcW w:w="1417" w:type="dxa"/>
            <w:tcBorders>
              <w:top w:val="single" w:sz="4" w:space="0" w:color="auto"/>
              <w:left w:val="single" w:sz="6" w:space="0" w:color="auto"/>
              <w:bottom w:val="single" w:sz="4" w:space="0" w:color="auto"/>
              <w:right w:val="single" w:sz="6" w:space="0" w:color="auto"/>
            </w:tcBorders>
          </w:tcPr>
          <w:p w:rsidR="00F164A1" w:rsidRPr="00F164A1" w:rsidRDefault="00F164A1" w:rsidP="00F164A1">
            <w:pPr>
              <w:autoSpaceDE w:val="0"/>
              <w:autoSpaceDN w:val="0"/>
              <w:adjustRightInd w:val="0"/>
              <w:spacing w:line="276" w:lineRule="auto"/>
            </w:pPr>
          </w:p>
        </w:tc>
        <w:tc>
          <w:tcPr>
            <w:tcW w:w="1418" w:type="dxa"/>
            <w:tcBorders>
              <w:top w:val="single" w:sz="4" w:space="0" w:color="auto"/>
              <w:left w:val="single" w:sz="6" w:space="0" w:color="auto"/>
              <w:bottom w:val="single" w:sz="4" w:space="0" w:color="auto"/>
              <w:right w:val="single" w:sz="6" w:space="0" w:color="auto"/>
            </w:tcBorders>
          </w:tcPr>
          <w:p w:rsidR="00F164A1" w:rsidRPr="00F164A1" w:rsidRDefault="00F164A1" w:rsidP="00F164A1">
            <w:pPr>
              <w:autoSpaceDE w:val="0"/>
              <w:autoSpaceDN w:val="0"/>
              <w:adjustRightInd w:val="0"/>
              <w:spacing w:line="276" w:lineRule="auto"/>
            </w:pPr>
          </w:p>
        </w:tc>
        <w:tc>
          <w:tcPr>
            <w:tcW w:w="1536" w:type="dxa"/>
            <w:tcBorders>
              <w:top w:val="single" w:sz="4" w:space="0" w:color="auto"/>
              <w:left w:val="single" w:sz="6" w:space="0" w:color="auto"/>
              <w:bottom w:val="single" w:sz="4" w:space="0" w:color="auto"/>
              <w:right w:val="single" w:sz="6" w:space="0" w:color="auto"/>
            </w:tcBorders>
          </w:tcPr>
          <w:p w:rsidR="00F164A1" w:rsidRPr="00F164A1" w:rsidRDefault="00F164A1" w:rsidP="00F164A1">
            <w:pPr>
              <w:autoSpaceDE w:val="0"/>
              <w:autoSpaceDN w:val="0"/>
              <w:adjustRightInd w:val="0"/>
              <w:spacing w:line="276" w:lineRule="auto"/>
            </w:pPr>
          </w:p>
        </w:tc>
      </w:tr>
      <w:tr w:rsidR="00F164A1" w:rsidRPr="00F164A1" w:rsidTr="00F164A1">
        <w:trPr>
          <w:cantSplit/>
          <w:trHeight w:val="487"/>
        </w:trPr>
        <w:tc>
          <w:tcPr>
            <w:tcW w:w="3234" w:type="dxa"/>
            <w:vMerge/>
            <w:tcBorders>
              <w:left w:val="single" w:sz="6" w:space="0" w:color="auto"/>
              <w:bottom w:val="single" w:sz="4" w:space="0" w:color="auto"/>
              <w:right w:val="single" w:sz="6" w:space="0" w:color="auto"/>
            </w:tcBorders>
            <w:hideMark/>
          </w:tcPr>
          <w:p w:rsidR="00F164A1" w:rsidRPr="00F164A1" w:rsidRDefault="00F164A1" w:rsidP="00F164A1">
            <w:pPr>
              <w:spacing w:line="276" w:lineRule="auto"/>
              <w:rPr>
                <w:color w:val="000000"/>
              </w:rPr>
            </w:pPr>
          </w:p>
        </w:tc>
        <w:tc>
          <w:tcPr>
            <w:tcW w:w="2835" w:type="dxa"/>
            <w:tcBorders>
              <w:top w:val="single" w:sz="4" w:space="0" w:color="auto"/>
              <w:left w:val="single" w:sz="6" w:space="0" w:color="auto"/>
              <w:bottom w:val="single" w:sz="4" w:space="0" w:color="auto"/>
              <w:right w:val="single" w:sz="6" w:space="0" w:color="auto"/>
            </w:tcBorders>
            <w:hideMark/>
          </w:tcPr>
          <w:p w:rsidR="00F164A1" w:rsidRPr="00F164A1" w:rsidRDefault="00F164A1" w:rsidP="00F164A1">
            <w:pPr>
              <w:autoSpaceDE w:val="0"/>
              <w:autoSpaceDN w:val="0"/>
              <w:adjustRightInd w:val="0"/>
              <w:spacing w:line="276" w:lineRule="auto"/>
            </w:pPr>
            <w:r w:rsidRPr="00F164A1">
              <w:rPr>
                <w:sz w:val="22"/>
                <w:szCs w:val="22"/>
              </w:rPr>
              <w:t>Федеральный бюджет</w:t>
            </w:r>
          </w:p>
        </w:tc>
        <w:tc>
          <w:tcPr>
            <w:tcW w:w="1417" w:type="dxa"/>
            <w:tcBorders>
              <w:top w:val="single" w:sz="4" w:space="0" w:color="auto"/>
              <w:left w:val="single" w:sz="6" w:space="0" w:color="auto"/>
              <w:bottom w:val="single" w:sz="4" w:space="0" w:color="auto"/>
              <w:right w:val="single" w:sz="6" w:space="0" w:color="auto"/>
            </w:tcBorders>
          </w:tcPr>
          <w:p w:rsidR="00F164A1" w:rsidRPr="00F164A1" w:rsidRDefault="00F164A1" w:rsidP="00F164A1">
            <w:pPr>
              <w:autoSpaceDE w:val="0"/>
              <w:autoSpaceDN w:val="0"/>
              <w:adjustRightInd w:val="0"/>
              <w:spacing w:line="276" w:lineRule="auto"/>
            </w:pPr>
          </w:p>
        </w:tc>
        <w:tc>
          <w:tcPr>
            <w:tcW w:w="1418" w:type="dxa"/>
            <w:tcBorders>
              <w:top w:val="single" w:sz="4" w:space="0" w:color="auto"/>
              <w:left w:val="single" w:sz="6" w:space="0" w:color="auto"/>
              <w:bottom w:val="single" w:sz="4" w:space="0" w:color="auto"/>
              <w:right w:val="single" w:sz="6" w:space="0" w:color="auto"/>
            </w:tcBorders>
          </w:tcPr>
          <w:p w:rsidR="00F164A1" w:rsidRPr="00F164A1" w:rsidRDefault="00F164A1" w:rsidP="00F164A1">
            <w:pPr>
              <w:autoSpaceDE w:val="0"/>
              <w:autoSpaceDN w:val="0"/>
              <w:adjustRightInd w:val="0"/>
              <w:spacing w:line="276" w:lineRule="auto"/>
            </w:pPr>
          </w:p>
        </w:tc>
        <w:tc>
          <w:tcPr>
            <w:tcW w:w="1536" w:type="dxa"/>
            <w:tcBorders>
              <w:top w:val="single" w:sz="4" w:space="0" w:color="auto"/>
              <w:left w:val="single" w:sz="6" w:space="0" w:color="auto"/>
              <w:bottom w:val="single" w:sz="4" w:space="0" w:color="auto"/>
              <w:right w:val="single" w:sz="6" w:space="0" w:color="auto"/>
            </w:tcBorders>
          </w:tcPr>
          <w:p w:rsidR="00F164A1" w:rsidRPr="00F164A1" w:rsidRDefault="00F164A1" w:rsidP="00F164A1">
            <w:pPr>
              <w:autoSpaceDE w:val="0"/>
              <w:autoSpaceDN w:val="0"/>
              <w:adjustRightInd w:val="0"/>
              <w:spacing w:line="276" w:lineRule="auto"/>
            </w:pPr>
          </w:p>
        </w:tc>
      </w:tr>
      <w:tr w:rsidR="00F164A1" w:rsidRPr="00F164A1" w:rsidTr="00F164A1">
        <w:trPr>
          <w:cantSplit/>
          <w:trHeight w:val="487"/>
        </w:trPr>
        <w:tc>
          <w:tcPr>
            <w:tcW w:w="6069" w:type="dxa"/>
            <w:gridSpan w:val="2"/>
            <w:tcBorders>
              <w:top w:val="single" w:sz="4" w:space="0" w:color="auto"/>
              <w:left w:val="single" w:sz="6" w:space="0" w:color="auto"/>
              <w:bottom w:val="single" w:sz="4" w:space="0" w:color="auto"/>
              <w:right w:val="single" w:sz="6" w:space="0" w:color="auto"/>
            </w:tcBorders>
            <w:hideMark/>
          </w:tcPr>
          <w:p w:rsidR="00F164A1" w:rsidRPr="00F164A1" w:rsidRDefault="00F164A1" w:rsidP="00F164A1">
            <w:pPr>
              <w:autoSpaceDE w:val="0"/>
              <w:autoSpaceDN w:val="0"/>
              <w:adjustRightInd w:val="0"/>
              <w:spacing w:line="276" w:lineRule="auto"/>
            </w:pPr>
            <w:r w:rsidRPr="00F164A1">
              <w:rPr>
                <w:color w:val="000000"/>
              </w:rPr>
              <w:t>ИТОГО</w:t>
            </w:r>
          </w:p>
        </w:tc>
        <w:tc>
          <w:tcPr>
            <w:tcW w:w="1417" w:type="dxa"/>
            <w:tcBorders>
              <w:top w:val="single" w:sz="4" w:space="0" w:color="auto"/>
              <w:left w:val="single" w:sz="6" w:space="0" w:color="auto"/>
              <w:bottom w:val="single" w:sz="4" w:space="0" w:color="auto"/>
              <w:right w:val="single" w:sz="6" w:space="0" w:color="auto"/>
            </w:tcBorders>
          </w:tcPr>
          <w:p w:rsidR="00F164A1" w:rsidRPr="00F164A1" w:rsidRDefault="00F164A1" w:rsidP="00F164A1">
            <w:pPr>
              <w:autoSpaceDE w:val="0"/>
              <w:autoSpaceDN w:val="0"/>
              <w:adjustRightInd w:val="0"/>
              <w:spacing w:line="276" w:lineRule="auto"/>
            </w:pPr>
          </w:p>
        </w:tc>
        <w:tc>
          <w:tcPr>
            <w:tcW w:w="1418" w:type="dxa"/>
            <w:tcBorders>
              <w:top w:val="single" w:sz="4" w:space="0" w:color="auto"/>
              <w:left w:val="single" w:sz="6" w:space="0" w:color="auto"/>
              <w:bottom w:val="single" w:sz="4" w:space="0" w:color="auto"/>
              <w:right w:val="single" w:sz="6" w:space="0" w:color="auto"/>
            </w:tcBorders>
          </w:tcPr>
          <w:p w:rsidR="00F164A1" w:rsidRPr="00F164A1" w:rsidRDefault="00F164A1" w:rsidP="00F164A1">
            <w:pPr>
              <w:autoSpaceDE w:val="0"/>
              <w:autoSpaceDN w:val="0"/>
              <w:adjustRightInd w:val="0"/>
              <w:spacing w:line="276" w:lineRule="auto"/>
            </w:pPr>
          </w:p>
        </w:tc>
        <w:tc>
          <w:tcPr>
            <w:tcW w:w="1536" w:type="dxa"/>
            <w:tcBorders>
              <w:top w:val="single" w:sz="4" w:space="0" w:color="auto"/>
              <w:left w:val="single" w:sz="6" w:space="0" w:color="auto"/>
              <w:bottom w:val="single" w:sz="4" w:space="0" w:color="auto"/>
              <w:right w:val="single" w:sz="6" w:space="0" w:color="auto"/>
            </w:tcBorders>
          </w:tcPr>
          <w:p w:rsidR="00F164A1" w:rsidRPr="00F164A1" w:rsidRDefault="00F164A1" w:rsidP="00F164A1">
            <w:pPr>
              <w:autoSpaceDE w:val="0"/>
              <w:autoSpaceDN w:val="0"/>
              <w:adjustRightInd w:val="0"/>
              <w:spacing w:line="276" w:lineRule="auto"/>
            </w:pPr>
          </w:p>
        </w:tc>
      </w:tr>
    </w:tbl>
    <w:p w:rsidR="00F164A1" w:rsidRPr="00F164A1" w:rsidRDefault="00F164A1" w:rsidP="00F164A1">
      <w:pPr>
        <w:spacing w:line="276" w:lineRule="auto"/>
        <w:ind w:firstLine="709"/>
        <w:jc w:val="center"/>
        <w:rPr>
          <w:rFonts w:eastAsiaTheme="minorHAnsi"/>
          <w:b/>
          <w:sz w:val="22"/>
          <w:szCs w:val="22"/>
          <w:lang w:eastAsia="en-US"/>
        </w:rPr>
      </w:pPr>
    </w:p>
    <w:p w:rsidR="00F164A1" w:rsidRPr="00F164A1" w:rsidRDefault="00F164A1" w:rsidP="00940DFC">
      <w:pPr>
        <w:numPr>
          <w:ilvl w:val="0"/>
          <w:numId w:val="29"/>
        </w:numPr>
        <w:spacing w:after="200" w:line="276" w:lineRule="auto"/>
        <w:jc w:val="center"/>
        <w:rPr>
          <w:rFonts w:eastAsiaTheme="minorHAnsi"/>
          <w:b/>
          <w:sz w:val="22"/>
          <w:szCs w:val="22"/>
          <w:lang w:eastAsia="en-US"/>
        </w:rPr>
      </w:pPr>
      <w:r w:rsidRPr="00F164A1">
        <w:rPr>
          <w:rFonts w:eastAsiaTheme="minorHAnsi"/>
          <w:b/>
          <w:sz w:val="22"/>
          <w:szCs w:val="22"/>
          <w:lang w:eastAsia="en-US"/>
        </w:rPr>
        <w:t>Описание основных ожидаемых конечных результатов Подпрограммы</w:t>
      </w:r>
    </w:p>
    <w:p w:rsidR="00F164A1" w:rsidRPr="00F164A1" w:rsidRDefault="00F164A1" w:rsidP="00F164A1">
      <w:pPr>
        <w:spacing w:line="276" w:lineRule="auto"/>
        <w:jc w:val="both"/>
        <w:rPr>
          <w:rFonts w:eastAsiaTheme="minorHAnsi"/>
          <w:color w:val="000000"/>
          <w:sz w:val="22"/>
          <w:szCs w:val="22"/>
          <w:lang w:eastAsia="en-US"/>
        </w:rPr>
      </w:pPr>
      <w:r w:rsidRPr="00F164A1">
        <w:rPr>
          <w:rFonts w:eastAsiaTheme="minorHAnsi"/>
          <w:color w:val="000000"/>
          <w:sz w:val="22"/>
          <w:szCs w:val="22"/>
          <w:lang w:eastAsia="en-US"/>
        </w:rPr>
        <w:lastRenderedPageBreak/>
        <w:t>Основными результатами реализации мероприятий являются:</w:t>
      </w:r>
    </w:p>
    <w:p w:rsidR="00F164A1" w:rsidRPr="00F164A1" w:rsidRDefault="00F164A1" w:rsidP="00F164A1">
      <w:pPr>
        <w:spacing w:line="276" w:lineRule="auto"/>
        <w:jc w:val="both"/>
        <w:rPr>
          <w:rFonts w:eastAsiaTheme="minorHAnsi"/>
          <w:color w:val="000000"/>
          <w:sz w:val="22"/>
          <w:szCs w:val="22"/>
          <w:lang w:eastAsia="en-US"/>
        </w:rPr>
      </w:pPr>
      <w:r w:rsidRPr="00F164A1">
        <w:rPr>
          <w:rFonts w:eastAsiaTheme="minorHAnsi"/>
          <w:color w:val="000000"/>
          <w:sz w:val="22"/>
          <w:szCs w:val="22"/>
          <w:lang w:eastAsia="en-US"/>
        </w:rPr>
        <w:t xml:space="preserve">- модернизация и обновление коммунальной инфраструктуры поселения; </w:t>
      </w:r>
    </w:p>
    <w:p w:rsidR="00F164A1" w:rsidRPr="00F164A1" w:rsidRDefault="00F164A1" w:rsidP="00F164A1">
      <w:pPr>
        <w:shd w:val="clear" w:color="auto" w:fill="FFFFFF"/>
        <w:tabs>
          <w:tab w:val="num" w:pos="0"/>
          <w:tab w:val="left" w:pos="960"/>
          <w:tab w:val="num" w:pos="1440"/>
        </w:tabs>
        <w:spacing w:line="276" w:lineRule="auto"/>
        <w:rPr>
          <w:sz w:val="22"/>
          <w:szCs w:val="22"/>
        </w:rPr>
      </w:pPr>
      <w:r w:rsidRPr="00F164A1">
        <w:rPr>
          <w:sz w:val="22"/>
          <w:szCs w:val="22"/>
        </w:rPr>
        <w:t>- улучшение качественных показателей  воды;</w:t>
      </w:r>
    </w:p>
    <w:p w:rsidR="00F164A1" w:rsidRPr="00F164A1" w:rsidRDefault="00F164A1" w:rsidP="00F164A1">
      <w:pPr>
        <w:spacing w:line="276" w:lineRule="auto"/>
        <w:jc w:val="both"/>
        <w:rPr>
          <w:rFonts w:eastAsiaTheme="minorHAnsi"/>
          <w:color w:val="000000"/>
          <w:sz w:val="22"/>
          <w:szCs w:val="22"/>
          <w:lang w:eastAsia="en-US"/>
        </w:rPr>
      </w:pPr>
      <w:r w:rsidRPr="00F164A1">
        <w:rPr>
          <w:rFonts w:eastAsiaTheme="minorHAnsi"/>
          <w:color w:val="000000"/>
          <w:sz w:val="22"/>
          <w:szCs w:val="22"/>
          <w:lang w:eastAsia="en-US"/>
        </w:rPr>
        <w:t>- устранение причин возникновения аварийных ситуаций, угрожающих жизнедеятельности человека.</w:t>
      </w:r>
    </w:p>
    <w:p w:rsidR="00F164A1" w:rsidRPr="00F164A1" w:rsidRDefault="00F164A1" w:rsidP="00F164A1">
      <w:pPr>
        <w:spacing w:line="276" w:lineRule="auto"/>
        <w:jc w:val="both"/>
        <w:rPr>
          <w:rFonts w:eastAsiaTheme="minorHAnsi"/>
          <w:color w:val="000000"/>
          <w:sz w:val="22"/>
          <w:szCs w:val="22"/>
          <w:lang w:eastAsia="en-US"/>
        </w:rPr>
      </w:pPr>
      <w:r w:rsidRPr="00F164A1">
        <w:rPr>
          <w:rFonts w:eastAsiaTheme="minorHAnsi"/>
          <w:color w:val="000000"/>
          <w:sz w:val="22"/>
          <w:szCs w:val="22"/>
          <w:lang w:eastAsia="en-US"/>
        </w:rPr>
        <w:t>Наиболее важными конечными результатами реализации программы являются:</w:t>
      </w:r>
    </w:p>
    <w:p w:rsidR="00F164A1" w:rsidRPr="00F164A1" w:rsidRDefault="00F164A1" w:rsidP="00F164A1">
      <w:pPr>
        <w:spacing w:line="276" w:lineRule="auto"/>
        <w:jc w:val="both"/>
        <w:rPr>
          <w:rFonts w:eastAsiaTheme="minorHAnsi"/>
          <w:color w:val="000000"/>
          <w:sz w:val="22"/>
          <w:szCs w:val="22"/>
          <w:lang w:eastAsia="en-US"/>
        </w:rPr>
      </w:pPr>
      <w:r w:rsidRPr="00F164A1">
        <w:rPr>
          <w:rFonts w:eastAsiaTheme="minorHAnsi"/>
          <w:color w:val="000000"/>
          <w:sz w:val="22"/>
          <w:szCs w:val="22"/>
          <w:lang w:eastAsia="en-US"/>
        </w:rPr>
        <w:t>- снижение уровня износа объектов коммунальной инфраструктуры;</w:t>
      </w:r>
    </w:p>
    <w:p w:rsidR="00F164A1" w:rsidRPr="00F164A1" w:rsidRDefault="00F164A1" w:rsidP="00F164A1">
      <w:pPr>
        <w:spacing w:line="276" w:lineRule="auto"/>
        <w:jc w:val="both"/>
        <w:rPr>
          <w:rFonts w:eastAsiaTheme="minorHAnsi"/>
          <w:color w:val="000000"/>
          <w:sz w:val="22"/>
          <w:szCs w:val="22"/>
          <w:lang w:eastAsia="en-US"/>
        </w:rPr>
      </w:pPr>
      <w:r w:rsidRPr="00F164A1">
        <w:rPr>
          <w:rFonts w:eastAsiaTheme="minorHAnsi"/>
          <w:color w:val="000000"/>
          <w:sz w:val="22"/>
          <w:szCs w:val="22"/>
          <w:lang w:eastAsia="en-US"/>
        </w:rPr>
        <w:t>- снижение количества потерь воды;</w:t>
      </w:r>
    </w:p>
    <w:p w:rsidR="00F164A1" w:rsidRPr="00F164A1" w:rsidRDefault="00F164A1" w:rsidP="00F164A1">
      <w:pPr>
        <w:spacing w:line="276" w:lineRule="auto"/>
        <w:jc w:val="both"/>
        <w:rPr>
          <w:rFonts w:eastAsiaTheme="minorHAnsi"/>
          <w:color w:val="000000"/>
          <w:sz w:val="22"/>
          <w:szCs w:val="22"/>
          <w:lang w:eastAsia="en-US"/>
        </w:rPr>
      </w:pPr>
      <w:r w:rsidRPr="00F164A1">
        <w:rPr>
          <w:rFonts w:eastAsiaTheme="minorHAnsi"/>
          <w:color w:val="000000"/>
          <w:sz w:val="22"/>
          <w:szCs w:val="22"/>
          <w:lang w:eastAsia="en-US"/>
        </w:rPr>
        <w:t>- снижение количества потерь тепловой энергии;</w:t>
      </w:r>
    </w:p>
    <w:p w:rsidR="00F164A1" w:rsidRPr="00F164A1" w:rsidRDefault="00F164A1" w:rsidP="00F164A1">
      <w:pPr>
        <w:spacing w:line="276" w:lineRule="auto"/>
        <w:jc w:val="both"/>
        <w:rPr>
          <w:rFonts w:eastAsiaTheme="minorHAnsi"/>
          <w:color w:val="000000"/>
          <w:sz w:val="22"/>
          <w:szCs w:val="22"/>
          <w:lang w:eastAsia="en-US"/>
        </w:rPr>
      </w:pPr>
      <w:r w:rsidRPr="00F164A1">
        <w:rPr>
          <w:rFonts w:eastAsiaTheme="minorHAnsi"/>
          <w:color w:val="000000"/>
          <w:sz w:val="22"/>
          <w:szCs w:val="22"/>
          <w:lang w:eastAsia="en-US"/>
        </w:rPr>
        <w:t>- повышение качества предоставляемых услуг жилищно-коммунального комплекса;</w:t>
      </w:r>
    </w:p>
    <w:p w:rsidR="00F164A1" w:rsidRPr="00F164A1" w:rsidRDefault="00F164A1" w:rsidP="00F164A1">
      <w:pPr>
        <w:spacing w:line="276" w:lineRule="auto"/>
        <w:jc w:val="both"/>
        <w:rPr>
          <w:rFonts w:eastAsiaTheme="minorHAnsi"/>
          <w:color w:val="000000"/>
          <w:sz w:val="22"/>
          <w:szCs w:val="22"/>
          <w:lang w:eastAsia="en-US"/>
        </w:rPr>
      </w:pPr>
      <w:r w:rsidRPr="00F164A1">
        <w:rPr>
          <w:rFonts w:eastAsiaTheme="minorHAnsi"/>
          <w:color w:val="000000"/>
          <w:sz w:val="22"/>
          <w:szCs w:val="22"/>
          <w:lang w:eastAsia="en-US"/>
        </w:rPr>
        <w:t>- обеспечение надлежащего сбора и утилизации твердых и жидких бытовых отходов;</w:t>
      </w:r>
    </w:p>
    <w:p w:rsidR="00F164A1" w:rsidRPr="00F164A1" w:rsidRDefault="00F164A1" w:rsidP="00F164A1">
      <w:pPr>
        <w:spacing w:line="276" w:lineRule="auto"/>
        <w:jc w:val="both"/>
        <w:rPr>
          <w:rFonts w:eastAsiaTheme="minorHAnsi"/>
          <w:color w:val="000000"/>
          <w:sz w:val="22"/>
          <w:szCs w:val="22"/>
          <w:lang w:eastAsia="en-US"/>
        </w:rPr>
      </w:pPr>
      <w:r w:rsidRPr="00F164A1">
        <w:rPr>
          <w:rFonts w:eastAsiaTheme="minorHAnsi"/>
          <w:color w:val="000000"/>
          <w:sz w:val="22"/>
          <w:szCs w:val="22"/>
          <w:lang w:eastAsia="en-US"/>
        </w:rPr>
        <w:t>- улучшение санитарного состояния территорий поселения;</w:t>
      </w:r>
    </w:p>
    <w:p w:rsidR="00F164A1" w:rsidRPr="00F164A1" w:rsidRDefault="00F164A1" w:rsidP="00F164A1">
      <w:pPr>
        <w:spacing w:line="276" w:lineRule="auto"/>
        <w:jc w:val="both"/>
        <w:rPr>
          <w:rFonts w:eastAsiaTheme="minorHAnsi"/>
          <w:color w:val="000000"/>
          <w:sz w:val="22"/>
          <w:szCs w:val="22"/>
          <w:lang w:eastAsia="en-US"/>
        </w:rPr>
      </w:pPr>
      <w:r w:rsidRPr="00F164A1">
        <w:rPr>
          <w:rFonts w:eastAsiaTheme="minorHAnsi"/>
          <w:color w:val="000000"/>
          <w:sz w:val="22"/>
          <w:szCs w:val="22"/>
          <w:lang w:eastAsia="en-US"/>
        </w:rPr>
        <w:t>- улучшение экологического состояния  окружающей среды.</w:t>
      </w:r>
    </w:p>
    <w:p w:rsidR="00F164A1" w:rsidRPr="00F164A1" w:rsidRDefault="00F164A1" w:rsidP="00F164A1">
      <w:pPr>
        <w:ind w:firstLine="567"/>
        <w:jc w:val="both"/>
        <w:rPr>
          <w:rFonts w:eastAsiaTheme="minorHAnsi"/>
          <w:sz w:val="22"/>
          <w:szCs w:val="22"/>
          <w:lang w:eastAsia="en-US"/>
        </w:rPr>
      </w:pPr>
      <w:r w:rsidRPr="00F164A1">
        <w:rPr>
          <w:rFonts w:eastAsiaTheme="minorHAnsi"/>
          <w:sz w:val="22"/>
          <w:szCs w:val="22"/>
          <w:lang w:eastAsia="en-US"/>
        </w:rPr>
        <w:t>Контроль за исполнением Подпрограммы осуществляет глава сельского поселения Севрюкаево муниципального района Ставропольский Самарской области.</w:t>
      </w:r>
    </w:p>
    <w:p w:rsidR="00F164A1" w:rsidRPr="00F164A1" w:rsidRDefault="00F164A1" w:rsidP="00F164A1">
      <w:pPr>
        <w:ind w:firstLine="567"/>
        <w:jc w:val="both"/>
        <w:rPr>
          <w:rFonts w:eastAsiaTheme="minorHAnsi"/>
          <w:sz w:val="22"/>
          <w:szCs w:val="22"/>
          <w:lang w:eastAsia="en-US"/>
        </w:rPr>
      </w:pPr>
    </w:p>
    <w:p w:rsidR="00F164A1" w:rsidRPr="00F164A1" w:rsidRDefault="00F164A1" w:rsidP="00F164A1">
      <w:pPr>
        <w:ind w:firstLine="567"/>
        <w:jc w:val="both"/>
        <w:rPr>
          <w:rFonts w:eastAsiaTheme="minorHAnsi"/>
          <w:sz w:val="22"/>
          <w:szCs w:val="22"/>
          <w:lang w:eastAsia="en-US"/>
        </w:rPr>
      </w:pPr>
    </w:p>
    <w:p w:rsidR="00F164A1" w:rsidRPr="00F164A1" w:rsidRDefault="00F164A1" w:rsidP="00F164A1">
      <w:pPr>
        <w:ind w:firstLine="567"/>
        <w:jc w:val="both"/>
        <w:rPr>
          <w:rFonts w:eastAsiaTheme="minorHAnsi"/>
          <w:sz w:val="22"/>
          <w:szCs w:val="22"/>
          <w:lang w:eastAsia="en-US"/>
        </w:rPr>
      </w:pPr>
    </w:p>
    <w:p w:rsidR="00F164A1" w:rsidRPr="00F164A1" w:rsidRDefault="00F164A1" w:rsidP="00F164A1">
      <w:pPr>
        <w:ind w:firstLine="567"/>
        <w:jc w:val="both"/>
        <w:rPr>
          <w:rFonts w:eastAsiaTheme="minorHAnsi"/>
          <w:sz w:val="22"/>
          <w:szCs w:val="22"/>
          <w:lang w:eastAsia="en-US"/>
        </w:rPr>
      </w:pPr>
    </w:p>
    <w:p w:rsidR="00F164A1" w:rsidRPr="00F164A1" w:rsidRDefault="00F164A1" w:rsidP="00F164A1">
      <w:pPr>
        <w:ind w:firstLine="567"/>
        <w:jc w:val="both"/>
        <w:rPr>
          <w:rFonts w:eastAsiaTheme="minorHAnsi"/>
          <w:sz w:val="22"/>
          <w:szCs w:val="22"/>
          <w:lang w:eastAsia="en-US"/>
        </w:rPr>
      </w:pPr>
    </w:p>
    <w:p w:rsidR="00F164A1" w:rsidRPr="00F164A1" w:rsidRDefault="00F164A1" w:rsidP="00F164A1">
      <w:pPr>
        <w:ind w:firstLine="567"/>
        <w:jc w:val="both"/>
        <w:rPr>
          <w:rFonts w:eastAsiaTheme="minorHAnsi"/>
          <w:sz w:val="22"/>
          <w:szCs w:val="22"/>
          <w:lang w:eastAsia="en-US"/>
        </w:rPr>
      </w:pPr>
    </w:p>
    <w:p w:rsidR="00F164A1" w:rsidRPr="00F164A1" w:rsidRDefault="00F164A1" w:rsidP="00F164A1">
      <w:pPr>
        <w:ind w:firstLine="567"/>
        <w:jc w:val="both"/>
        <w:rPr>
          <w:rFonts w:eastAsiaTheme="minorHAnsi"/>
          <w:sz w:val="22"/>
          <w:szCs w:val="22"/>
          <w:lang w:eastAsia="en-US"/>
        </w:rPr>
      </w:pPr>
    </w:p>
    <w:p w:rsidR="00F164A1" w:rsidRPr="00F164A1" w:rsidRDefault="00F164A1" w:rsidP="00F164A1">
      <w:pPr>
        <w:ind w:firstLine="567"/>
        <w:jc w:val="both"/>
        <w:rPr>
          <w:rFonts w:eastAsiaTheme="minorHAnsi"/>
          <w:sz w:val="22"/>
          <w:szCs w:val="22"/>
          <w:lang w:eastAsia="en-US"/>
        </w:rPr>
      </w:pPr>
    </w:p>
    <w:p w:rsidR="00F164A1" w:rsidRPr="00F164A1" w:rsidRDefault="00F164A1" w:rsidP="00F164A1">
      <w:pPr>
        <w:ind w:firstLine="567"/>
        <w:jc w:val="both"/>
        <w:rPr>
          <w:rFonts w:eastAsiaTheme="minorHAnsi"/>
          <w:sz w:val="22"/>
          <w:szCs w:val="22"/>
          <w:lang w:eastAsia="en-US"/>
        </w:rPr>
      </w:pPr>
    </w:p>
    <w:p w:rsidR="00F164A1" w:rsidRPr="00F164A1" w:rsidRDefault="00F164A1" w:rsidP="00F164A1">
      <w:pPr>
        <w:ind w:firstLine="567"/>
        <w:jc w:val="both"/>
        <w:rPr>
          <w:rFonts w:eastAsiaTheme="minorHAnsi"/>
          <w:sz w:val="22"/>
          <w:szCs w:val="22"/>
          <w:lang w:eastAsia="en-US"/>
        </w:rPr>
      </w:pPr>
    </w:p>
    <w:p w:rsidR="00F164A1" w:rsidRPr="00F164A1" w:rsidRDefault="00F164A1" w:rsidP="00F164A1">
      <w:pPr>
        <w:ind w:firstLine="567"/>
        <w:jc w:val="both"/>
        <w:rPr>
          <w:rFonts w:eastAsiaTheme="minorHAnsi"/>
          <w:sz w:val="22"/>
          <w:szCs w:val="22"/>
          <w:lang w:eastAsia="en-US"/>
        </w:rPr>
      </w:pPr>
    </w:p>
    <w:p w:rsidR="00F164A1" w:rsidRPr="00F164A1" w:rsidRDefault="00F164A1" w:rsidP="00F164A1">
      <w:pPr>
        <w:ind w:firstLine="567"/>
        <w:jc w:val="both"/>
        <w:rPr>
          <w:rFonts w:eastAsiaTheme="minorHAnsi"/>
          <w:sz w:val="22"/>
          <w:szCs w:val="22"/>
          <w:lang w:eastAsia="en-US"/>
        </w:rPr>
      </w:pPr>
    </w:p>
    <w:p w:rsidR="00F164A1" w:rsidRPr="00F164A1" w:rsidRDefault="00F164A1" w:rsidP="00F164A1">
      <w:pPr>
        <w:ind w:firstLine="567"/>
        <w:jc w:val="both"/>
        <w:rPr>
          <w:rFonts w:eastAsiaTheme="minorHAnsi"/>
          <w:sz w:val="22"/>
          <w:szCs w:val="22"/>
          <w:lang w:eastAsia="en-US"/>
        </w:rPr>
      </w:pPr>
    </w:p>
    <w:p w:rsidR="00F164A1" w:rsidRPr="00F164A1" w:rsidRDefault="00F164A1" w:rsidP="00F164A1">
      <w:pPr>
        <w:ind w:firstLine="567"/>
        <w:jc w:val="both"/>
        <w:rPr>
          <w:rFonts w:eastAsiaTheme="minorHAnsi"/>
          <w:sz w:val="22"/>
          <w:szCs w:val="22"/>
          <w:lang w:eastAsia="en-US"/>
        </w:rPr>
      </w:pPr>
    </w:p>
    <w:p w:rsidR="00F164A1" w:rsidRPr="00F164A1" w:rsidRDefault="00F164A1" w:rsidP="00F164A1">
      <w:pPr>
        <w:ind w:firstLine="567"/>
        <w:jc w:val="both"/>
        <w:rPr>
          <w:rFonts w:eastAsiaTheme="minorHAnsi"/>
          <w:sz w:val="22"/>
          <w:szCs w:val="22"/>
          <w:lang w:eastAsia="en-US"/>
        </w:rPr>
      </w:pPr>
    </w:p>
    <w:p w:rsidR="00F164A1" w:rsidRPr="00F164A1" w:rsidRDefault="00F164A1" w:rsidP="00F164A1">
      <w:pPr>
        <w:ind w:firstLine="567"/>
        <w:jc w:val="both"/>
        <w:rPr>
          <w:rFonts w:eastAsiaTheme="minorHAnsi"/>
          <w:sz w:val="22"/>
          <w:szCs w:val="22"/>
          <w:lang w:eastAsia="en-US"/>
        </w:rPr>
      </w:pPr>
    </w:p>
    <w:p w:rsidR="00F164A1" w:rsidRPr="00F164A1" w:rsidRDefault="00F164A1" w:rsidP="00F164A1">
      <w:pPr>
        <w:ind w:firstLine="567"/>
        <w:jc w:val="both"/>
        <w:rPr>
          <w:rFonts w:eastAsiaTheme="minorHAnsi"/>
          <w:sz w:val="22"/>
          <w:szCs w:val="22"/>
          <w:lang w:eastAsia="en-US"/>
        </w:rPr>
      </w:pPr>
    </w:p>
    <w:p w:rsidR="00F164A1" w:rsidRPr="00F164A1" w:rsidRDefault="00F164A1" w:rsidP="00F164A1">
      <w:pPr>
        <w:ind w:firstLine="567"/>
        <w:jc w:val="both"/>
        <w:rPr>
          <w:rFonts w:eastAsiaTheme="minorHAnsi"/>
          <w:sz w:val="22"/>
          <w:szCs w:val="22"/>
          <w:lang w:eastAsia="en-US"/>
        </w:rPr>
      </w:pPr>
    </w:p>
    <w:p w:rsidR="00F164A1" w:rsidRPr="00F164A1" w:rsidRDefault="00F164A1" w:rsidP="00F164A1">
      <w:pPr>
        <w:ind w:firstLine="567"/>
        <w:jc w:val="both"/>
        <w:rPr>
          <w:rFonts w:eastAsiaTheme="minorHAnsi"/>
          <w:sz w:val="22"/>
          <w:szCs w:val="22"/>
          <w:lang w:eastAsia="en-US"/>
        </w:rPr>
      </w:pPr>
    </w:p>
    <w:p w:rsidR="00F164A1" w:rsidRPr="00F164A1" w:rsidRDefault="00F164A1" w:rsidP="00F164A1">
      <w:pPr>
        <w:ind w:firstLine="567"/>
        <w:jc w:val="both"/>
        <w:rPr>
          <w:rFonts w:eastAsiaTheme="minorHAnsi"/>
          <w:sz w:val="22"/>
          <w:szCs w:val="22"/>
          <w:lang w:eastAsia="en-US"/>
        </w:rPr>
      </w:pPr>
    </w:p>
    <w:p w:rsidR="00F164A1" w:rsidRPr="00F164A1" w:rsidRDefault="00F164A1" w:rsidP="00F164A1">
      <w:pPr>
        <w:ind w:firstLine="567"/>
        <w:jc w:val="both"/>
        <w:rPr>
          <w:rFonts w:eastAsiaTheme="minorHAnsi"/>
          <w:sz w:val="22"/>
          <w:szCs w:val="22"/>
          <w:lang w:eastAsia="en-US"/>
        </w:rPr>
      </w:pPr>
    </w:p>
    <w:p w:rsidR="00F164A1" w:rsidRPr="00F164A1" w:rsidRDefault="00F164A1" w:rsidP="00F164A1">
      <w:pPr>
        <w:ind w:firstLine="567"/>
        <w:jc w:val="both"/>
        <w:rPr>
          <w:rFonts w:eastAsiaTheme="minorHAnsi"/>
          <w:sz w:val="22"/>
          <w:szCs w:val="22"/>
          <w:lang w:eastAsia="en-US"/>
        </w:rPr>
      </w:pPr>
    </w:p>
    <w:p w:rsidR="00F164A1" w:rsidRPr="00F164A1" w:rsidRDefault="00F164A1" w:rsidP="00F164A1">
      <w:pPr>
        <w:ind w:firstLine="567"/>
        <w:jc w:val="both"/>
        <w:rPr>
          <w:rFonts w:eastAsiaTheme="minorHAnsi"/>
          <w:sz w:val="22"/>
          <w:szCs w:val="22"/>
          <w:lang w:eastAsia="en-US"/>
        </w:rPr>
      </w:pPr>
    </w:p>
    <w:p w:rsidR="00F164A1" w:rsidRPr="00F164A1" w:rsidRDefault="00F164A1" w:rsidP="00F164A1">
      <w:pPr>
        <w:ind w:firstLine="567"/>
        <w:jc w:val="both"/>
        <w:rPr>
          <w:rFonts w:eastAsiaTheme="minorHAnsi"/>
          <w:sz w:val="22"/>
          <w:szCs w:val="22"/>
          <w:lang w:eastAsia="en-US"/>
        </w:rPr>
      </w:pPr>
    </w:p>
    <w:p w:rsidR="00F164A1" w:rsidRPr="00F164A1" w:rsidRDefault="00F164A1" w:rsidP="00F164A1">
      <w:pPr>
        <w:ind w:firstLine="567"/>
        <w:jc w:val="both"/>
        <w:rPr>
          <w:rFonts w:eastAsiaTheme="minorHAnsi"/>
          <w:sz w:val="22"/>
          <w:szCs w:val="22"/>
          <w:lang w:eastAsia="en-US"/>
        </w:rPr>
      </w:pPr>
    </w:p>
    <w:p w:rsidR="00F164A1" w:rsidRPr="00F164A1" w:rsidRDefault="00F164A1" w:rsidP="00F164A1">
      <w:pPr>
        <w:ind w:firstLine="567"/>
        <w:jc w:val="both"/>
        <w:rPr>
          <w:rFonts w:eastAsiaTheme="minorHAnsi"/>
          <w:sz w:val="22"/>
          <w:szCs w:val="22"/>
          <w:lang w:eastAsia="en-US"/>
        </w:rPr>
      </w:pPr>
    </w:p>
    <w:p w:rsidR="00F164A1" w:rsidRPr="00F164A1" w:rsidRDefault="00F164A1" w:rsidP="00F164A1">
      <w:pPr>
        <w:ind w:firstLine="567"/>
        <w:jc w:val="both"/>
        <w:rPr>
          <w:rFonts w:eastAsiaTheme="minorHAnsi"/>
          <w:sz w:val="22"/>
          <w:szCs w:val="22"/>
          <w:lang w:eastAsia="en-US"/>
        </w:rPr>
      </w:pPr>
    </w:p>
    <w:p w:rsidR="00F164A1" w:rsidRPr="00F164A1" w:rsidRDefault="00F164A1" w:rsidP="00F164A1">
      <w:pPr>
        <w:ind w:firstLine="567"/>
        <w:jc w:val="both"/>
        <w:rPr>
          <w:rFonts w:eastAsiaTheme="minorHAnsi"/>
          <w:sz w:val="22"/>
          <w:szCs w:val="22"/>
          <w:lang w:eastAsia="en-US"/>
        </w:rPr>
      </w:pPr>
    </w:p>
    <w:p w:rsidR="00F164A1" w:rsidRPr="00F164A1" w:rsidRDefault="00F164A1" w:rsidP="00F164A1">
      <w:pPr>
        <w:ind w:firstLine="567"/>
        <w:jc w:val="both"/>
        <w:rPr>
          <w:rFonts w:eastAsiaTheme="minorHAnsi"/>
          <w:sz w:val="22"/>
          <w:szCs w:val="22"/>
          <w:lang w:eastAsia="en-US"/>
        </w:rPr>
      </w:pPr>
    </w:p>
    <w:p w:rsidR="00F164A1" w:rsidRPr="00F164A1" w:rsidRDefault="00F164A1" w:rsidP="00F164A1">
      <w:pPr>
        <w:ind w:firstLine="567"/>
        <w:jc w:val="both"/>
        <w:rPr>
          <w:rFonts w:eastAsiaTheme="minorHAnsi"/>
          <w:sz w:val="22"/>
          <w:szCs w:val="22"/>
          <w:lang w:eastAsia="en-US"/>
        </w:rPr>
      </w:pPr>
    </w:p>
    <w:p w:rsidR="00F164A1" w:rsidRPr="00F164A1" w:rsidRDefault="00F164A1" w:rsidP="00F164A1">
      <w:pPr>
        <w:ind w:firstLine="567"/>
        <w:jc w:val="both"/>
        <w:rPr>
          <w:rFonts w:eastAsiaTheme="minorHAnsi"/>
          <w:sz w:val="22"/>
          <w:szCs w:val="22"/>
          <w:lang w:eastAsia="en-US"/>
        </w:rPr>
      </w:pPr>
    </w:p>
    <w:p w:rsidR="00F164A1" w:rsidRPr="00F164A1" w:rsidRDefault="00F164A1" w:rsidP="00F164A1">
      <w:pPr>
        <w:ind w:firstLine="567"/>
        <w:jc w:val="both"/>
        <w:rPr>
          <w:rFonts w:eastAsiaTheme="minorHAnsi"/>
          <w:sz w:val="22"/>
          <w:szCs w:val="22"/>
          <w:lang w:eastAsia="en-US"/>
        </w:rPr>
      </w:pPr>
    </w:p>
    <w:p w:rsidR="00F164A1" w:rsidRPr="00F164A1" w:rsidRDefault="00F164A1" w:rsidP="00F164A1">
      <w:pPr>
        <w:ind w:firstLine="567"/>
        <w:jc w:val="both"/>
        <w:rPr>
          <w:rFonts w:eastAsiaTheme="minorHAnsi"/>
          <w:sz w:val="22"/>
          <w:szCs w:val="22"/>
          <w:lang w:eastAsia="en-US"/>
        </w:rPr>
      </w:pPr>
    </w:p>
    <w:p w:rsidR="00F164A1" w:rsidRPr="00F164A1" w:rsidRDefault="00F164A1" w:rsidP="00F164A1">
      <w:pPr>
        <w:ind w:firstLine="567"/>
        <w:jc w:val="both"/>
        <w:rPr>
          <w:rFonts w:eastAsiaTheme="minorHAnsi"/>
          <w:sz w:val="22"/>
          <w:szCs w:val="22"/>
          <w:lang w:eastAsia="en-US"/>
        </w:rPr>
      </w:pPr>
    </w:p>
    <w:p w:rsidR="00F164A1" w:rsidRPr="00F164A1" w:rsidRDefault="00F164A1" w:rsidP="00F164A1">
      <w:pPr>
        <w:ind w:firstLine="567"/>
        <w:jc w:val="both"/>
        <w:rPr>
          <w:rFonts w:eastAsiaTheme="minorHAnsi"/>
          <w:sz w:val="22"/>
          <w:szCs w:val="22"/>
          <w:lang w:eastAsia="en-US"/>
        </w:rPr>
      </w:pPr>
    </w:p>
    <w:p w:rsidR="00F164A1" w:rsidRPr="00F164A1" w:rsidRDefault="00F164A1" w:rsidP="00F164A1">
      <w:pPr>
        <w:ind w:firstLine="567"/>
        <w:jc w:val="both"/>
        <w:rPr>
          <w:rFonts w:eastAsiaTheme="minorHAnsi"/>
          <w:sz w:val="22"/>
          <w:szCs w:val="22"/>
          <w:lang w:eastAsia="en-US"/>
        </w:rPr>
      </w:pPr>
    </w:p>
    <w:p w:rsidR="00F164A1" w:rsidRPr="00F164A1" w:rsidRDefault="00F164A1" w:rsidP="00F164A1">
      <w:pPr>
        <w:ind w:firstLine="567"/>
        <w:jc w:val="both"/>
        <w:rPr>
          <w:rFonts w:eastAsiaTheme="minorHAnsi"/>
          <w:sz w:val="22"/>
          <w:szCs w:val="22"/>
          <w:lang w:eastAsia="en-US"/>
        </w:rPr>
      </w:pPr>
    </w:p>
    <w:p w:rsidR="00F164A1" w:rsidRPr="00F164A1" w:rsidRDefault="00F164A1" w:rsidP="00F164A1">
      <w:pPr>
        <w:ind w:firstLine="567"/>
        <w:jc w:val="both"/>
        <w:rPr>
          <w:rFonts w:eastAsiaTheme="minorHAnsi"/>
          <w:sz w:val="22"/>
          <w:szCs w:val="22"/>
          <w:lang w:eastAsia="en-US"/>
        </w:rPr>
      </w:pPr>
    </w:p>
    <w:p w:rsidR="00F164A1" w:rsidRDefault="00F164A1" w:rsidP="00C869BF">
      <w:pPr>
        <w:jc w:val="both"/>
        <w:rPr>
          <w:rFonts w:eastAsiaTheme="minorHAnsi"/>
          <w:sz w:val="22"/>
          <w:szCs w:val="22"/>
          <w:lang w:eastAsia="en-US"/>
        </w:rPr>
      </w:pPr>
    </w:p>
    <w:p w:rsidR="00C869BF" w:rsidRPr="00F164A1" w:rsidRDefault="00C869BF" w:rsidP="00C869BF">
      <w:pPr>
        <w:jc w:val="both"/>
        <w:rPr>
          <w:rFonts w:eastAsiaTheme="minorHAnsi"/>
          <w:sz w:val="22"/>
          <w:szCs w:val="22"/>
          <w:lang w:eastAsia="en-US"/>
        </w:rPr>
      </w:pPr>
    </w:p>
    <w:p w:rsidR="00F164A1" w:rsidRPr="00F164A1" w:rsidRDefault="00F164A1" w:rsidP="00F164A1">
      <w:pPr>
        <w:ind w:firstLine="567"/>
        <w:jc w:val="both"/>
        <w:rPr>
          <w:rFonts w:eastAsiaTheme="minorHAnsi"/>
          <w:sz w:val="22"/>
          <w:szCs w:val="22"/>
          <w:lang w:eastAsia="en-US"/>
        </w:rPr>
      </w:pPr>
    </w:p>
    <w:p w:rsidR="00F164A1" w:rsidRPr="00F164A1" w:rsidRDefault="00F164A1" w:rsidP="00F164A1">
      <w:pPr>
        <w:ind w:firstLine="567"/>
        <w:jc w:val="both"/>
        <w:rPr>
          <w:rFonts w:eastAsiaTheme="minorHAnsi"/>
          <w:sz w:val="22"/>
          <w:szCs w:val="22"/>
          <w:lang w:eastAsia="en-US"/>
        </w:rPr>
      </w:pPr>
    </w:p>
    <w:p w:rsidR="00F164A1" w:rsidRPr="00F164A1" w:rsidRDefault="00F164A1" w:rsidP="00F164A1">
      <w:pPr>
        <w:ind w:firstLine="567"/>
        <w:jc w:val="both"/>
        <w:rPr>
          <w:rFonts w:eastAsiaTheme="minorHAnsi"/>
          <w:sz w:val="22"/>
          <w:szCs w:val="22"/>
          <w:lang w:eastAsia="en-US"/>
        </w:rPr>
      </w:pPr>
    </w:p>
    <w:p w:rsidR="00F164A1" w:rsidRPr="00F164A1" w:rsidRDefault="00F164A1" w:rsidP="00F164A1">
      <w:pPr>
        <w:ind w:firstLine="567"/>
        <w:jc w:val="both"/>
        <w:rPr>
          <w:rFonts w:eastAsiaTheme="minorHAnsi"/>
          <w:sz w:val="22"/>
          <w:szCs w:val="22"/>
          <w:lang w:eastAsia="en-US"/>
        </w:rPr>
      </w:pPr>
    </w:p>
    <w:p w:rsidR="00F164A1" w:rsidRPr="00F164A1" w:rsidRDefault="00F164A1" w:rsidP="00F164A1">
      <w:pPr>
        <w:spacing w:line="276" w:lineRule="auto"/>
        <w:ind w:left="6237"/>
        <w:jc w:val="right"/>
        <w:rPr>
          <w:rFonts w:eastAsiaTheme="minorHAnsi"/>
          <w:sz w:val="22"/>
          <w:szCs w:val="22"/>
          <w:lang w:eastAsia="en-US"/>
        </w:rPr>
      </w:pPr>
      <w:r w:rsidRPr="00F164A1">
        <w:rPr>
          <w:rFonts w:eastAsiaTheme="minorHAnsi"/>
          <w:sz w:val="22"/>
          <w:szCs w:val="22"/>
          <w:lang w:eastAsia="en-US"/>
        </w:rPr>
        <w:t>Приложение №7</w:t>
      </w:r>
    </w:p>
    <w:p w:rsidR="00F164A1" w:rsidRPr="00F164A1" w:rsidRDefault="00F164A1" w:rsidP="00F164A1">
      <w:pPr>
        <w:spacing w:line="276" w:lineRule="auto"/>
        <w:jc w:val="right"/>
        <w:textAlignment w:val="baseline"/>
        <w:rPr>
          <w:color w:val="000000"/>
          <w:sz w:val="22"/>
          <w:szCs w:val="22"/>
        </w:rPr>
      </w:pPr>
      <w:r w:rsidRPr="00F164A1">
        <w:rPr>
          <w:color w:val="000000"/>
          <w:sz w:val="22"/>
          <w:szCs w:val="22"/>
        </w:rPr>
        <w:t xml:space="preserve">к муниципальной программе </w:t>
      </w:r>
    </w:p>
    <w:p w:rsidR="00F164A1" w:rsidRPr="00F164A1" w:rsidRDefault="00F164A1" w:rsidP="00F164A1">
      <w:pPr>
        <w:spacing w:line="276" w:lineRule="auto"/>
        <w:jc w:val="right"/>
        <w:textAlignment w:val="baseline"/>
        <w:rPr>
          <w:color w:val="000000"/>
          <w:sz w:val="22"/>
          <w:szCs w:val="22"/>
        </w:rPr>
      </w:pPr>
      <w:r w:rsidRPr="00F164A1">
        <w:rPr>
          <w:color w:val="000000"/>
          <w:sz w:val="22"/>
          <w:szCs w:val="22"/>
        </w:rPr>
        <w:t xml:space="preserve">сельского поселения Севрюкаево </w:t>
      </w:r>
    </w:p>
    <w:p w:rsidR="00F164A1" w:rsidRPr="00F164A1" w:rsidRDefault="00F164A1" w:rsidP="00F164A1">
      <w:pPr>
        <w:spacing w:line="276" w:lineRule="auto"/>
        <w:jc w:val="right"/>
        <w:textAlignment w:val="baseline"/>
        <w:rPr>
          <w:color w:val="000000"/>
          <w:sz w:val="22"/>
          <w:szCs w:val="22"/>
        </w:rPr>
      </w:pPr>
      <w:r w:rsidRPr="00F164A1">
        <w:rPr>
          <w:color w:val="000000"/>
          <w:sz w:val="22"/>
          <w:szCs w:val="22"/>
        </w:rPr>
        <w:t xml:space="preserve">муниципального района Ставропольский </w:t>
      </w:r>
    </w:p>
    <w:p w:rsidR="00F164A1" w:rsidRPr="00F164A1" w:rsidRDefault="00F164A1" w:rsidP="00F164A1">
      <w:pPr>
        <w:spacing w:line="276" w:lineRule="auto"/>
        <w:jc w:val="right"/>
        <w:textAlignment w:val="baseline"/>
        <w:rPr>
          <w:color w:val="000000"/>
          <w:sz w:val="22"/>
          <w:szCs w:val="22"/>
        </w:rPr>
      </w:pPr>
      <w:r w:rsidRPr="00F164A1">
        <w:rPr>
          <w:color w:val="000000"/>
          <w:sz w:val="22"/>
          <w:szCs w:val="22"/>
        </w:rPr>
        <w:t>Самарской области</w:t>
      </w:r>
    </w:p>
    <w:p w:rsidR="00F164A1" w:rsidRPr="00F164A1" w:rsidRDefault="00F164A1" w:rsidP="00F164A1">
      <w:pPr>
        <w:spacing w:line="276" w:lineRule="auto"/>
        <w:jc w:val="right"/>
        <w:textAlignment w:val="baseline"/>
        <w:rPr>
          <w:bCs/>
          <w:sz w:val="22"/>
          <w:szCs w:val="22"/>
          <w:bdr w:val="none" w:sz="0" w:space="0" w:color="auto" w:frame="1"/>
        </w:rPr>
      </w:pPr>
      <w:r w:rsidRPr="00F164A1">
        <w:rPr>
          <w:bCs/>
          <w:sz w:val="22"/>
          <w:szCs w:val="22"/>
          <w:bdr w:val="none" w:sz="0" w:space="0" w:color="auto" w:frame="1"/>
        </w:rPr>
        <w:t>«Социально – экономическое развитие</w:t>
      </w:r>
    </w:p>
    <w:p w:rsidR="00F164A1" w:rsidRPr="00F164A1" w:rsidRDefault="00F164A1" w:rsidP="00F164A1">
      <w:pPr>
        <w:spacing w:line="276" w:lineRule="auto"/>
        <w:jc w:val="right"/>
        <w:textAlignment w:val="baseline"/>
        <w:rPr>
          <w:sz w:val="22"/>
          <w:szCs w:val="22"/>
        </w:rPr>
      </w:pPr>
      <w:r w:rsidRPr="00F164A1">
        <w:rPr>
          <w:sz w:val="22"/>
          <w:szCs w:val="22"/>
        </w:rPr>
        <w:t xml:space="preserve">сельского поселения </w:t>
      </w:r>
      <w:r w:rsidRPr="00F164A1">
        <w:t>Севрюкаево</w:t>
      </w:r>
      <w:r w:rsidRPr="00F164A1">
        <w:rPr>
          <w:sz w:val="22"/>
          <w:szCs w:val="22"/>
        </w:rPr>
        <w:t xml:space="preserve"> </w:t>
      </w:r>
    </w:p>
    <w:p w:rsidR="00F164A1" w:rsidRPr="00F164A1" w:rsidRDefault="00F164A1" w:rsidP="00F164A1">
      <w:pPr>
        <w:spacing w:line="276" w:lineRule="auto"/>
        <w:jc w:val="right"/>
        <w:textAlignment w:val="baseline"/>
        <w:rPr>
          <w:sz w:val="22"/>
          <w:szCs w:val="22"/>
        </w:rPr>
      </w:pPr>
      <w:r w:rsidRPr="00F164A1">
        <w:rPr>
          <w:sz w:val="22"/>
          <w:szCs w:val="22"/>
        </w:rPr>
        <w:t xml:space="preserve">муниципального района Ставропольский </w:t>
      </w:r>
    </w:p>
    <w:p w:rsidR="00F164A1" w:rsidRPr="00F164A1" w:rsidRDefault="00F164A1" w:rsidP="00F164A1">
      <w:pPr>
        <w:spacing w:line="276" w:lineRule="auto"/>
        <w:jc w:val="right"/>
        <w:textAlignment w:val="baseline"/>
        <w:rPr>
          <w:bCs/>
          <w:sz w:val="22"/>
          <w:szCs w:val="22"/>
          <w:bdr w:val="none" w:sz="0" w:space="0" w:color="auto" w:frame="1"/>
        </w:rPr>
      </w:pPr>
      <w:r w:rsidRPr="00F164A1">
        <w:rPr>
          <w:sz w:val="22"/>
          <w:szCs w:val="22"/>
        </w:rPr>
        <w:t>Самарской области</w:t>
      </w:r>
      <w:r w:rsidRPr="00F164A1">
        <w:rPr>
          <w:bCs/>
          <w:sz w:val="22"/>
          <w:szCs w:val="22"/>
          <w:bdr w:val="none" w:sz="0" w:space="0" w:color="auto" w:frame="1"/>
        </w:rPr>
        <w:t xml:space="preserve"> на </w:t>
      </w:r>
      <w:r w:rsidRPr="00F164A1">
        <w:rPr>
          <w:bCs/>
          <w:bdr w:val="none" w:sz="0" w:space="0" w:color="auto" w:frame="1"/>
        </w:rPr>
        <w:t xml:space="preserve">2020-2022 </w:t>
      </w:r>
      <w:r w:rsidRPr="00F164A1">
        <w:rPr>
          <w:bCs/>
          <w:sz w:val="22"/>
          <w:szCs w:val="22"/>
          <w:bdr w:val="none" w:sz="0" w:space="0" w:color="auto" w:frame="1"/>
        </w:rPr>
        <w:t>годы»</w:t>
      </w:r>
    </w:p>
    <w:p w:rsidR="00F164A1" w:rsidRPr="00F164A1" w:rsidRDefault="00C869BF" w:rsidP="00F164A1">
      <w:pPr>
        <w:spacing w:line="276" w:lineRule="auto"/>
        <w:jc w:val="right"/>
        <w:textAlignment w:val="baseline"/>
        <w:rPr>
          <w:sz w:val="22"/>
          <w:szCs w:val="22"/>
        </w:rPr>
      </w:pPr>
      <w:r>
        <w:rPr>
          <w:sz w:val="22"/>
          <w:szCs w:val="22"/>
        </w:rPr>
        <w:t>от  30.10.</w:t>
      </w:r>
      <w:r w:rsidR="00F164A1" w:rsidRPr="00F164A1">
        <w:rPr>
          <w:sz w:val="22"/>
          <w:szCs w:val="22"/>
        </w:rPr>
        <w:t xml:space="preserve"> 2019 года № </w:t>
      </w:r>
      <w:r>
        <w:rPr>
          <w:sz w:val="22"/>
          <w:szCs w:val="22"/>
        </w:rPr>
        <w:t>41</w:t>
      </w:r>
    </w:p>
    <w:p w:rsidR="00F164A1" w:rsidRPr="00F164A1" w:rsidRDefault="00F164A1" w:rsidP="00F164A1">
      <w:pPr>
        <w:spacing w:before="100" w:beforeAutospacing="1" w:line="276" w:lineRule="auto"/>
        <w:jc w:val="center"/>
        <w:rPr>
          <w:rFonts w:eastAsiaTheme="minorHAnsi"/>
          <w:b/>
          <w:bCs/>
          <w:color w:val="000000"/>
          <w:sz w:val="22"/>
          <w:szCs w:val="22"/>
          <w:lang w:eastAsia="en-US"/>
        </w:rPr>
      </w:pPr>
    </w:p>
    <w:p w:rsidR="00F164A1" w:rsidRPr="00F164A1" w:rsidRDefault="00F164A1" w:rsidP="00F164A1">
      <w:pPr>
        <w:spacing w:before="100" w:beforeAutospacing="1" w:line="276" w:lineRule="auto"/>
        <w:jc w:val="center"/>
        <w:rPr>
          <w:rFonts w:eastAsiaTheme="minorHAnsi"/>
          <w:b/>
          <w:bCs/>
          <w:color w:val="000000"/>
          <w:sz w:val="22"/>
          <w:szCs w:val="22"/>
          <w:lang w:eastAsia="en-US"/>
        </w:rPr>
      </w:pPr>
    </w:p>
    <w:p w:rsidR="00F164A1" w:rsidRPr="00F164A1" w:rsidRDefault="00F164A1" w:rsidP="00F164A1">
      <w:pPr>
        <w:spacing w:before="100" w:beforeAutospacing="1" w:line="276" w:lineRule="auto"/>
        <w:jc w:val="center"/>
        <w:rPr>
          <w:rFonts w:eastAsiaTheme="minorHAnsi"/>
          <w:b/>
          <w:bCs/>
          <w:color w:val="000000"/>
          <w:sz w:val="22"/>
          <w:szCs w:val="22"/>
          <w:lang w:eastAsia="en-US"/>
        </w:rPr>
      </w:pPr>
    </w:p>
    <w:p w:rsidR="00F164A1" w:rsidRPr="00F164A1" w:rsidRDefault="00F164A1" w:rsidP="00F164A1">
      <w:pPr>
        <w:spacing w:before="100" w:beforeAutospacing="1" w:line="276" w:lineRule="auto"/>
        <w:jc w:val="center"/>
        <w:rPr>
          <w:rFonts w:eastAsiaTheme="minorHAnsi"/>
          <w:b/>
          <w:bCs/>
          <w:color w:val="000000"/>
          <w:sz w:val="22"/>
          <w:szCs w:val="22"/>
          <w:lang w:eastAsia="en-US"/>
        </w:rPr>
      </w:pPr>
    </w:p>
    <w:p w:rsidR="00F164A1" w:rsidRPr="00F164A1" w:rsidRDefault="00F164A1" w:rsidP="00F164A1">
      <w:pPr>
        <w:spacing w:before="100" w:beforeAutospacing="1" w:line="276" w:lineRule="auto"/>
        <w:jc w:val="center"/>
        <w:rPr>
          <w:rFonts w:eastAsiaTheme="minorHAnsi"/>
          <w:bCs/>
          <w:color w:val="000000"/>
          <w:sz w:val="22"/>
          <w:szCs w:val="22"/>
          <w:lang w:eastAsia="en-US"/>
        </w:rPr>
      </w:pPr>
    </w:p>
    <w:p w:rsidR="00F164A1" w:rsidRPr="00F164A1" w:rsidRDefault="00F164A1" w:rsidP="00F164A1">
      <w:pPr>
        <w:spacing w:before="100" w:beforeAutospacing="1" w:line="276" w:lineRule="auto"/>
        <w:jc w:val="center"/>
        <w:rPr>
          <w:rFonts w:eastAsiaTheme="minorHAnsi"/>
          <w:bCs/>
          <w:color w:val="000000"/>
          <w:sz w:val="22"/>
          <w:szCs w:val="22"/>
          <w:lang w:eastAsia="en-US"/>
        </w:rPr>
      </w:pPr>
    </w:p>
    <w:p w:rsidR="00F164A1" w:rsidRPr="00F164A1" w:rsidRDefault="00F164A1" w:rsidP="00F164A1">
      <w:pPr>
        <w:spacing w:before="100" w:beforeAutospacing="1" w:line="276" w:lineRule="auto"/>
        <w:jc w:val="center"/>
        <w:rPr>
          <w:rFonts w:eastAsiaTheme="minorHAnsi"/>
          <w:bCs/>
          <w:color w:val="000000"/>
          <w:sz w:val="22"/>
          <w:szCs w:val="22"/>
          <w:lang w:eastAsia="en-US"/>
        </w:rPr>
      </w:pPr>
    </w:p>
    <w:p w:rsidR="00F164A1" w:rsidRPr="00F164A1" w:rsidRDefault="00F164A1" w:rsidP="00F164A1">
      <w:pPr>
        <w:spacing w:before="100" w:beforeAutospacing="1" w:line="276" w:lineRule="auto"/>
        <w:jc w:val="center"/>
        <w:rPr>
          <w:rFonts w:eastAsiaTheme="minorHAnsi"/>
          <w:bCs/>
          <w:color w:val="000000"/>
          <w:sz w:val="22"/>
          <w:szCs w:val="22"/>
          <w:lang w:eastAsia="en-US"/>
        </w:rPr>
      </w:pPr>
      <w:r w:rsidRPr="00F164A1">
        <w:rPr>
          <w:rFonts w:eastAsiaTheme="minorHAnsi"/>
          <w:bCs/>
          <w:color w:val="000000"/>
          <w:sz w:val="22"/>
          <w:szCs w:val="22"/>
          <w:lang w:eastAsia="en-US"/>
        </w:rPr>
        <w:t>7 ПОДПРОГРАММА</w:t>
      </w:r>
    </w:p>
    <w:p w:rsidR="00F164A1" w:rsidRPr="00F164A1" w:rsidRDefault="00F164A1" w:rsidP="00F164A1">
      <w:pPr>
        <w:spacing w:line="276" w:lineRule="auto"/>
        <w:jc w:val="center"/>
        <w:rPr>
          <w:rFonts w:eastAsiaTheme="minorHAnsi"/>
          <w:sz w:val="22"/>
          <w:szCs w:val="22"/>
          <w:lang w:eastAsia="en-US"/>
        </w:rPr>
      </w:pPr>
      <w:r w:rsidRPr="00F164A1">
        <w:rPr>
          <w:rFonts w:eastAsiaTheme="minorHAnsi"/>
          <w:bCs/>
          <w:color w:val="000000"/>
          <w:sz w:val="22"/>
          <w:szCs w:val="22"/>
          <w:lang w:eastAsia="en-US"/>
        </w:rPr>
        <w:t>«Благоустройство территории сельского</w:t>
      </w:r>
      <w:r w:rsidRPr="00F164A1">
        <w:rPr>
          <w:rFonts w:eastAsiaTheme="minorHAnsi"/>
          <w:sz w:val="22"/>
          <w:szCs w:val="22"/>
          <w:lang w:eastAsia="en-US"/>
        </w:rPr>
        <w:t xml:space="preserve"> поселении Севрюкаево муниципального района Ставропольский Самарской области на </w:t>
      </w:r>
      <w:r w:rsidRPr="00F164A1">
        <w:rPr>
          <w:rFonts w:asciiTheme="minorHAnsi" w:eastAsiaTheme="minorHAnsi" w:hAnsiTheme="minorHAnsi" w:cstheme="minorBidi"/>
          <w:bCs/>
          <w:sz w:val="22"/>
          <w:szCs w:val="22"/>
          <w:bdr w:val="none" w:sz="0" w:space="0" w:color="auto" w:frame="1"/>
          <w:lang w:eastAsia="en-US"/>
        </w:rPr>
        <w:t xml:space="preserve">2020-2022 </w:t>
      </w:r>
      <w:r w:rsidRPr="00F164A1">
        <w:rPr>
          <w:rFonts w:eastAsiaTheme="minorHAnsi"/>
          <w:sz w:val="22"/>
          <w:szCs w:val="22"/>
          <w:lang w:eastAsia="en-US"/>
        </w:rPr>
        <w:t>годы»</w:t>
      </w:r>
    </w:p>
    <w:p w:rsidR="00F164A1" w:rsidRPr="00F164A1" w:rsidRDefault="00F164A1" w:rsidP="00F164A1">
      <w:pPr>
        <w:spacing w:line="276" w:lineRule="auto"/>
        <w:jc w:val="center"/>
        <w:rPr>
          <w:rFonts w:eastAsiaTheme="minorHAnsi"/>
          <w:sz w:val="22"/>
          <w:szCs w:val="22"/>
          <w:lang w:eastAsia="en-US"/>
        </w:rPr>
      </w:pPr>
      <w:r w:rsidRPr="00F164A1">
        <w:rPr>
          <w:rFonts w:eastAsiaTheme="minorHAnsi"/>
          <w:sz w:val="22"/>
          <w:szCs w:val="22"/>
          <w:lang w:eastAsia="en-US"/>
        </w:rPr>
        <w:t>(далее Подпрограмма)</w:t>
      </w:r>
    </w:p>
    <w:p w:rsidR="00F164A1" w:rsidRPr="00F164A1" w:rsidRDefault="00F164A1" w:rsidP="00F164A1">
      <w:pPr>
        <w:spacing w:before="100" w:beforeAutospacing="1" w:line="276" w:lineRule="auto"/>
        <w:jc w:val="center"/>
        <w:rPr>
          <w:rFonts w:eastAsiaTheme="minorHAnsi"/>
          <w:bCs/>
          <w:color w:val="000000"/>
          <w:sz w:val="22"/>
          <w:szCs w:val="22"/>
          <w:lang w:eastAsia="en-US"/>
        </w:rPr>
      </w:pPr>
    </w:p>
    <w:p w:rsidR="00F164A1" w:rsidRPr="00F164A1" w:rsidRDefault="00F164A1" w:rsidP="00F164A1">
      <w:pPr>
        <w:spacing w:before="100" w:beforeAutospacing="1" w:line="276" w:lineRule="auto"/>
        <w:jc w:val="center"/>
        <w:rPr>
          <w:rFonts w:eastAsiaTheme="minorHAnsi"/>
          <w:b/>
          <w:bCs/>
          <w:color w:val="000000"/>
          <w:sz w:val="22"/>
          <w:szCs w:val="22"/>
          <w:lang w:eastAsia="en-US"/>
        </w:rPr>
      </w:pPr>
    </w:p>
    <w:p w:rsidR="00F164A1" w:rsidRPr="00F164A1" w:rsidRDefault="00F164A1" w:rsidP="00F164A1">
      <w:pPr>
        <w:spacing w:before="100" w:beforeAutospacing="1" w:line="276" w:lineRule="auto"/>
        <w:jc w:val="center"/>
        <w:rPr>
          <w:rFonts w:eastAsiaTheme="minorHAnsi"/>
          <w:b/>
          <w:bCs/>
          <w:color w:val="000000"/>
          <w:sz w:val="22"/>
          <w:szCs w:val="22"/>
          <w:lang w:eastAsia="en-US"/>
        </w:rPr>
      </w:pPr>
    </w:p>
    <w:p w:rsidR="00F164A1" w:rsidRPr="00F164A1" w:rsidRDefault="00F164A1" w:rsidP="00F164A1">
      <w:pPr>
        <w:spacing w:before="100" w:beforeAutospacing="1" w:line="276" w:lineRule="auto"/>
        <w:jc w:val="center"/>
        <w:rPr>
          <w:rFonts w:eastAsiaTheme="minorHAnsi"/>
          <w:b/>
          <w:bCs/>
          <w:color w:val="000000"/>
          <w:sz w:val="22"/>
          <w:szCs w:val="22"/>
          <w:lang w:eastAsia="en-US"/>
        </w:rPr>
      </w:pPr>
    </w:p>
    <w:p w:rsidR="00F164A1" w:rsidRPr="00F164A1" w:rsidRDefault="00F164A1" w:rsidP="00F164A1">
      <w:pPr>
        <w:spacing w:before="100" w:beforeAutospacing="1" w:line="276" w:lineRule="auto"/>
        <w:jc w:val="center"/>
        <w:rPr>
          <w:rFonts w:eastAsiaTheme="minorHAnsi"/>
          <w:b/>
          <w:bCs/>
          <w:color w:val="000000"/>
          <w:sz w:val="22"/>
          <w:szCs w:val="22"/>
          <w:lang w:eastAsia="en-US"/>
        </w:rPr>
      </w:pPr>
    </w:p>
    <w:p w:rsidR="00F164A1" w:rsidRPr="00F164A1" w:rsidRDefault="00F164A1" w:rsidP="00F164A1">
      <w:pPr>
        <w:spacing w:before="100" w:beforeAutospacing="1" w:line="276" w:lineRule="auto"/>
        <w:jc w:val="center"/>
        <w:rPr>
          <w:rFonts w:eastAsiaTheme="minorHAnsi"/>
          <w:b/>
          <w:bCs/>
          <w:color w:val="000000"/>
          <w:sz w:val="22"/>
          <w:szCs w:val="22"/>
          <w:lang w:eastAsia="en-US"/>
        </w:rPr>
      </w:pPr>
    </w:p>
    <w:p w:rsidR="00F164A1" w:rsidRPr="00F164A1" w:rsidRDefault="00F164A1" w:rsidP="00F164A1">
      <w:pPr>
        <w:spacing w:before="100" w:beforeAutospacing="1" w:line="276" w:lineRule="auto"/>
        <w:ind w:left="2124" w:firstLine="708"/>
        <w:rPr>
          <w:rFonts w:eastAsiaTheme="minorHAnsi"/>
          <w:b/>
          <w:bCs/>
          <w:color w:val="000000"/>
          <w:sz w:val="22"/>
          <w:szCs w:val="22"/>
          <w:lang w:eastAsia="en-US"/>
        </w:rPr>
      </w:pPr>
    </w:p>
    <w:p w:rsidR="00F164A1" w:rsidRPr="00F164A1" w:rsidRDefault="00F164A1" w:rsidP="00F164A1">
      <w:pPr>
        <w:spacing w:before="100" w:beforeAutospacing="1" w:line="276" w:lineRule="auto"/>
        <w:ind w:left="2124" w:firstLine="708"/>
        <w:rPr>
          <w:rFonts w:eastAsiaTheme="minorHAnsi"/>
          <w:b/>
          <w:bCs/>
          <w:color w:val="000000"/>
          <w:sz w:val="22"/>
          <w:szCs w:val="22"/>
          <w:lang w:eastAsia="en-US"/>
        </w:rPr>
      </w:pPr>
    </w:p>
    <w:p w:rsidR="00F164A1" w:rsidRPr="00F164A1" w:rsidRDefault="00F164A1" w:rsidP="00C869BF">
      <w:pPr>
        <w:spacing w:before="100" w:beforeAutospacing="1" w:line="276" w:lineRule="auto"/>
        <w:rPr>
          <w:rFonts w:eastAsiaTheme="minorHAnsi"/>
          <w:b/>
          <w:bCs/>
          <w:color w:val="000000"/>
          <w:sz w:val="22"/>
          <w:szCs w:val="22"/>
          <w:lang w:eastAsia="en-US"/>
        </w:rPr>
      </w:pPr>
    </w:p>
    <w:p w:rsidR="00F164A1" w:rsidRPr="00F164A1" w:rsidRDefault="00F164A1" w:rsidP="00F164A1">
      <w:pPr>
        <w:spacing w:before="100" w:beforeAutospacing="1" w:line="276" w:lineRule="auto"/>
        <w:jc w:val="center"/>
        <w:rPr>
          <w:rFonts w:eastAsiaTheme="minorHAnsi"/>
          <w:color w:val="000000"/>
          <w:sz w:val="22"/>
          <w:szCs w:val="22"/>
          <w:lang w:eastAsia="en-US"/>
        </w:rPr>
      </w:pPr>
      <w:r w:rsidRPr="00F164A1">
        <w:rPr>
          <w:rFonts w:eastAsiaTheme="minorHAnsi"/>
          <w:b/>
          <w:bCs/>
          <w:color w:val="000000"/>
          <w:sz w:val="22"/>
          <w:szCs w:val="22"/>
          <w:lang w:eastAsia="en-US"/>
        </w:rPr>
        <w:lastRenderedPageBreak/>
        <w:t>Паспорт Подпрограммы</w:t>
      </w:r>
    </w:p>
    <w:tbl>
      <w:tblPr>
        <w:tblW w:w="4811" w:type="pct"/>
        <w:jc w:val="center"/>
        <w:tblCellSpacing w:w="0" w:type="dxa"/>
        <w:tblBorders>
          <w:top w:val="single" w:sz="2" w:space="0" w:color="A9A9A9"/>
          <w:left w:val="single" w:sz="2" w:space="0" w:color="A9A9A9"/>
          <w:bottom w:val="single" w:sz="6" w:space="0" w:color="A9A9A9"/>
          <w:right w:val="single" w:sz="6" w:space="0" w:color="A9A9A9"/>
          <w:insideH w:val="single" w:sz="6" w:space="0" w:color="A9A9A9"/>
          <w:insideV w:val="single" w:sz="6" w:space="0" w:color="A9A9A9"/>
        </w:tblBorders>
        <w:tblCellMar>
          <w:left w:w="0" w:type="dxa"/>
          <w:right w:w="0" w:type="dxa"/>
        </w:tblCellMar>
        <w:tblLook w:val="04A0" w:firstRow="1" w:lastRow="0" w:firstColumn="1" w:lastColumn="0" w:noHBand="0" w:noVBand="1"/>
      </w:tblPr>
      <w:tblGrid>
        <w:gridCol w:w="3646"/>
        <w:gridCol w:w="5500"/>
      </w:tblGrid>
      <w:tr w:rsidR="00F164A1" w:rsidRPr="00F164A1" w:rsidTr="00F164A1">
        <w:trPr>
          <w:tblCellSpacing w:w="0" w:type="dxa"/>
          <w:jc w:val="center"/>
        </w:trPr>
        <w:tc>
          <w:tcPr>
            <w:tcW w:w="1993" w:type="pct"/>
            <w:tcBorders>
              <w:top w:val="single" w:sz="6" w:space="0" w:color="A9A9A9"/>
              <w:left w:val="single" w:sz="6" w:space="0" w:color="A9A9A9"/>
              <w:bottom w:val="single" w:sz="6" w:space="0" w:color="A9A9A9"/>
              <w:right w:val="single" w:sz="6" w:space="0" w:color="A9A9A9"/>
            </w:tcBorders>
            <w:tcMar>
              <w:top w:w="60" w:type="dxa"/>
              <w:left w:w="60" w:type="dxa"/>
              <w:bottom w:w="60" w:type="dxa"/>
              <w:right w:w="60" w:type="dxa"/>
            </w:tcMar>
            <w:vAlign w:val="center"/>
            <w:hideMark/>
          </w:tcPr>
          <w:p w:rsidR="00F164A1" w:rsidRPr="00F164A1" w:rsidRDefault="00F164A1" w:rsidP="00C869BF">
            <w:pPr>
              <w:spacing w:line="276" w:lineRule="auto"/>
              <w:rPr>
                <w:rFonts w:eastAsiaTheme="minorHAnsi"/>
                <w:color w:val="000000"/>
                <w:lang w:eastAsia="en-US"/>
              </w:rPr>
            </w:pPr>
            <w:r w:rsidRPr="00F164A1">
              <w:rPr>
                <w:rFonts w:eastAsiaTheme="minorHAnsi"/>
                <w:b/>
                <w:bCs/>
                <w:color w:val="000000"/>
                <w:sz w:val="22"/>
                <w:szCs w:val="22"/>
                <w:lang w:eastAsia="en-US"/>
              </w:rPr>
              <w:t>1. Наименование подпрограммы:</w:t>
            </w:r>
          </w:p>
        </w:tc>
        <w:tc>
          <w:tcPr>
            <w:tcW w:w="3007" w:type="pct"/>
            <w:tcBorders>
              <w:top w:val="single" w:sz="6" w:space="0" w:color="A9A9A9"/>
              <w:left w:val="single" w:sz="6" w:space="0" w:color="A9A9A9"/>
              <w:bottom w:val="single" w:sz="6" w:space="0" w:color="A9A9A9"/>
              <w:right w:val="single" w:sz="6" w:space="0" w:color="A9A9A9"/>
            </w:tcBorders>
            <w:tcMar>
              <w:top w:w="60" w:type="dxa"/>
              <w:left w:w="60" w:type="dxa"/>
              <w:bottom w:w="60" w:type="dxa"/>
              <w:right w:w="60" w:type="dxa"/>
            </w:tcMar>
            <w:vAlign w:val="center"/>
            <w:hideMark/>
          </w:tcPr>
          <w:p w:rsidR="00F164A1" w:rsidRPr="00F164A1" w:rsidRDefault="00F164A1" w:rsidP="00C869BF">
            <w:pPr>
              <w:spacing w:line="276" w:lineRule="auto"/>
              <w:jc w:val="both"/>
              <w:rPr>
                <w:rFonts w:eastAsiaTheme="minorHAnsi"/>
                <w:color w:val="000000"/>
                <w:lang w:eastAsia="en-US"/>
              </w:rPr>
            </w:pPr>
            <w:r w:rsidRPr="00F164A1">
              <w:rPr>
                <w:rFonts w:eastAsiaTheme="minorHAnsi"/>
                <w:bCs/>
                <w:color w:val="000000"/>
                <w:sz w:val="22"/>
                <w:szCs w:val="22"/>
                <w:lang w:eastAsia="en-US"/>
              </w:rPr>
              <w:t>«Благоустройство территории сельского</w:t>
            </w:r>
            <w:r w:rsidRPr="00F164A1">
              <w:rPr>
                <w:rFonts w:eastAsiaTheme="minorHAnsi"/>
                <w:sz w:val="22"/>
                <w:szCs w:val="22"/>
                <w:lang w:eastAsia="en-US"/>
              </w:rPr>
              <w:t xml:space="preserve"> поселения Севрюкаево муниципального района Ставропольский Самарской области на </w:t>
            </w:r>
            <w:r w:rsidRPr="00F164A1">
              <w:rPr>
                <w:rFonts w:asciiTheme="minorHAnsi" w:eastAsiaTheme="minorHAnsi" w:hAnsiTheme="minorHAnsi" w:cstheme="minorBidi"/>
                <w:bCs/>
                <w:sz w:val="22"/>
                <w:szCs w:val="22"/>
                <w:bdr w:val="none" w:sz="0" w:space="0" w:color="auto" w:frame="1"/>
                <w:lang w:eastAsia="en-US"/>
              </w:rPr>
              <w:t xml:space="preserve">2020-2022 </w:t>
            </w:r>
            <w:r w:rsidRPr="00F164A1">
              <w:rPr>
                <w:rFonts w:eastAsiaTheme="minorHAnsi"/>
                <w:sz w:val="22"/>
                <w:szCs w:val="22"/>
                <w:lang w:eastAsia="en-US"/>
              </w:rPr>
              <w:t>годы»</w:t>
            </w:r>
          </w:p>
        </w:tc>
      </w:tr>
      <w:tr w:rsidR="00F164A1" w:rsidRPr="00F164A1" w:rsidTr="00F164A1">
        <w:trPr>
          <w:tblCellSpacing w:w="0" w:type="dxa"/>
          <w:jc w:val="center"/>
        </w:trPr>
        <w:tc>
          <w:tcPr>
            <w:tcW w:w="1993" w:type="pct"/>
            <w:tcBorders>
              <w:top w:val="single" w:sz="6" w:space="0" w:color="A9A9A9"/>
              <w:left w:val="single" w:sz="6" w:space="0" w:color="A9A9A9"/>
              <w:bottom w:val="single" w:sz="6" w:space="0" w:color="A9A9A9"/>
              <w:right w:val="single" w:sz="6" w:space="0" w:color="A9A9A9"/>
            </w:tcBorders>
            <w:tcMar>
              <w:top w:w="60" w:type="dxa"/>
              <w:left w:w="60" w:type="dxa"/>
              <w:bottom w:w="60" w:type="dxa"/>
              <w:right w:w="60" w:type="dxa"/>
            </w:tcMar>
            <w:vAlign w:val="center"/>
            <w:hideMark/>
          </w:tcPr>
          <w:p w:rsidR="00F164A1" w:rsidRPr="00F164A1" w:rsidRDefault="00F164A1" w:rsidP="00C869BF">
            <w:pPr>
              <w:spacing w:line="276" w:lineRule="auto"/>
              <w:rPr>
                <w:rFonts w:eastAsiaTheme="minorHAnsi"/>
                <w:color w:val="000000"/>
                <w:lang w:eastAsia="en-US"/>
              </w:rPr>
            </w:pPr>
            <w:r w:rsidRPr="00F164A1">
              <w:rPr>
                <w:rFonts w:eastAsiaTheme="minorHAnsi"/>
                <w:b/>
                <w:bCs/>
                <w:color w:val="000000"/>
                <w:sz w:val="22"/>
                <w:szCs w:val="22"/>
                <w:lang w:eastAsia="en-US"/>
              </w:rPr>
              <w:t>2. Основания для разработки подпрограммы:</w:t>
            </w:r>
          </w:p>
        </w:tc>
        <w:tc>
          <w:tcPr>
            <w:tcW w:w="3007" w:type="pct"/>
            <w:tcBorders>
              <w:top w:val="single" w:sz="6" w:space="0" w:color="A9A9A9"/>
              <w:left w:val="single" w:sz="6" w:space="0" w:color="A9A9A9"/>
              <w:bottom w:val="single" w:sz="6" w:space="0" w:color="A9A9A9"/>
              <w:right w:val="single" w:sz="6" w:space="0" w:color="A9A9A9"/>
            </w:tcBorders>
            <w:tcMar>
              <w:top w:w="60" w:type="dxa"/>
              <w:left w:w="60" w:type="dxa"/>
              <w:bottom w:w="60" w:type="dxa"/>
              <w:right w:w="60" w:type="dxa"/>
            </w:tcMar>
            <w:vAlign w:val="center"/>
            <w:hideMark/>
          </w:tcPr>
          <w:p w:rsidR="00F164A1" w:rsidRPr="00F164A1" w:rsidRDefault="00F164A1" w:rsidP="00C869BF">
            <w:pPr>
              <w:spacing w:line="276" w:lineRule="auto"/>
              <w:jc w:val="both"/>
              <w:rPr>
                <w:rFonts w:eastAsiaTheme="minorHAnsi"/>
                <w:color w:val="000000"/>
                <w:highlight w:val="yellow"/>
                <w:lang w:eastAsia="en-US"/>
              </w:rPr>
            </w:pPr>
            <w:r w:rsidRPr="00F164A1">
              <w:rPr>
                <w:rFonts w:eastAsiaTheme="minorHAnsi"/>
                <w:sz w:val="22"/>
                <w:szCs w:val="22"/>
                <w:lang w:eastAsia="en-US"/>
              </w:rPr>
              <w:t xml:space="preserve">Разработана в соответствии  с Федеральным Законом от 06.10.2003 года № 131-ФЗ «Об общих принципах  организации местного самоуправления»; Уставом </w:t>
            </w:r>
            <w:r w:rsidRPr="00F164A1">
              <w:rPr>
                <w:rFonts w:eastAsiaTheme="minorHAnsi"/>
                <w:bCs/>
                <w:color w:val="000000"/>
                <w:sz w:val="22"/>
                <w:szCs w:val="22"/>
                <w:lang w:eastAsia="en-US"/>
              </w:rPr>
              <w:t>сельского</w:t>
            </w:r>
            <w:r w:rsidRPr="00F164A1">
              <w:rPr>
                <w:rFonts w:eastAsiaTheme="minorHAnsi"/>
                <w:sz w:val="22"/>
                <w:szCs w:val="22"/>
                <w:lang w:eastAsia="en-US"/>
              </w:rPr>
              <w:t xml:space="preserve"> поселения Севрюкаево муниципального района Ставропольский Самарской области. </w:t>
            </w:r>
          </w:p>
        </w:tc>
      </w:tr>
      <w:tr w:rsidR="00F164A1" w:rsidRPr="00F164A1" w:rsidTr="00F164A1">
        <w:trPr>
          <w:tblCellSpacing w:w="0" w:type="dxa"/>
          <w:jc w:val="center"/>
        </w:trPr>
        <w:tc>
          <w:tcPr>
            <w:tcW w:w="1993" w:type="pct"/>
            <w:tcBorders>
              <w:top w:val="single" w:sz="6" w:space="0" w:color="A9A9A9"/>
              <w:left w:val="single" w:sz="6" w:space="0" w:color="A9A9A9"/>
              <w:bottom w:val="single" w:sz="6" w:space="0" w:color="A9A9A9"/>
              <w:right w:val="single" w:sz="6" w:space="0" w:color="A9A9A9"/>
            </w:tcBorders>
            <w:tcMar>
              <w:top w:w="60" w:type="dxa"/>
              <w:left w:w="60" w:type="dxa"/>
              <w:bottom w:w="60" w:type="dxa"/>
              <w:right w:w="60" w:type="dxa"/>
            </w:tcMar>
            <w:vAlign w:val="center"/>
            <w:hideMark/>
          </w:tcPr>
          <w:p w:rsidR="00F164A1" w:rsidRPr="00F164A1" w:rsidRDefault="00F164A1" w:rsidP="00C869BF">
            <w:pPr>
              <w:spacing w:line="276" w:lineRule="auto"/>
              <w:rPr>
                <w:rFonts w:eastAsiaTheme="minorHAnsi"/>
                <w:color w:val="000000"/>
                <w:lang w:eastAsia="en-US"/>
              </w:rPr>
            </w:pPr>
            <w:r w:rsidRPr="00F164A1">
              <w:rPr>
                <w:rFonts w:eastAsiaTheme="minorHAnsi"/>
                <w:b/>
                <w:bCs/>
                <w:color w:val="000000"/>
                <w:sz w:val="22"/>
                <w:szCs w:val="22"/>
                <w:lang w:eastAsia="en-US"/>
              </w:rPr>
              <w:t>3. Заказчик подпрограммы:</w:t>
            </w:r>
          </w:p>
        </w:tc>
        <w:tc>
          <w:tcPr>
            <w:tcW w:w="3007" w:type="pct"/>
            <w:tcBorders>
              <w:top w:val="single" w:sz="6" w:space="0" w:color="A9A9A9"/>
              <w:left w:val="single" w:sz="6" w:space="0" w:color="A9A9A9"/>
              <w:bottom w:val="single" w:sz="6" w:space="0" w:color="A9A9A9"/>
              <w:right w:val="single" w:sz="6" w:space="0" w:color="A9A9A9"/>
            </w:tcBorders>
            <w:tcMar>
              <w:top w:w="60" w:type="dxa"/>
              <w:left w:w="60" w:type="dxa"/>
              <w:bottom w:w="60" w:type="dxa"/>
              <w:right w:w="60" w:type="dxa"/>
            </w:tcMar>
            <w:vAlign w:val="center"/>
            <w:hideMark/>
          </w:tcPr>
          <w:p w:rsidR="00F164A1" w:rsidRPr="00F164A1" w:rsidRDefault="00F164A1" w:rsidP="00C869BF">
            <w:pPr>
              <w:spacing w:line="276" w:lineRule="auto"/>
              <w:jc w:val="both"/>
              <w:rPr>
                <w:rFonts w:eastAsiaTheme="minorHAnsi"/>
                <w:color w:val="000000"/>
                <w:lang w:eastAsia="en-US"/>
              </w:rPr>
            </w:pPr>
            <w:r w:rsidRPr="00F164A1">
              <w:rPr>
                <w:rFonts w:eastAsiaTheme="minorHAnsi"/>
                <w:color w:val="000000"/>
                <w:sz w:val="22"/>
                <w:szCs w:val="22"/>
                <w:lang w:eastAsia="en-US"/>
              </w:rPr>
              <w:t xml:space="preserve"> Администрация </w:t>
            </w:r>
            <w:r w:rsidRPr="00F164A1">
              <w:rPr>
                <w:rFonts w:eastAsiaTheme="minorHAnsi"/>
                <w:bCs/>
                <w:color w:val="000000"/>
                <w:sz w:val="22"/>
                <w:szCs w:val="22"/>
                <w:lang w:eastAsia="en-US"/>
              </w:rPr>
              <w:t>сельского</w:t>
            </w:r>
            <w:r w:rsidRPr="00F164A1">
              <w:rPr>
                <w:rFonts w:eastAsiaTheme="minorHAnsi"/>
                <w:sz w:val="22"/>
                <w:szCs w:val="22"/>
                <w:lang w:eastAsia="en-US"/>
              </w:rPr>
              <w:t xml:space="preserve"> поселения Севрюкаево муниципального района Ставропольский Самарской области</w:t>
            </w:r>
          </w:p>
        </w:tc>
      </w:tr>
      <w:tr w:rsidR="00F164A1" w:rsidRPr="00F164A1" w:rsidTr="00F164A1">
        <w:trPr>
          <w:tblCellSpacing w:w="0" w:type="dxa"/>
          <w:jc w:val="center"/>
        </w:trPr>
        <w:tc>
          <w:tcPr>
            <w:tcW w:w="1993" w:type="pct"/>
            <w:tcBorders>
              <w:top w:val="single" w:sz="6" w:space="0" w:color="A9A9A9"/>
              <w:left w:val="single" w:sz="6" w:space="0" w:color="A9A9A9"/>
              <w:bottom w:val="single" w:sz="6" w:space="0" w:color="A9A9A9"/>
              <w:right w:val="single" w:sz="6" w:space="0" w:color="A9A9A9"/>
            </w:tcBorders>
            <w:tcMar>
              <w:top w:w="60" w:type="dxa"/>
              <w:left w:w="60" w:type="dxa"/>
              <w:bottom w:w="60" w:type="dxa"/>
              <w:right w:w="60" w:type="dxa"/>
            </w:tcMar>
            <w:vAlign w:val="center"/>
            <w:hideMark/>
          </w:tcPr>
          <w:p w:rsidR="00F164A1" w:rsidRPr="00F164A1" w:rsidRDefault="00F164A1" w:rsidP="00C869BF">
            <w:pPr>
              <w:spacing w:line="276" w:lineRule="auto"/>
              <w:rPr>
                <w:rFonts w:eastAsiaTheme="minorHAnsi"/>
                <w:color w:val="000000"/>
                <w:lang w:eastAsia="en-US"/>
              </w:rPr>
            </w:pPr>
            <w:r w:rsidRPr="00F164A1">
              <w:rPr>
                <w:rFonts w:eastAsiaTheme="minorHAnsi"/>
                <w:b/>
                <w:bCs/>
                <w:color w:val="000000"/>
                <w:sz w:val="22"/>
                <w:szCs w:val="22"/>
                <w:lang w:eastAsia="en-US"/>
              </w:rPr>
              <w:t>4. Разработчик подпрограммы:</w:t>
            </w:r>
          </w:p>
        </w:tc>
        <w:tc>
          <w:tcPr>
            <w:tcW w:w="3007" w:type="pct"/>
            <w:tcBorders>
              <w:top w:val="single" w:sz="6" w:space="0" w:color="A9A9A9"/>
              <w:left w:val="single" w:sz="6" w:space="0" w:color="A9A9A9"/>
              <w:bottom w:val="single" w:sz="6" w:space="0" w:color="A9A9A9"/>
              <w:right w:val="single" w:sz="6" w:space="0" w:color="A9A9A9"/>
            </w:tcBorders>
            <w:tcMar>
              <w:top w:w="60" w:type="dxa"/>
              <w:left w:w="60" w:type="dxa"/>
              <w:bottom w:w="60" w:type="dxa"/>
              <w:right w:w="60" w:type="dxa"/>
            </w:tcMar>
            <w:vAlign w:val="center"/>
            <w:hideMark/>
          </w:tcPr>
          <w:p w:rsidR="00F164A1" w:rsidRPr="00F164A1" w:rsidRDefault="00F164A1" w:rsidP="00C869BF">
            <w:pPr>
              <w:spacing w:line="276" w:lineRule="auto"/>
              <w:jc w:val="both"/>
              <w:rPr>
                <w:rFonts w:eastAsiaTheme="minorHAnsi"/>
                <w:color w:val="000000"/>
                <w:lang w:eastAsia="en-US"/>
              </w:rPr>
            </w:pPr>
            <w:r w:rsidRPr="00F164A1">
              <w:rPr>
                <w:rFonts w:eastAsiaTheme="minorHAnsi"/>
                <w:color w:val="000000"/>
                <w:sz w:val="22"/>
                <w:szCs w:val="22"/>
                <w:lang w:eastAsia="en-US"/>
              </w:rPr>
              <w:t xml:space="preserve">Администрация </w:t>
            </w:r>
            <w:r w:rsidRPr="00F164A1">
              <w:rPr>
                <w:rFonts w:eastAsiaTheme="minorHAnsi"/>
                <w:bCs/>
                <w:color w:val="000000"/>
                <w:sz w:val="22"/>
                <w:szCs w:val="22"/>
                <w:lang w:eastAsia="en-US"/>
              </w:rPr>
              <w:t>сельского</w:t>
            </w:r>
            <w:r w:rsidRPr="00F164A1">
              <w:rPr>
                <w:rFonts w:eastAsiaTheme="minorHAnsi"/>
                <w:sz w:val="22"/>
                <w:szCs w:val="22"/>
                <w:lang w:eastAsia="en-US"/>
              </w:rPr>
              <w:t xml:space="preserve"> поселения Севрюкаево муниципального района Ставропольский Самарской области</w:t>
            </w:r>
          </w:p>
        </w:tc>
      </w:tr>
      <w:tr w:rsidR="00F164A1" w:rsidRPr="00F164A1" w:rsidTr="00F164A1">
        <w:trPr>
          <w:tblCellSpacing w:w="0" w:type="dxa"/>
          <w:jc w:val="center"/>
        </w:trPr>
        <w:tc>
          <w:tcPr>
            <w:tcW w:w="1993" w:type="pct"/>
            <w:tcBorders>
              <w:top w:val="single" w:sz="6" w:space="0" w:color="A9A9A9"/>
              <w:left w:val="single" w:sz="6" w:space="0" w:color="A9A9A9"/>
              <w:bottom w:val="single" w:sz="6" w:space="0" w:color="A9A9A9"/>
              <w:right w:val="single" w:sz="6" w:space="0" w:color="A9A9A9"/>
            </w:tcBorders>
            <w:tcMar>
              <w:top w:w="60" w:type="dxa"/>
              <w:left w:w="60" w:type="dxa"/>
              <w:bottom w:w="60" w:type="dxa"/>
              <w:right w:w="60" w:type="dxa"/>
            </w:tcMar>
            <w:vAlign w:val="center"/>
            <w:hideMark/>
          </w:tcPr>
          <w:p w:rsidR="00F164A1" w:rsidRPr="00F164A1" w:rsidRDefault="00F164A1" w:rsidP="00C869BF">
            <w:pPr>
              <w:spacing w:line="276" w:lineRule="auto"/>
              <w:rPr>
                <w:rFonts w:eastAsiaTheme="minorHAnsi" w:cstheme="minorBidi"/>
                <w:color w:val="000000"/>
                <w:lang w:eastAsia="en-US"/>
              </w:rPr>
            </w:pPr>
            <w:r w:rsidRPr="00F164A1">
              <w:rPr>
                <w:rFonts w:eastAsiaTheme="minorHAnsi" w:cstheme="minorBidi"/>
                <w:b/>
                <w:bCs/>
                <w:color w:val="000000"/>
                <w:sz w:val="22"/>
                <w:szCs w:val="22"/>
                <w:lang w:eastAsia="en-US"/>
              </w:rPr>
              <w:t xml:space="preserve">5.Исполнители подпрограммы: </w:t>
            </w:r>
          </w:p>
        </w:tc>
        <w:tc>
          <w:tcPr>
            <w:tcW w:w="3007" w:type="pct"/>
            <w:tcBorders>
              <w:top w:val="single" w:sz="6" w:space="0" w:color="A9A9A9"/>
              <w:left w:val="single" w:sz="6" w:space="0" w:color="A9A9A9"/>
              <w:bottom w:val="single" w:sz="6" w:space="0" w:color="A9A9A9"/>
              <w:right w:val="single" w:sz="6" w:space="0" w:color="A9A9A9"/>
            </w:tcBorders>
            <w:tcMar>
              <w:top w:w="60" w:type="dxa"/>
              <w:left w:w="60" w:type="dxa"/>
              <w:bottom w:w="60" w:type="dxa"/>
              <w:right w:w="60" w:type="dxa"/>
            </w:tcMar>
            <w:vAlign w:val="center"/>
            <w:hideMark/>
          </w:tcPr>
          <w:p w:rsidR="00F164A1" w:rsidRPr="00F164A1" w:rsidRDefault="00F164A1" w:rsidP="00C869BF">
            <w:pPr>
              <w:spacing w:line="276" w:lineRule="auto"/>
              <w:jc w:val="both"/>
              <w:rPr>
                <w:rFonts w:eastAsiaTheme="minorHAnsi"/>
                <w:lang w:eastAsia="en-US"/>
              </w:rPr>
            </w:pPr>
            <w:r w:rsidRPr="00F164A1">
              <w:rPr>
                <w:rFonts w:eastAsiaTheme="minorHAnsi"/>
                <w:color w:val="000000"/>
                <w:sz w:val="22"/>
                <w:szCs w:val="22"/>
                <w:lang w:eastAsia="en-US"/>
              </w:rPr>
              <w:t xml:space="preserve">Администрация </w:t>
            </w:r>
            <w:r w:rsidRPr="00F164A1">
              <w:rPr>
                <w:rFonts w:eastAsiaTheme="minorHAnsi"/>
                <w:bCs/>
                <w:color w:val="000000"/>
                <w:sz w:val="22"/>
                <w:szCs w:val="22"/>
                <w:lang w:eastAsia="en-US"/>
              </w:rPr>
              <w:t>сельского</w:t>
            </w:r>
            <w:r w:rsidRPr="00F164A1">
              <w:rPr>
                <w:rFonts w:eastAsiaTheme="minorHAnsi"/>
                <w:sz w:val="22"/>
                <w:szCs w:val="22"/>
                <w:lang w:eastAsia="en-US"/>
              </w:rPr>
              <w:t xml:space="preserve"> поселения Севрюкаево муниципального района Ставропольский Самарской области;</w:t>
            </w:r>
          </w:p>
          <w:p w:rsidR="00F164A1" w:rsidRPr="00F164A1" w:rsidRDefault="00F164A1" w:rsidP="00C869BF">
            <w:pPr>
              <w:spacing w:line="276" w:lineRule="auto"/>
              <w:jc w:val="both"/>
              <w:rPr>
                <w:rFonts w:eastAsiaTheme="minorHAnsi"/>
                <w:color w:val="000000"/>
                <w:lang w:eastAsia="en-US"/>
              </w:rPr>
            </w:pPr>
            <w:r w:rsidRPr="00F164A1">
              <w:rPr>
                <w:rFonts w:eastAsiaTheme="minorHAnsi"/>
                <w:color w:val="000000"/>
                <w:sz w:val="22"/>
                <w:szCs w:val="22"/>
                <w:lang w:eastAsia="en-US"/>
              </w:rPr>
              <w:t>Организации и предприятия, осуществляющие деятельность на территории поселения</w:t>
            </w:r>
          </w:p>
        </w:tc>
      </w:tr>
      <w:tr w:rsidR="00F164A1" w:rsidRPr="00F164A1" w:rsidTr="00F164A1">
        <w:trPr>
          <w:tblCellSpacing w:w="0" w:type="dxa"/>
          <w:jc w:val="center"/>
        </w:trPr>
        <w:tc>
          <w:tcPr>
            <w:tcW w:w="1993" w:type="pct"/>
            <w:tcBorders>
              <w:top w:val="single" w:sz="6" w:space="0" w:color="A9A9A9"/>
              <w:left w:val="single" w:sz="6" w:space="0" w:color="A9A9A9"/>
              <w:bottom w:val="single" w:sz="6" w:space="0" w:color="A9A9A9"/>
              <w:right w:val="single" w:sz="6" w:space="0" w:color="A9A9A9"/>
            </w:tcBorders>
            <w:tcMar>
              <w:top w:w="60" w:type="dxa"/>
              <w:left w:w="60" w:type="dxa"/>
              <w:bottom w:w="60" w:type="dxa"/>
              <w:right w:w="60" w:type="dxa"/>
            </w:tcMar>
            <w:vAlign w:val="center"/>
            <w:hideMark/>
          </w:tcPr>
          <w:p w:rsidR="00F164A1" w:rsidRPr="00F164A1" w:rsidRDefault="00F164A1" w:rsidP="00C869BF">
            <w:pPr>
              <w:spacing w:line="276" w:lineRule="auto"/>
              <w:rPr>
                <w:rFonts w:eastAsiaTheme="minorHAnsi"/>
                <w:color w:val="000000"/>
                <w:lang w:eastAsia="en-US"/>
              </w:rPr>
            </w:pPr>
            <w:r w:rsidRPr="00F164A1">
              <w:rPr>
                <w:rFonts w:eastAsiaTheme="minorHAnsi"/>
                <w:b/>
                <w:bCs/>
                <w:color w:val="000000"/>
                <w:sz w:val="22"/>
                <w:szCs w:val="22"/>
                <w:lang w:eastAsia="en-US"/>
              </w:rPr>
              <w:t>6. Цель подпрограммы:</w:t>
            </w:r>
          </w:p>
        </w:tc>
        <w:tc>
          <w:tcPr>
            <w:tcW w:w="3007" w:type="pct"/>
            <w:tcBorders>
              <w:top w:val="single" w:sz="6" w:space="0" w:color="A9A9A9"/>
              <w:left w:val="single" w:sz="6" w:space="0" w:color="A9A9A9"/>
              <w:bottom w:val="single" w:sz="6" w:space="0" w:color="A9A9A9"/>
              <w:right w:val="single" w:sz="6" w:space="0" w:color="A9A9A9"/>
            </w:tcBorders>
            <w:tcMar>
              <w:top w:w="60" w:type="dxa"/>
              <w:left w:w="60" w:type="dxa"/>
              <w:bottom w:w="60" w:type="dxa"/>
              <w:right w:w="60" w:type="dxa"/>
            </w:tcMar>
            <w:vAlign w:val="center"/>
            <w:hideMark/>
          </w:tcPr>
          <w:p w:rsidR="00F164A1" w:rsidRPr="00F164A1" w:rsidRDefault="00F164A1" w:rsidP="00C869BF">
            <w:pPr>
              <w:spacing w:line="276" w:lineRule="auto"/>
              <w:jc w:val="both"/>
              <w:rPr>
                <w:rFonts w:eastAsiaTheme="minorHAnsi"/>
                <w:color w:val="000000"/>
                <w:lang w:eastAsia="en-US"/>
              </w:rPr>
            </w:pPr>
            <w:r w:rsidRPr="00F164A1">
              <w:rPr>
                <w:rFonts w:eastAsiaTheme="minorHAnsi"/>
                <w:color w:val="000000"/>
                <w:sz w:val="22"/>
                <w:szCs w:val="22"/>
                <w:lang w:eastAsia="en-US"/>
              </w:rPr>
              <w:t xml:space="preserve"> Совершенствование системы комплексного благоустройства </w:t>
            </w:r>
            <w:r w:rsidRPr="00F164A1">
              <w:rPr>
                <w:rFonts w:eastAsiaTheme="minorHAnsi"/>
                <w:bCs/>
                <w:color w:val="000000"/>
                <w:sz w:val="22"/>
                <w:szCs w:val="22"/>
                <w:lang w:eastAsia="en-US"/>
              </w:rPr>
              <w:t>сельского</w:t>
            </w:r>
            <w:r w:rsidRPr="00F164A1">
              <w:rPr>
                <w:rFonts w:eastAsiaTheme="minorHAnsi"/>
                <w:sz w:val="22"/>
                <w:szCs w:val="22"/>
                <w:lang w:eastAsia="en-US"/>
              </w:rPr>
              <w:t xml:space="preserve"> поселения Севрюкаево муниципального района Ставропольский Самарской области</w:t>
            </w:r>
          </w:p>
        </w:tc>
      </w:tr>
      <w:tr w:rsidR="00F164A1" w:rsidRPr="00F164A1" w:rsidTr="00F164A1">
        <w:trPr>
          <w:tblCellSpacing w:w="0" w:type="dxa"/>
          <w:jc w:val="center"/>
        </w:trPr>
        <w:tc>
          <w:tcPr>
            <w:tcW w:w="1993" w:type="pct"/>
            <w:tcBorders>
              <w:top w:val="single" w:sz="6" w:space="0" w:color="A9A9A9"/>
              <w:left w:val="single" w:sz="6" w:space="0" w:color="A9A9A9"/>
              <w:bottom w:val="single" w:sz="6" w:space="0" w:color="A9A9A9"/>
              <w:right w:val="single" w:sz="6" w:space="0" w:color="A9A9A9"/>
            </w:tcBorders>
            <w:tcMar>
              <w:top w:w="60" w:type="dxa"/>
              <w:left w:w="60" w:type="dxa"/>
              <w:bottom w:w="60" w:type="dxa"/>
              <w:right w:w="60" w:type="dxa"/>
            </w:tcMar>
            <w:vAlign w:val="center"/>
            <w:hideMark/>
          </w:tcPr>
          <w:p w:rsidR="00F164A1" w:rsidRPr="00F164A1" w:rsidRDefault="00F164A1" w:rsidP="00C869BF">
            <w:pPr>
              <w:spacing w:line="276" w:lineRule="auto"/>
              <w:rPr>
                <w:rFonts w:eastAsiaTheme="minorHAnsi"/>
                <w:color w:val="000000"/>
                <w:lang w:eastAsia="en-US"/>
              </w:rPr>
            </w:pPr>
            <w:r w:rsidRPr="00F164A1">
              <w:rPr>
                <w:rFonts w:eastAsiaTheme="minorHAnsi"/>
                <w:b/>
                <w:bCs/>
                <w:color w:val="000000"/>
                <w:sz w:val="22"/>
                <w:szCs w:val="22"/>
                <w:lang w:eastAsia="en-US"/>
              </w:rPr>
              <w:t>7. Задачи</w:t>
            </w:r>
            <w:r w:rsidRPr="00F164A1">
              <w:rPr>
                <w:rFonts w:eastAsiaTheme="minorHAnsi"/>
                <w:color w:val="000000"/>
                <w:sz w:val="22"/>
                <w:szCs w:val="22"/>
                <w:lang w:eastAsia="en-US"/>
              </w:rPr>
              <w:t xml:space="preserve"> </w:t>
            </w:r>
            <w:r w:rsidRPr="00F164A1">
              <w:rPr>
                <w:rFonts w:eastAsiaTheme="minorHAnsi"/>
                <w:b/>
                <w:color w:val="000000"/>
                <w:sz w:val="22"/>
                <w:szCs w:val="22"/>
                <w:lang w:eastAsia="en-US"/>
              </w:rPr>
              <w:t>под</w:t>
            </w:r>
            <w:r w:rsidRPr="00F164A1">
              <w:rPr>
                <w:rFonts w:eastAsiaTheme="minorHAnsi"/>
                <w:b/>
                <w:bCs/>
                <w:color w:val="000000"/>
                <w:sz w:val="22"/>
                <w:szCs w:val="22"/>
                <w:lang w:eastAsia="en-US"/>
              </w:rPr>
              <w:t>программы:</w:t>
            </w:r>
          </w:p>
        </w:tc>
        <w:tc>
          <w:tcPr>
            <w:tcW w:w="3007" w:type="pct"/>
            <w:tcBorders>
              <w:top w:val="single" w:sz="6" w:space="0" w:color="A9A9A9"/>
              <w:left w:val="single" w:sz="6" w:space="0" w:color="A9A9A9"/>
              <w:bottom w:val="single" w:sz="6" w:space="0" w:color="A9A9A9"/>
              <w:right w:val="single" w:sz="6" w:space="0" w:color="A9A9A9"/>
            </w:tcBorders>
            <w:tcMar>
              <w:top w:w="60" w:type="dxa"/>
              <w:left w:w="60" w:type="dxa"/>
              <w:bottom w:w="60" w:type="dxa"/>
              <w:right w:w="60" w:type="dxa"/>
            </w:tcMar>
            <w:vAlign w:val="center"/>
            <w:hideMark/>
          </w:tcPr>
          <w:p w:rsidR="00F164A1" w:rsidRPr="00F164A1" w:rsidRDefault="00F164A1" w:rsidP="00C869BF">
            <w:pPr>
              <w:spacing w:line="276" w:lineRule="auto"/>
              <w:jc w:val="both"/>
              <w:rPr>
                <w:color w:val="000000"/>
                <w:lang w:eastAsia="en-US"/>
              </w:rPr>
            </w:pPr>
            <w:r w:rsidRPr="00F164A1">
              <w:rPr>
                <w:rFonts w:eastAsiaTheme="minorHAnsi"/>
                <w:color w:val="000000"/>
                <w:sz w:val="22"/>
                <w:szCs w:val="22"/>
                <w:lang w:eastAsia="en-US"/>
              </w:rPr>
              <w:t>1. Организация взаимодействия между предприятиями, организациями и учреждениями при решении вопросов благоустройства территории сельского поселения.</w:t>
            </w:r>
          </w:p>
          <w:p w:rsidR="00F164A1" w:rsidRPr="00F164A1" w:rsidRDefault="00F164A1" w:rsidP="00C869BF">
            <w:pPr>
              <w:spacing w:line="276" w:lineRule="auto"/>
              <w:jc w:val="both"/>
              <w:rPr>
                <w:rFonts w:eastAsiaTheme="minorHAnsi"/>
                <w:color w:val="000000"/>
                <w:lang w:eastAsia="en-US"/>
              </w:rPr>
            </w:pPr>
            <w:r w:rsidRPr="00F164A1">
              <w:rPr>
                <w:rFonts w:eastAsiaTheme="minorHAnsi"/>
                <w:color w:val="000000"/>
                <w:sz w:val="22"/>
                <w:szCs w:val="22"/>
                <w:lang w:eastAsia="en-US"/>
              </w:rPr>
              <w:t>2. Приведение в качественное состояние элементов благоустройства.</w:t>
            </w:r>
          </w:p>
          <w:p w:rsidR="00F164A1" w:rsidRPr="00F164A1" w:rsidRDefault="00F164A1" w:rsidP="00C869BF">
            <w:pPr>
              <w:spacing w:line="276" w:lineRule="auto"/>
              <w:jc w:val="both"/>
              <w:rPr>
                <w:rFonts w:eastAsiaTheme="minorHAnsi"/>
                <w:color w:val="000000"/>
                <w:lang w:eastAsia="en-US"/>
              </w:rPr>
            </w:pPr>
            <w:r w:rsidRPr="00F164A1">
              <w:rPr>
                <w:rFonts w:eastAsiaTheme="minorHAnsi"/>
                <w:color w:val="000000"/>
                <w:sz w:val="22"/>
                <w:szCs w:val="22"/>
                <w:lang w:eastAsia="en-US"/>
              </w:rPr>
              <w:t>3. Привлечение жителей к участию в решении проблем благоустройства.</w:t>
            </w:r>
          </w:p>
        </w:tc>
      </w:tr>
      <w:tr w:rsidR="00F164A1" w:rsidRPr="00F164A1" w:rsidTr="00F164A1">
        <w:trPr>
          <w:tblCellSpacing w:w="0" w:type="dxa"/>
          <w:jc w:val="center"/>
        </w:trPr>
        <w:tc>
          <w:tcPr>
            <w:tcW w:w="1993" w:type="pct"/>
            <w:tcBorders>
              <w:top w:val="single" w:sz="6" w:space="0" w:color="A9A9A9"/>
              <w:left w:val="single" w:sz="6" w:space="0" w:color="A9A9A9"/>
              <w:bottom w:val="single" w:sz="6" w:space="0" w:color="A9A9A9"/>
              <w:right w:val="single" w:sz="6" w:space="0" w:color="A9A9A9"/>
            </w:tcBorders>
            <w:tcMar>
              <w:top w:w="60" w:type="dxa"/>
              <w:left w:w="60" w:type="dxa"/>
              <w:bottom w:w="60" w:type="dxa"/>
              <w:right w:w="60" w:type="dxa"/>
            </w:tcMar>
            <w:vAlign w:val="center"/>
            <w:hideMark/>
          </w:tcPr>
          <w:p w:rsidR="00F164A1" w:rsidRPr="00F164A1" w:rsidRDefault="00F164A1" w:rsidP="00C869BF">
            <w:pPr>
              <w:spacing w:line="276" w:lineRule="auto"/>
              <w:rPr>
                <w:rFonts w:eastAsiaTheme="minorHAnsi"/>
                <w:color w:val="000000"/>
                <w:lang w:eastAsia="en-US"/>
              </w:rPr>
            </w:pPr>
            <w:r w:rsidRPr="00F164A1">
              <w:rPr>
                <w:rFonts w:eastAsiaTheme="minorHAnsi"/>
                <w:b/>
                <w:bCs/>
                <w:color w:val="000000"/>
                <w:sz w:val="22"/>
                <w:szCs w:val="22"/>
                <w:lang w:eastAsia="en-US"/>
              </w:rPr>
              <w:t>8. Сроки реализации подпрограммы:</w:t>
            </w:r>
          </w:p>
        </w:tc>
        <w:tc>
          <w:tcPr>
            <w:tcW w:w="3007" w:type="pct"/>
            <w:tcBorders>
              <w:top w:val="single" w:sz="6" w:space="0" w:color="A9A9A9"/>
              <w:left w:val="single" w:sz="6" w:space="0" w:color="A9A9A9"/>
              <w:bottom w:val="single" w:sz="6" w:space="0" w:color="A9A9A9"/>
              <w:right w:val="single" w:sz="6" w:space="0" w:color="A9A9A9"/>
            </w:tcBorders>
            <w:tcMar>
              <w:top w:w="60" w:type="dxa"/>
              <w:left w:w="60" w:type="dxa"/>
              <w:bottom w:w="60" w:type="dxa"/>
              <w:right w:w="60" w:type="dxa"/>
            </w:tcMar>
            <w:vAlign w:val="center"/>
            <w:hideMark/>
          </w:tcPr>
          <w:p w:rsidR="00F164A1" w:rsidRPr="00F164A1" w:rsidRDefault="00F164A1" w:rsidP="00C869BF">
            <w:pPr>
              <w:spacing w:line="276" w:lineRule="auto"/>
              <w:rPr>
                <w:rFonts w:eastAsiaTheme="minorHAnsi"/>
                <w:color w:val="000000"/>
                <w:lang w:eastAsia="en-US"/>
              </w:rPr>
            </w:pPr>
            <w:r w:rsidRPr="00F164A1">
              <w:rPr>
                <w:rFonts w:asciiTheme="minorHAnsi" w:eastAsiaTheme="minorHAnsi" w:hAnsiTheme="minorHAnsi" w:cstheme="minorBidi"/>
                <w:bCs/>
                <w:sz w:val="22"/>
                <w:szCs w:val="22"/>
                <w:bdr w:val="none" w:sz="0" w:space="0" w:color="auto" w:frame="1"/>
                <w:lang w:eastAsia="en-US"/>
              </w:rPr>
              <w:t xml:space="preserve">2020-2022 </w:t>
            </w:r>
            <w:r w:rsidRPr="00F164A1">
              <w:rPr>
                <w:rFonts w:eastAsiaTheme="minorHAnsi"/>
                <w:color w:val="000000"/>
                <w:sz w:val="22"/>
                <w:szCs w:val="22"/>
                <w:lang w:eastAsia="en-US"/>
              </w:rPr>
              <w:t>годы.</w:t>
            </w:r>
          </w:p>
        </w:tc>
      </w:tr>
      <w:tr w:rsidR="00F164A1" w:rsidRPr="00F164A1" w:rsidTr="00F164A1">
        <w:trPr>
          <w:tblCellSpacing w:w="0" w:type="dxa"/>
          <w:jc w:val="center"/>
        </w:trPr>
        <w:tc>
          <w:tcPr>
            <w:tcW w:w="1993" w:type="pct"/>
            <w:tcBorders>
              <w:top w:val="single" w:sz="6" w:space="0" w:color="A9A9A9"/>
              <w:left w:val="single" w:sz="6" w:space="0" w:color="A9A9A9"/>
              <w:bottom w:val="single" w:sz="6" w:space="0" w:color="A9A9A9"/>
              <w:right w:val="single" w:sz="6" w:space="0" w:color="A9A9A9"/>
            </w:tcBorders>
            <w:tcMar>
              <w:top w:w="60" w:type="dxa"/>
              <w:left w:w="60" w:type="dxa"/>
              <w:bottom w:w="60" w:type="dxa"/>
              <w:right w:w="60" w:type="dxa"/>
            </w:tcMar>
            <w:vAlign w:val="center"/>
            <w:hideMark/>
          </w:tcPr>
          <w:p w:rsidR="00F164A1" w:rsidRPr="00F164A1" w:rsidRDefault="00F164A1" w:rsidP="00C869BF">
            <w:pPr>
              <w:spacing w:line="276" w:lineRule="auto"/>
              <w:rPr>
                <w:rFonts w:eastAsiaTheme="minorHAnsi"/>
                <w:color w:val="000000"/>
                <w:lang w:eastAsia="en-US"/>
              </w:rPr>
            </w:pPr>
            <w:r w:rsidRPr="00F164A1">
              <w:rPr>
                <w:rFonts w:eastAsiaTheme="minorHAnsi"/>
                <w:b/>
                <w:bCs/>
                <w:color w:val="000000"/>
                <w:sz w:val="22"/>
                <w:szCs w:val="22"/>
                <w:lang w:eastAsia="en-US"/>
              </w:rPr>
              <w:t>9. Источники и объемы финансирования     подпрограммы:</w:t>
            </w:r>
          </w:p>
        </w:tc>
        <w:tc>
          <w:tcPr>
            <w:tcW w:w="3007" w:type="pct"/>
            <w:tcBorders>
              <w:top w:val="single" w:sz="6" w:space="0" w:color="A9A9A9"/>
              <w:left w:val="single" w:sz="6" w:space="0" w:color="A9A9A9"/>
              <w:bottom w:val="single" w:sz="6" w:space="0" w:color="A9A9A9"/>
              <w:right w:val="single" w:sz="6" w:space="0" w:color="A9A9A9"/>
            </w:tcBorders>
            <w:tcMar>
              <w:top w:w="60" w:type="dxa"/>
              <w:left w:w="60" w:type="dxa"/>
              <w:bottom w:w="60" w:type="dxa"/>
              <w:right w:w="60" w:type="dxa"/>
            </w:tcMar>
            <w:vAlign w:val="center"/>
          </w:tcPr>
          <w:p w:rsidR="00F164A1" w:rsidRPr="00F164A1" w:rsidRDefault="00F164A1" w:rsidP="00C869BF">
            <w:pPr>
              <w:suppressAutoHyphens/>
              <w:autoSpaceDE w:val="0"/>
              <w:spacing w:line="276" w:lineRule="auto"/>
              <w:jc w:val="both"/>
              <w:rPr>
                <w:lang w:eastAsia="ar-SA"/>
              </w:rPr>
            </w:pPr>
            <w:r w:rsidRPr="00F164A1">
              <w:rPr>
                <w:sz w:val="22"/>
                <w:szCs w:val="22"/>
                <w:lang w:eastAsia="ar-SA"/>
              </w:rPr>
              <w:t>Финансирование мероприятий может осуществляется за счет денежных средств федерального, областного и бюджета сельского поселения Севрюкаево муниципального района Ставропольский Самарской области. Мероприятия Подпрограммы и объемы их финансирования могут подлежать корректировке:</w:t>
            </w:r>
          </w:p>
          <w:p w:rsidR="00F164A1" w:rsidRPr="00F164A1" w:rsidRDefault="00F164A1" w:rsidP="00C869BF">
            <w:pPr>
              <w:spacing w:line="276" w:lineRule="auto"/>
              <w:jc w:val="both"/>
              <w:rPr>
                <w:rFonts w:eastAsiaTheme="minorHAnsi"/>
                <w:lang w:eastAsia="en-US"/>
              </w:rPr>
            </w:pPr>
            <w:r w:rsidRPr="00F164A1">
              <w:rPr>
                <w:rFonts w:eastAsiaTheme="minorHAnsi"/>
                <w:sz w:val="22"/>
                <w:szCs w:val="22"/>
                <w:lang w:eastAsia="en-US"/>
              </w:rPr>
              <w:t>Общий объем  финансирования Подпрограммы составляет   318905 руб.37коп, в том числе:</w:t>
            </w:r>
          </w:p>
          <w:p w:rsidR="00F164A1" w:rsidRPr="00F164A1" w:rsidRDefault="005707BA" w:rsidP="00C869BF">
            <w:pPr>
              <w:spacing w:line="276" w:lineRule="auto"/>
              <w:jc w:val="both"/>
              <w:rPr>
                <w:rFonts w:eastAsiaTheme="minorHAnsi"/>
                <w:lang w:eastAsia="en-US"/>
              </w:rPr>
            </w:pPr>
            <w:r>
              <w:rPr>
                <w:rFonts w:eastAsiaTheme="minorHAnsi"/>
                <w:sz w:val="22"/>
                <w:szCs w:val="22"/>
                <w:lang w:eastAsia="en-US"/>
              </w:rPr>
              <w:t>2020</w:t>
            </w:r>
            <w:r w:rsidR="00F164A1" w:rsidRPr="00F164A1">
              <w:rPr>
                <w:rFonts w:eastAsiaTheme="minorHAnsi"/>
                <w:sz w:val="22"/>
                <w:szCs w:val="22"/>
                <w:lang w:eastAsia="en-US"/>
              </w:rPr>
              <w:t xml:space="preserve"> год – 106301  руб. 79 коп;</w:t>
            </w:r>
          </w:p>
          <w:p w:rsidR="00F164A1" w:rsidRPr="00F164A1" w:rsidRDefault="005707BA" w:rsidP="00C869BF">
            <w:pPr>
              <w:spacing w:line="276" w:lineRule="auto"/>
              <w:jc w:val="both"/>
              <w:rPr>
                <w:rFonts w:eastAsiaTheme="minorHAnsi"/>
                <w:lang w:eastAsia="en-US"/>
              </w:rPr>
            </w:pPr>
            <w:r>
              <w:rPr>
                <w:rFonts w:eastAsiaTheme="minorHAnsi"/>
                <w:sz w:val="22"/>
                <w:szCs w:val="22"/>
                <w:lang w:eastAsia="en-US"/>
              </w:rPr>
              <w:t>2021</w:t>
            </w:r>
            <w:r w:rsidR="00F164A1" w:rsidRPr="00F164A1">
              <w:rPr>
                <w:rFonts w:eastAsiaTheme="minorHAnsi"/>
                <w:sz w:val="22"/>
                <w:szCs w:val="22"/>
                <w:lang w:eastAsia="en-US"/>
              </w:rPr>
              <w:t xml:space="preserve"> год – 106301  руб. 79 коп;</w:t>
            </w:r>
          </w:p>
          <w:p w:rsidR="00F164A1" w:rsidRDefault="005707BA" w:rsidP="00C869BF">
            <w:pPr>
              <w:spacing w:line="276" w:lineRule="auto"/>
              <w:jc w:val="both"/>
              <w:rPr>
                <w:rFonts w:eastAsiaTheme="minorHAnsi"/>
                <w:sz w:val="22"/>
                <w:szCs w:val="22"/>
                <w:lang w:eastAsia="en-US"/>
              </w:rPr>
            </w:pPr>
            <w:r>
              <w:rPr>
                <w:rFonts w:eastAsiaTheme="minorHAnsi"/>
                <w:sz w:val="22"/>
                <w:szCs w:val="22"/>
                <w:lang w:eastAsia="en-US"/>
              </w:rPr>
              <w:t>2022</w:t>
            </w:r>
            <w:r w:rsidR="00F164A1" w:rsidRPr="00F164A1">
              <w:rPr>
                <w:rFonts w:eastAsiaTheme="minorHAnsi"/>
                <w:sz w:val="22"/>
                <w:szCs w:val="22"/>
                <w:lang w:eastAsia="en-US"/>
              </w:rPr>
              <w:t xml:space="preserve"> год –  106301  руб. 79 коп;</w:t>
            </w:r>
          </w:p>
          <w:p w:rsidR="005707BA" w:rsidRPr="00F164A1" w:rsidRDefault="005707BA" w:rsidP="00C869BF">
            <w:pPr>
              <w:spacing w:line="276" w:lineRule="auto"/>
              <w:jc w:val="both"/>
              <w:rPr>
                <w:rFonts w:eastAsiaTheme="minorHAnsi"/>
                <w:lang w:eastAsia="en-US"/>
              </w:rPr>
            </w:pPr>
          </w:p>
        </w:tc>
      </w:tr>
      <w:tr w:rsidR="00F164A1" w:rsidRPr="00F164A1" w:rsidTr="00F164A1">
        <w:trPr>
          <w:tblCellSpacing w:w="0" w:type="dxa"/>
          <w:jc w:val="center"/>
        </w:trPr>
        <w:tc>
          <w:tcPr>
            <w:tcW w:w="1993" w:type="pct"/>
            <w:tcBorders>
              <w:top w:val="single" w:sz="6" w:space="0" w:color="A9A9A9"/>
              <w:left w:val="single" w:sz="6" w:space="0" w:color="A9A9A9"/>
              <w:bottom w:val="single" w:sz="6" w:space="0" w:color="A9A9A9"/>
              <w:right w:val="single" w:sz="6" w:space="0" w:color="A9A9A9"/>
            </w:tcBorders>
            <w:tcMar>
              <w:top w:w="60" w:type="dxa"/>
              <w:left w:w="60" w:type="dxa"/>
              <w:bottom w:w="60" w:type="dxa"/>
              <w:right w:w="60" w:type="dxa"/>
            </w:tcMar>
            <w:vAlign w:val="center"/>
            <w:hideMark/>
          </w:tcPr>
          <w:p w:rsidR="00F164A1" w:rsidRPr="00F164A1" w:rsidRDefault="00F164A1" w:rsidP="00C869BF">
            <w:pPr>
              <w:spacing w:line="276" w:lineRule="auto"/>
              <w:rPr>
                <w:rFonts w:eastAsiaTheme="minorHAnsi"/>
                <w:color w:val="000000"/>
                <w:lang w:eastAsia="en-US"/>
              </w:rPr>
            </w:pPr>
            <w:r w:rsidRPr="00F164A1">
              <w:rPr>
                <w:rFonts w:eastAsiaTheme="minorHAnsi"/>
                <w:b/>
                <w:bCs/>
                <w:color w:val="000000"/>
                <w:sz w:val="22"/>
                <w:szCs w:val="22"/>
                <w:lang w:eastAsia="en-US"/>
              </w:rPr>
              <w:lastRenderedPageBreak/>
              <w:t>10.  Ожидаемые конечные результаты подпрограммы:</w:t>
            </w:r>
          </w:p>
        </w:tc>
        <w:tc>
          <w:tcPr>
            <w:tcW w:w="3007" w:type="pct"/>
            <w:tcBorders>
              <w:top w:val="single" w:sz="6" w:space="0" w:color="A9A9A9"/>
              <w:left w:val="single" w:sz="6" w:space="0" w:color="A9A9A9"/>
              <w:bottom w:val="single" w:sz="6" w:space="0" w:color="A9A9A9"/>
              <w:right w:val="single" w:sz="6" w:space="0" w:color="A9A9A9"/>
            </w:tcBorders>
            <w:tcMar>
              <w:top w:w="60" w:type="dxa"/>
              <w:left w:w="60" w:type="dxa"/>
              <w:bottom w:w="60" w:type="dxa"/>
              <w:right w:w="60" w:type="dxa"/>
            </w:tcMar>
            <w:vAlign w:val="center"/>
            <w:hideMark/>
          </w:tcPr>
          <w:p w:rsidR="00F164A1" w:rsidRPr="00F164A1" w:rsidRDefault="00F164A1" w:rsidP="00C869BF">
            <w:pPr>
              <w:spacing w:line="276" w:lineRule="auto"/>
              <w:jc w:val="both"/>
              <w:rPr>
                <w:color w:val="000000"/>
                <w:lang w:eastAsia="en-US"/>
              </w:rPr>
            </w:pPr>
            <w:r w:rsidRPr="00F164A1">
              <w:rPr>
                <w:rFonts w:eastAsiaTheme="minorHAnsi"/>
                <w:color w:val="000000"/>
                <w:sz w:val="22"/>
                <w:szCs w:val="22"/>
                <w:lang w:eastAsia="en-US"/>
              </w:rPr>
              <w:t xml:space="preserve">1.  Единое управление комплексным благоустройством </w:t>
            </w:r>
            <w:r w:rsidRPr="00F164A1">
              <w:rPr>
                <w:rFonts w:eastAsiaTheme="minorHAnsi"/>
                <w:sz w:val="22"/>
                <w:szCs w:val="22"/>
                <w:lang w:eastAsia="en-US"/>
              </w:rPr>
              <w:t>сельского поселения Севрюкаево муниципального района Ставропольский Самарской области</w:t>
            </w:r>
            <w:r w:rsidRPr="00F164A1">
              <w:rPr>
                <w:rFonts w:eastAsiaTheme="minorHAnsi"/>
                <w:color w:val="000000"/>
                <w:sz w:val="22"/>
                <w:szCs w:val="22"/>
                <w:lang w:eastAsia="en-US"/>
              </w:rPr>
              <w:t>.</w:t>
            </w:r>
          </w:p>
          <w:p w:rsidR="00F164A1" w:rsidRPr="00F164A1" w:rsidRDefault="00F164A1" w:rsidP="00C869BF">
            <w:pPr>
              <w:spacing w:line="276" w:lineRule="auto"/>
              <w:jc w:val="both"/>
              <w:rPr>
                <w:rFonts w:eastAsiaTheme="minorHAnsi"/>
                <w:color w:val="000000"/>
                <w:lang w:eastAsia="en-US"/>
              </w:rPr>
            </w:pPr>
            <w:r w:rsidRPr="00F164A1">
              <w:rPr>
                <w:rFonts w:eastAsiaTheme="minorHAnsi"/>
                <w:color w:val="000000"/>
                <w:sz w:val="22"/>
                <w:szCs w:val="22"/>
                <w:lang w:eastAsia="en-US"/>
              </w:rPr>
              <w:t xml:space="preserve">2. Определение перспективы улучшения благоустройства муниципального образования </w:t>
            </w:r>
            <w:r w:rsidRPr="00F164A1">
              <w:rPr>
                <w:rFonts w:eastAsiaTheme="minorHAnsi"/>
                <w:sz w:val="22"/>
                <w:szCs w:val="22"/>
                <w:lang w:eastAsia="en-US"/>
              </w:rPr>
              <w:t>сельского поселения Севрюкаево муниципального района Ставропольский Самарской области</w:t>
            </w:r>
            <w:r w:rsidRPr="00F164A1">
              <w:rPr>
                <w:rFonts w:eastAsiaTheme="minorHAnsi"/>
                <w:color w:val="000000"/>
                <w:sz w:val="22"/>
                <w:szCs w:val="22"/>
                <w:lang w:eastAsia="en-US"/>
              </w:rPr>
              <w:t>.</w:t>
            </w:r>
          </w:p>
          <w:p w:rsidR="00F164A1" w:rsidRPr="00F164A1" w:rsidRDefault="00F164A1" w:rsidP="00C869BF">
            <w:pPr>
              <w:spacing w:line="276" w:lineRule="auto"/>
              <w:jc w:val="both"/>
              <w:rPr>
                <w:rFonts w:eastAsiaTheme="minorHAnsi"/>
                <w:color w:val="000000"/>
                <w:lang w:eastAsia="en-US"/>
              </w:rPr>
            </w:pPr>
            <w:r w:rsidRPr="00F164A1">
              <w:rPr>
                <w:rFonts w:eastAsiaTheme="minorHAnsi"/>
                <w:color w:val="000000"/>
                <w:sz w:val="22"/>
                <w:szCs w:val="22"/>
                <w:lang w:eastAsia="en-US"/>
              </w:rPr>
              <w:t xml:space="preserve">3. Создание условий для работы и отдыха жителей </w:t>
            </w:r>
            <w:r w:rsidRPr="00F164A1">
              <w:rPr>
                <w:rFonts w:eastAsiaTheme="minorHAnsi"/>
                <w:sz w:val="22"/>
                <w:szCs w:val="22"/>
                <w:lang w:eastAsia="en-US"/>
              </w:rPr>
              <w:t>сельского поселения Севрюкаево муниципального района Ставропольский Самарской области</w:t>
            </w:r>
            <w:r w:rsidRPr="00F164A1">
              <w:rPr>
                <w:rFonts w:eastAsiaTheme="minorHAnsi"/>
                <w:color w:val="000000"/>
                <w:sz w:val="22"/>
                <w:szCs w:val="22"/>
                <w:lang w:eastAsia="en-US"/>
              </w:rPr>
              <w:t>.</w:t>
            </w:r>
          </w:p>
          <w:p w:rsidR="00F164A1" w:rsidRPr="00F164A1" w:rsidRDefault="00F164A1" w:rsidP="00C869BF">
            <w:pPr>
              <w:spacing w:line="276" w:lineRule="auto"/>
              <w:jc w:val="both"/>
              <w:rPr>
                <w:rFonts w:eastAsiaTheme="minorHAnsi"/>
                <w:lang w:eastAsia="en-US"/>
              </w:rPr>
            </w:pPr>
            <w:r w:rsidRPr="00F164A1">
              <w:rPr>
                <w:rFonts w:eastAsiaTheme="minorHAnsi"/>
                <w:color w:val="000000"/>
                <w:sz w:val="22"/>
                <w:szCs w:val="22"/>
                <w:lang w:eastAsia="en-US"/>
              </w:rPr>
              <w:t xml:space="preserve">4. Улучшение состояния территорий </w:t>
            </w:r>
            <w:r w:rsidRPr="00F164A1">
              <w:rPr>
                <w:rFonts w:eastAsiaTheme="minorHAnsi"/>
                <w:sz w:val="22"/>
                <w:szCs w:val="22"/>
                <w:lang w:eastAsia="en-US"/>
              </w:rPr>
              <w:t xml:space="preserve">сельского поселения Севрюкаево муниципального района Ставропольский Самарской области. </w:t>
            </w:r>
          </w:p>
          <w:p w:rsidR="00F164A1" w:rsidRPr="00F164A1" w:rsidRDefault="00F164A1" w:rsidP="00C869BF">
            <w:pPr>
              <w:spacing w:line="276" w:lineRule="auto"/>
              <w:jc w:val="both"/>
              <w:rPr>
                <w:rFonts w:eastAsiaTheme="minorHAnsi"/>
                <w:color w:val="000000"/>
                <w:lang w:eastAsia="en-US"/>
              </w:rPr>
            </w:pPr>
            <w:r w:rsidRPr="00F164A1">
              <w:rPr>
                <w:rFonts w:eastAsiaTheme="minorHAnsi"/>
                <w:color w:val="000000"/>
                <w:sz w:val="22"/>
                <w:szCs w:val="22"/>
                <w:lang w:eastAsia="en-US"/>
              </w:rPr>
              <w:t xml:space="preserve">5. Привитие жителям муниципального образования любви и уважения к своему поселку, к соблюдению чистоты и порядка на территории </w:t>
            </w:r>
            <w:r w:rsidRPr="00F164A1">
              <w:rPr>
                <w:rFonts w:eastAsiaTheme="minorHAnsi"/>
                <w:sz w:val="22"/>
                <w:szCs w:val="22"/>
                <w:lang w:eastAsia="en-US"/>
              </w:rPr>
              <w:t>сельского поселения Севрюкаево муниципального района Ставропольский Самарской области</w:t>
            </w:r>
            <w:r w:rsidRPr="00F164A1">
              <w:rPr>
                <w:rFonts w:eastAsiaTheme="minorHAnsi"/>
                <w:color w:val="000000"/>
                <w:sz w:val="22"/>
                <w:szCs w:val="22"/>
                <w:lang w:eastAsia="en-US"/>
              </w:rPr>
              <w:t>.</w:t>
            </w:r>
          </w:p>
        </w:tc>
      </w:tr>
      <w:tr w:rsidR="00F164A1" w:rsidRPr="00F164A1" w:rsidTr="00F164A1">
        <w:trPr>
          <w:tblCellSpacing w:w="0" w:type="dxa"/>
          <w:jc w:val="center"/>
        </w:trPr>
        <w:tc>
          <w:tcPr>
            <w:tcW w:w="1993" w:type="pct"/>
            <w:tcBorders>
              <w:top w:val="single" w:sz="6" w:space="0" w:color="A9A9A9"/>
              <w:left w:val="single" w:sz="6" w:space="0" w:color="A9A9A9"/>
              <w:bottom w:val="single" w:sz="6" w:space="0" w:color="A9A9A9"/>
              <w:right w:val="single" w:sz="6" w:space="0" w:color="A9A9A9"/>
            </w:tcBorders>
            <w:tcMar>
              <w:top w:w="60" w:type="dxa"/>
              <w:left w:w="60" w:type="dxa"/>
              <w:bottom w:w="60" w:type="dxa"/>
              <w:right w:w="60" w:type="dxa"/>
            </w:tcMar>
            <w:vAlign w:val="center"/>
            <w:hideMark/>
          </w:tcPr>
          <w:p w:rsidR="00F164A1" w:rsidRPr="00F164A1" w:rsidRDefault="00F164A1" w:rsidP="00C869BF">
            <w:pPr>
              <w:spacing w:line="276" w:lineRule="auto"/>
              <w:rPr>
                <w:rFonts w:eastAsiaTheme="minorHAnsi"/>
                <w:color w:val="000000"/>
                <w:lang w:eastAsia="en-US"/>
              </w:rPr>
            </w:pPr>
            <w:r w:rsidRPr="00F164A1">
              <w:rPr>
                <w:rFonts w:eastAsiaTheme="minorHAnsi"/>
                <w:b/>
                <w:bCs/>
                <w:color w:val="000000"/>
                <w:sz w:val="22"/>
                <w:szCs w:val="22"/>
                <w:lang w:eastAsia="en-US"/>
              </w:rPr>
              <w:t>11.  Механизм реализации</w:t>
            </w:r>
            <w:r w:rsidRPr="00F164A1">
              <w:rPr>
                <w:rFonts w:eastAsiaTheme="minorHAnsi"/>
                <w:color w:val="000000"/>
                <w:sz w:val="22"/>
                <w:szCs w:val="22"/>
                <w:lang w:eastAsia="en-US"/>
              </w:rPr>
              <w:t xml:space="preserve"> </w:t>
            </w:r>
            <w:r w:rsidRPr="00F164A1">
              <w:rPr>
                <w:rFonts w:eastAsiaTheme="minorHAnsi"/>
                <w:b/>
                <w:color w:val="000000"/>
                <w:sz w:val="22"/>
                <w:szCs w:val="22"/>
                <w:lang w:eastAsia="en-US"/>
              </w:rPr>
              <w:t>под</w:t>
            </w:r>
            <w:r w:rsidRPr="00F164A1">
              <w:rPr>
                <w:rFonts w:eastAsiaTheme="minorHAnsi"/>
                <w:b/>
                <w:bCs/>
                <w:color w:val="000000"/>
                <w:sz w:val="22"/>
                <w:szCs w:val="22"/>
                <w:lang w:eastAsia="en-US"/>
              </w:rPr>
              <w:t>программы:</w:t>
            </w:r>
          </w:p>
        </w:tc>
        <w:tc>
          <w:tcPr>
            <w:tcW w:w="3007" w:type="pct"/>
            <w:tcBorders>
              <w:top w:val="single" w:sz="6" w:space="0" w:color="A9A9A9"/>
              <w:left w:val="single" w:sz="6" w:space="0" w:color="A9A9A9"/>
              <w:bottom w:val="single" w:sz="6" w:space="0" w:color="A9A9A9"/>
              <w:right w:val="single" w:sz="6" w:space="0" w:color="A9A9A9"/>
            </w:tcBorders>
            <w:tcMar>
              <w:top w:w="60" w:type="dxa"/>
              <w:left w:w="60" w:type="dxa"/>
              <w:bottom w:w="60" w:type="dxa"/>
              <w:right w:w="60" w:type="dxa"/>
            </w:tcMar>
            <w:vAlign w:val="center"/>
            <w:hideMark/>
          </w:tcPr>
          <w:p w:rsidR="00F164A1" w:rsidRPr="00F164A1" w:rsidRDefault="00F164A1" w:rsidP="00C869BF">
            <w:pPr>
              <w:spacing w:line="276" w:lineRule="auto"/>
              <w:jc w:val="both"/>
              <w:rPr>
                <w:color w:val="000000"/>
                <w:lang w:eastAsia="en-US"/>
              </w:rPr>
            </w:pPr>
            <w:r w:rsidRPr="00F164A1">
              <w:rPr>
                <w:rFonts w:eastAsiaTheme="minorHAnsi"/>
                <w:color w:val="000000"/>
                <w:sz w:val="22"/>
                <w:szCs w:val="22"/>
                <w:lang w:eastAsia="en-US"/>
              </w:rPr>
              <w:t xml:space="preserve">К реализации программы привлекаются  организации и предприятия, осуществляющие деятельность на территории </w:t>
            </w:r>
            <w:r w:rsidRPr="00F164A1">
              <w:rPr>
                <w:rFonts w:eastAsiaTheme="minorHAnsi"/>
                <w:sz w:val="22"/>
                <w:szCs w:val="22"/>
                <w:lang w:eastAsia="en-US"/>
              </w:rPr>
              <w:t>сельского поселения Севрюкаево муниципального района Ставропольский Самарской области</w:t>
            </w:r>
            <w:r w:rsidRPr="00F164A1">
              <w:rPr>
                <w:rFonts w:eastAsiaTheme="minorHAnsi"/>
                <w:color w:val="000000"/>
                <w:sz w:val="22"/>
                <w:szCs w:val="22"/>
                <w:lang w:eastAsia="en-US"/>
              </w:rPr>
              <w:t>,  частные предприниматели.</w:t>
            </w:r>
          </w:p>
          <w:p w:rsidR="00F164A1" w:rsidRPr="00F164A1" w:rsidRDefault="00F164A1" w:rsidP="00C869BF">
            <w:pPr>
              <w:spacing w:line="276" w:lineRule="auto"/>
              <w:jc w:val="both"/>
              <w:rPr>
                <w:rFonts w:eastAsiaTheme="minorHAnsi"/>
                <w:color w:val="000000"/>
                <w:lang w:eastAsia="en-US"/>
              </w:rPr>
            </w:pPr>
            <w:r w:rsidRPr="00F164A1">
              <w:rPr>
                <w:rFonts w:eastAsiaTheme="minorHAnsi"/>
                <w:color w:val="000000"/>
                <w:sz w:val="22"/>
                <w:szCs w:val="22"/>
                <w:lang w:eastAsia="en-US"/>
              </w:rPr>
              <w:t xml:space="preserve">Администрация </w:t>
            </w:r>
            <w:r w:rsidRPr="00F164A1">
              <w:rPr>
                <w:rFonts w:eastAsiaTheme="minorHAnsi"/>
                <w:sz w:val="22"/>
                <w:szCs w:val="22"/>
                <w:lang w:eastAsia="en-US"/>
              </w:rPr>
              <w:t>сельского поселения Севрюкаево муниципального района Ставропольский Самарской</w:t>
            </w:r>
            <w:r w:rsidRPr="00F164A1">
              <w:rPr>
                <w:rFonts w:eastAsiaTheme="minorHAnsi"/>
                <w:color w:val="000000"/>
                <w:sz w:val="22"/>
                <w:szCs w:val="22"/>
                <w:lang w:eastAsia="en-US"/>
              </w:rPr>
              <w:t xml:space="preserve"> </w:t>
            </w:r>
            <w:r w:rsidRPr="00F164A1">
              <w:rPr>
                <w:rFonts w:eastAsiaTheme="minorHAnsi"/>
                <w:sz w:val="22"/>
                <w:szCs w:val="22"/>
                <w:lang w:eastAsia="en-US"/>
              </w:rPr>
              <w:t>области</w:t>
            </w:r>
            <w:r w:rsidRPr="00F164A1">
              <w:rPr>
                <w:rFonts w:eastAsiaTheme="minorHAnsi"/>
                <w:color w:val="000000"/>
                <w:sz w:val="22"/>
                <w:szCs w:val="22"/>
                <w:lang w:eastAsia="en-US"/>
              </w:rPr>
              <w:t xml:space="preserve"> осуществляет координацию деятельности исполнителя подпрограммы, контроль за сроками выполнения мероприятий подпрограммы, целевым расходованием выделяемых финансовых средств и эффективностью их использования в пределах своей компетенции, ежегодно корректирует смету расходов в соответствии с объемами ассигнований, предусмотренных в бюджете </w:t>
            </w:r>
            <w:r w:rsidRPr="00F164A1">
              <w:rPr>
                <w:rFonts w:eastAsiaTheme="minorHAnsi"/>
                <w:sz w:val="22"/>
                <w:szCs w:val="22"/>
                <w:lang w:eastAsia="en-US"/>
              </w:rPr>
              <w:t xml:space="preserve">сельского поселения Севрюкаево муниципального района Ставропольский Самарской области </w:t>
            </w:r>
            <w:r w:rsidRPr="00F164A1">
              <w:rPr>
                <w:rFonts w:eastAsiaTheme="minorHAnsi"/>
                <w:color w:val="000000"/>
                <w:sz w:val="22"/>
                <w:szCs w:val="22"/>
                <w:lang w:eastAsia="en-US"/>
              </w:rPr>
              <w:t xml:space="preserve">на очередной финансовый год и план реализации программы.  </w:t>
            </w:r>
          </w:p>
        </w:tc>
      </w:tr>
      <w:tr w:rsidR="00F164A1" w:rsidRPr="00F164A1" w:rsidTr="00F164A1">
        <w:trPr>
          <w:tblCellSpacing w:w="0" w:type="dxa"/>
          <w:jc w:val="center"/>
        </w:trPr>
        <w:tc>
          <w:tcPr>
            <w:tcW w:w="1993" w:type="pct"/>
            <w:tcBorders>
              <w:top w:val="single" w:sz="6" w:space="0" w:color="A9A9A9"/>
              <w:left w:val="single" w:sz="6" w:space="0" w:color="A9A9A9"/>
              <w:bottom w:val="single" w:sz="6" w:space="0" w:color="A9A9A9"/>
              <w:right w:val="single" w:sz="6" w:space="0" w:color="A9A9A9"/>
            </w:tcBorders>
            <w:tcMar>
              <w:top w:w="60" w:type="dxa"/>
              <w:left w:w="60" w:type="dxa"/>
              <w:bottom w:w="60" w:type="dxa"/>
              <w:right w:w="60" w:type="dxa"/>
            </w:tcMar>
            <w:vAlign w:val="center"/>
            <w:hideMark/>
          </w:tcPr>
          <w:p w:rsidR="00F164A1" w:rsidRPr="00F164A1" w:rsidRDefault="00F164A1" w:rsidP="00C869BF">
            <w:pPr>
              <w:spacing w:line="276" w:lineRule="auto"/>
              <w:rPr>
                <w:rFonts w:eastAsiaTheme="minorHAnsi"/>
                <w:color w:val="000000"/>
                <w:highlight w:val="red"/>
                <w:lang w:eastAsia="en-US"/>
              </w:rPr>
            </w:pPr>
            <w:r w:rsidRPr="00F164A1">
              <w:rPr>
                <w:rFonts w:eastAsiaTheme="minorHAnsi"/>
                <w:b/>
                <w:bCs/>
                <w:color w:val="000000"/>
                <w:sz w:val="22"/>
                <w:szCs w:val="22"/>
                <w:lang w:eastAsia="en-US"/>
              </w:rPr>
              <w:t>12.  Система организации контроля за исполнением подпрограммы:</w:t>
            </w:r>
          </w:p>
        </w:tc>
        <w:tc>
          <w:tcPr>
            <w:tcW w:w="3007" w:type="pct"/>
            <w:tcBorders>
              <w:top w:val="single" w:sz="6" w:space="0" w:color="A9A9A9"/>
              <w:left w:val="single" w:sz="6" w:space="0" w:color="A9A9A9"/>
              <w:bottom w:val="single" w:sz="6" w:space="0" w:color="A9A9A9"/>
              <w:right w:val="single" w:sz="6" w:space="0" w:color="A9A9A9"/>
            </w:tcBorders>
            <w:tcMar>
              <w:top w:w="60" w:type="dxa"/>
              <w:left w:w="60" w:type="dxa"/>
              <w:bottom w:w="60" w:type="dxa"/>
              <w:right w:w="60" w:type="dxa"/>
            </w:tcMar>
            <w:vAlign w:val="center"/>
            <w:hideMark/>
          </w:tcPr>
          <w:p w:rsidR="00F164A1" w:rsidRPr="00F164A1" w:rsidRDefault="00F164A1" w:rsidP="00C869BF">
            <w:pPr>
              <w:spacing w:line="276" w:lineRule="auto"/>
              <w:jc w:val="both"/>
              <w:rPr>
                <w:rFonts w:eastAsiaTheme="minorHAnsi"/>
                <w:lang w:eastAsia="en-US"/>
              </w:rPr>
            </w:pPr>
            <w:r w:rsidRPr="00F164A1">
              <w:rPr>
                <w:rFonts w:eastAsiaTheme="minorHAnsi"/>
                <w:b/>
                <w:bCs/>
                <w:color w:val="000000"/>
                <w:sz w:val="22"/>
                <w:szCs w:val="22"/>
                <w:lang w:eastAsia="en-US"/>
              </w:rPr>
              <w:t>- текущий контроль выполнения подпрограммы</w:t>
            </w:r>
            <w:r w:rsidRPr="00F164A1">
              <w:rPr>
                <w:rFonts w:eastAsiaTheme="minorHAnsi"/>
                <w:color w:val="000000"/>
                <w:sz w:val="22"/>
                <w:szCs w:val="22"/>
                <w:lang w:eastAsia="en-US"/>
              </w:rPr>
              <w:t xml:space="preserve"> – еженедельный контроль осуществляется  администрацией </w:t>
            </w:r>
            <w:r w:rsidRPr="00F164A1">
              <w:rPr>
                <w:rFonts w:eastAsiaTheme="minorHAnsi"/>
                <w:sz w:val="22"/>
                <w:szCs w:val="22"/>
                <w:lang w:eastAsia="en-US"/>
              </w:rPr>
              <w:t>сельского поселения Севрюкаево муниципального района Ставропольский Самарской области</w:t>
            </w:r>
          </w:p>
          <w:p w:rsidR="00F164A1" w:rsidRPr="00F164A1" w:rsidRDefault="00F164A1" w:rsidP="00C869BF">
            <w:pPr>
              <w:jc w:val="both"/>
              <w:rPr>
                <w:rFonts w:eastAsiaTheme="minorHAnsi"/>
                <w:color w:val="000000"/>
                <w:lang w:eastAsia="en-US"/>
              </w:rPr>
            </w:pPr>
            <w:r w:rsidRPr="00F164A1">
              <w:rPr>
                <w:rFonts w:eastAsiaTheme="minorHAnsi"/>
                <w:b/>
                <w:bCs/>
                <w:color w:val="000000"/>
                <w:sz w:val="22"/>
                <w:szCs w:val="22"/>
                <w:lang w:eastAsia="en-US"/>
              </w:rPr>
              <w:t>- промежуточный контроль</w:t>
            </w:r>
            <w:r w:rsidRPr="00F164A1">
              <w:rPr>
                <w:rFonts w:eastAsiaTheme="minorHAnsi"/>
                <w:color w:val="000000"/>
                <w:sz w:val="22"/>
                <w:szCs w:val="22"/>
                <w:lang w:eastAsia="en-US"/>
              </w:rPr>
              <w:t xml:space="preserve"> – ежегодное предоставление отчетов о ходе реализации подпрограммы </w:t>
            </w:r>
            <w:r w:rsidRPr="00F164A1">
              <w:rPr>
                <w:rFonts w:eastAsiaTheme="minorHAnsi"/>
                <w:sz w:val="22"/>
                <w:szCs w:val="22"/>
                <w:lang w:eastAsia="en-US"/>
              </w:rPr>
              <w:t>сельского поселения Севрюкаево муниципального района Ставропольский Самарской области</w:t>
            </w:r>
            <w:r w:rsidRPr="00F164A1">
              <w:rPr>
                <w:rFonts w:eastAsiaTheme="minorHAnsi"/>
                <w:color w:val="000000"/>
                <w:sz w:val="22"/>
                <w:szCs w:val="22"/>
                <w:lang w:eastAsia="en-US"/>
              </w:rPr>
              <w:t>.</w:t>
            </w:r>
          </w:p>
        </w:tc>
      </w:tr>
    </w:tbl>
    <w:p w:rsidR="00F164A1" w:rsidRPr="00F164A1" w:rsidRDefault="00F164A1" w:rsidP="00C869BF">
      <w:pPr>
        <w:spacing w:before="100" w:beforeAutospacing="1" w:line="276" w:lineRule="auto"/>
        <w:rPr>
          <w:rFonts w:eastAsiaTheme="minorHAnsi"/>
          <w:color w:val="000000"/>
          <w:sz w:val="22"/>
          <w:szCs w:val="22"/>
          <w:lang w:eastAsia="en-US"/>
        </w:rPr>
      </w:pPr>
    </w:p>
    <w:p w:rsidR="00F164A1" w:rsidRPr="00F164A1" w:rsidRDefault="00F164A1" w:rsidP="00F164A1">
      <w:pPr>
        <w:spacing w:before="100" w:beforeAutospacing="1" w:line="276" w:lineRule="auto"/>
        <w:jc w:val="center"/>
        <w:rPr>
          <w:rFonts w:eastAsiaTheme="minorHAnsi"/>
          <w:color w:val="000000"/>
          <w:sz w:val="22"/>
          <w:szCs w:val="22"/>
          <w:lang w:eastAsia="en-US"/>
        </w:rPr>
      </w:pPr>
    </w:p>
    <w:p w:rsidR="00F164A1" w:rsidRPr="00C869BF" w:rsidRDefault="00F164A1" w:rsidP="00C869BF">
      <w:pPr>
        <w:spacing w:line="276" w:lineRule="auto"/>
        <w:jc w:val="center"/>
        <w:rPr>
          <w:rFonts w:eastAsiaTheme="minorHAnsi"/>
          <w:color w:val="000000"/>
          <w:lang w:eastAsia="en-US"/>
        </w:rPr>
      </w:pPr>
      <w:r w:rsidRPr="00C869BF">
        <w:rPr>
          <w:rFonts w:eastAsiaTheme="minorHAnsi"/>
          <w:b/>
          <w:bCs/>
          <w:color w:val="000000"/>
          <w:lang w:eastAsia="en-US"/>
        </w:rPr>
        <w:t>РАЗДЕЛ 1. Содержание проблемы и необходимость ее решения подпрограммно-целевым методом</w:t>
      </w:r>
    </w:p>
    <w:p w:rsidR="00F164A1" w:rsidRPr="00C869BF" w:rsidRDefault="00F164A1" w:rsidP="00C869BF">
      <w:pPr>
        <w:spacing w:line="276" w:lineRule="auto"/>
        <w:ind w:firstLine="540"/>
        <w:jc w:val="both"/>
        <w:rPr>
          <w:rFonts w:eastAsiaTheme="minorHAnsi"/>
          <w:lang w:eastAsia="en-US"/>
        </w:rPr>
      </w:pPr>
      <w:r w:rsidRPr="00C869BF">
        <w:rPr>
          <w:rFonts w:eastAsiaTheme="minorHAnsi"/>
          <w:lang w:eastAsia="en-US"/>
        </w:rPr>
        <w:t xml:space="preserve">Подпрограмма по благоустройству населенных пунктов, расположенных на территории  сельского поселения Севрюкаево муниципального района Ставропольский Самарской области, разработана в соответствии  с Федеральным Законом от 06.10.2003 года № 131-ФЗ «Об общих принципах  организации местного самоуправления»; Уставом сельского поселения Севрюкаево муниципального района Ставропольский Самарской области.  </w:t>
      </w:r>
    </w:p>
    <w:p w:rsidR="00F164A1" w:rsidRPr="00C869BF" w:rsidRDefault="00F164A1" w:rsidP="00C869BF">
      <w:pPr>
        <w:spacing w:line="276" w:lineRule="auto"/>
        <w:ind w:firstLine="600"/>
        <w:jc w:val="both"/>
        <w:rPr>
          <w:rFonts w:eastAsiaTheme="minorHAnsi"/>
          <w:color w:val="000000"/>
          <w:lang w:eastAsia="en-US"/>
        </w:rPr>
      </w:pPr>
      <w:r w:rsidRPr="00C869BF">
        <w:rPr>
          <w:rFonts w:eastAsiaTheme="minorHAnsi"/>
          <w:lang w:eastAsia="en-US"/>
        </w:rPr>
        <w:t>Сельское поселение Севрюкаево муниципального района Ставропольский Самарской области</w:t>
      </w:r>
      <w:r w:rsidRPr="00C869BF">
        <w:rPr>
          <w:rFonts w:eastAsiaTheme="minorHAnsi"/>
          <w:color w:val="000000"/>
          <w:lang w:eastAsia="en-US"/>
        </w:rPr>
        <w:t xml:space="preserve"> включает в себя 5 населенных пунктов: село  Севрюкаево,  село  Кармалы, село  Мордово, село Кольцово, пос.Лбище. Населенные пункты удалены друг от друга и от административного центра </w:t>
      </w:r>
      <w:r w:rsidRPr="00C869BF">
        <w:rPr>
          <w:rFonts w:eastAsiaTheme="minorHAnsi"/>
          <w:lang w:eastAsia="en-US"/>
        </w:rPr>
        <w:t>сельского поселения Севрюкаево муниципального района Ставропольский Самарской области</w:t>
      </w:r>
      <w:r w:rsidRPr="00C869BF">
        <w:rPr>
          <w:rFonts w:eastAsiaTheme="minorHAnsi"/>
          <w:color w:val="000000"/>
          <w:lang w:eastAsia="en-US"/>
        </w:rPr>
        <w:t>, имеется значительная протяженность дорог.</w:t>
      </w:r>
    </w:p>
    <w:p w:rsidR="00F164A1" w:rsidRPr="00C869BF" w:rsidRDefault="00F164A1" w:rsidP="00C869BF">
      <w:pPr>
        <w:spacing w:line="276" w:lineRule="auto"/>
        <w:ind w:firstLine="600"/>
        <w:jc w:val="both"/>
        <w:rPr>
          <w:rFonts w:eastAsiaTheme="minorHAnsi"/>
          <w:color w:val="000000"/>
          <w:lang w:eastAsia="en-US"/>
        </w:rPr>
      </w:pPr>
      <w:r w:rsidRPr="00C869BF">
        <w:rPr>
          <w:rFonts w:eastAsiaTheme="minorHAnsi"/>
          <w:color w:val="000000"/>
          <w:lang w:eastAsia="en-US"/>
        </w:rPr>
        <w:t>Большинство объектов внешнего благоустройства населенных пунктов, таких как  зоны отдыха, инженерные коммуникации и объекты, до настоящего времени не обеспечивают комфортных условий для жизни и деятельности населения и нуждаются в ремонте и реконструкции.</w:t>
      </w:r>
    </w:p>
    <w:p w:rsidR="00F164A1" w:rsidRPr="00C869BF" w:rsidRDefault="00F164A1" w:rsidP="00C869BF">
      <w:pPr>
        <w:spacing w:line="276" w:lineRule="auto"/>
        <w:ind w:firstLine="600"/>
        <w:jc w:val="both"/>
        <w:rPr>
          <w:rFonts w:eastAsiaTheme="minorHAnsi"/>
          <w:color w:val="000000"/>
          <w:lang w:eastAsia="en-US"/>
        </w:rPr>
      </w:pPr>
      <w:r w:rsidRPr="00C869BF">
        <w:rPr>
          <w:rFonts w:eastAsiaTheme="minorHAnsi"/>
          <w:color w:val="000000"/>
          <w:lang w:eastAsia="en-US"/>
        </w:rPr>
        <w:t xml:space="preserve">Подпрограммно-целевой подход к решению проблем благоустройства населенных пунктов необходим, так как без стройной комплексной системы благоустройства </w:t>
      </w:r>
      <w:r w:rsidRPr="00C869BF">
        <w:rPr>
          <w:rFonts w:eastAsiaTheme="minorHAnsi"/>
          <w:lang w:eastAsia="en-US"/>
        </w:rPr>
        <w:t>сельского поселения Севрюкаево муниципального района Ставропольский Самарской области</w:t>
      </w:r>
      <w:r w:rsidRPr="00C869BF">
        <w:rPr>
          <w:rFonts w:eastAsiaTheme="minorHAnsi"/>
          <w:color w:val="000000"/>
          <w:lang w:eastAsia="en-US"/>
        </w:rPr>
        <w:t xml:space="preserve"> невозможно добиться каких-либо значимых результатов в обеспечении комфортных условий для деятельности и отдыха жителей сельского поселения. Важна четкая согласованность действий администрации, и предприятий, обеспечивающих жизнедеятельность сельского поселения. Определение перспектив благоустройства муниципального образования позволит добиться сосредоточения средств на решение поставленных задач, а не расходовать средства на текущий ремонт отдельных элементов благоустройства. </w:t>
      </w:r>
    </w:p>
    <w:p w:rsidR="00F164A1" w:rsidRPr="00C869BF" w:rsidRDefault="00F164A1" w:rsidP="00C869BF">
      <w:pPr>
        <w:spacing w:line="276" w:lineRule="auto"/>
        <w:jc w:val="center"/>
        <w:rPr>
          <w:rFonts w:eastAsiaTheme="minorHAnsi"/>
          <w:b/>
          <w:lang w:eastAsia="en-US"/>
        </w:rPr>
      </w:pPr>
      <w:r w:rsidRPr="00C869BF">
        <w:rPr>
          <w:rFonts w:eastAsiaTheme="minorHAnsi"/>
          <w:b/>
          <w:bCs/>
          <w:color w:val="000000"/>
          <w:lang w:eastAsia="en-US"/>
        </w:rPr>
        <w:t xml:space="preserve">РАЗДЕЛ 2. Анализ существующего положения в комплексном благоустройстве населенных пунктов  </w:t>
      </w:r>
      <w:r w:rsidRPr="00C869BF">
        <w:rPr>
          <w:rFonts w:eastAsiaTheme="minorHAnsi"/>
          <w:b/>
          <w:lang w:eastAsia="en-US"/>
        </w:rPr>
        <w:t>сельского поселения Севрюкаево муниципального района Ставропольский Самарской области</w:t>
      </w:r>
    </w:p>
    <w:p w:rsidR="00F164A1" w:rsidRPr="00C869BF" w:rsidRDefault="00F164A1" w:rsidP="00C869BF">
      <w:pPr>
        <w:spacing w:line="276" w:lineRule="auto"/>
        <w:jc w:val="center"/>
        <w:rPr>
          <w:rFonts w:eastAsiaTheme="minorHAnsi"/>
          <w:color w:val="000000"/>
          <w:lang w:eastAsia="en-US"/>
        </w:rPr>
      </w:pPr>
    </w:p>
    <w:p w:rsidR="00F164A1" w:rsidRPr="00C869BF" w:rsidRDefault="00F164A1" w:rsidP="00C869BF">
      <w:pPr>
        <w:spacing w:line="276" w:lineRule="auto"/>
        <w:ind w:firstLine="600"/>
        <w:jc w:val="both"/>
        <w:rPr>
          <w:rFonts w:eastAsiaTheme="minorHAnsi"/>
          <w:color w:val="000000"/>
          <w:lang w:eastAsia="en-US"/>
        </w:rPr>
      </w:pPr>
      <w:r w:rsidRPr="00C869BF">
        <w:rPr>
          <w:rFonts w:eastAsiaTheme="minorHAnsi"/>
          <w:color w:val="000000"/>
          <w:lang w:eastAsia="en-US"/>
        </w:rPr>
        <w:t>Для определения комплекса проблем, подлежащих подпрограммному решению, проведен анализ существующего положения в комплексном благоустройстве сельского поселения. Анализ проведен по показателям, по результатам исследования которых, сформулированы цели, задачи и направления деятельности при осуществлении подпрограммы.</w:t>
      </w:r>
    </w:p>
    <w:p w:rsidR="00F164A1" w:rsidRPr="00C869BF" w:rsidRDefault="00F164A1" w:rsidP="00C869BF">
      <w:pPr>
        <w:spacing w:line="276" w:lineRule="auto"/>
        <w:jc w:val="center"/>
        <w:rPr>
          <w:rFonts w:eastAsiaTheme="minorHAnsi"/>
          <w:b/>
          <w:color w:val="000000"/>
          <w:lang w:eastAsia="en-US"/>
        </w:rPr>
      </w:pPr>
      <w:r w:rsidRPr="00C869BF">
        <w:rPr>
          <w:rFonts w:eastAsiaTheme="minorHAnsi"/>
          <w:b/>
          <w:bCs/>
          <w:color w:val="000000"/>
          <w:lang w:eastAsia="en-US"/>
        </w:rPr>
        <w:t xml:space="preserve">2.1 . Анализ качественного состояния элементов благоустройства </w:t>
      </w:r>
      <w:r w:rsidRPr="00C869BF">
        <w:rPr>
          <w:rFonts w:eastAsiaTheme="minorHAnsi"/>
          <w:b/>
          <w:lang w:eastAsia="en-US"/>
        </w:rPr>
        <w:t>сельского поселения Севрюкаево муниципального района Ставропольский Самарской области</w:t>
      </w:r>
      <w:r w:rsidRPr="00C869BF">
        <w:rPr>
          <w:rFonts w:eastAsiaTheme="minorHAnsi"/>
          <w:b/>
          <w:bCs/>
          <w:color w:val="000000"/>
          <w:lang w:eastAsia="en-US"/>
        </w:rPr>
        <w:t xml:space="preserve"> </w:t>
      </w:r>
    </w:p>
    <w:p w:rsidR="00F164A1" w:rsidRPr="00C869BF" w:rsidRDefault="00C869BF" w:rsidP="00C869BF">
      <w:pPr>
        <w:spacing w:line="276" w:lineRule="auto"/>
        <w:rPr>
          <w:rFonts w:eastAsiaTheme="minorHAnsi"/>
          <w:b/>
          <w:iCs/>
          <w:color w:val="000000"/>
          <w:lang w:eastAsia="en-US"/>
        </w:rPr>
      </w:pPr>
      <w:r w:rsidRPr="00C869BF">
        <w:rPr>
          <w:rFonts w:eastAsiaTheme="minorHAnsi"/>
          <w:b/>
          <w:iCs/>
          <w:color w:val="000000"/>
          <w:lang w:eastAsia="en-US"/>
        </w:rPr>
        <w:t xml:space="preserve">2.1.1.Озеленение </w:t>
      </w:r>
    </w:p>
    <w:p w:rsidR="00F164A1" w:rsidRPr="00C869BF" w:rsidRDefault="00F164A1" w:rsidP="00C869BF">
      <w:pPr>
        <w:spacing w:line="276" w:lineRule="auto"/>
        <w:ind w:firstLine="782"/>
        <w:jc w:val="both"/>
        <w:rPr>
          <w:rFonts w:eastAsiaTheme="minorHAnsi"/>
          <w:color w:val="000000"/>
          <w:lang w:eastAsia="en-US"/>
        </w:rPr>
      </w:pPr>
      <w:r w:rsidRPr="00C869BF">
        <w:rPr>
          <w:rFonts w:eastAsiaTheme="minorHAnsi"/>
          <w:color w:val="000000"/>
          <w:lang w:eastAsia="en-US"/>
        </w:rPr>
        <w:t xml:space="preserve">Искусственные посадки зеленых насаждений в виде отдельных  скверов  и аллей существуют во всех населенных пунктах. Существующие участки зеленых насаждений общего пользования и растений имеют  неудовлетворительное состояние: недостаточно благоустроены, нуждаются в постоянном уходе. Необходим систематический уход за существующими насаждениями: вырезка поросли, уборка аварийных и старых деревьев, декоративная обрезка, подсадка саженцев, разбивка клумб и иные работы. Причин такого </w:t>
      </w:r>
      <w:r w:rsidRPr="00C869BF">
        <w:rPr>
          <w:rFonts w:eastAsiaTheme="minorHAnsi"/>
          <w:color w:val="000000"/>
          <w:lang w:eastAsia="en-US"/>
        </w:rPr>
        <w:lastRenderedPageBreak/>
        <w:t>положения много и, прежде всего, в недостаточном участии в этой работе жителей муниципального образования, учащихся, трудящихся предприятий, недостаточности средств, определяемых ежегодно.</w:t>
      </w:r>
    </w:p>
    <w:p w:rsidR="00F164A1" w:rsidRPr="00C869BF" w:rsidRDefault="00F164A1" w:rsidP="00C869BF">
      <w:pPr>
        <w:spacing w:line="276" w:lineRule="auto"/>
        <w:ind w:firstLine="782"/>
        <w:jc w:val="both"/>
        <w:rPr>
          <w:rFonts w:eastAsiaTheme="minorHAnsi"/>
          <w:color w:val="000000"/>
          <w:lang w:eastAsia="en-US"/>
        </w:rPr>
      </w:pPr>
      <w:r w:rsidRPr="00C869BF">
        <w:rPr>
          <w:rFonts w:eastAsiaTheme="minorHAnsi"/>
          <w:color w:val="000000"/>
          <w:lang w:eastAsia="en-US"/>
        </w:rPr>
        <w:t xml:space="preserve">Для решения этой проблемы необходимо, чтобы работы по озеленению выполнялись специалистами, по плану, в соответствии с требованиями стандартов. Кроме того, действия участников, принимающих участие в решении данной проблемы,  должны быть согласованы между собой. </w:t>
      </w:r>
    </w:p>
    <w:p w:rsidR="00F164A1" w:rsidRPr="00C869BF" w:rsidRDefault="00F164A1" w:rsidP="00C869BF">
      <w:pPr>
        <w:spacing w:line="276" w:lineRule="auto"/>
        <w:rPr>
          <w:rFonts w:eastAsiaTheme="minorHAnsi"/>
          <w:color w:val="000000"/>
          <w:lang w:eastAsia="en-US"/>
        </w:rPr>
      </w:pPr>
      <w:r w:rsidRPr="00C869BF">
        <w:rPr>
          <w:rFonts w:eastAsiaTheme="minorHAnsi"/>
          <w:b/>
          <w:bCs/>
          <w:iCs/>
          <w:color w:val="000000"/>
          <w:lang w:eastAsia="en-US"/>
        </w:rPr>
        <w:t>2.1.2. Наружное освещение</w:t>
      </w:r>
    </w:p>
    <w:p w:rsidR="00F164A1" w:rsidRPr="00C869BF" w:rsidRDefault="00F164A1" w:rsidP="00C869BF">
      <w:pPr>
        <w:spacing w:line="276" w:lineRule="auto"/>
        <w:ind w:firstLine="600"/>
        <w:jc w:val="both"/>
        <w:rPr>
          <w:rFonts w:eastAsiaTheme="minorHAnsi"/>
          <w:lang w:eastAsia="en-US"/>
        </w:rPr>
      </w:pPr>
      <w:r w:rsidRPr="00C869BF">
        <w:rPr>
          <w:rFonts w:eastAsiaTheme="minorHAnsi"/>
          <w:lang w:eastAsia="en-US"/>
        </w:rPr>
        <w:t xml:space="preserve">Сети наружного освещения  по улицам населенных пунктов включают в себя  201 светильников. Необходимо проводить реконструкцию уличного освещения, изготовление проектно-сметной документации, ремонт уличного освещения и иные работы. </w:t>
      </w:r>
    </w:p>
    <w:p w:rsidR="00F164A1" w:rsidRPr="00C869BF" w:rsidRDefault="00F164A1" w:rsidP="00C869BF">
      <w:pPr>
        <w:spacing w:line="276" w:lineRule="auto"/>
        <w:jc w:val="both"/>
        <w:rPr>
          <w:rFonts w:eastAsiaTheme="minorHAnsi"/>
          <w:color w:val="000000"/>
          <w:lang w:eastAsia="en-US"/>
        </w:rPr>
      </w:pPr>
      <w:r w:rsidRPr="00C869BF">
        <w:rPr>
          <w:rFonts w:eastAsiaTheme="minorHAnsi"/>
          <w:b/>
          <w:bCs/>
          <w:iCs/>
          <w:color w:val="000000"/>
          <w:lang w:eastAsia="en-US"/>
        </w:rPr>
        <w:t>2.1.3. Благоустройство в населенных пунктах</w:t>
      </w:r>
    </w:p>
    <w:p w:rsidR="00F164A1" w:rsidRPr="00C869BF" w:rsidRDefault="00F164A1" w:rsidP="00C869BF">
      <w:pPr>
        <w:spacing w:line="276" w:lineRule="auto"/>
        <w:ind w:firstLine="601"/>
        <w:jc w:val="both"/>
        <w:rPr>
          <w:rFonts w:eastAsiaTheme="minorHAnsi"/>
          <w:color w:val="000000"/>
          <w:lang w:eastAsia="en-US"/>
        </w:rPr>
      </w:pPr>
      <w:r w:rsidRPr="00C869BF">
        <w:rPr>
          <w:rFonts w:eastAsiaTheme="minorHAnsi"/>
          <w:color w:val="000000"/>
          <w:lang w:eastAsia="en-US"/>
        </w:rPr>
        <w:t xml:space="preserve">Благоустройство населенных пунктов включает в себя: озеленение территории сельского  поселения, установка детских игровых площадок, содержание мест отдыха, содержание  мест захоронения, содержание и ремонт памятников и монументов и иных работ. Благоустройством занимается администрация </w:t>
      </w:r>
      <w:r w:rsidRPr="00C869BF">
        <w:rPr>
          <w:rFonts w:eastAsiaTheme="minorHAnsi"/>
          <w:lang w:eastAsia="en-US"/>
        </w:rPr>
        <w:t>сельского поселения Севрюкаево муниципального района Ставропольский Самарской области</w:t>
      </w:r>
      <w:r w:rsidRPr="00C869BF">
        <w:rPr>
          <w:rFonts w:eastAsiaTheme="minorHAnsi"/>
          <w:color w:val="000000"/>
          <w:lang w:eastAsia="en-US"/>
        </w:rPr>
        <w:t xml:space="preserve">. </w:t>
      </w:r>
    </w:p>
    <w:p w:rsidR="00F164A1" w:rsidRPr="00C869BF" w:rsidRDefault="00F164A1" w:rsidP="00C869BF">
      <w:pPr>
        <w:spacing w:line="276" w:lineRule="auto"/>
        <w:jc w:val="center"/>
        <w:rPr>
          <w:rFonts w:eastAsiaTheme="minorHAnsi"/>
          <w:color w:val="000000"/>
          <w:lang w:eastAsia="en-US"/>
        </w:rPr>
      </w:pPr>
      <w:r w:rsidRPr="00C869BF">
        <w:rPr>
          <w:rFonts w:eastAsiaTheme="minorHAnsi"/>
          <w:color w:val="000000"/>
          <w:lang w:eastAsia="en-US"/>
        </w:rPr>
        <w:t xml:space="preserve"> </w:t>
      </w:r>
      <w:r w:rsidRPr="00C869BF">
        <w:rPr>
          <w:rFonts w:eastAsiaTheme="minorHAnsi"/>
          <w:b/>
          <w:bCs/>
          <w:color w:val="000000"/>
          <w:lang w:eastAsia="en-US"/>
        </w:rPr>
        <w:t>2.2. Привлечение жителей к участию в решении проблем</w:t>
      </w:r>
      <w:r w:rsidRPr="00C869BF">
        <w:rPr>
          <w:rFonts w:eastAsiaTheme="minorHAnsi"/>
          <w:color w:val="000000"/>
          <w:lang w:eastAsia="en-US"/>
        </w:rPr>
        <w:t xml:space="preserve"> </w:t>
      </w:r>
      <w:r w:rsidRPr="00C869BF">
        <w:rPr>
          <w:rFonts w:eastAsiaTheme="minorHAnsi"/>
          <w:b/>
          <w:bCs/>
          <w:color w:val="000000"/>
          <w:lang w:eastAsia="en-US"/>
        </w:rPr>
        <w:t xml:space="preserve">благоустройства населенных пунктов </w:t>
      </w:r>
      <w:r w:rsidRPr="00C869BF">
        <w:rPr>
          <w:rFonts w:eastAsiaTheme="minorHAnsi"/>
          <w:b/>
          <w:lang w:eastAsia="en-US"/>
        </w:rPr>
        <w:t>сельского поселения Севрюкаево муниципального района Ставропольский Самарской области</w:t>
      </w:r>
      <w:r w:rsidRPr="00C869BF">
        <w:rPr>
          <w:rFonts w:eastAsiaTheme="minorHAnsi"/>
          <w:color w:val="000000"/>
          <w:lang w:eastAsia="en-US"/>
        </w:rPr>
        <w:t xml:space="preserve"> </w:t>
      </w:r>
    </w:p>
    <w:p w:rsidR="00F164A1" w:rsidRPr="00C869BF" w:rsidRDefault="00F164A1" w:rsidP="00C869BF">
      <w:pPr>
        <w:spacing w:line="276" w:lineRule="auto"/>
        <w:ind w:firstLine="600"/>
        <w:jc w:val="both"/>
        <w:rPr>
          <w:rFonts w:eastAsiaTheme="minorHAnsi"/>
          <w:color w:val="000000"/>
          <w:lang w:eastAsia="en-US"/>
        </w:rPr>
      </w:pPr>
      <w:r w:rsidRPr="00C869BF">
        <w:rPr>
          <w:rFonts w:eastAsiaTheme="minorHAnsi"/>
          <w:color w:val="000000"/>
          <w:lang w:eastAsia="en-US"/>
        </w:rPr>
        <w:t>Одной из проблем благоустройства населенных пунктов является негативное отношение жителей к элементам благоустройства, создание несанкционированных свалок мусора.</w:t>
      </w:r>
    </w:p>
    <w:p w:rsidR="00F164A1" w:rsidRPr="00C869BF" w:rsidRDefault="00F164A1" w:rsidP="00C869BF">
      <w:pPr>
        <w:spacing w:line="276" w:lineRule="auto"/>
        <w:ind w:firstLine="600"/>
        <w:jc w:val="both"/>
        <w:rPr>
          <w:rFonts w:eastAsiaTheme="minorHAnsi"/>
          <w:color w:val="000000"/>
          <w:lang w:eastAsia="en-US"/>
        </w:rPr>
      </w:pPr>
      <w:r w:rsidRPr="00C869BF">
        <w:rPr>
          <w:rFonts w:eastAsiaTheme="minorHAnsi"/>
          <w:color w:val="000000"/>
          <w:lang w:eastAsia="en-US"/>
        </w:rPr>
        <w:t xml:space="preserve">Анализ показывает, что проблема заключается в низком уровне культуры поведения жителей населенных пунктов  на улицах и во дворах, небрежном отношении к элементам благоустройства. </w:t>
      </w:r>
    </w:p>
    <w:p w:rsidR="00F164A1" w:rsidRPr="00C869BF" w:rsidRDefault="00F164A1" w:rsidP="00C869BF">
      <w:pPr>
        <w:spacing w:line="276" w:lineRule="auto"/>
        <w:ind w:firstLine="600"/>
        <w:jc w:val="both"/>
        <w:rPr>
          <w:rFonts w:eastAsiaTheme="minorHAnsi"/>
          <w:color w:val="000000"/>
          <w:lang w:eastAsia="en-US"/>
        </w:rPr>
      </w:pPr>
      <w:r w:rsidRPr="00C869BF">
        <w:rPr>
          <w:rFonts w:eastAsiaTheme="minorHAnsi"/>
          <w:color w:val="000000"/>
          <w:lang w:eastAsia="en-US"/>
        </w:rPr>
        <w:t>Решением этой проблемы, возможно, является организация и  ежегодное проведение смотра-конкурса «Лучшая улица, дом, двор». Жители двора, дома, улицы, принимавшие участие в благоустройстве, будут принимать участие в обеспечении  сохранности объектов благоустройства.</w:t>
      </w:r>
    </w:p>
    <w:p w:rsidR="00F164A1" w:rsidRPr="00C869BF" w:rsidRDefault="00F164A1" w:rsidP="00C869BF">
      <w:pPr>
        <w:spacing w:line="276" w:lineRule="auto"/>
        <w:ind w:firstLine="600"/>
        <w:jc w:val="both"/>
        <w:rPr>
          <w:rFonts w:eastAsiaTheme="minorHAnsi"/>
          <w:color w:val="000000"/>
          <w:lang w:eastAsia="en-US"/>
        </w:rPr>
      </w:pPr>
      <w:r w:rsidRPr="00C869BF">
        <w:rPr>
          <w:rFonts w:eastAsiaTheme="minorHAnsi"/>
          <w:color w:val="000000"/>
          <w:lang w:eastAsia="en-US"/>
        </w:rPr>
        <w:t xml:space="preserve">В течение </w:t>
      </w:r>
      <w:r w:rsidR="005707BA">
        <w:rPr>
          <w:rFonts w:eastAsiaTheme="minorHAnsi"/>
          <w:bCs/>
          <w:bdr w:val="none" w:sz="0" w:space="0" w:color="auto" w:frame="1"/>
          <w:lang w:eastAsia="en-US"/>
        </w:rPr>
        <w:t>2020-2022</w:t>
      </w:r>
      <w:r w:rsidRPr="00C869BF">
        <w:rPr>
          <w:rFonts w:eastAsiaTheme="minorHAnsi"/>
          <w:bCs/>
          <w:bdr w:val="none" w:sz="0" w:space="0" w:color="auto" w:frame="1"/>
          <w:lang w:eastAsia="en-US"/>
        </w:rPr>
        <w:t xml:space="preserve"> </w:t>
      </w:r>
      <w:r w:rsidRPr="00C869BF">
        <w:rPr>
          <w:rFonts w:eastAsiaTheme="minorHAnsi"/>
          <w:color w:val="000000"/>
          <w:lang w:eastAsia="en-US"/>
        </w:rPr>
        <w:t>годов могут  организовываться и проводиться:</w:t>
      </w:r>
    </w:p>
    <w:p w:rsidR="00F164A1" w:rsidRPr="00C869BF" w:rsidRDefault="00F164A1" w:rsidP="00C869BF">
      <w:pPr>
        <w:spacing w:line="276" w:lineRule="auto"/>
        <w:jc w:val="both"/>
        <w:rPr>
          <w:rFonts w:eastAsiaTheme="minorHAnsi"/>
          <w:color w:val="000000"/>
          <w:lang w:eastAsia="en-US"/>
        </w:rPr>
      </w:pPr>
      <w:r w:rsidRPr="00C869BF">
        <w:rPr>
          <w:rFonts w:eastAsiaTheme="minorHAnsi"/>
          <w:color w:val="000000"/>
          <w:lang w:eastAsia="en-US"/>
        </w:rPr>
        <w:t>- смотры-конкурсы, направленные на благоустройство муниципального образования: «За лучшее проведение работ по благоустройству, санитарному и гигиеническому содержанию прилегающих территорий» с привлечением предприятий, организаций и учреждений;</w:t>
      </w:r>
    </w:p>
    <w:p w:rsidR="00F164A1" w:rsidRPr="00C869BF" w:rsidRDefault="00F164A1" w:rsidP="00C869BF">
      <w:pPr>
        <w:spacing w:line="276" w:lineRule="auto"/>
        <w:jc w:val="both"/>
        <w:rPr>
          <w:rFonts w:eastAsiaTheme="minorHAnsi"/>
          <w:color w:val="000000"/>
          <w:lang w:eastAsia="en-US"/>
        </w:rPr>
      </w:pPr>
      <w:r w:rsidRPr="00C869BF">
        <w:rPr>
          <w:rFonts w:eastAsiaTheme="minorHAnsi"/>
          <w:color w:val="000000"/>
          <w:lang w:eastAsia="en-US"/>
        </w:rPr>
        <w:t xml:space="preserve">- различные конкурсы, направленные на озеленение дворов и прилегающих территорий. </w:t>
      </w:r>
    </w:p>
    <w:p w:rsidR="00F164A1" w:rsidRPr="00C869BF" w:rsidRDefault="00F164A1" w:rsidP="00C869BF">
      <w:pPr>
        <w:spacing w:line="276" w:lineRule="auto"/>
        <w:ind w:firstLine="600"/>
        <w:jc w:val="both"/>
        <w:rPr>
          <w:rFonts w:eastAsiaTheme="minorHAnsi"/>
          <w:color w:val="000000"/>
          <w:lang w:eastAsia="en-US"/>
        </w:rPr>
      </w:pPr>
      <w:r w:rsidRPr="00C869BF">
        <w:rPr>
          <w:rFonts w:eastAsiaTheme="minorHAnsi"/>
          <w:color w:val="000000"/>
          <w:lang w:eastAsia="en-US"/>
        </w:rPr>
        <w:t>Проведение данных конкурсов призвано повышать культуру поведения жителей, прививать бережное отношение к элементам благоустройства, привлекать жителей к участию в  работах по благоустройству, санитарному и гигиеническому содержанию прилегающих территорий.</w:t>
      </w:r>
    </w:p>
    <w:p w:rsidR="00F164A1" w:rsidRPr="00C869BF" w:rsidRDefault="00F164A1" w:rsidP="00C869BF">
      <w:pPr>
        <w:spacing w:line="276" w:lineRule="auto"/>
        <w:jc w:val="center"/>
        <w:rPr>
          <w:rFonts w:eastAsiaTheme="minorHAnsi"/>
          <w:color w:val="000000"/>
          <w:lang w:eastAsia="en-US"/>
        </w:rPr>
      </w:pPr>
      <w:r w:rsidRPr="00C869BF">
        <w:rPr>
          <w:rFonts w:eastAsiaTheme="minorHAnsi"/>
          <w:b/>
          <w:bCs/>
          <w:color w:val="000000"/>
          <w:lang w:eastAsia="en-US"/>
        </w:rPr>
        <w:t>РАЗДЕЛ 3. Цели и задачи подпрограммы</w:t>
      </w:r>
    </w:p>
    <w:p w:rsidR="00F164A1" w:rsidRPr="00C869BF" w:rsidRDefault="00F164A1" w:rsidP="00C869BF">
      <w:pPr>
        <w:spacing w:line="276" w:lineRule="auto"/>
        <w:jc w:val="center"/>
        <w:rPr>
          <w:rFonts w:eastAsiaTheme="minorHAnsi"/>
          <w:color w:val="000000"/>
          <w:lang w:eastAsia="en-US"/>
        </w:rPr>
      </w:pPr>
      <w:r w:rsidRPr="00C869BF">
        <w:rPr>
          <w:rFonts w:eastAsiaTheme="minorHAnsi"/>
          <w:b/>
          <w:bCs/>
          <w:color w:val="000000"/>
          <w:lang w:eastAsia="en-US"/>
        </w:rPr>
        <w:t>3.1. Цель подпрограммы</w:t>
      </w:r>
    </w:p>
    <w:p w:rsidR="00F164A1" w:rsidRPr="00C869BF" w:rsidRDefault="00F164A1" w:rsidP="00C869BF">
      <w:pPr>
        <w:spacing w:line="276" w:lineRule="auto"/>
        <w:ind w:firstLine="540"/>
        <w:jc w:val="both"/>
        <w:rPr>
          <w:rFonts w:eastAsiaTheme="minorHAnsi"/>
          <w:color w:val="000000"/>
          <w:lang w:eastAsia="en-US"/>
        </w:rPr>
      </w:pPr>
      <w:r w:rsidRPr="00C869BF">
        <w:rPr>
          <w:rFonts w:eastAsiaTheme="minorHAnsi"/>
          <w:color w:val="000000"/>
          <w:lang w:eastAsia="en-US"/>
        </w:rPr>
        <w:t xml:space="preserve">Совершенствование системы комплексного благоустройства на территории  </w:t>
      </w:r>
      <w:r w:rsidRPr="00C869BF">
        <w:rPr>
          <w:rFonts w:eastAsiaTheme="minorHAnsi"/>
          <w:lang w:eastAsia="en-US"/>
        </w:rPr>
        <w:t>сельского поселения Севрюкаево муниципального района Ставропольский Самарской области</w:t>
      </w:r>
      <w:r w:rsidRPr="00C869BF">
        <w:rPr>
          <w:rFonts w:eastAsiaTheme="minorHAnsi"/>
          <w:color w:val="000000"/>
          <w:lang w:eastAsia="en-US"/>
        </w:rPr>
        <w:t>, создание комфортных условий проживания и отдыха населения.</w:t>
      </w:r>
    </w:p>
    <w:p w:rsidR="00F164A1" w:rsidRPr="00C869BF" w:rsidRDefault="00F164A1" w:rsidP="00C869BF">
      <w:pPr>
        <w:spacing w:line="276" w:lineRule="auto"/>
        <w:jc w:val="center"/>
        <w:rPr>
          <w:rFonts w:eastAsiaTheme="minorHAnsi"/>
          <w:color w:val="000000"/>
          <w:lang w:eastAsia="en-US"/>
        </w:rPr>
      </w:pPr>
      <w:r w:rsidRPr="00C869BF">
        <w:rPr>
          <w:rFonts w:eastAsiaTheme="minorHAnsi"/>
          <w:b/>
          <w:bCs/>
          <w:color w:val="000000"/>
          <w:lang w:eastAsia="en-US"/>
        </w:rPr>
        <w:t>3.2. Задачи подпрограммы</w:t>
      </w:r>
    </w:p>
    <w:p w:rsidR="00F164A1" w:rsidRPr="00C869BF" w:rsidRDefault="00F164A1" w:rsidP="00C869BF">
      <w:pPr>
        <w:spacing w:line="276" w:lineRule="auto"/>
        <w:jc w:val="both"/>
        <w:rPr>
          <w:rFonts w:eastAsiaTheme="minorHAnsi"/>
          <w:color w:val="000000"/>
          <w:lang w:eastAsia="en-US"/>
        </w:rPr>
      </w:pPr>
      <w:r w:rsidRPr="00C869BF">
        <w:rPr>
          <w:rFonts w:eastAsiaTheme="minorHAnsi"/>
          <w:color w:val="000000"/>
          <w:lang w:eastAsia="en-US"/>
        </w:rPr>
        <w:lastRenderedPageBreak/>
        <w:t>1. Организация взаимодействия между предприятиями, организациями и учреждениями, жителями  сельского поселения при решении вопросов благоустройства сельского поселения.</w:t>
      </w:r>
    </w:p>
    <w:p w:rsidR="00F164A1" w:rsidRPr="00C869BF" w:rsidRDefault="00F164A1" w:rsidP="00C869BF">
      <w:pPr>
        <w:spacing w:line="276" w:lineRule="auto"/>
        <w:jc w:val="both"/>
        <w:rPr>
          <w:rFonts w:eastAsiaTheme="minorHAnsi"/>
          <w:color w:val="000000"/>
          <w:lang w:eastAsia="en-US"/>
        </w:rPr>
      </w:pPr>
      <w:r w:rsidRPr="00C869BF">
        <w:rPr>
          <w:rFonts w:eastAsiaTheme="minorHAnsi"/>
          <w:color w:val="000000"/>
          <w:lang w:eastAsia="en-US"/>
        </w:rPr>
        <w:t>2. Приведение в качественное состояние элементов благоустройства населенных пунктов.</w:t>
      </w:r>
    </w:p>
    <w:p w:rsidR="00F164A1" w:rsidRPr="00C869BF" w:rsidRDefault="00F164A1" w:rsidP="00C869BF">
      <w:pPr>
        <w:spacing w:line="276" w:lineRule="auto"/>
        <w:jc w:val="both"/>
        <w:rPr>
          <w:rFonts w:eastAsiaTheme="minorHAnsi"/>
          <w:color w:val="000000"/>
          <w:lang w:eastAsia="en-US"/>
        </w:rPr>
      </w:pPr>
      <w:r w:rsidRPr="00C869BF">
        <w:rPr>
          <w:rFonts w:eastAsiaTheme="minorHAnsi"/>
          <w:color w:val="000000"/>
          <w:lang w:eastAsia="en-US"/>
        </w:rPr>
        <w:t>3. Привлечение жителей к участию в решении проблем благоустройства населенных пунктов.</w:t>
      </w:r>
    </w:p>
    <w:p w:rsidR="00F164A1" w:rsidRPr="00C869BF" w:rsidRDefault="00F164A1" w:rsidP="00C869BF">
      <w:pPr>
        <w:spacing w:line="276" w:lineRule="auto"/>
        <w:rPr>
          <w:rFonts w:eastAsiaTheme="minorHAnsi"/>
          <w:b/>
          <w:bCs/>
          <w:caps/>
          <w:color w:val="000000"/>
          <w:lang w:eastAsia="en-US"/>
        </w:rPr>
      </w:pPr>
    </w:p>
    <w:p w:rsidR="00F164A1" w:rsidRPr="00C869BF" w:rsidRDefault="00F164A1" w:rsidP="00C869BF">
      <w:pPr>
        <w:spacing w:line="276" w:lineRule="auto"/>
        <w:jc w:val="center"/>
        <w:rPr>
          <w:rFonts w:eastAsiaTheme="minorHAnsi"/>
          <w:b/>
          <w:bCs/>
          <w:color w:val="000000"/>
          <w:lang w:eastAsia="en-US"/>
        </w:rPr>
      </w:pPr>
      <w:r w:rsidRPr="00C869BF">
        <w:rPr>
          <w:rFonts w:eastAsiaTheme="minorHAnsi"/>
          <w:b/>
          <w:bCs/>
          <w:caps/>
          <w:color w:val="000000"/>
          <w:lang w:eastAsia="en-US"/>
        </w:rPr>
        <w:t>Раздел 4</w:t>
      </w:r>
      <w:r w:rsidRPr="00C869BF">
        <w:rPr>
          <w:rFonts w:eastAsiaTheme="minorHAnsi"/>
          <w:b/>
          <w:bCs/>
          <w:color w:val="000000"/>
          <w:lang w:eastAsia="en-US"/>
        </w:rPr>
        <w:t>. Оценка эффективности подпрограммы.</w:t>
      </w:r>
    </w:p>
    <w:p w:rsidR="00F164A1" w:rsidRPr="00C869BF" w:rsidRDefault="00F164A1" w:rsidP="00C869BF">
      <w:pPr>
        <w:spacing w:line="276" w:lineRule="auto"/>
        <w:jc w:val="center"/>
        <w:rPr>
          <w:rFonts w:eastAsiaTheme="minorHAnsi"/>
          <w:b/>
          <w:bCs/>
          <w:color w:val="000000"/>
          <w:lang w:eastAsia="en-US"/>
        </w:rPr>
      </w:pPr>
    </w:p>
    <w:p w:rsidR="00F164A1" w:rsidRPr="00C869BF" w:rsidRDefault="00F164A1" w:rsidP="00C869BF">
      <w:pPr>
        <w:spacing w:line="276" w:lineRule="auto"/>
        <w:ind w:firstLine="540"/>
        <w:jc w:val="both"/>
        <w:rPr>
          <w:rFonts w:eastAsiaTheme="minorHAnsi"/>
          <w:color w:val="000000"/>
          <w:lang w:eastAsia="en-US"/>
        </w:rPr>
      </w:pPr>
      <w:r w:rsidRPr="00C869BF">
        <w:rPr>
          <w:rFonts w:eastAsiaTheme="minorHAnsi"/>
          <w:color w:val="000000"/>
          <w:lang w:eastAsia="en-US"/>
        </w:rPr>
        <w:t xml:space="preserve">В результате реализации подпрограммы ожидается создание условий, обеспечивающих комфортные условия для работы и отдыха населения на территории </w:t>
      </w:r>
      <w:r w:rsidRPr="00C869BF">
        <w:rPr>
          <w:rFonts w:eastAsiaTheme="minorHAnsi"/>
          <w:lang w:eastAsia="en-US"/>
        </w:rPr>
        <w:t>сельского поселения Севрюкаево муниципального района Ставропольский Самарской области</w:t>
      </w:r>
      <w:r w:rsidRPr="00C869BF">
        <w:rPr>
          <w:rFonts w:eastAsiaTheme="minorHAnsi"/>
          <w:color w:val="000000"/>
          <w:lang w:eastAsia="en-US"/>
        </w:rPr>
        <w:t>.</w:t>
      </w:r>
    </w:p>
    <w:p w:rsidR="00F164A1" w:rsidRPr="00C869BF" w:rsidRDefault="00F164A1" w:rsidP="00C869BF">
      <w:pPr>
        <w:spacing w:line="276" w:lineRule="auto"/>
        <w:ind w:firstLine="540"/>
        <w:jc w:val="both"/>
        <w:rPr>
          <w:rFonts w:eastAsiaTheme="minorHAnsi"/>
          <w:color w:val="000000"/>
          <w:lang w:eastAsia="en-US"/>
        </w:rPr>
      </w:pPr>
      <w:r w:rsidRPr="00C869BF">
        <w:rPr>
          <w:rFonts w:eastAsiaTheme="minorHAnsi"/>
          <w:color w:val="000000"/>
          <w:lang w:eastAsia="en-US"/>
        </w:rPr>
        <w:t>Будет скоординирована деятельность предприятий, обеспечивающих благоустройство населенных пунктов и предприятий, имеющих на балансе инженерные сети, что позволит исключить случаи раскопки инженерных сетей на вновь отремонтированных объектах благоустройства и восстановление благоустройства после проведения земляных работ.</w:t>
      </w:r>
    </w:p>
    <w:p w:rsidR="00F164A1" w:rsidRPr="00C869BF" w:rsidRDefault="00F164A1" w:rsidP="00C869BF">
      <w:pPr>
        <w:spacing w:line="276" w:lineRule="auto"/>
        <w:rPr>
          <w:rFonts w:eastAsiaTheme="minorHAnsi"/>
          <w:color w:val="000000"/>
          <w:lang w:eastAsia="en-US"/>
        </w:rPr>
      </w:pPr>
      <w:r w:rsidRPr="00C869BF">
        <w:rPr>
          <w:rFonts w:eastAsiaTheme="minorHAnsi"/>
          <w:color w:val="000000"/>
          <w:lang w:eastAsia="en-US"/>
        </w:rPr>
        <w:t>Эффективность подпрограммы оценивается по следующим показателям:</w:t>
      </w:r>
    </w:p>
    <w:p w:rsidR="00F164A1" w:rsidRPr="00C869BF" w:rsidRDefault="00F164A1" w:rsidP="00C869BF">
      <w:pPr>
        <w:spacing w:line="276" w:lineRule="auto"/>
        <w:jc w:val="both"/>
        <w:rPr>
          <w:rFonts w:eastAsiaTheme="minorHAnsi"/>
          <w:color w:val="000000"/>
          <w:lang w:eastAsia="en-US"/>
        </w:rPr>
      </w:pPr>
      <w:r w:rsidRPr="00C869BF">
        <w:rPr>
          <w:rFonts w:eastAsiaTheme="minorHAnsi"/>
          <w:color w:val="000000"/>
          <w:lang w:eastAsia="en-US"/>
        </w:rPr>
        <w:t>- процент соответствия объектов внешнего благоустройства (озеленения, наружного освещения, детские площадки) ГОСТу;</w:t>
      </w:r>
    </w:p>
    <w:p w:rsidR="00F164A1" w:rsidRPr="00C869BF" w:rsidRDefault="00F164A1" w:rsidP="00C869BF">
      <w:pPr>
        <w:spacing w:line="276" w:lineRule="auto"/>
        <w:rPr>
          <w:rFonts w:eastAsiaTheme="minorHAnsi"/>
          <w:color w:val="000000"/>
          <w:lang w:eastAsia="en-US"/>
        </w:rPr>
      </w:pPr>
      <w:r w:rsidRPr="00C869BF">
        <w:rPr>
          <w:rFonts w:eastAsiaTheme="minorHAnsi"/>
          <w:color w:val="000000"/>
          <w:lang w:eastAsia="en-US"/>
        </w:rPr>
        <w:t xml:space="preserve">- процент привлечения населения  </w:t>
      </w:r>
      <w:r w:rsidRPr="00C869BF">
        <w:rPr>
          <w:rFonts w:eastAsiaTheme="minorHAnsi"/>
          <w:lang w:eastAsia="en-US"/>
        </w:rPr>
        <w:t>сельского поселения Севрюкаево муниципального района Ставропольский Самарской области</w:t>
      </w:r>
      <w:r w:rsidRPr="00C869BF">
        <w:rPr>
          <w:rFonts w:eastAsiaTheme="minorHAnsi"/>
          <w:color w:val="000000"/>
          <w:lang w:eastAsia="en-US"/>
        </w:rPr>
        <w:t xml:space="preserve"> к работам по благоустройству;</w:t>
      </w:r>
    </w:p>
    <w:p w:rsidR="00F164A1" w:rsidRPr="00C869BF" w:rsidRDefault="00F164A1" w:rsidP="00C869BF">
      <w:pPr>
        <w:spacing w:line="276" w:lineRule="auto"/>
        <w:rPr>
          <w:rFonts w:eastAsiaTheme="minorHAnsi"/>
          <w:color w:val="000000"/>
          <w:lang w:eastAsia="en-US"/>
        </w:rPr>
      </w:pPr>
      <w:r w:rsidRPr="00C869BF">
        <w:rPr>
          <w:rFonts w:eastAsiaTheme="minorHAnsi"/>
          <w:color w:val="000000"/>
          <w:lang w:eastAsia="en-US"/>
        </w:rPr>
        <w:t>- процент привлечения предприятий и организаций поселения к работам по благоустройству;</w:t>
      </w:r>
    </w:p>
    <w:p w:rsidR="00F164A1" w:rsidRPr="00C869BF" w:rsidRDefault="00F164A1" w:rsidP="00C869BF">
      <w:pPr>
        <w:spacing w:line="276" w:lineRule="auto"/>
        <w:jc w:val="both"/>
        <w:rPr>
          <w:rFonts w:eastAsiaTheme="minorHAnsi"/>
          <w:color w:val="000000"/>
          <w:lang w:eastAsia="en-US"/>
        </w:rPr>
      </w:pPr>
      <w:r w:rsidRPr="00C869BF">
        <w:rPr>
          <w:rFonts w:eastAsiaTheme="minorHAnsi"/>
          <w:color w:val="000000"/>
          <w:lang w:eastAsia="en-US"/>
        </w:rPr>
        <w:t>- уровень взаимодействия предприятий, обеспечивающих благоустройство сельского поселения и предприятий – владельцев инженерных сетей;</w:t>
      </w:r>
    </w:p>
    <w:p w:rsidR="00F164A1" w:rsidRPr="00C869BF" w:rsidRDefault="00F164A1" w:rsidP="00C869BF">
      <w:pPr>
        <w:spacing w:line="276" w:lineRule="auto"/>
        <w:jc w:val="both"/>
        <w:rPr>
          <w:rFonts w:eastAsiaTheme="minorHAnsi"/>
          <w:color w:val="000000"/>
          <w:lang w:eastAsia="en-US"/>
        </w:rPr>
      </w:pPr>
      <w:r w:rsidRPr="00C869BF">
        <w:rPr>
          <w:rFonts w:eastAsiaTheme="minorHAnsi"/>
          <w:color w:val="000000"/>
          <w:lang w:eastAsia="en-US"/>
        </w:rPr>
        <w:t xml:space="preserve">- уровень благоустроенности </w:t>
      </w:r>
      <w:r w:rsidRPr="00C869BF">
        <w:rPr>
          <w:rFonts w:eastAsiaTheme="minorHAnsi"/>
          <w:lang w:eastAsia="en-US"/>
        </w:rPr>
        <w:t>сельского поселения Севрюкаево муниципального района Ставропольский Самарской области</w:t>
      </w:r>
      <w:r w:rsidRPr="00C869BF">
        <w:rPr>
          <w:rFonts w:eastAsiaTheme="minorHAnsi"/>
          <w:color w:val="000000"/>
          <w:lang w:eastAsia="en-US"/>
        </w:rPr>
        <w:t xml:space="preserve"> (обеспеченность сетями наружного освещения, зелеными насаждениями, детскими игровыми площадками).</w:t>
      </w:r>
    </w:p>
    <w:p w:rsidR="00F164A1" w:rsidRPr="00F164A1" w:rsidRDefault="00F164A1" w:rsidP="00F164A1">
      <w:pPr>
        <w:spacing w:line="276" w:lineRule="auto"/>
        <w:jc w:val="center"/>
        <w:rPr>
          <w:rFonts w:eastAsiaTheme="minorHAnsi"/>
          <w:b/>
          <w:bCs/>
          <w:color w:val="000000"/>
          <w:sz w:val="22"/>
          <w:szCs w:val="22"/>
          <w:lang w:eastAsia="en-US"/>
        </w:rPr>
      </w:pPr>
    </w:p>
    <w:p w:rsidR="00F164A1" w:rsidRPr="00F164A1" w:rsidRDefault="00F164A1" w:rsidP="00F164A1">
      <w:pPr>
        <w:spacing w:before="100" w:beforeAutospacing="1" w:line="276" w:lineRule="auto"/>
        <w:jc w:val="center"/>
        <w:rPr>
          <w:rFonts w:eastAsiaTheme="minorHAnsi"/>
          <w:b/>
          <w:bCs/>
          <w:color w:val="000000"/>
          <w:sz w:val="22"/>
          <w:szCs w:val="22"/>
          <w:lang w:eastAsia="en-US"/>
        </w:rPr>
      </w:pPr>
      <w:r w:rsidRPr="00F164A1">
        <w:rPr>
          <w:rFonts w:eastAsiaTheme="minorHAnsi"/>
          <w:b/>
          <w:bCs/>
          <w:caps/>
          <w:color w:val="000000"/>
          <w:sz w:val="22"/>
          <w:szCs w:val="22"/>
          <w:lang w:eastAsia="en-US"/>
        </w:rPr>
        <w:t>Раздел 5</w:t>
      </w:r>
      <w:r w:rsidRPr="00F164A1">
        <w:rPr>
          <w:rFonts w:eastAsiaTheme="minorHAnsi"/>
          <w:b/>
          <w:bCs/>
          <w:color w:val="000000"/>
          <w:sz w:val="22"/>
          <w:szCs w:val="22"/>
          <w:lang w:eastAsia="en-US"/>
        </w:rPr>
        <w:t>. Мероприятия Подпрограммы</w:t>
      </w:r>
    </w:p>
    <w:p w:rsidR="00F164A1" w:rsidRPr="00F164A1" w:rsidRDefault="00F164A1" w:rsidP="00F164A1">
      <w:pPr>
        <w:tabs>
          <w:tab w:val="left" w:pos="4942"/>
        </w:tabs>
        <w:autoSpaceDE w:val="0"/>
        <w:autoSpaceDN w:val="0"/>
        <w:adjustRightInd w:val="0"/>
        <w:spacing w:line="276" w:lineRule="auto"/>
        <w:jc w:val="right"/>
        <w:rPr>
          <w:rFonts w:eastAsiaTheme="minorHAnsi"/>
          <w:sz w:val="22"/>
          <w:szCs w:val="22"/>
          <w:lang w:eastAsia="en-US"/>
        </w:rPr>
      </w:pPr>
      <w:r w:rsidRPr="00F164A1">
        <w:rPr>
          <w:rFonts w:eastAsiaTheme="minorHAnsi"/>
          <w:sz w:val="22"/>
          <w:szCs w:val="22"/>
          <w:lang w:eastAsia="en-US"/>
        </w:rPr>
        <w:t>Таблица №1</w:t>
      </w:r>
    </w:p>
    <w:tbl>
      <w:tblPr>
        <w:tblW w:w="10038" w:type="dxa"/>
        <w:tblInd w:w="-470" w:type="dxa"/>
        <w:tblLayout w:type="fixed"/>
        <w:tblCellMar>
          <w:left w:w="70" w:type="dxa"/>
          <w:right w:w="70" w:type="dxa"/>
        </w:tblCellMar>
        <w:tblLook w:val="0000" w:firstRow="0" w:lastRow="0" w:firstColumn="0" w:lastColumn="0" w:noHBand="0" w:noVBand="0"/>
      </w:tblPr>
      <w:tblGrid>
        <w:gridCol w:w="2667"/>
        <w:gridCol w:w="26"/>
        <w:gridCol w:w="3374"/>
        <w:gridCol w:w="1415"/>
        <w:gridCol w:w="1419"/>
        <w:gridCol w:w="1137"/>
      </w:tblGrid>
      <w:tr w:rsidR="00F164A1" w:rsidRPr="00C869BF" w:rsidTr="00F164A1">
        <w:trPr>
          <w:cantSplit/>
          <w:trHeight w:val="240"/>
        </w:trPr>
        <w:tc>
          <w:tcPr>
            <w:tcW w:w="2693" w:type="dxa"/>
            <w:gridSpan w:val="2"/>
            <w:vMerge w:val="restart"/>
            <w:tcBorders>
              <w:top w:val="single" w:sz="6" w:space="0" w:color="auto"/>
              <w:left w:val="single" w:sz="6" w:space="0" w:color="auto"/>
              <w:bottom w:val="nil"/>
              <w:right w:val="single" w:sz="4" w:space="0" w:color="auto"/>
            </w:tcBorders>
          </w:tcPr>
          <w:p w:rsidR="00F164A1" w:rsidRPr="00C869BF" w:rsidRDefault="00F164A1" w:rsidP="00F164A1">
            <w:pPr>
              <w:shd w:val="clear" w:color="auto" w:fill="FFFFFF"/>
              <w:autoSpaceDE w:val="0"/>
              <w:autoSpaceDN w:val="0"/>
              <w:adjustRightInd w:val="0"/>
              <w:spacing w:line="276" w:lineRule="auto"/>
              <w:ind w:right="-1" w:firstLine="709"/>
            </w:pPr>
            <w:r w:rsidRPr="00C869BF">
              <w:rPr>
                <w:sz w:val="22"/>
                <w:szCs w:val="22"/>
              </w:rPr>
              <w:t>Мероприятия</w:t>
            </w:r>
          </w:p>
        </w:tc>
        <w:tc>
          <w:tcPr>
            <w:tcW w:w="3374" w:type="dxa"/>
            <w:vMerge w:val="restart"/>
            <w:tcBorders>
              <w:top w:val="single" w:sz="6" w:space="0" w:color="auto"/>
              <w:left w:val="single" w:sz="4" w:space="0" w:color="auto"/>
              <w:right w:val="single" w:sz="4" w:space="0" w:color="auto"/>
            </w:tcBorders>
          </w:tcPr>
          <w:p w:rsidR="00F164A1" w:rsidRPr="00C869BF" w:rsidRDefault="00F164A1" w:rsidP="00F164A1">
            <w:pPr>
              <w:shd w:val="clear" w:color="auto" w:fill="FFFFFF"/>
              <w:autoSpaceDE w:val="0"/>
              <w:autoSpaceDN w:val="0"/>
              <w:adjustRightInd w:val="0"/>
              <w:spacing w:line="276" w:lineRule="auto"/>
              <w:ind w:right="-1" w:firstLine="709"/>
              <w:jc w:val="center"/>
            </w:pPr>
            <w:r w:rsidRPr="00C869BF">
              <w:rPr>
                <w:sz w:val="22"/>
                <w:szCs w:val="22"/>
              </w:rPr>
              <w:t>Источник финансирования</w:t>
            </w:r>
          </w:p>
        </w:tc>
        <w:tc>
          <w:tcPr>
            <w:tcW w:w="3971" w:type="dxa"/>
            <w:gridSpan w:val="3"/>
            <w:tcBorders>
              <w:top w:val="single" w:sz="6" w:space="0" w:color="auto"/>
              <w:left w:val="single" w:sz="4" w:space="0" w:color="auto"/>
              <w:bottom w:val="single" w:sz="6" w:space="0" w:color="auto"/>
              <w:right w:val="single" w:sz="6" w:space="0" w:color="auto"/>
            </w:tcBorders>
          </w:tcPr>
          <w:p w:rsidR="00F164A1" w:rsidRPr="00C869BF" w:rsidRDefault="00F164A1" w:rsidP="00F164A1">
            <w:pPr>
              <w:shd w:val="clear" w:color="auto" w:fill="FFFFFF"/>
              <w:autoSpaceDE w:val="0"/>
              <w:autoSpaceDN w:val="0"/>
              <w:adjustRightInd w:val="0"/>
              <w:spacing w:line="276" w:lineRule="auto"/>
              <w:ind w:right="-1"/>
              <w:jc w:val="center"/>
            </w:pPr>
            <w:r w:rsidRPr="00C869BF">
              <w:rPr>
                <w:sz w:val="22"/>
                <w:szCs w:val="22"/>
              </w:rPr>
              <w:t>Планируемое значение ( руб.)</w:t>
            </w:r>
          </w:p>
        </w:tc>
      </w:tr>
      <w:tr w:rsidR="00F164A1" w:rsidRPr="00C869BF" w:rsidTr="00F164A1">
        <w:trPr>
          <w:cantSplit/>
          <w:trHeight w:val="341"/>
        </w:trPr>
        <w:tc>
          <w:tcPr>
            <w:tcW w:w="2693" w:type="dxa"/>
            <w:gridSpan w:val="2"/>
            <w:vMerge/>
            <w:tcBorders>
              <w:top w:val="nil"/>
              <w:left w:val="single" w:sz="6" w:space="0" w:color="auto"/>
              <w:bottom w:val="single" w:sz="6" w:space="0" w:color="auto"/>
              <w:right w:val="single" w:sz="4" w:space="0" w:color="auto"/>
            </w:tcBorders>
          </w:tcPr>
          <w:p w:rsidR="00F164A1" w:rsidRPr="00C869BF" w:rsidRDefault="00F164A1" w:rsidP="00F164A1">
            <w:pPr>
              <w:shd w:val="clear" w:color="auto" w:fill="FFFFFF"/>
              <w:autoSpaceDE w:val="0"/>
              <w:autoSpaceDN w:val="0"/>
              <w:adjustRightInd w:val="0"/>
              <w:spacing w:line="276" w:lineRule="auto"/>
              <w:ind w:right="-1" w:firstLine="709"/>
            </w:pPr>
          </w:p>
        </w:tc>
        <w:tc>
          <w:tcPr>
            <w:tcW w:w="3374" w:type="dxa"/>
            <w:vMerge/>
            <w:tcBorders>
              <w:left w:val="single" w:sz="4" w:space="0" w:color="auto"/>
              <w:bottom w:val="single" w:sz="6" w:space="0" w:color="auto"/>
              <w:right w:val="single" w:sz="4" w:space="0" w:color="auto"/>
            </w:tcBorders>
          </w:tcPr>
          <w:p w:rsidR="00F164A1" w:rsidRPr="00C869BF" w:rsidRDefault="00F164A1" w:rsidP="00F164A1">
            <w:pPr>
              <w:shd w:val="clear" w:color="auto" w:fill="FFFFFF"/>
              <w:autoSpaceDE w:val="0"/>
              <w:autoSpaceDN w:val="0"/>
              <w:adjustRightInd w:val="0"/>
              <w:spacing w:line="276" w:lineRule="auto"/>
              <w:ind w:right="-1" w:firstLine="709"/>
            </w:pPr>
          </w:p>
        </w:tc>
        <w:tc>
          <w:tcPr>
            <w:tcW w:w="1415" w:type="dxa"/>
            <w:tcBorders>
              <w:top w:val="single" w:sz="6" w:space="0" w:color="auto"/>
              <w:left w:val="single" w:sz="4" w:space="0" w:color="auto"/>
              <w:bottom w:val="single" w:sz="6" w:space="0" w:color="auto"/>
              <w:right w:val="single" w:sz="6" w:space="0" w:color="auto"/>
            </w:tcBorders>
          </w:tcPr>
          <w:p w:rsidR="00F164A1" w:rsidRPr="00C869BF" w:rsidRDefault="00F164A1" w:rsidP="00F164A1">
            <w:pPr>
              <w:shd w:val="clear" w:color="auto" w:fill="FFFFFF"/>
              <w:autoSpaceDE w:val="0"/>
              <w:autoSpaceDN w:val="0"/>
              <w:adjustRightInd w:val="0"/>
              <w:spacing w:line="276" w:lineRule="auto"/>
              <w:ind w:right="-1"/>
            </w:pPr>
            <w:r w:rsidRPr="00C869BF">
              <w:rPr>
                <w:sz w:val="22"/>
                <w:szCs w:val="22"/>
              </w:rPr>
              <w:t>2020 г.</w:t>
            </w:r>
          </w:p>
        </w:tc>
        <w:tc>
          <w:tcPr>
            <w:tcW w:w="1419" w:type="dxa"/>
            <w:tcBorders>
              <w:top w:val="single" w:sz="6" w:space="0" w:color="auto"/>
              <w:left w:val="single" w:sz="6" w:space="0" w:color="auto"/>
              <w:bottom w:val="single" w:sz="6" w:space="0" w:color="auto"/>
              <w:right w:val="single" w:sz="6" w:space="0" w:color="auto"/>
            </w:tcBorders>
          </w:tcPr>
          <w:p w:rsidR="00F164A1" w:rsidRPr="00C869BF" w:rsidRDefault="00F164A1" w:rsidP="00F164A1">
            <w:pPr>
              <w:shd w:val="clear" w:color="auto" w:fill="FFFFFF"/>
              <w:autoSpaceDE w:val="0"/>
              <w:autoSpaceDN w:val="0"/>
              <w:adjustRightInd w:val="0"/>
              <w:spacing w:line="276" w:lineRule="auto"/>
              <w:ind w:right="-1"/>
            </w:pPr>
            <w:r w:rsidRPr="00C869BF">
              <w:rPr>
                <w:sz w:val="22"/>
                <w:szCs w:val="22"/>
              </w:rPr>
              <w:t>2021 г.</w:t>
            </w:r>
          </w:p>
        </w:tc>
        <w:tc>
          <w:tcPr>
            <w:tcW w:w="1137" w:type="dxa"/>
            <w:tcBorders>
              <w:top w:val="single" w:sz="6" w:space="0" w:color="auto"/>
              <w:left w:val="single" w:sz="6" w:space="0" w:color="auto"/>
              <w:bottom w:val="single" w:sz="6" w:space="0" w:color="auto"/>
              <w:right w:val="single" w:sz="6" w:space="0" w:color="auto"/>
            </w:tcBorders>
          </w:tcPr>
          <w:p w:rsidR="00F164A1" w:rsidRPr="00C869BF" w:rsidRDefault="00F164A1" w:rsidP="00F164A1">
            <w:pPr>
              <w:shd w:val="clear" w:color="auto" w:fill="FFFFFF"/>
              <w:autoSpaceDE w:val="0"/>
              <w:autoSpaceDN w:val="0"/>
              <w:adjustRightInd w:val="0"/>
              <w:spacing w:line="276" w:lineRule="auto"/>
              <w:ind w:right="-1"/>
            </w:pPr>
            <w:r w:rsidRPr="00C869BF">
              <w:rPr>
                <w:sz w:val="22"/>
                <w:szCs w:val="22"/>
              </w:rPr>
              <w:t>2022 г.</w:t>
            </w:r>
          </w:p>
        </w:tc>
      </w:tr>
      <w:tr w:rsidR="00F164A1" w:rsidRPr="00C869BF" w:rsidTr="00F164A1">
        <w:trPr>
          <w:cantSplit/>
          <w:trHeight w:val="341"/>
        </w:trPr>
        <w:tc>
          <w:tcPr>
            <w:tcW w:w="10038" w:type="dxa"/>
            <w:gridSpan w:val="6"/>
            <w:tcBorders>
              <w:top w:val="nil"/>
              <w:left w:val="single" w:sz="6" w:space="0" w:color="auto"/>
              <w:bottom w:val="single" w:sz="4" w:space="0" w:color="auto"/>
              <w:right w:val="single" w:sz="6" w:space="0" w:color="auto"/>
            </w:tcBorders>
          </w:tcPr>
          <w:p w:rsidR="00F164A1" w:rsidRPr="00C869BF" w:rsidRDefault="00F164A1" w:rsidP="00940DFC">
            <w:pPr>
              <w:numPr>
                <w:ilvl w:val="0"/>
                <w:numId w:val="38"/>
              </w:numPr>
              <w:shd w:val="clear" w:color="auto" w:fill="FFFFFF"/>
              <w:autoSpaceDE w:val="0"/>
              <w:autoSpaceDN w:val="0"/>
              <w:adjustRightInd w:val="0"/>
              <w:spacing w:after="200" w:line="276" w:lineRule="auto"/>
              <w:ind w:right="-1"/>
              <w:jc w:val="center"/>
            </w:pPr>
            <w:r w:rsidRPr="00C869BF">
              <w:rPr>
                <w:sz w:val="22"/>
                <w:szCs w:val="22"/>
              </w:rPr>
              <w:t xml:space="preserve"> Уличное освещение в сельском поселении </w:t>
            </w:r>
          </w:p>
        </w:tc>
      </w:tr>
      <w:tr w:rsidR="00F164A1" w:rsidRPr="00C869BF" w:rsidTr="00F164A1">
        <w:trPr>
          <w:cantSplit/>
          <w:trHeight w:val="341"/>
        </w:trPr>
        <w:tc>
          <w:tcPr>
            <w:tcW w:w="2693" w:type="dxa"/>
            <w:gridSpan w:val="2"/>
            <w:vMerge w:val="restart"/>
            <w:tcBorders>
              <w:top w:val="single" w:sz="4" w:space="0" w:color="auto"/>
              <w:left w:val="single" w:sz="6" w:space="0" w:color="auto"/>
              <w:right w:val="single" w:sz="4" w:space="0" w:color="auto"/>
            </w:tcBorders>
          </w:tcPr>
          <w:p w:rsidR="00F164A1" w:rsidRPr="00C869BF" w:rsidRDefault="00F164A1" w:rsidP="00F164A1">
            <w:pPr>
              <w:shd w:val="clear" w:color="auto" w:fill="FFFFFF"/>
              <w:autoSpaceDE w:val="0"/>
              <w:autoSpaceDN w:val="0"/>
              <w:adjustRightInd w:val="0"/>
              <w:spacing w:line="276" w:lineRule="auto"/>
              <w:ind w:right="-1"/>
            </w:pPr>
            <w:r w:rsidRPr="00C869BF">
              <w:rPr>
                <w:sz w:val="22"/>
                <w:szCs w:val="22"/>
              </w:rPr>
              <w:t>Оплата за потребляемую электроэнергию</w:t>
            </w:r>
          </w:p>
        </w:tc>
        <w:tc>
          <w:tcPr>
            <w:tcW w:w="3374" w:type="dxa"/>
            <w:tcBorders>
              <w:top w:val="single" w:sz="4" w:space="0" w:color="auto"/>
              <w:left w:val="single" w:sz="4" w:space="0" w:color="auto"/>
              <w:bottom w:val="single" w:sz="6" w:space="0" w:color="auto"/>
              <w:right w:val="single" w:sz="4" w:space="0" w:color="auto"/>
            </w:tcBorders>
          </w:tcPr>
          <w:p w:rsidR="00F164A1" w:rsidRPr="00C869BF" w:rsidRDefault="00F164A1" w:rsidP="00F164A1">
            <w:pPr>
              <w:shd w:val="clear" w:color="auto" w:fill="FFFFFF"/>
              <w:autoSpaceDE w:val="0"/>
              <w:autoSpaceDN w:val="0"/>
              <w:adjustRightInd w:val="0"/>
              <w:spacing w:line="276" w:lineRule="auto"/>
              <w:ind w:right="-1" w:firstLine="709"/>
            </w:pPr>
            <w:r w:rsidRPr="00C869BF">
              <w:rPr>
                <w:sz w:val="22"/>
                <w:szCs w:val="22"/>
              </w:rPr>
              <w:t>Местный бюджет</w:t>
            </w:r>
          </w:p>
        </w:tc>
        <w:tc>
          <w:tcPr>
            <w:tcW w:w="1415" w:type="dxa"/>
            <w:tcBorders>
              <w:top w:val="nil"/>
              <w:left w:val="single" w:sz="4" w:space="0" w:color="auto"/>
              <w:bottom w:val="single" w:sz="6" w:space="0" w:color="auto"/>
              <w:right w:val="single" w:sz="4" w:space="0" w:color="auto"/>
            </w:tcBorders>
          </w:tcPr>
          <w:p w:rsidR="00F164A1" w:rsidRPr="00C869BF" w:rsidRDefault="00F164A1" w:rsidP="00F164A1">
            <w:pPr>
              <w:shd w:val="clear" w:color="auto" w:fill="FFFFFF"/>
              <w:autoSpaceDE w:val="0"/>
              <w:autoSpaceDN w:val="0"/>
              <w:adjustRightInd w:val="0"/>
              <w:spacing w:line="276" w:lineRule="auto"/>
              <w:ind w:right="-1"/>
            </w:pPr>
          </w:p>
        </w:tc>
        <w:tc>
          <w:tcPr>
            <w:tcW w:w="1419" w:type="dxa"/>
            <w:tcBorders>
              <w:top w:val="nil"/>
              <w:left w:val="single" w:sz="4" w:space="0" w:color="auto"/>
              <w:bottom w:val="single" w:sz="6" w:space="0" w:color="auto"/>
              <w:right w:val="single" w:sz="4" w:space="0" w:color="auto"/>
            </w:tcBorders>
          </w:tcPr>
          <w:p w:rsidR="00F164A1" w:rsidRPr="00C869BF" w:rsidRDefault="00F164A1" w:rsidP="00F164A1">
            <w:pPr>
              <w:spacing w:after="200" w:line="276" w:lineRule="auto"/>
              <w:rPr>
                <w:rFonts w:asciiTheme="minorHAnsi" w:eastAsiaTheme="minorHAnsi" w:hAnsiTheme="minorHAnsi" w:cstheme="minorBidi"/>
                <w:lang w:eastAsia="en-US"/>
              </w:rPr>
            </w:pPr>
          </w:p>
        </w:tc>
        <w:tc>
          <w:tcPr>
            <w:tcW w:w="1137" w:type="dxa"/>
            <w:tcBorders>
              <w:top w:val="nil"/>
              <w:left w:val="single" w:sz="4" w:space="0" w:color="auto"/>
              <w:bottom w:val="single" w:sz="6" w:space="0" w:color="auto"/>
              <w:right w:val="single" w:sz="6" w:space="0" w:color="auto"/>
            </w:tcBorders>
          </w:tcPr>
          <w:p w:rsidR="00F164A1" w:rsidRPr="00C869BF" w:rsidRDefault="00F164A1" w:rsidP="00F164A1">
            <w:pPr>
              <w:spacing w:after="200" w:line="276" w:lineRule="auto"/>
              <w:rPr>
                <w:rFonts w:asciiTheme="minorHAnsi" w:eastAsiaTheme="minorHAnsi" w:hAnsiTheme="minorHAnsi" w:cstheme="minorBidi"/>
                <w:lang w:eastAsia="en-US"/>
              </w:rPr>
            </w:pPr>
          </w:p>
        </w:tc>
      </w:tr>
      <w:tr w:rsidR="00F164A1" w:rsidRPr="00C869BF" w:rsidTr="00F164A1">
        <w:trPr>
          <w:cantSplit/>
          <w:trHeight w:val="341"/>
        </w:trPr>
        <w:tc>
          <w:tcPr>
            <w:tcW w:w="2693" w:type="dxa"/>
            <w:gridSpan w:val="2"/>
            <w:vMerge/>
            <w:tcBorders>
              <w:left w:val="single" w:sz="6" w:space="0" w:color="auto"/>
              <w:right w:val="single" w:sz="4" w:space="0" w:color="auto"/>
            </w:tcBorders>
          </w:tcPr>
          <w:p w:rsidR="00F164A1" w:rsidRPr="00C869BF" w:rsidRDefault="00F164A1" w:rsidP="00F164A1">
            <w:pPr>
              <w:shd w:val="clear" w:color="auto" w:fill="FFFFFF"/>
              <w:autoSpaceDE w:val="0"/>
              <w:autoSpaceDN w:val="0"/>
              <w:adjustRightInd w:val="0"/>
              <w:spacing w:line="276" w:lineRule="auto"/>
              <w:ind w:right="-1" w:firstLine="709"/>
            </w:pPr>
          </w:p>
        </w:tc>
        <w:tc>
          <w:tcPr>
            <w:tcW w:w="3374" w:type="dxa"/>
            <w:tcBorders>
              <w:top w:val="nil"/>
              <w:left w:val="single" w:sz="4" w:space="0" w:color="auto"/>
              <w:bottom w:val="single" w:sz="6" w:space="0" w:color="auto"/>
              <w:right w:val="single" w:sz="4" w:space="0" w:color="auto"/>
            </w:tcBorders>
          </w:tcPr>
          <w:p w:rsidR="00F164A1" w:rsidRPr="00C869BF" w:rsidRDefault="00F164A1" w:rsidP="00F164A1">
            <w:pPr>
              <w:shd w:val="clear" w:color="auto" w:fill="FFFFFF"/>
              <w:autoSpaceDE w:val="0"/>
              <w:autoSpaceDN w:val="0"/>
              <w:adjustRightInd w:val="0"/>
              <w:spacing w:line="276" w:lineRule="auto"/>
              <w:ind w:right="-1" w:firstLine="709"/>
            </w:pPr>
            <w:r w:rsidRPr="00C869BF">
              <w:rPr>
                <w:sz w:val="22"/>
                <w:szCs w:val="22"/>
              </w:rPr>
              <w:t>Областной бюджет</w:t>
            </w:r>
          </w:p>
        </w:tc>
        <w:tc>
          <w:tcPr>
            <w:tcW w:w="1415" w:type="dxa"/>
            <w:tcBorders>
              <w:top w:val="nil"/>
              <w:left w:val="single" w:sz="4" w:space="0" w:color="auto"/>
              <w:bottom w:val="single" w:sz="6" w:space="0" w:color="auto"/>
              <w:right w:val="single" w:sz="4" w:space="0" w:color="auto"/>
            </w:tcBorders>
          </w:tcPr>
          <w:p w:rsidR="00F164A1" w:rsidRPr="00C869BF" w:rsidRDefault="00F164A1" w:rsidP="00F164A1">
            <w:pPr>
              <w:shd w:val="clear" w:color="auto" w:fill="FFFFFF"/>
              <w:autoSpaceDE w:val="0"/>
              <w:autoSpaceDN w:val="0"/>
              <w:adjustRightInd w:val="0"/>
              <w:spacing w:line="276" w:lineRule="auto"/>
              <w:ind w:right="-1"/>
            </w:pPr>
          </w:p>
        </w:tc>
        <w:tc>
          <w:tcPr>
            <w:tcW w:w="1419" w:type="dxa"/>
            <w:tcBorders>
              <w:top w:val="nil"/>
              <w:left w:val="single" w:sz="4" w:space="0" w:color="auto"/>
              <w:bottom w:val="single" w:sz="6" w:space="0" w:color="auto"/>
              <w:right w:val="single" w:sz="4" w:space="0" w:color="auto"/>
            </w:tcBorders>
          </w:tcPr>
          <w:p w:rsidR="00F164A1" w:rsidRPr="00C869BF" w:rsidRDefault="00F164A1" w:rsidP="00F164A1">
            <w:pPr>
              <w:shd w:val="clear" w:color="auto" w:fill="FFFFFF"/>
              <w:autoSpaceDE w:val="0"/>
              <w:autoSpaceDN w:val="0"/>
              <w:adjustRightInd w:val="0"/>
              <w:spacing w:line="276" w:lineRule="auto"/>
              <w:ind w:right="-1" w:firstLine="709"/>
            </w:pPr>
          </w:p>
        </w:tc>
        <w:tc>
          <w:tcPr>
            <w:tcW w:w="1137" w:type="dxa"/>
            <w:tcBorders>
              <w:top w:val="nil"/>
              <w:left w:val="single" w:sz="4" w:space="0" w:color="auto"/>
              <w:bottom w:val="single" w:sz="6" w:space="0" w:color="auto"/>
              <w:right w:val="single" w:sz="6" w:space="0" w:color="auto"/>
            </w:tcBorders>
          </w:tcPr>
          <w:p w:rsidR="00F164A1" w:rsidRPr="00C869BF" w:rsidRDefault="00F164A1" w:rsidP="00F164A1">
            <w:pPr>
              <w:shd w:val="clear" w:color="auto" w:fill="FFFFFF"/>
              <w:autoSpaceDE w:val="0"/>
              <w:autoSpaceDN w:val="0"/>
              <w:adjustRightInd w:val="0"/>
              <w:spacing w:line="276" w:lineRule="auto"/>
              <w:ind w:right="-1" w:firstLine="709"/>
            </w:pPr>
          </w:p>
        </w:tc>
      </w:tr>
      <w:tr w:rsidR="00F164A1" w:rsidRPr="00C869BF" w:rsidTr="00F164A1">
        <w:trPr>
          <w:cantSplit/>
          <w:trHeight w:val="341"/>
        </w:trPr>
        <w:tc>
          <w:tcPr>
            <w:tcW w:w="2693" w:type="dxa"/>
            <w:gridSpan w:val="2"/>
            <w:vMerge/>
            <w:tcBorders>
              <w:left w:val="single" w:sz="6" w:space="0" w:color="auto"/>
              <w:bottom w:val="single" w:sz="6" w:space="0" w:color="auto"/>
              <w:right w:val="single" w:sz="4" w:space="0" w:color="auto"/>
            </w:tcBorders>
          </w:tcPr>
          <w:p w:rsidR="00F164A1" w:rsidRPr="00C869BF" w:rsidRDefault="00F164A1" w:rsidP="00F164A1">
            <w:pPr>
              <w:shd w:val="clear" w:color="auto" w:fill="FFFFFF"/>
              <w:autoSpaceDE w:val="0"/>
              <w:autoSpaceDN w:val="0"/>
              <w:adjustRightInd w:val="0"/>
              <w:spacing w:line="276" w:lineRule="auto"/>
              <w:ind w:right="-1" w:firstLine="709"/>
            </w:pPr>
          </w:p>
        </w:tc>
        <w:tc>
          <w:tcPr>
            <w:tcW w:w="3374" w:type="dxa"/>
            <w:tcBorders>
              <w:top w:val="nil"/>
              <w:left w:val="single" w:sz="4" w:space="0" w:color="auto"/>
              <w:bottom w:val="single" w:sz="6" w:space="0" w:color="auto"/>
              <w:right w:val="single" w:sz="4" w:space="0" w:color="auto"/>
            </w:tcBorders>
          </w:tcPr>
          <w:p w:rsidR="00F164A1" w:rsidRPr="00C869BF" w:rsidRDefault="00F164A1" w:rsidP="00F164A1">
            <w:pPr>
              <w:shd w:val="clear" w:color="auto" w:fill="FFFFFF"/>
              <w:autoSpaceDE w:val="0"/>
              <w:autoSpaceDN w:val="0"/>
              <w:adjustRightInd w:val="0"/>
              <w:spacing w:line="276" w:lineRule="auto"/>
              <w:ind w:right="-1" w:firstLine="709"/>
            </w:pPr>
            <w:r w:rsidRPr="00C869BF">
              <w:rPr>
                <w:sz w:val="22"/>
                <w:szCs w:val="22"/>
              </w:rPr>
              <w:t>Федеральный бюджет</w:t>
            </w:r>
          </w:p>
        </w:tc>
        <w:tc>
          <w:tcPr>
            <w:tcW w:w="1415" w:type="dxa"/>
            <w:tcBorders>
              <w:top w:val="nil"/>
              <w:left w:val="single" w:sz="4" w:space="0" w:color="auto"/>
              <w:bottom w:val="single" w:sz="6" w:space="0" w:color="auto"/>
              <w:right w:val="single" w:sz="4" w:space="0" w:color="auto"/>
            </w:tcBorders>
          </w:tcPr>
          <w:p w:rsidR="00F164A1" w:rsidRPr="00C869BF" w:rsidRDefault="00F164A1" w:rsidP="00F164A1">
            <w:pPr>
              <w:shd w:val="clear" w:color="auto" w:fill="FFFFFF"/>
              <w:autoSpaceDE w:val="0"/>
              <w:autoSpaceDN w:val="0"/>
              <w:adjustRightInd w:val="0"/>
              <w:spacing w:line="276" w:lineRule="auto"/>
              <w:ind w:right="-1" w:firstLine="709"/>
            </w:pPr>
          </w:p>
        </w:tc>
        <w:tc>
          <w:tcPr>
            <w:tcW w:w="1419" w:type="dxa"/>
            <w:tcBorders>
              <w:top w:val="nil"/>
              <w:left w:val="single" w:sz="4" w:space="0" w:color="auto"/>
              <w:bottom w:val="single" w:sz="6" w:space="0" w:color="auto"/>
              <w:right w:val="single" w:sz="4" w:space="0" w:color="auto"/>
            </w:tcBorders>
          </w:tcPr>
          <w:p w:rsidR="00F164A1" w:rsidRPr="00C869BF" w:rsidRDefault="00F164A1" w:rsidP="00F164A1">
            <w:pPr>
              <w:shd w:val="clear" w:color="auto" w:fill="FFFFFF"/>
              <w:autoSpaceDE w:val="0"/>
              <w:autoSpaceDN w:val="0"/>
              <w:adjustRightInd w:val="0"/>
              <w:spacing w:line="276" w:lineRule="auto"/>
              <w:ind w:right="-1" w:firstLine="709"/>
            </w:pPr>
          </w:p>
        </w:tc>
        <w:tc>
          <w:tcPr>
            <w:tcW w:w="1137" w:type="dxa"/>
            <w:tcBorders>
              <w:top w:val="nil"/>
              <w:left w:val="single" w:sz="4" w:space="0" w:color="auto"/>
              <w:bottom w:val="single" w:sz="6" w:space="0" w:color="auto"/>
              <w:right w:val="single" w:sz="6" w:space="0" w:color="auto"/>
            </w:tcBorders>
          </w:tcPr>
          <w:p w:rsidR="00F164A1" w:rsidRPr="00C869BF" w:rsidRDefault="00F164A1" w:rsidP="00F164A1">
            <w:pPr>
              <w:shd w:val="clear" w:color="auto" w:fill="FFFFFF"/>
              <w:autoSpaceDE w:val="0"/>
              <w:autoSpaceDN w:val="0"/>
              <w:adjustRightInd w:val="0"/>
              <w:spacing w:line="276" w:lineRule="auto"/>
              <w:ind w:right="-1" w:firstLine="709"/>
            </w:pPr>
          </w:p>
        </w:tc>
      </w:tr>
      <w:tr w:rsidR="00F164A1" w:rsidRPr="00C869BF" w:rsidTr="00F164A1">
        <w:trPr>
          <w:cantSplit/>
          <w:trHeight w:val="341"/>
        </w:trPr>
        <w:tc>
          <w:tcPr>
            <w:tcW w:w="2693" w:type="dxa"/>
            <w:gridSpan w:val="2"/>
            <w:tcBorders>
              <w:left w:val="single" w:sz="6" w:space="0" w:color="auto"/>
              <w:bottom w:val="single" w:sz="6" w:space="0" w:color="auto"/>
              <w:right w:val="single" w:sz="4" w:space="0" w:color="auto"/>
            </w:tcBorders>
          </w:tcPr>
          <w:p w:rsidR="00F164A1" w:rsidRPr="00C869BF" w:rsidRDefault="00F164A1" w:rsidP="00F164A1">
            <w:pPr>
              <w:shd w:val="clear" w:color="auto" w:fill="FFFFFF"/>
              <w:autoSpaceDE w:val="0"/>
              <w:autoSpaceDN w:val="0"/>
              <w:adjustRightInd w:val="0"/>
              <w:spacing w:line="276" w:lineRule="auto"/>
              <w:ind w:right="-1" w:firstLine="709"/>
            </w:pPr>
            <w:r w:rsidRPr="00C869BF">
              <w:rPr>
                <w:sz w:val="22"/>
                <w:szCs w:val="22"/>
              </w:rPr>
              <w:t>ИТОГО</w:t>
            </w:r>
          </w:p>
        </w:tc>
        <w:tc>
          <w:tcPr>
            <w:tcW w:w="3374" w:type="dxa"/>
            <w:tcBorders>
              <w:left w:val="single" w:sz="4" w:space="0" w:color="auto"/>
              <w:bottom w:val="single" w:sz="6" w:space="0" w:color="auto"/>
              <w:right w:val="single" w:sz="4" w:space="0" w:color="auto"/>
            </w:tcBorders>
          </w:tcPr>
          <w:p w:rsidR="00F164A1" w:rsidRPr="00C869BF" w:rsidRDefault="00F164A1" w:rsidP="00F164A1">
            <w:pPr>
              <w:shd w:val="clear" w:color="auto" w:fill="FFFFFF"/>
              <w:autoSpaceDE w:val="0"/>
              <w:autoSpaceDN w:val="0"/>
              <w:adjustRightInd w:val="0"/>
              <w:spacing w:line="276" w:lineRule="auto"/>
              <w:ind w:right="-1"/>
            </w:pPr>
          </w:p>
        </w:tc>
        <w:tc>
          <w:tcPr>
            <w:tcW w:w="1415" w:type="dxa"/>
            <w:tcBorders>
              <w:top w:val="nil"/>
              <w:left w:val="single" w:sz="4" w:space="0" w:color="auto"/>
              <w:bottom w:val="single" w:sz="6" w:space="0" w:color="auto"/>
              <w:right w:val="single" w:sz="4" w:space="0" w:color="auto"/>
            </w:tcBorders>
          </w:tcPr>
          <w:p w:rsidR="00F164A1" w:rsidRPr="00C869BF" w:rsidRDefault="00F164A1" w:rsidP="00F164A1">
            <w:pPr>
              <w:spacing w:after="200" w:line="276" w:lineRule="auto"/>
              <w:rPr>
                <w:rFonts w:asciiTheme="minorHAnsi" w:eastAsiaTheme="minorHAnsi" w:hAnsiTheme="minorHAnsi" w:cstheme="minorBidi"/>
                <w:lang w:eastAsia="en-US"/>
              </w:rPr>
            </w:pPr>
          </w:p>
        </w:tc>
        <w:tc>
          <w:tcPr>
            <w:tcW w:w="1419" w:type="dxa"/>
            <w:tcBorders>
              <w:top w:val="nil"/>
              <w:left w:val="single" w:sz="4" w:space="0" w:color="auto"/>
              <w:bottom w:val="single" w:sz="6" w:space="0" w:color="auto"/>
              <w:right w:val="single" w:sz="4" w:space="0" w:color="auto"/>
            </w:tcBorders>
          </w:tcPr>
          <w:p w:rsidR="00F164A1" w:rsidRPr="00C869BF" w:rsidRDefault="00F164A1" w:rsidP="00F164A1">
            <w:pPr>
              <w:spacing w:after="200" w:line="276" w:lineRule="auto"/>
              <w:rPr>
                <w:rFonts w:asciiTheme="minorHAnsi" w:eastAsiaTheme="minorHAnsi" w:hAnsiTheme="minorHAnsi" w:cstheme="minorBidi"/>
                <w:lang w:eastAsia="en-US"/>
              </w:rPr>
            </w:pPr>
          </w:p>
        </w:tc>
        <w:tc>
          <w:tcPr>
            <w:tcW w:w="1137" w:type="dxa"/>
            <w:tcBorders>
              <w:top w:val="nil"/>
              <w:left w:val="single" w:sz="4" w:space="0" w:color="auto"/>
              <w:bottom w:val="single" w:sz="6" w:space="0" w:color="auto"/>
              <w:right w:val="single" w:sz="6" w:space="0" w:color="auto"/>
            </w:tcBorders>
          </w:tcPr>
          <w:p w:rsidR="00F164A1" w:rsidRPr="00C869BF" w:rsidRDefault="00F164A1" w:rsidP="00F164A1">
            <w:pPr>
              <w:spacing w:after="200" w:line="276" w:lineRule="auto"/>
              <w:rPr>
                <w:rFonts w:asciiTheme="minorHAnsi" w:eastAsiaTheme="minorHAnsi" w:hAnsiTheme="minorHAnsi" w:cstheme="minorBidi"/>
                <w:lang w:eastAsia="en-US"/>
              </w:rPr>
            </w:pPr>
          </w:p>
        </w:tc>
      </w:tr>
      <w:tr w:rsidR="00F164A1" w:rsidRPr="00C869BF" w:rsidTr="00F164A1">
        <w:trPr>
          <w:cantSplit/>
          <w:trHeight w:val="341"/>
        </w:trPr>
        <w:tc>
          <w:tcPr>
            <w:tcW w:w="10038" w:type="dxa"/>
            <w:gridSpan w:val="6"/>
            <w:tcBorders>
              <w:left w:val="single" w:sz="6" w:space="0" w:color="auto"/>
              <w:bottom w:val="single" w:sz="6" w:space="0" w:color="auto"/>
              <w:right w:val="single" w:sz="6" w:space="0" w:color="auto"/>
            </w:tcBorders>
          </w:tcPr>
          <w:p w:rsidR="00F164A1" w:rsidRPr="00C869BF" w:rsidRDefault="00F164A1" w:rsidP="00940DFC">
            <w:pPr>
              <w:numPr>
                <w:ilvl w:val="0"/>
                <w:numId w:val="38"/>
              </w:numPr>
              <w:shd w:val="clear" w:color="auto" w:fill="FFFFFF"/>
              <w:autoSpaceDE w:val="0"/>
              <w:autoSpaceDN w:val="0"/>
              <w:adjustRightInd w:val="0"/>
              <w:spacing w:after="200" w:line="276" w:lineRule="auto"/>
              <w:ind w:right="-1"/>
              <w:jc w:val="center"/>
            </w:pPr>
            <w:r w:rsidRPr="00C869BF">
              <w:rPr>
                <w:sz w:val="22"/>
                <w:szCs w:val="22"/>
              </w:rPr>
              <w:t>Техническое обслуживание уличного освещения в сельском поселении</w:t>
            </w:r>
          </w:p>
        </w:tc>
      </w:tr>
      <w:tr w:rsidR="00F164A1" w:rsidRPr="00C869BF" w:rsidTr="00F164A1">
        <w:trPr>
          <w:cantSplit/>
          <w:trHeight w:val="341"/>
        </w:trPr>
        <w:tc>
          <w:tcPr>
            <w:tcW w:w="2693" w:type="dxa"/>
            <w:gridSpan w:val="2"/>
            <w:vMerge w:val="restart"/>
            <w:tcBorders>
              <w:left w:val="single" w:sz="6" w:space="0" w:color="auto"/>
              <w:right w:val="single" w:sz="4" w:space="0" w:color="auto"/>
            </w:tcBorders>
          </w:tcPr>
          <w:p w:rsidR="00F164A1" w:rsidRPr="00C869BF" w:rsidRDefault="00F164A1" w:rsidP="00F164A1">
            <w:pPr>
              <w:shd w:val="clear" w:color="auto" w:fill="FFFFFF"/>
              <w:autoSpaceDE w:val="0"/>
              <w:autoSpaceDN w:val="0"/>
              <w:adjustRightInd w:val="0"/>
              <w:spacing w:line="276" w:lineRule="auto"/>
              <w:ind w:right="-1"/>
            </w:pPr>
            <w:r w:rsidRPr="00C869BF">
              <w:rPr>
                <w:sz w:val="22"/>
                <w:szCs w:val="22"/>
              </w:rPr>
              <w:t xml:space="preserve">Техническое </w:t>
            </w:r>
            <w:r w:rsidRPr="00C869BF">
              <w:rPr>
                <w:sz w:val="22"/>
                <w:szCs w:val="22"/>
              </w:rPr>
              <w:lastRenderedPageBreak/>
              <w:t>обслуживание уличного освещения</w:t>
            </w:r>
          </w:p>
        </w:tc>
        <w:tc>
          <w:tcPr>
            <w:tcW w:w="3374" w:type="dxa"/>
            <w:tcBorders>
              <w:left w:val="single" w:sz="4" w:space="0" w:color="auto"/>
              <w:bottom w:val="single" w:sz="6" w:space="0" w:color="auto"/>
              <w:right w:val="single" w:sz="4" w:space="0" w:color="auto"/>
            </w:tcBorders>
          </w:tcPr>
          <w:p w:rsidR="00F164A1" w:rsidRPr="00C869BF" w:rsidRDefault="00F164A1" w:rsidP="00F164A1">
            <w:pPr>
              <w:shd w:val="clear" w:color="auto" w:fill="FFFFFF"/>
              <w:autoSpaceDE w:val="0"/>
              <w:autoSpaceDN w:val="0"/>
              <w:adjustRightInd w:val="0"/>
              <w:spacing w:line="276" w:lineRule="auto"/>
              <w:ind w:right="-1" w:firstLine="709"/>
            </w:pPr>
            <w:r w:rsidRPr="00C869BF">
              <w:rPr>
                <w:sz w:val="22"/>
                <w:szCs w:val="22"/>
              </w:rPr>
              <w:lastRenderedPageBreak/>
              <w:t>Местный бюджет</w:t>
            </w:r>
          </w:p>
        </w:tc>
        <w:tc>
          <w:tcPr>
            <w:tcW w:w="1415" w:type="dxa"/>
            <w:tcBorders>
              <w:top w:val="nil"/>
              <w:left w:val="single" w:sz="4" w:space="0" w:color="auto"/>
              <w:bottom w:val="single" w:sz="6" w:space="0" w:color="auto"/>
              <w:right w:val="single" w:sz="4" w:space="0" w:color="auto"/>
            </w:tcBorders>
          </w:tcPr>
          <w:p w:rsidR="00F164A1" w:rsidRPr="00C869BF" w:rsidRDefault="00F164A1" w:rsidP="00F164A1">
            <w:pPr>
              <w:shd w:val="clear" w:color="auto" w:fill="FFFFFF"/>
              <w:autoSpaceDE w:val="0"/>
              <w:autoSpaceDN w:val="0"/>
              <w:adjustRightInd w:val="0"/>
              <w:spacing w:line="276" w:lineRule="auto"/>
              <w:ind w:right="-1" w:firstLine="709"/>
            </w:pPr>
          </w:p>
        </w:tc>
        <w:tc>
          <w:tcPr>
            <w:tcW w:w="1419" w:type="dxa"/>
            <w:tcBorders>
              <w:top w:val="nil"/>
              <w:left w:val="single" w:sz="4" w:space="0" w:color="auto"/>
              <w:bottom w:val="single" w:sz="6" w:space="0" w:color="auto"/>
              <w:right w:val="single" w:sz="4" w:space="0" w:color="auto"/>
            </w:tcBorders>
          </w:tcPr>
          <w:p w:rsidR="00F164A1" w:rsidRPr="00C869BF" w:rsidRDefault="00F164A1" w:rsidP="00F164A1">
            <w:pPr>
              <w:shd w:val="clear" w:color="auto" w:fill="FFFFFF"/>
              <w:autoSpaceDE w:val="0"/>
              <w:autoSpaceDN w:val="0"/>
              <w:adjustRightInd w:val="0"/>
              <w:spacing w:line="276" w:lineRule="auto"/>
              <w:ind w:right="-1" w:firstLine="709"/>
            </w:pPr>
          </w:p>
        </w:tc>
        <w:tc>
          <w:tcPr>
            <w:tcW w:w="1137" w:type="dxa"/>
            <w:tcBorders>
              <w:top w:val="nil"/>
              <w:left w:val="single" w:sz="4" w:space="0" w:color="auto"/>
              <w:bottom w:val="single" w:sz="6" w:space="0" w:color="auto"/>
              <w:right w:val="single" w:sz="6" w:space="0" w:color="auto"/>
            </w:tcBorders>
          </w:tcPr>
          <w:p w:rsidR="00F164A1" w:rsidRPr="00C869BF" w:rsidRDefault="00F164A1" w:rsidP="00F164A1">
            <w:pPr>
              <w:shd w:val="clear" w:color="auto" w:fill="FFFFFF"/>
              <w:autoSpaceDE w:val="0"/>
              <w:autoSpaceDN w:val="0"/>
              <w:adjustRightInd w:val="0"/>
              <w:spacing w:line="276" w:lineRule="auto"/>
              <w:ind w:right="-1" w:firstLine="709"/>
            </w:pPr>
          </w:p>
        </w:tc>
      </w:tr>
      <w:tr w:rsidR="00F164A1" w:rsidRPr="00C869BF" w:rsidTr="00F164A1">
        <w:trPr>
          <w:cantSplit/>
          <w:trHeight w:val="341"/>
        </w:trPr>
        <w:tc>
          <w:tcPr>
            <w:tcW w:w="2693" w:type="dxa"/>
            <w:gridSpan w:val="2"/>
            <w:vMerge/>
            <w:tcBorders>
              <w:left w:val="single" w:sz="6" w:space="0" w:color="auto"/>
              <w:right w:val="single" w:sz="4" w:space="0" w:color="auto"/>
            </w:tcBorders>
          </w:tcPr>
          <w:p w:rsidR="00F164A1" w:rsidRPr="00C869BF" w:rsidRDefault="00F164A1" w:rsidP="00F164A1">
            <w:pPr>
              <w:shd w:val="clear" w:color="auto" w:fill="FFFFFF"/>
              <w:autoSpaceDE w:val="0"/>
              <w:autoSpaceDN w:val="0"/>
              <w:adjustRightInd w:val="0"/>
              <w:spacing w:line="276" w:lineRule="auto"/>
              <w:ind w:right="-1" w:firstLine="709"/>
            </w:pPr>
          </w:p>
        </w:tc>
        <w:tc>
          <w:tcPr>
            <w:tcW w:w="3374" w:type="dxa"/>
            <w:tcBorders>
              <w:left w:val="single" w:sz="4" w:space="0" w:color="auto"/>
              <w:bottom w:val="single" w:sz="6" w:space="0" w:color="auto"/>
              <w:right w:val="single" w:sz="4" w:space="0" w:color="auto"/>
            </w:tcBorders>
          </w:tcPr>
          <w:p w:rsidR="00F164A1" w:rsidRPr="00C869BF" w:rsidRDefault="00F164A1" w:rsidP="00F164A1">
            <w:pPr>
              <w:shd w:val="clear" w:color="auto" w:fill="FFFFFF"/>
              <w:autoSpaceDE w:val="0"/>
              <w:autoSpaceDN w:val="0"/>
              <w:adjustRightInd w:val="0"/>
              <w:spacing w:line="276" w:lineRule="auto"/>
              <w:ind w:right="-1" w:firstLine="709"/>
            </w:pPr>
            <w:r w:rsidRPr="00C869BF">
              <w:rPr>
                <w:sz w:val="22"/>
                <w:szCs w:val="22"/>
              </w:rPr>
              <w:t>Областной бюджет</w:t>
            </w:r>
          </w:p>
        </w:tc>
        <w:tc>
          <w:tcPr>
            <w:tcW w:w="1415" w:type="dxa"/>
            <w:tcBorders>
              <w:top w:val="nil"/>
              <w:left w:val="single" w:sz="4" w:space="0" w:color="auto"/>
              <w:bottom w:val="single" w:sz="6" w:space="0" w:color="auto"/>
              <w:right w:val="single" w:sz="4" w:space="0" w:color="auto"/>
            </w:tcBorders>
          </w:tcPr>
          <w:p w:rsidR="00F164A1" w:rsidRPr="00C869BF" w:rsidRDefault="00F164A1" w:rsidP="00F164A1">
            <w:pPr>
              <w:shd w:val="clear" w:color="auto" w:fill="FFFFFF"/>
              <w:autoSpaceDE w:val="0"/>
              <w:autoSpaceDN w:val="0"/>
              <w:adjustRightInd w:val="0"/>
              <w:spacing w:line="276" w:lineRule="auto"/>
              <w:ind w:right="-1"/>
            </w:pPr>
          </w:p>
        </w:tc>
        <w:tc>
          <w:tcPr>
            <w:tcW w:w="1419" w:type="dxa"/>
            <w:tcBorders>
              <w:top w:val="nil"/>
              <w:left w:val="single" w:sz="4" w:space="0" w:color="auto"/>
              <w:bottom w:val="single" w:sz="6" w:space="0" w:color="auto"/>
              <w:right w:val="single" w:sz="4" w:space="0" w:color="auto"/>
            </w:tcBorders>
          </w:tcPr>
          <w:p w:rsidR="00F164A1" w:rsidRPr="00C869BF" w:rsidRDefault="00F164A1" w:rsidP="00F164A1">
            <w:pPr>
              <w:shd w:val="clear" w:color="auto" w:fill="FFFFFF"/>
              <w:autoSpaceDE w:val="0"/>
              <w:autoSpaceDN w:val="0"/>
              <w:adjustRightInd w:val="0"/>
              <w:spacing w:line="276" w:lineRule="auto"/>
              <w:ind w:right="-1" w:firstLine="709"/>
            </w:pPr>
          </w:p>
        </w:tc>
        <w:tc>
          <w:tcPr>
            <w:tcW w:w="1137" w:type="dxa"/>
            <w:tcBorders>
              <w:top w:val="nil"/>
              <w:left w:val="single" w:sz="4" w:space="0" w:color="auto"/>
              <w:bottom w:val="single" w:sz="6" w:space="0" w:color="auto"/>
              <w:right w:val="single" w:sz="6" w:space="0" w:color="auto"/>
            </w:tcBorders>
          </w:tcPr>
          <w:p w:rsidR="00F164A1" w:rsidRPr="00C869BF" w:rsidRDefault="00F164A1" w:rsidP="00F164A1">
            <w:pPr>
              <w:shd w:val="clear" w:color="auto" w:fill="FFFFFF"/>
              <w:autoSpaceDE w:val="0"/>
              <w:autoSpaceDN w:val="0"/>
              <w:adjustRightInd w:val="0"/>
              <w:spacing w:line="276" w:lineRule="auto"/>
              <w:ind w:right="-1" w:firstLine="709"/>
            </w:pPr>
          </w:p>
        </w:tc>
      </w:tr>
      <w:tr w:rsidR="00F164A1" w:rsidRPr="00C869BF" w:rsidTr="00F164A1">
        <w:trPr>
          <w:cantSplit/>
          <w:trHeight w:val="341"/>
        </w:trPr>
        <w:tc>
          <w:tcPr>
            <w:tcW w:w="2693" w:type="dxa"/>
            <w:gridSpan w:val="2"/>
            <w:vMerge/>
            <w:tcBorders>
              <w:left w:val="single" w:sz="6" w:space="0" w:color="auto"/>
              <w:bottom w:val="single" w:sz="6" w:space="0" w:color="auto"/>
              <w:right w:val="single" w:sz="4" w:space="0" w:color="auto"/>
            </w:tcBorders>
          </w:tcPr>
          <w:p w:rsidR="00F164A1" w:rsidRPr="00C869BF" w:rsidRDefault="00F164A1" w:rsidP="00F164A1">
            <w:pPr>
              <w:shd w:val="clear" w:color="auto" w:fill="FFFFFF"/>
              <w:autoSpaceDE w:val="0"/>
              <w:autoSpaceDN w:val="0"/>
              <w:adjustRightInd w:val="0"/>
              <w:spacing w:line="276" w:lineRule="auto"/>
              <w:ind w:right="-1" w:firstLine="709"/>
            </w:pPr>
          </w:p>
        </w:tc>
        <w:tc>
          <w:tcPr>
            <w:tcW w:w="3374" w:type="dxa"/>
            <w:tcBorders>
              <w:left w:val="single" w:sz="4" w:space="0" w:color="auto"/>
              <w:bottom w:val="single" w:sz="6" w:space="0" w:color="auto"/>
              <w:right w:val="single" w:sz="4" w:space="0" w:color="auto"/>
            </w:tcBorders>
          </w:tcPr>
          <w:p w:rsidR="00F164A1" w:rsidRPr="00C869BF" w:rsidRDefault="00F164A1" w:rsidP="00F164A1">
            <w:pPr>
              <w:shd w:val="clear" w:color="auto" w:fill="FFFFFF"/>
              <w:autoSpaceDE w:val="0"/>
              <w:autoSpaceDN w:val="0"/>
              <w:adjustRightInd w:val="0"/>
              <w:spacing w:line="276" w:lineRule="auto"/>
              <w:ind w:right="-1" w:firstLine="709"/>
            </w:pPr>
            <w:r w:rsidRPr="00C869BF">
              <w:rPr>
                <w:sz w:val="22"/>
                <w:szCs w:val="22"/>
              </w:rPr>
              <w:t>Федеральный бюджет</w:t>
            </w:r>
          </w:p>
        </w:tc>
        <w:tc>
          <w:tcPr>
            <w:tcW w:w="1415" w:type="dxa"/>
            <w:tcBorders>
              <w:top w:val="nil"/>
              <w:left w:val="single" w:sz="4" w:space="0" w:color="auto"/>
              <w:bottom w:val="single" w:sz="6" w:space="0" w:color="auto"/>
              <w:right w:val="single" w:sz="4" w:space="0" w:color="auto"/>
            </w:tcBorders>
          </w:tcPr>
          <w:p w:rsidR="00F164A1" w:rsidRPr="00C869BF" w:rsidRDefault="00F164A1" w:rsidP="00F164A1">
            <w:pPr>
              <w:shd w:val="clear" w:color="auto" w:fill="FFFFFF"/>
              <w:autoSpaceDE w:val="0"/>
              <w:autoSpaceDN w:val="0"/>
              <w:adjustRightInd w:val="0"/>
              <w:spacing w:line="276" w:lineRule="auto"/>
              <w:ind w:right="-1" w:firstLine="709"/>
            </w:pPr>
          </w:p>
        </w:tc>
        <w:tc>
          <w:tcPr>
            <w:tcW w:w="1419" w:type="dxa"/>
            <w:tcBorders>
              <w:top w:val="nil"/>
              <w:left w:val="single" w:sz="4" w:space="0" w:color="auto"/>
              <w:bottom w:val="single" w:sz="6" w:space="0" w:color="auto"/>
              <w:right w:val="single" w:sz="4" w:space="0" w:color="auto"/>
            </w:tcBorders>
          </w:tcPr>
          <w:p w:rsidR="00F164A1" w:rsidRPr="00C869BF" w:rsidRDefault="00F164A1" w:rsidP="00F164A1">
            <w:pPr>
              <w:shd w:val="clear" w:color="auto" w:fill="FFFFFF"/>
              <w:autoSpaceDE w:val="0"/>
              <w:autoSpaceDN w:val="0"/>
              <w:adjustRightInd w:val="0"/>
              <w:spacing w:line="276" w:lineRule="auto"/>
              <w:ind w:right="-1" w:firstLine="709"/>
            </w:pPr>
          </w:p>
        </w:tc>
        <w:tc>
          <w:tcPr>
            <w:tcW w:w="1137" w:type="dxa"/>
            <w:tcBorders>
              <w:top w:val="nil"/>
              <w:left w:val="single" w:sz="4" w:space="0" w:color="auto"/>
              <w:bottom w:val="single" w:sz="6" w:space="0" w:color="auto"/>
              <w:right w:val="single" w:sz="6" w:space="0" w:color="auto"/>
            </w:tcBorders>
          </w:tcPr>
          <w:p w:rsidR="00F164A1" w:rsidRPr="00C869BF" w:rsidRDefault="00F164A1" w:rsidP="00F164A1">
            <w:pPr>
              <w:shd w:val="clear" w:color="auto" w:fill="FFFFFF"/>
              <w:autoSpaceDE w:val="0"/>
              <w:autoSpaceDN w:val="0"/>
              <w:adjustRightInd w:val="0"/>
              <w:spacing w:line="276" w:lineRule="auto"/>
              <w:ind w:right="-1" w:firstLine="709"/>
            </w:pPr>
          </w:p>
        </w:tc>
      </w:tr>
      <w:tr w:rsidR="00F164A1" w:rsidRPr="00C869BF" w:rsidTr="00F164A1">
        <w:trPr>
          <w:cantSplit/>
          <w:trHeight w:val="341"/>
        </w:trPr>
        <w:tc>
          <w:tcPr>
            <w:tcW w:w="6067" w:type="dxa"/>
            <w:gridSpan w:val="3"/>
            <w:tcBorders>
              <w:left w:val="single" w:sz="6" w:space="0" w:color="auto"/>
              <w:bottom w:val="single" w:sz="6" w:space="0" w:color="auto"/>
              <w:right w:val="single" w:sz="4" w:space="0" w:color="auto"/>
            </w:tcBorders>
          </w:tcPr>
          <w:p w:rsidR="00F164A1" w:rsidRPr="00C869BF" w:rsidRDefault="00F164A1" w:rsidP="00F164A1">
            <w:pPr>
              <w:shd w:val="clear" w:color="auto" w:fill="FFFFFF"/>
              <w:autoSpaceDE w:val="0"/>
              <w:autoSpaceDN w:val="0"/>
              <w:adjustRightInd w:val="0"/>
              <w:spacing w:line="276" w:lineRule="auto"/>
              <w:ind w:right="-1" w:firstLine="709"/>
            </w:pPr>
            <w:r w:rsidRPr="00C869BF">
              <w:rPr>
                <w:sz w:val="22"/>
                <w:szCs w:val="22"/>
              </w:rPr>
              <w:t>ИТОГО</w:t>
            </w:r>
          </w:p>
        </w:tc>
        <w:tc>
          <w:tcPr>
            <w:tcW w:w="1415" w:type="dxa"/>
            <w:tcBorders>
              <w:top w:val="nil"/>
              <w:left w:val="single" w:sz="4" w:space="0" w:color="auto"/>
              <w:bottom w:val="single" w:sz="6" w:space="0" w:color="auto"/>
              <w:right w:val="single" w:sz="4" w:space="0" w:color="auto"/>
            </w:tcBorders>
          </w:tcPr>
          <w:p w:rsidR="00F164A1" w:rsidRPr="00C869BF" w:rsidRDefault="00F164A1" w:rsidP="00F164A1">
            <w:pPr>
              <w:shd w:val="clear" w:color="auto" w:fill="FFFFFF"/>
              <w:autoSpaceDE w:val="0"/>
              <w:autoSpaceDN w:val="0"/>
              <w:adjustRightInd w:val="0"/>
              <w:spacing w:line="276" w:lineRule="auto"/>
              <w:ind w:right="-1"/>
            </w:pPr>
          </w:p>
        </w:tc>
        <w:tc>
          <w:tcPr>
            <w:tcW w:w="1419" w:type="dxa"/>
            <w:tcBorders>
              <w:top w:val="nil"/>
              <w:left w:val="single" w:sz="4" w:space="0" w:color="auto"/>
              <w:bottom w:val="single" w:sz="6" w:space="0" w:color="auto"/>
              <w:right w:val="single" w:sz="4" w:space="0" w:color="auto"/>
            </w:tcBorders>
          </w:tcPr>
          <w:p w:rsidR="00F164A1" w:rsidRPr="00C869BF" w:rsidRDefault="00F164A1" w:rsidP="00F164A1">
            <w:pPr>
              <w:shd w:val="clear" w:color="auto" w:fill="FFFFFF"/>
              <w:autoSpaceDE w:val="0"/>
              <w:autoSpaceDN w:val="0"/>
              <w:adjustRightInd w:val="0"/>
              <w:spacing w:line="276" w:lineRule="auto"/>
              <w:ind w:right="-1" w:firstLine="709"/>
            </w:pPr>
          </w:p>
        </w:tc>
        <w:tc>
          <w:tcPr>
            <w:tcW w:w="1137" w:type="dxa"/>
            <w:tcBorders>
              <w:top w:val="nil"/>
              <w:left w:val="single" w:sz="4" w:space="0" w:color="auto"/>
              <w:bottom w:val="single" w:sz="6" w:space="0" w:color="auto"/>
              <w:right w:val="single" w:sz="6" w:space="0" w:color="auto"/>
            </w:tcBorders>
          </w:tcPr>
          <w:p w:rsidR="00F164A1" w:rsidRPr="00C869BF" w:rsidRDefault="00F164A1" w:rsidP="00F164A1">
            <w:pPr>
              <w:shd w:val="clear" w:color="auto" w:fill="FFFFFF"/>
              <w:autoSpaceDE w:val="0"/>
              <w:autoSpaceDN w:val="0"/>
              <w:adjustRightInd w:val="0"/>
              <w:spacing w:line="276" w:lineRule="auto"/>
              <w:ind w:right="-1" w:firstLine="709"/>
            </w:pPr>
          </w:p>
        </w:tc>
      </w:tr>
      <w:tr w:rsidR="00F164A1" w:rsidRPr="00C869BF" w:rsidTr="00F164A1">
        <w:trPr>
          <w:cantSplit/>
          <w:trHeight w:val="341"/>
        </w:trPr>
        <w:tc>
          <w:tcPr>
            <w:tcW w:w="10038" w:type="dxa"/>
            <w:gridSpan w:val="6"/>
            <w:tcBorders>
              <w:left w:val="single" w:sz="6" w:space="0" w:color="auto"/>
              <w:bottom w:val="single" w:sz="6" w:space="0" w:color="auto"/>
              <w:right w:val="single" w:sz="6" w:space="0" w:color="auto"/>
            </w:tcBorders>
          </w:tcPr>
          <w:p w:rsidR="00F164A1" w:rsidRPr="00C869BF" w:rsidRDefault="00F164A1" w:rsidP="00940DFC">
            <w:pPr>
              <w:numPr>
                <w:ilvl w:val="0"/>
                <w:numId w:val="38"/>
              </w:numPr>
              <w:shd w:val="clear" w:color="auto" w:fill="FFFFFF"/>
              <w:autoSpaceDE w:val="0"/>
              <w:autoSpaceDN w:val="0"/>
              <w:adjustRightInd w:val="0"/>
              <w:spacing w:after="200" w:line="276" w:lineRule="auto"/>
              <w:ind w:right="-1"/>
              <w:jc w:val="center"/>
            </w:pPr>
            <w:r w:rsidRPr="00C869BF">
              <w:rPr>
                <w:sz w:val="22"/>
                <w:szCs w:val="22"/>
              </w:rPr>
              <w:t>Уличное освещение в сельском поселении за счет стимулирующих субсидий</w:t>
            </w:r>
          </w:p>
        </w:tc>
      </w:tr>
      <w:tr w:rsidR="00F164A1" w:rsidRPr="00C869BF" w:rsidTr="00F164A1">
        <w:trPr>
          <w:cantSplit/>
          <w:trHeight w:val="682"/>
        </w:trPr>
        <w:tc>
          <w:tcPr>
            <w:tcW w:w="2693" w:type="dxa"/>
            <w:gridSpan w:val="2"/>
            <w:vMerge w:val="restart"/>
            <w:tcBorders>
              <w:left w:val="single" w:sz="6" w:space="0" w:color="auto"/>
              <w:right w:val="single" w:sz="4" w:space="0" w:color="auto"/>
            </w:tcBorders>
          </w:tcPr>
          <w:p w:rsidR="00F164A1" w:rsidRPr="00C869BF" w:rsidRDefault="00F164A1" w:rsidP="00F164A1">
            <w:pPr>
              <w:shd w:val="clear" w:color="auto" w:fill="FFFFFF"/>
              <w:autoSpaceDE w:val="0"/>
              <w:autoSpaceDN w:val="0"/>
              <w:adjustRightInd w:val="0"/>
              <w:spacing w:line="276" w:lineRule="auto"/>
              <w:ind w:right="-1"/>
            </w:pPr>
            <w:r w:rsidRPr="00C869BF">
              <w:rPr>
                <w:sz w:val="22"/>
                <w:szCs w:val="22"/>
              </w:rPr>
              <w:t>Оплата за потребляемую электроэнергию за счет стимулирующих субсидий</w:t>
            </w:r>
          </w:p>
        </w:tc>
        <w:tc>
          <w:tcPr>
            <w:tcW w:w="3374" w:type="dxa"/>
            <w:vMerge w:val="restart"/>
            <w:tcBorders>
              <w:left w:val="single" w:sz="4" w:space="0" w:color="auto"/>
              <w:right w:val="single" w:sz="4" w:space="0" w:color="auto"/>
            </w:tcBorders>
          </w:tcPr>
          <w:p w:rsidR="00F164A1" w:rsidRPr="00C869BF" w:rsidRDefault="00F164A1" w:rsidP="00F164A1">
            <w:pPr>
              <w:widowControl w:val="0"/>
              <w:shd w:val="clear" w:color="auto" w:fill="FFFFFF"/>
              <w:autoSpaceDE w:val="0"/>
              <w:autoSpaceDN w:val="0"/>
              <w:adjustRightInd w:val="0"/>
              <w:ind w:right="-1" w:firstLine="709"/>
            </w:pPr>
            <w:r w:rsidRPr="00C869BF">
              <w:rPr>
                <w:sz w:val="22"/>
                <w:szCs w:val="22"/>
              </w:rPr>
              <w:t>Областной бюджет</w:t>
            </w:r>
          </w:p>
        </w:tc>
        <w:tc>
          <w:tcPr>
            <w:tcW w:w="1415" w:type="dxa"/>
            <w:vMerge w:val="restart"/>
            <w:tcBorders>
              <w:top w:val="nil"/>
              <w:left w:val="single" w:sz="4" w:space="0" w:color="auto"/>
              <w:right w:val="single" w:sz="4" w:space="0" w:color="auto"/>
            </w:tcBorders>
          </w:tcPr>
          <w:p w:rsidR="00F164A1" w:rsidRPr="00C869BF" w:rsidRDefault="00F164A1" w:rsidP="00F164A1">
            <w:pPr>
              <w:shd w:val="clear" w:color="auto" w:fill="FFFFFF"/>
              <w:autoSpaceDE w:val="0"/>
              <w:autoSpaceDN w:val="0"/>
              <w:adjustRightInd w:val="0"/>
              <w:spacing w:line="276" w:lineRule="auto"/>
              <w:ind w:right="-1"/>
            </w:pPr>
          </w:p>
        </w:tc>
        <w:tc>
          <w:tcPr>
            <w:tcW w:w="1419" w:type="dxa"/>
            <w:tcBorders>
              <w:top w:val="nil"/>
              <w:left w:val="single" w:sz="4" w:space="0" w:color="auto"/>
              <w:right w:val="single" w:sz="4" w:space="0" w:color="auto"/>
            </w:tcBorders>
          </w:tcPr>
          <w:p w:rsidR="00F164A1" w:rsidRPr="00C869BF" w:rsidRDefault="00F164A1" w:rsidP="00F164A1">
            <w:pPr>
              <w:shd w:val="clear" w:color="auto" w:fill="FFFFFF"/>
              <w:autoSpaceDE w:val="0"/>
              <w:autoSpaceDN w:val="0"/>
              <w:adjustRightInd w:val="0"/>
              <w:spacing w:line="276" w:lineRule="auto"/>
              <w:ind w:right="-1" w:firstLine="709"/>
            </w:pPr>
          </w:p>
        </w:tc>
        <w:tc>
          <w:tcPr>
            <w:tcW w:w="1137" w:type="dxa"/>
            <w:tcBorders>
              <w:top w:val="nil"/>
              <w:left w:val="single" w:sz="4" w:space="0" w:color="auto"/>
              <w:right w:val="single" w:sz="6" w:space="0" w:color="auto"/>
            </w:tcBorders>
          </w:tcPr>
          <w:p w:rsidR="00F164A1" w:rsidRPr="00C869BF" w:rsidRDefault="00F164A1" w:rsidP="00F164A1">
            <w:pPr>
              <w:shd w:val="clear" w:color="auto" w:fill="FFFFFF"/>
              <w:autoSpaceDE w:val="0"/>
              <w:autoSpaceDN w:val="0"/>
              <w:adjustRightInd w:val="0"/>
              <w:spacing w:line="276" w:lineRule="auto"/>
              <w:ind w:right="-1" w:firstLine="709"/>
            </w:pPr>
          </w:p>
        </w:tc>
      </w:tr>
      <w:tr w:rsidR="00F164A1" w:rsidRPr="00C869BF" w:rsidTr="00F164A1">
        <w:trPr>
          <w:cantSplit/>
          <w:trHeight w:val="70"/>
        </w:trPr>
        <w:tc>
          <w:tcPr>
            <w:tcW w:w="2693" w:type="dxa"/>
            <w:gridSpan w:val="2"/>
            <w:vMerge/>
            <w:tcBorders>
              <w:left w:val="single" w:sz="6" w:space="0" w:color="auto"/>
              <w:bottom w:val="single" w:sz="6" w:space="0" w:color="auto"/>
              <w:right w:val="single" w:sz="4" w:space="0" w:color="auto"/>
            </w:tcBorders>
          </w:tcPr>
          <w:p w:rsidR="00F164A1" w:rsidRPr="00C869BF" w:rsidRDefault="00F164A1" w:rsidP="00F164A1">
            <w:pPr>
              <w:shd w:val="clear" w:color="auto" w:fill="FFFFFF"/>
              <w:autoSpaceDE w:val="0"/>
              <w:autoSpaceDN w:val="0"/>
              <w:adjustRightInd w:val="0"/>
              <w:spacing w:line="276" w:lineRule="auto"/>
              <w:ind w:right="-1" w:firstLine="709"/>
            </w:pPr>
          </w:p>
        </w:tc>
        <w:tc>
          <w:tcPr>
            <w:tcW w:w="3374" w:type="dxa"/>
            <w:vMerge/>
            <w:tcBorders>
              <w:left w:val="single" w:sz="4" w:space="0" w:color="auto"/>
              <w:bottom w:val="single" w:sz="6" w:space="0" w:color="auto"/>
              <w:right w:val="single" w:sz="4" w:space="0" w:color="auto"/>
            </w:tcBorders>
          </w:tcPr>
          <w:p w:rsidR="00F164A1" w:rsidRPr="00C869BF" w:rsidRDefault="00F164A1" w:rsidP="00F164A1">
            <w:pPr>
              <w:shd w:val="clear" w:color="auto" w:fill="FFFFFF"/>
              <w:autoSpaceDE w:val="0"/>
              <w:autoSpaceDN w:val="0"/>
              <w:adjustRightInd w:val="0"/>
              <w:spacing w:line="276" w:lineRule="auto"/>
              <w:ind w:right="-1" w:firstLine="709"/>
            </w:pPr>
          </w:p>
        </w:tc>
        <w:tc>
          <w:tcPr>
            <w:tcW w:w="1415" w:type="dxa"/>
            <w:vMerge/>
            <w:tcBorders>
              <w:left w:val="single" w:sz="4" w:space="0" w:color="auto"/>
              <w:bottom w:val="single" w:sz="6" w:space="0" w:color="auto"/>
              <w:right w:val="single" w:sz="4" w:space="0" w:color="auto"/>
            </w:tcBorders>
          </w:tcPr>
          <w:p w:rsidR="00F164A1" w:rsidRPr="00C869BF" w:rsidRDefault="00F164A1" w:rsidP="00F164A1">
            <w:pPr>
              <w:shd w:val="clear" w:color="auto" w:fill="FFFFFF"/>
              <w:autoSpaceDE w:val="0"/>
              <w:autoSpaceDN w:val="0"/>
              <w:adjustRightInd w:val="0"/>
              <w:spacing w:line="276" w:lineRule="auto"/>
              <w:ind w:right="-1" w:firstLine="709"/>
            </w:pPr>
          </w:p>
        </w:tc>
        <w:tc>
          <w:tcPr>
            <w:tcW w:w="1419" w:type="dxa"/>
            <w:tcBorders>
              <w:top w:val="nil"/>
              <w:left w:val="single" w:sz="4" w:space="0" w:color="auto"/>
              <w:bottom w:val="single" w:sz="6" w:space="0" w:color="auto"/>
              <w:right w:val="single" w:sz="4" w:space="0" w:color="auto"/>
            </w:tcBorders>
          </w:tcPr>
          <w:p w:rsidR="00F164A1" w:rsidRPr="00C869BF" w:rsidRDefault="00F164A1" w:rsidP="00F164A1">
            <w:pPr>
              <w:shd w:val="clear" w:color="auto" w:fill="FFFFFF"/>
              <w:autoSpaceDE w:val="0"/>
              <w:autoSpaceDN w:val="0"/>
              <w:adjustRightInd w:val="0"/>
              <w:spacing w:line="276" w:lineRule="auto"/>
              <w:ind w:right="-1" w:firstLine="709"/>
            </w:pPr>
          </w:p>
        </w:tc>
        <w:tc>
          <w:tcPr>
            <w:tcW w:w="1137" w:type="dxa"/>
            <w:tcBorders>
              <w:top w:val="nil"/>
              <w:left w:val="single" w:sz="4" w:space="0" w:color="auto"/>
              <w:bottom w:val="single" w:sz="6" w:space="0" w:color="auto"/>
              <w:right w:val="single" w:sz="6" w:space="0" w:color="auto"/>
            </w:tcBorders>
          </w:tcPr>
          <w:p w:rsidR="00F164A1" w:rsidRPr="00C869BF" w:rsidRDefault="00F164A1" w:rsidP="00F164A1">
            <w:pPr>
              <w:shd w:val="clear" w:color="auto" w:fill="FFFFFF"/>
              <w:autoSpaceDE w:val="0"/>
              <w:autoSpaceDN w:val="0"/>
              <w:adjustRightInd w:val="0"/>
              <w:spacing w:line="276" w:lineRule="auto"/>
              <w:ind w:right="-1" w:firstLine="709"/>
            </w:pPr>
          </w:p>
        </w:tc>
      </w:tr>
      <w:tr w:rsidR="00F164A1" w:rsidRPr="00C869BF" w:rsidTr="00F164A1">
        <w:trPr>
          <w:cantSplit/>
          <w:trHeight w:val="341"/>
        </w:trPr>
        <w:tc>
          <w:tcPr>
            <w:tcW w:w="6067" w:type="dxa"/>
            <w:gridSpan w:val="3"/>
            <w:tcBorders>
              <w:left w:val="single" w:sz="6" w:space="0" w:color="auto"/>
              <w:bottom w:val="single" w:sz="6" w:space="0" w:color="auto"/>
              <w:right w:val="single" w:sz="4" w:space="0" w:color="auto"/>
            </w:tcBorders>
          </w:tcPr>
          <w:p w:rsidR="00F164A1" w:rsidRPr="00C869BF" w:rsidRDefault="00F164A1" w:rsidP="00F164A1">
            <w:pPr>
              <w:shd w:val="clear" w:color="auto" w:fill="FFFFFF"/>
              <w:autoSpaceDE w:val="0"/>
              <w:autoSpaceDN w:val="0"/>
              <w:adjustRightInd w:val="0"/>
              <w:spacing w:line="276" w:lineRule="auto"/>
              <w:ind w:right="-1" w:firstLine="709"/>
            </w:pPr>
            <w:r w:rsidRPr="00C869BF">
              <w:rPr>
                <w:sz w:val="22"/>
                <w:szCs w:val="22"/>
              </w:rPr>
              <w:t>ИТОГО</w:t>
            </w:r>
          </w:p>
        </w:tc>
        <w:tc>
          <w:tcPr>
            <w:tcW w:w="1415" w:type="dxa"/>
            <w:tcBorders>
              <w:top w:val="nil"/>
              <w:left w:val="single" w:sz="4" w:space="0" w:color="auto"/>
              <w:bottom w:val="single" w:sz="6" w:space="0" w:color="auto"/>
              <w:right w:val="single" w:sz="4" w:space="0" w:color="auto"/>
            </w:tcBorders>
          </w:tcPr>
          <w:p w:rsidR="00F164A1" w:rsidRPr="00C869BF" w:rsidRDefault="00F164A1" w:rsidP="00F164A1">
            <w:pPr>
              <w:shd w:val="clear" w:color="auto" w:fill="FFFFFF"/>
              <w:autoSpaceDE w:val="0"/>
              <w:autoSpaceDN w:val="0"/>
              <w:adjustRightInd w:val="0"/>
              <w:spacing w:line="276" w:lineRule="auto"/>
              <w:ind w:right="-1"/>
            </w:pPr>
          </w:p>
        </w:tc>
        <w:tc>
          <w:tcPr>
            <w:tcW w:w="1419" w:type="dxa"/>
            <w:tcBorders>
              <w:top w:val="nil"/>
              <w:left w:val="single" w:sz="4" w:space="0" w:color="auto"/>
              <w:bottom w:val="single" w:sz="6" w:space="0" w:color="auto"/>
              <w:right w:val="single" w:sz="4" w:space="0" w:color="auto"/>
            </w:tcBorders>
          </w:tcPr>
          <w:p w:rsidR="00F164A1" w:rsidRPr="00C869BF" w:rsidRDefault="00F164A1" w:rsidP="00F164A1">
            <w:pPr>
              <w:shd w:val="clear" w:color="auto" w:fill="FFFFFF"/>
              <w:autoSpaceDE w:val="0"/>
              <w:autoSpaceDN w:val="0"/>
              <w:adjustRightInd w:val="0"/>
              <w:spacing w:line="276" w:lineRule="auto"/>
              <w:ind w:right="-1" w:firstLine="709"/>
            </w:pPr>
          </w:p>
        </w:tc>
        <w:tc>
          <w:tcPr>
            <w:tcW w:w="1137" w:type="dxa"/>
            <w:tcBorders>
              <w:top w:val="nil"/>
              <w:left w:val="single" w:sz="4" w:space="0" w:color="auto"/>
              <w:bottom w:val="single" w:sz="6" w:space="0" w:color="auto"/>
              <w:right w:val="single" w:sz="6" w:space="0" w:color="auto"/>
            </w:tcBorders>
          </w:tcPr>
          <w:p w:rsidR="00F164A1" w:rsidRPr="00C869BF" w:rsidRDefault="00F164A1" w:rsidP="00F164A1">
            <w:pPr>
              <w:shd w:val="clear" w:color="auto" w:fill="FFFFFF"/>
              <w:autoSpaceDE w:val="0"/>
              <w:autoSpaceDN w:val="0"/>
              <w:adjustRightInd w:val="0"/>
              <w:spacing w:line="276" w:lineRule="auto"/>
              <w:ind w:right="-1" w:firstLine="709"/>
            </w:pPr>
          </w:p>
        </w:tc>
      </w:tr>
      <w:tr w:rsidR="00F164A1" w:rsidRPr="00C869BF" w:rsidTr="00F164A1">
        <w:trPr>
          <w:cantSplit/>
          <w:trHeight w:val="341"/>
        </w:trPr>
        <w:tc>
          <w:tcPr>
            <w:tcW w:w="10038" w:type="dxa"/>
            <w:gridSpan w:val="6"/>
            <w:tcBorders>
              <w:left w:val="single" w:sz="6" w:space="0" w:color="auto"/>
              <w:bottom w:val="single" w:sz="6" w:space="0" w:color="auto"/>
              <w:right w:val="single" w:sz="6" w:space="0" w:color="auto"/>
            </w:tcBorders>
          </w:tcPr>
          <w:p w:rsidR="00F164A1" w:rsidRPr="00C869BF" w:rsidRDefault="00F164A1" w:rsidP="00940DFC">
            <w:pPr>
              <w:numPr>
                <w:ilvl w:val="0"/>
                <w:numId w:val="38"/>
              </w:numPr>
              <w:shd w:val="clear" w:color="auto" w:fill="FFFFFF"/>
              <w:autoSpaceDE w:val="0"/>
              <w:autoSpaceDN w:val="0"/>
              <w:adjustRightInd w:val="0"/>
              <w:spacing w:after="200" w:line="276" w:lineRule="auto"/>
              <w:ind w:right="-1"/>
              <w:jc w:val="center"/>
            </w:pPr>
            <w:r w:rsidRPr="00C869BF">
              <w:rPr>
                <w:sz w:val="22"/>
                <w:szCs w:val="22"/>
              </w:rPr>
              <w:t>Техническое обслуживание уличного освещения в сельском поселении за счет стимулирующих субсидий</w:t>
            </w:r>
          </w:p>
        </w:tc>
      </w:tr>
      <w:tr w:rsidR="00F164A1" w:rsidRPr="00C869BF" w:rsidTr="00F164A1">
        <w:trPr>
          <w:cantSplit/>
          <w:trHeight w:val="682"/>
        </w:trPr>
        <w:tc>
          <w:tcPr>
            <w:tcW w:w="2693" w:type="dxa"/>
            <w:gridSpan w:val="2"/>
            <w:vMerge w:val="restart"/>
            <w:tcBorders>
              <w:left w:val="single" w:sz="6" w:space="0" w:color="auto"/>
              <w:right w:val="single" w:sz="4" w:space="0" w:color="auto"/>
            </w:tcBorders>
          </w:tcPr>
          <w:p w:rsidR="00F164A1" w:rsidRPr="00C869BF" w:rsidRDefault="00F164A1" w:rsidP="00F164A1">
            <w:pPr>
              <w:shd w:val="clear" w:color="auto" w:fill="FFFFFF"/>
              <w:autoSpaceDE w:val="0"/>
              <w:autoSpaceDN w:val="0"/>
              <w:adjustRightInd w:val="0"/>
              <w:spacing w:line="276" w:lineRule="auto"/>
              <w:ind w:right="-1"/>
            </w:pPr>
            <w:r w:rsidRPr="00C869BF">
              <w:rPr>
                <w:sz w:val="22"/>
                <w:szCs w:val="22"/>
              </w:rPr>
              <w:t>Техническое обслуживание уличного освещения за счет стимулирующих субсидий</w:t>
            </w:r>
          </w:p>
        </w:tc>
        <w:tc>
          <w:tcPr>
            <w:tcW w:w="3374" w:type="dxa"/>
            <w:vMerge w:val="restart"/>
            <w:tcBorders>
              <w:left w:val="single" w:sz="4" w:space="0" w:color="auto"/>
              <w:right w:val="single" w:sz="4" w:space="0" w:color="auto"/>
            </w:tcBorders>
          </w:tcPr>
          <w:p w:rsidR="00F164A1" w:rsidRPr="00C869BF" w:rsidRDefault="00F164A1" w:rsidP="00F164A1">
            <w:pPr>
              <w:shd w:val="clear" w:color="auto" w:fill="FFFFFF"/>
              <w:autoSpaceDE w:val="0"/>
              <w:autoSpaceDN w:val="0"/>
              <w:adjustRightInd w:val="0"/>
              <w:spacing w:line="276" w:lineRule="auto"/>
              <w:ind w:right="-1" w:firstLine="709"/>
            </w:pPr>
          </w:p>
          <w:p w:rsidR="00F164A1" w:rsidRPr="00C869BF" w:rsidRDefault="00F164A1" w:rsidP="00F164A1">
            <w:pPr>
              <w:widowControl w:val="0"/>
              <w:shd w:val="clear" w:color="auto" w:fill="FFFFFF"/>
              <w:autoSpaceDE w:val="0"/>
              <w:autoSpaceDN w:val="0"/>
              <w:adjustRightInd w:val="0"/>
              <w:ind w:right="-1" w:firstLine="709"/>
            </w:pPr>
            <w:r w:rsidRPr="00C869BF">
              <w:rPr>
                <w:sz w:val="22"/>
                <w:szCs w:val="22"/>
              </w:rPr>
              <w:t>Областной бюджет</w:t>
            </w:r>
          </w:p>
          <w:p w:rsidR="00F164A1" w:rsidRPr="00C869BF" w:rsidRDefault="00F164A1" w:rsidP="00F164A1">
            <w:pPr>
              <w:widowControl w:val="0"/>
              <w:shd w:val="clear" w:color="auto" w:fill="FFFFFF"/>
              <w:autoSpaceDE w:val="0"/>
              <w:autoSpaceDN w:val="0"/>
              <w:adjustRightInd w:val="0"/>
              <w:ind w:right="-1" w:firstLine="709"/>
            </w:pPr>
          </w:p>
        </w:tc>
        <w:tc>
          <w:tcPr>
            <w:tcW w:w="1415" w:type="dxa"/>
            <w:tcBorders>
              <w:top w:val="nil"/>
              <w:left w:val="single" w:sz="4" w:space="0" w:color="auto"/>
              <w:right w:val="single" w:sz="4" w:space="0" w:color="auto"/>
            </w:tcBorders>
          </w:tcPr>
          <w:p w:rsidR="00F164A1" w:rsidRPr="00C869BF" w:rsidRDefault="00F164A1" w:rsidP="00F164A1">
            <w:pPr>
              <w:shd w:val="clear" w:color="auto" w:fill="FFFFFF"/>
              <w:autoSpaceDE w:val="0"/>
              <w:autoSpaceDN w:val="0"/>
              <w:adjustRightInd w:val="0"/>
              <w:spacing w:line="276" w:lineRule="auto"/>
              <w:ind w:right="-1"/>
            </w:pPr>
            <w:r w:rsidRPr="00C869BF">
              <w:rPr>
                <w:sz w:val="22"/>
                <w:szCs w:val="22"/>
              </w:rPr>
              <w:t>0</w:t>
            </w:r>
          </w:p>
        </w:tc>
        <w:tc>
          <w:tcPr>
            <w:tcW w:w="1419" w:type="dxa"/>
            <w:tcBorders>
              <w:top w:val="nil"/>
              <w:left w:val="single" w:sz="4" w:space="0" w:color="auto"/>
              <w:right w:val="single" w:sz="4" w:space="0" w:color="auto"/>
            </w:tcBorders>
          </w:tcPr>
          <w:p w:rsidR="00F164A1" w:rsidRPr="00C869BF" w:rsidRDefault="00F164A1" w:rsidP="00F164A1">
            <w:pPr>
              <w:shd w:val="clear" w:color="auto" w:fill="FFFFFF"/>
              <w:autoSpaceDE w:val="0"/>
              <w:autoSpaceDN w:val="0"/>
              <w:adjustRightInd w:val="0"/>
              <w:spacing w:line="276" w:lineRule="auto"/>
              <w:ind w:right="-1" w:firstLine="709"/>
            </w:pPr>
          </w:p>
        </w:tc>
        <w:tc>
          <w:tcPr>
            <w:tcW w:w="1137" w:type="dxa"/>
            <w:tcBorders>
              <w:top w:val="nil"/>
              <w:left w:val="single" w:sz="4" w:space="0" w:color="auto"/>
              <w:right w:val="single" w:sz="6" w:space="0" w:color="auto"/>
            </w:tcBorders>
          </w:tcPr>
          <w:p w:rsidR="00F164A1" w:rsidRPr="00C869BF" w:rsidRDefault="00F164A1" w:rsidP="00F164A1">
            <w:pPr>
              <w:shd w:val="clear" w:color="auto" w:fill="FFFFFF"/>
              <w:autoSpaceDE w:val="0"/>
              <w:autoSpaceDN w:val="0"/>
              <w:adjustRightInd w:val="0"/>
              <w:spacing w:line="276" w:lineRule="auto"/>
              <w:ind w:right="-1" w:firstLine="709"/>
            </w:pPr>
          </w:p>
        </w:tc>
      </w:tr>
      <w:tr w:rsidR="00F164A1" w:rsidRPr="00C869BF" w:rsidTr="00F164A1">
        <w:trPr>
          <w:cantSplit/>
          <w:trHeight w:val="341"/>
        </w:trPr>
        <w:tc>
          <w:tcPr>
            <w:tcW w:w="2693" w:type="dxa"/>
            <w:gridSpan w:val="2"/>
            <w:vMerge/>
            <w:tcBorders>
              <w:left w:val="single" w:sz="6" w:space="0" w:color="auto"/>
              <w:bottom w:val="single" w:sz="6" w:space="0" w:color="auto"/>
              <w:right w:val="single" w:sz="4" w:space="0" w:color="auto"/>
            </w:tcBorders>
          </w:tcPr>
          <w:p w:rsidR="00F164A1" w:rsidRPr="00C869BF" w:rsidRDefault="00F164A1" w:rsidP="00F164A1">
            <w:pPr>
              <w:shd w:val="clear" w:color="auto" w:fill="FFFFFF"/>
              <w:autoSpaceDE w:val="0"/>
              <w:autoSpaceDN w:val="0"/>
              <w:adjustRightInd w:val="0"/>
              <w:spacing w:line="276" w:lineRule="auto"/>
              <w:ind w:right="-1" w:firstLine="709"/>
            </w:pPr>
          </w:p>
        </w:tc>
        <w:tc>
          <w:tcPr>
            <w:tcW w:w="3374" w:type="dxa"/>
            <w:vMerge/>
            <w:tcBorders>
              <w:left w:val="single" w:sz="4" w:space="0" w:color="auto"/>
              <w:bottom w:val="single" w:sz="6" w:space="0" w:color="auto"/>
              <w:right w:val="single" w:sz="4" w:space="0" w:color="auto"/>
            </w:tcBorders>
          </w:tcPr>
          <w:p w:rsidR="00F164A1" w:rsidRPr="00C869BF" w:rsidRDefault="00F164A1" w:rsidP="00F164A1">
            <w:pPr>
              <w:shd w:val="clear" w:color="auto" w:fill="FFFFFF"/>
              <w:autoSpaceDE w:val="0"/>
              <w:autoSpaceDN w:val="0"/>
              <w:adjustRightInd w:val="0"/>
              <w:spacing w:line="276" w:lineRule="auto"/>
              <w:ind w:right="-1" w:firstLine="709"/>
            </w:pPr>
          </w:p>
        </w:tc>
        <w:tc>
          <w:tcPr>
            <w:tcW w:w="1415" w:type="dxa"/>
            <w:tcBorders>
              <w:top w:val="nil"/>
              <w:left w:val="single" w:sz="4" w:space="0" w:color="auto"/>
              <w:bottom w:val="single" w:sz="6" w:space="0" w:color="auto"/>
              <w:right w:val="single" w:sz="4" w:space="0" w:color="auto"/>
            </w:tcBorders>
          </w:tcPr>
          <w:p w:rsidR="00F164A1" w:rsidRPr="00C869BF" w:rsidRDefault="00F164A1" w:rsidP="00F164A1">
            <w:pPr>
              <w:shd w:val="clear" w:color="auto" w:fill="FFFFFF"/>
              <w:autoSpaceDE w:val="0"/>
              <w:autoSpaceDN w:val="0"/>
              <w:adjustRightInd w:val="0"/>
              <w:spacing w:line="276" w:lineRule="auto"/>
              <w:ind w:right="-1" w:firstLine="709"/>
            </w:pPr>
          </w:p>
        </w:tc>
        <w:tc>
          <w:tcPr>
            <w:tcW w:w="1419" w:type="dxa"/>
            <w:tcBorders>
              <w:top w:val="nil"/>
              <w:left w:val="single" w:sz="4" w:space="0" w:color="auto"/>
              <w:bottom w:val="single" w:sz="6" w:space="0" w:color="auto"/>
              <w:right w:val="single" w:sz="4" w:space="0" w:color="auto"/>
            </w:tcBorders>
          </w:tcPr>
          <w:p w:rsidR="00F164A1" w:rsidRPr="00C869BF" w:rsidRDefault="00F164A1" w:rsidP="00F164A1">
            <w:pPr>
              <w:shd w:val="clear" w:color="auto" w:fill="FFFFFF"/>
              <w:autoSpaceDE w:val="0"/>
              <w:autoSpaceDN w:val="0"/>
              <w:adjustRightInd w:val="0"/>
              <w:spacing w:line="276" w:lineRule="auto"/>
              <w:ind w:right="-1" w:firstLine="709"/>
            </w:pPr>
          </w:p>
        </w:tc>
        <w:tc>
          <w:tcPr>
            <w:tcW w:w="1137" w:type="dxa"/>
            <w:tcBorders>
              <w:top w:val="nil"/>
              <w:left w:val="single" w:sz="4" w:space="0" w:color="auto"/>
              <w:bottom w:val="single" w:sz="6" w:space="0" w:color="auto"/>
              <w:right w:val="single" w:sz="6" w:space="0" w:color="auto"/>
            </w:tcBorders>
          </w:tcPr>
          <w:p w:rsidR="00F164A1" w:rsidRPr="00C869BF" w:rsidRDefault="00F164A1" w:rsidP="00F164A1">
            <w:pPr>
              <w:shd w:val="clear" w:color="auto" w:fill="FFFFFF"/>
              <w:autoSpaceDE w:val="0"/>
              <w:autoSpaceDN w:val="0"/>
              <w:adjustRightInd w:val="0"/>
              <w:spacing w:line="276" w:lineRule="auto"/>
              <w:ind w:right="-1" w:firstLine="709"/>
            </w:pPr>
          </w:p>
        </w:tc>
      </w:tr>
      <w:tr w:rsidR="00F164A1" w:rsidRPr="00C869BF" w:rsidTr="00F164A1">
        <w:trPr>
          <w:cantSplit/>
          <w:trHeight w:val="341"/>
        </w:trPr>
        <w:tc>
          <w:tcPr>
            <w:tcW w:w="6067" w:type="dxa"/>
            <w:gridSpan w:val="3"/>
            <w:tcBorders>
              <w:left w:val="single" w:sz="6" w:space="0" w:color="auto"/>
              <w:bottom w:val="single" w:sz="6" w:space="0" w:color="auto"/>
              <w:right w:val="single" w:sz="4" w:space="0" w:color="auto"/>
            </w:tcBorders>
          </w:tcPr>
          <w:p w:rsidR="00F164A1" w:rsidRPr="00C869BF" w:rsidRDefault="00F164A1" w:rsidP="00F164A1">
            <w:pPr>
              <w:shd w:val="clear" w:color="auto" w:fill="FFFFFF"/>
              <w:autoSpaceDE w:val="0"/>
              <w:autoSpaceDN w:val="0"/>
              <w:adjustRightInd w:val="0"/>
              <w:spacing w:line="276" w:lineRule="auto"/>
              <w:ind w:right="-1" w:firstLine="709"/>
            </w:pPr>
            <w:r w:rsidRPr="00C869BF">
              <w:rPr>
                <w:sz w:val="22"/>
                <w:szCs w:val="22"/>
              </w:rPr>
              <w:t>ИТОГО</w:t>
            </w:r>
          </w:p>
        </w:tc>
        <w:tc>
          <w:tcPr>
            <w:tcW w:w="1415" w:type="dxa"/>
            <w:tcBorders>
              <w:top w:val="nil"/>
              <w:left w:val="single" w:sz="4" w:space="0" w:color="auto"/>
              <w:bottom w:val="single" w:sz="6" w:space="0" w:color="auto"/>
              <w:right w:val="single" w:sz="4" w:space="0" w:color="auto"/>
            </w:tcBorders>
          </w:tcPr>
          <w:p w:rsidR="00F164A1" w:rsidRPr="00C869BF" w:rsidRDefault="00F164A1" w:rsidP="00F164A1">
            <w:pPr>
              <w:shd w:val="clear" w:color="auto" w:fill="FFFFFF"/>
              <w:autoSpaceDE w:val="0"/>
              <w:autoSpaceDN w:val="0"/>
              <w:adjustRightInd w:val="0"/>
              <w:spacing w:line="276" w:lineRule="auto"/>
              <w:ind w:right="-1"/>
            </w:pPr>
            <w:r w:rsidRPr="00C869BF">
              <w:rPr>
                <w:sz w:val="22"/>
                <w:szCs w:val="22"/>
              </w:rPr>
              <w:t>0</w:t>
            </w:r>
          </w:p>
        </w:tc>
        <w:tc>
          <w:tcPr>
            <w:tcW w:w="1419" w:type="dxa"/>
            <w:tcBorders>
              <w:top w:val="nil"/>
              <w:left w:val="single" w:sz="4" w:space="0" w:color="auto"/>
              <w:bottom w:val="single" w:sz="6" w:space="0" w:color="auto"/>
              <w:right w:val="single" w:sz="4" w:space="0" w:color="auto"/>
            </w:tcBorders>
          </w:tcPr>
          <w:p w:rsidR="00F164A1" w:rsidRPr="00C869BF" w:rsidRDefault="00F164A1" w:rsidP="00F164A1">
            <w:pPr>
              <w:shd w:val="clear" w:color="auto" w:fill="FFFFFF"/>
              <w:autoSpaceDE w:val="0"/>
              <w:autoSpaceDN w:val="0"/>
              <w:adjustRightInd w:val="0"/>
              <w:spacing w:line="276" w:lineRule="auto"/>
              <w:ind w:right="-1" w:firstLine="709"/>
            </w:pPr>
          </w:p>
        </w:tc>
        <w:tc>
          <w:tcPr>
            <w:tcW w:w="1137" w:type="dxa"/>
            <w:tcBorders>
              <w:top w:val="nil"/>
              <w:left w:val="single" w:sz="4" w:space="0" w:color="auto"/>
              <w:bottom w:val="single" w:sz="6" w:space="0" w:color="auto"/>
              <w:right w:val="single" w:sz="6" w:space="0" w:color="auto"/>
            </w:tcBorders>
          </w:tcPr>
          <w:p w:rsidR="00F164A1" w:rsidRPr="00C869BF" w:rsidRDefault="00F164A1" w:rsidP="00F164A1">
            <w:pPr>
              <w:shd w:val="clear" w:color="auto" w:fill="FFFFFF"/>
              <w:autoSpaceDE w:val="0"/>
              <w:autoSpaceDN w:val="0"/>
              <w:adjustRightInd w:val="0"/>
              <w:spacing w:line="276" w:lineRule="auto"/>
              <w:ind w:right="-1" w:firstLine="709"/>
            </w:pPr>
          </w:p>
        </w:tc>
      </w:tr>
      <w:tr w:rsidR="00F164A1" w:rsidRPr="00C869BF" w:rsidTr="00F164A1">
        <w:trPr>
          <w:cantSplit/>
          <w:trHeight w:val="341"/>
        </w:trPr>
        <w:tc>
          <w:tcPr>
            <w:tcW w:w="10038" w:type="dxa"/>
            <w:gridSpan w:val="6"/>
            <w:tcBorders>
              <w:top w:val="nil"/>
              <w:left w:val="single" w:sz="6" w:space="0" w:color="auto"/>
              <w:bottom w:val="single" w:sz="6" w:space="0" w:color="auto"/>
              <w:right w:val="single" w:sz="6" w:space="0" w:color="auto"/>
            </w:tcBorders>
          </w:tcPr>
          <w:p w:rsidR="00F164A1" w:rsidRPr="00C869BF" w:rsidRDefault="00F164A1" w:rsidP="00940DFC">
            <w:pPr>
              <w:widowControl w:val="0"/>
              <w:numPr>
                <w:ilvl w:val="0"/>
                <w:numId w:val="38"/>
              </w:numPr>
              <w:shd w:val="clear" w:color="auto" w:fill="FFFFFF"/>
              <w:autoSpaceDE w:val="0"/>
              <w:autoSpaceDN w:val="0"/>
              <w:adjustRightInd w:val="0"/>
              <w:spacing w:after="200" w:line="276" w:lineRule="auto"/>
              <w:ind w:right="-1"/>
              <w:jc w:val="center"/>
              <w:rPr>
                <w:color w:val="000000"/>
              </w:rPr>
            </w:pPr>
            <w:r w:rsidRPr="00C869BF">
              <w:rPr>
                <w:sz w:val="22"/>
                <w:szCs w:val="22"/>
              </w:rPr>
              <w:t>Благоустройство сельского поселения</w:t>
            </w:r>
          </w:p>
          <w:p w:rsidR="00F164A1" w:rsidRPr="00C869BF" w:rsidRDefault="00F164A1" w:rsidP="00F164A1">
            <w:pPr>
              <w:widowControl w:val="0"/>
              <w:shd w:val="clear" w:color="auto" w:fill="FFFFFF"/>
              <w:autoSpaceDE w:val="0"/>
              <w:autoSpaceDN w:val="0"/>
              <w:adjustRightInd w:val="0"/>
              <w:ind w:right="-1"/>
              <w:rPr>
                <w:color w:val="000000"/>
              </w:rPr>
            </w:pPr>
          </w:p>
        </w:tc>
      </w:tr>
      <w:tr w:rsidR="00F164A1" w:rsidRPr="00C869BF" w:rsidTr="00F164A1">
        <w:trPr>
          <w:cantSplit/>
          <w:trHeight w:val="394"/>
        </w:trPr>
        <w:tc>
          <w:tcPr>
            <w:tcW w:w="2693" w:type="dxa"/>
            <w:gridSpan w:val="2"/>
            <w:vMerge w:val="restart"/>
            <w:tcBorders>
              <w:top w:val="single" w:sz="6" w:space="0" w:color="auto"/>
              <w:left w:val="single" w:sz="6" w:space="0" w:color="auto"/>
              <w:bottom w:val="nil"/>
              <w:right w:val="single" w:sz="6" w:space="0" w:color="auto"/>
            </w:tcBorders>
          </w:tcPr>
          <w:p w:rsidR="00F164A1" w:rsidRPr="00C869BF" w:rsidRDefault="00F164A1" w:rsidP="00F164A1">
            <w:pPr>
              <w:shd w:val="clear" w:color="auto" w:fill="FFFFFF"/>
              <w:autoSpaceDE w:val="0"/>
              <w:autoSpaceDN w:val="0"/>
              <w:adjustRightInd w:val="0"/>
              <w:spacing w:line="276" w:lineRule="auto"/>
              <w:ind w:right="-1"/>
            </w:pPr>
            <w:r w:rsidRPr="00C869BF">
              <w:rPr>
                <w:sz w:val="22"/>
                <w:szCs w:val="22"/>
              </w:rPr>
              <w:t xml:space="preserve">Прочие мероприятия по благоустройству  территории </w:t>
            </w:r>
          </w:p>
        </w:tc>
        <w:tc>
          <w:tcPr>
            <w:tcW w:w="3374" w:type="dxa"/>
            <w:tcBorders>
              <w:top w:val="single" w:sz="6" w:space="0" w:color="auto"/>
              <w:left w:val="single" w:sz="6" w:space="0" w:color="auto"/>
              <w:bottom w:val="single" w:sz="6" w:space="0" w:color="auto"/>
              <w:right w:val="single" w:sz="6" w:space="0" w:color="auto"/>
            </w:tcBorders>
          </w:tcPr>
          <w:p w:rsidR="00F164A1" w:rsidRPr="00C869BF" w:rsidRDefault="00F164A1" w:rsidP="00F164A1">
            <w:pPr>
              <w:shd w:val="clear" w:color="auto" w:fill="FFFFFF"/>
              <w:autoSpaceDE w:val="0"/>
              <w:autoSpaceDN w:val="0"/>
              <w:adjustRightInd w:val="0"/>
              <w:spacing w:line="276" w:lineRule="auto"/>
              <w:ind w:right="-1" w:firstLine="709"/>
            </w:pPr>
            <w:r w:rsidRPr="00C869BF">
              <w:rPr>
                <w:sz w:val="22"/>
                <w:szCs w:val="22"/>
              </w:rPr>
              <w:t>Местный бюджет</w:t>
            </w:r>
          </w:p>
        </w:tc>
        <w:tc>
          <w:tcPr>
            <w:tcW w:w="1415" w:type="dxa"/>
            <w:tcBorders>
              <w:top w:val="single" w:sz="6" w:space="0" w:color="auto"/>
              <w:left w:val="single" w:sz="6" w:space="0" w:color="auto"/>
              <w:bottom w:val="single" w:sz="6" w:space="0" w:color="auto"/>
              <w:right w:val="single" w:sz="6" w:space="0" w:color="auto"/>
            </w:tcBorders>
          </w:tcPr>
          <w:p w:rsidR="00F164A1" w:rsidRPr="00C869BF" w:rsidRDefault="00F164A1" w:rsidP="00F164A1">
            <w:pPr>
              <w:shd w:val="clear" w:color="auto" w:fill="FFFFFF"/>
              <w:autoSpaceDE w:val="0"/>
              <w:autoSpaceDN w:val="0"/>
              <w:adjustRightInd w:val="0"/>
              <w:spacing w:line="276" w:lineRule="auto"/>
              <w:ind w:right="-1"/>
            </w:pPr>
          </w:p>
        </w:tc>
        <w:tc>
          <w:tcPr>
            <w:tcW w:w="1419" w:type="dxa"/>
            <w:tcBorders>
              <w:top w:val="single" w:sz="6" w:space="0" w:color="auto"/>
              <w:left w:val="single" w:sz="6" w:space="0" w:color="auto"/>
              <w:bottom w:val="single" w:sz="6" w:space="0" w:color="auto"/>
              <w:right w:val="single" w:sz="6" w:space="0" w:color="auto"/>
            </w:tcBorders>
          </w:tcPr>
          <w:p w:rsidR="00F164A1" w:rsidRPr="00C869BF" w:rsidRDefault="00F164A1" w:rsidP="00F164A1">
            <w:pPr>
              <w:spacing w:after="200" w:line="276" w:lineRule="auto"/>
              <w:rPr>
                <w:rFonts w:asciiTheme="minorHAnsi" w:eastAsiaTheme="minorHAnsi" w:hAnsiTheme="minorHAnsi" w:cstheme="minorBidi"/>
                <w:lang w:eastAsia="en-US"/>
              </w:rPr>
            </w:pPr>
          </w:p>
        </w:tc>
        <w:tc>
          <w:tcPr>
            <w:tcW w:w="1137" w:type="dxa"/>
            <w:tcBorders>
              <w:top w:val="single" w:sz="6" w:space="0" w:color="auto"/>
              <w:left w:val="single" w:sz="6" w:space="0" w:color="auto"/>
              <w:bottom w:val="single" w:sz="6" w:space="0" w:color="auto"/>
              <w:right w:val="single" w:sz="6" w:space="0" w:color="auto"/>
            </w:tcBorders>
          </w:tcPr>
          <w:p w:rsidR="00F164A1" w:rsidRPr="00C869BF" w:rsidRDefault="00F164A1" w:rsidP="00F164A1">
            <w:pPr>
              <w:spacing w:after="200" w:line="276" w:lineRule="auto"/>
              <w:rPr>
                <w:rFonts w:asciiTheme="minorHAnsi" w:eastAsiaTheme="minorHAnsi" w:hAnsiTheme="minorHAnsi" w:cstheme="minorBidi"/>
                <w:lang w:eastAsia="en-US"/>
              </w:rPr>
            </w:pPr>
          </w:p>
        </w:tc>
      </w:tr>
      <w:tr w:rsidR="00F164A1" w:rsidRPr="00C869BF" w:rsidTr="00F164A1">
        <w:trPr>
          <w:cantSplit/>
          <w:trHeight w:val="728"/>
        </w:trPr>
        <w:tc>
          <w:tcPr>
            <w:tcW w:w="2693" w:type="dxa"/>
            <w:gridSpan w:val="2"/>
            <w:vMerge/>
            <w:tcBorders>
              <w:top w:val="nil"/>
              <w:left w:val="single" w:sz="6" w:space="0" w:color="auto"/>
              <w:bottom w:val="nil"/>
              <w:right w:val="single" w:sz="6" w:space="0" w:color="auto"/>
            </w:tcBorders>
          </w:tcPr>
          <w:p w:rsidR="00F164A1" w:rsidRPr="00C869BF" w:rsidRDefault="00F164A1" w:rsidP="00F164A1">
            <w:pPr>
              <w:shd w:val="clear" w:color="auto" w:fill="FFFFFF"/>
              <w:autoSpaceDE w:val="0"/>
              <w:autoSpaceDN w:val="0"/>
              <w:adjustRightInd w:val="0"/>
              <w:spacing w:line="276" w:lineRule="auto"/>
              <w:ind w:right="-1" w:firstLine="709"/>
            </w:pPr>
          </w:p>
        </w:tc>
        <w:tc>
          <w:tcPr>
            <w:tcW w:w="3374" w:type="dxa"/>
            <w:tcBorders>
              <w:top w:val="single" w:sz="6" w:space="0" w:color="auto"/>
              <w:left w:val="single" w:sz="6" w:space="0" w:color="auto"/>
              <w:bottom w:val="single" w:sz="6" w:space="0" w:color="auto"/>
              <w:right w:val="single" w:sz="6" w:space="0" w:color="auto"/>
            </w:tcBorders>
          </w:tcPr>
          <w:p w:rsidR="00F164A1" w:rsidRPr="00C869BF" w:rsidRDefault="00F164A1" w:rsidP="00F164A1">
            <w:pPr>
              <w:shd w:val="clear" w:color="auto" w:fill="FFFFFF"/>
              <w:autoSpaceDE w:val="0"/>
              <w:autoSpaceDN w:val="0"/>
              <w:adjustRightInd w:val="0"/>
              <w:spacing w:line="276" w:lineRule="auto"/>
              <w:ind w:right="-1" w:firstLine="709"/>
            </w:pPr>
            <w:r w:rsidRPr="00C869BF">
              <w:rPr>
                <w:sz w:val="22"/>
                <w:szCs w:val="22"/>
              </w:rPr>
              <w:t>Областной бюджет</w:t>
            </w:r>
          </w:p>
        </w:tc>
        <w:tc>
          <w:tcPr>
            <w:tcW w:w="1415" w:type="dxa"/>
            <w:tcBorders>
              <w:top w:val="single" w:sz="6" w:space="0" w:color="auto"/>
              <w:left w:val="single" w:sz="6" w:space="0" w:color="auto"/>
              <w:bottom w:val="single" w:sz="6" w:space="0" w:color="auto"/>
              <w:right w:val="single" w:sz="6" w:space="0" w:color="auto"/>
            </w:tcBorders>
          </w:tcPr>
          <w:p w:rsidR="00F164A1" w:rsidRPr="00C869BF" w:rsidRDefault="00F164A1" w:rsidP="00F164A1">
            <w:pPr>
              <w:shd w:val="clear" w:color="auto" w:fill="FFFFFF"/>
              <w:autoSpaceDE w:val="0"/>
              <w:autoSpaceDN w:val="0"/>
              <w:adjustRightInd w:val="0"/>
              <w:spacing w:line="276" w:lineRule="auto"/>
              <w:ind w:right="-1" w:firstLine="709"/>
            </w:pPr>
          </w:p>
        </w:tc>
        <w:tc>
          <w:tcPr>
            <w:tcW w:w="1419" w:type="dxa"/>
            <w:tcBorders>
              <w:top w:val="single" w:sz="6" w:space="0" w:color="auto"/>
              <w:left w:val="single" w:sz="6" w:space="0" w:color="auto"/>
              <w:bottom w:val="single" w:sz="6" w:space="0" w:color="auto"/>
              <w:right w:val="single" w:sz="6" w:space="0" w:color="auto"/>
            </w:tcBorders>
          </w:tcPr>
          <w:p w:rsidR="00F164A1" w:rsidRPr="00C869BF" w:rsidRDefault="00F164A1" w:rsidP="00F164A1">
            <w:pPr>
              <w:shd w:val="clear" w:color="auto" w:fill="FFFFFF"/>
              <w:autoSpaceDE w:val="0"/>
              <w:autoSpaceDN w:val="0"/>
              <w:adjustRightInd w:val="0"/>
              <w:spacing w:line="276" w:lineRule="auto"/>
              <w:ind w:right="-1" w:firstLine="709"/>
            </w:pPr>
          </w:p>
        </w:tc>
        <w:tc>
          <w:tcPr>
            <w:tcW w:w="1137" w:type="dxa"/>
            <w:tcBorders>
              <w:top w:val="single" w:sz="6" w:space="0" w:color="auto"/>
              <w:left w:val="single" w:sz="6" w:space="0" w:color="auto"/>
              <w:bottom w:val="single" w:sz="6" w:space="0" w:color="auto"/>
              <w:right w:val="single" w:sz="6" w:space="0" w:color="auto"/>
            </w:tcBorders>
          </w:tcPr>
          <w:p w:rsidR="00F164A1" w:rsidRPr="00C869BF" w:rsidRDefault="00F164A1" w:rsidP="00F164A1">
            <w:pPr>
              <w:shd w:val="clear" w:color="auto" w:fill="FFFFFF"/>
              <w:autoSpaceDE w:val="0"/>
              <w:autoSpaceDN w:val="0"/>
              <w:adjustRightInd w:val="0"/>
              <w:spacing w:line="276" w:lineRule="auto"/>
              <w:ind w:right="-1" w:firstLine="709"/>
            </w:pPr>
          </w:p>
        </w:tc>
      </w:tr>
      <w:tr w:rsidR="00F164A1" w:rsidRPr="00C869BF" w:rsidTr="00F164A1">
        <w:trPr>
          <w:cantSplit/>
          <w:trHeight w:val="383"/>
        </w:trPr>
        <w:tc>
          <w:tcPr>
            <w:tcW w:w="2693" w:type="dxa"/>
            <w:gridSpan w:val="2"/>
            <w:tcBorders>
              <w:top w:val="nil"/>
              <w:left w:val="single" w:sz="6" w:space="0" w:color="auto"/>
              <w:bottom w:val="single" w:sz="4" w:space="0" w:color="auto"/>
              <w:right w:val="single" w:sz="6" w:space="0" w:color="auto"/>
            </w:tcBorders>
          </w:tcPr>
          <w:p w:rsidR="00F164A1" w:rsidRPr="00C869BF" w:rsidRDefault="00F164A1" w:rsidP="00F164A1">
            <w:pPr>
              <w:shd w:val="clear" w:color="auto" w:fill="FFFFFF"/>
              <w:autoSpaceDE w:val="0"/>
              <w:autoSpaceDN w:val="0"/>
              <w:adjustRightInd w:val="0"/>
              <w:spacing w:line="276" w:lineRule="auto"/>
              <w:ind w:right="-1" w:firstLine="709"/>
            </w:pPr>
          </w:p>
        </w:tc>
        <w:tc>
          <w:tcPr>
            <w:tcW w:w="3374" w:type="dxa"/>
            <w:tcBorders>
              <w:top w:val="single" w:sz="6" w:space="0" w:color="auto"/>
              <w:left w:val="single" w:sz="6" w:space="0" w:color="auto"/>
              <w:bottom w:val="single" w:sz="6" w:space="0" w:color="auto"/>
              <w:right w:val="single" w:sz="6" w:space="0" w:color="auto"/>
            </w:tcBorders>
          </w:tcPr>
          <w:p w:rsidR="00F164A1" w:rsidRPr="00C869BF" w:rsidRDefault="00F164A1" w:rsidP="00F164A1">
            <w:pPr>
              <w:shd w:val="clear" w:color="auto" w:fill="FFFFFF"/>
              <w:autoSpaceDE w:val="0"/>
              <w:autoSpaceDN w:val="0"/>
              <w:adjustRightInd w:val="0"/>
              <w:spacing w:line="276" w:lineRule="auto"/>
              <w:ind w:right="-1" w:firstLine="709"/>
            </w:pPr>
            <w:r w:rsidRPr="00C869BF">
              <w:rPr>
                <w:sz w:val="22"/>
                <w:szCs w:val="22"/>
              </w:rPr>
              <w:t>Федеральный бюджет</w:t>
            </w:r>
          </w:p>
        </w:tc>
        <w:tc>
          <w:tcPr>
            <w:tcW w:w="1415" w:type="dxa"/>
            <w:tcBorders>
              <w:top w:val="single" w:sz="6" w:space="0" w:color="auto"/>
              <w:left w:val="single" w:sz="6" w:space="0" w:color="auto"/>
              <w:bottom w:val="single" w:sz="6" w:space="0" w:color="auto"/>
              <w:right w:val="single" w:sz="6" w:space="0" w:color="auto"/>
            </w:tcBorders>
          </w:tcPr>
          <w:p w:rsidR="00F164A1" w:rsidRPr="00C869BF" w:rsidRDefault="00F164A1" w:rsidP="00F164A1">
            <w:pPr>
              <w:shd w:val="clear" w:color="auto" w:fill="FFFFFF"/>
              <w:autoSpaceDE w:val="0"/>
              <w:autoSpaceDN w:val="0"/>
              <w:adjustRightInd w:val="0"/>
              <w:spacing w:line="276" w:lineRule="auto"/>
              <w:ind w:right="-1" w:firstLine="709"/>
            </w:pPr>
          </w:p>
        </w:tc>
        <w:tc>
          <w:tcPr>
            <w:tcW w:w="1419" w:type="dxa"/>
            <w:tcBorders>
              <w:top w:val="single" w:sz="6" w:space="0" w:color="auto"/>
              <w:left w:val="single" w:sz="6" w:space="0" w:color="auto"/>
              <w:bottom w:val="single" w:sz="6" w:space="0" w:color="auto"/>
              <w:right w:val="single" w:sz="6" w:space="0" w:color="auto"/>
            </w:tcBorders>
          </w:tcPr>
          <w:p w:rsidR="00F164A1" w:rsidRPr="00C869BF" w:rsidRDefault="00F164A1" w:rsidP="00F164A1">
            <w:pPr>
              <w:shd w:val="clear" w:color="auto" w:fill="FFFFFF"/>
              <w:autoSpaceDE w:val="0"/>
              <w:autoSpaceDN w:val="0"/>
              <w:adjustRightInd w:val="0"/>
              <w:spacing w:line="276" w:lineRule="auto"/>
              <w:ind w:right="-1" w:firstLine="709"/>
            </w:pPr>
          </w:p>
        </w:tc>
        <w:tc>
          <w:tcPr>
            <w:tcW w:w="1137" w:type="dxa"/>
            <w:tcBorders>
              <w:top w:val="single" w:sz="6" w:space="0" w:color="auto"/>
              <w:left w:val="single" w:sz="6" w:space="0" w:color="auto"/>
              <w:bottom w:val="single" w:sz="6" w:space="0" w:color="auto"/>
              <w:right w:val="single" w:sz="6" w:space="0" w:color="auto"/>
            </w:tcBorders>
          </w:tcPr>
          <w:p w:rsidR="00F164A1" w:rsidRPr="00C869BF" w:rsidRDefault="00F164A1" w:rsidP="00F164A1">
            <w:pPr>
              <w:shd w:val="clear" w:color="auto" w:fill="FFFFFF"/>
              <w:autoSpaceDE w:val="0"/>
              <w:autoSpaceDN w:val="0"/>
              <w:adjustRightInd w:val="0"/>
              <w:spacing w:line="276" w:lineRule="auto"/>
              <w:ind w:right="-1" w:firstLine="709"/>
            </w:pPr>
          </w:p>
        </w:tc>
      </w:tr>
      <w:tr w:rsidR="00F164A1" w:rsidRPr="00C869BF" w:rsidTr="00F164A1">
        <w:trPr>
          <w:cantSplit/>
          <w:trHeight w:val="383"/>
        </w:trPr>
        <w:tc>
          <w:tcPr>
            <w:tcW w:w="6067" w:type="dxa"/>
            <w:gridSpan w:val="3"/>
            <w:tcBorders>
              <w:top w:val="single" w:sz="4" w:space="0" w:color="auto"/>
              <w:left w:val="single" w:sz="6" w:space="0" w:color="auto"/>
              <w:bottom w:val="single" w:sz="4" w:space="0" w:color="auto"/>
              <w:right w:val="single" w:sz="6" w:space="0" w:color="auto"/>
            </w:tcBorders>
          </w:tcPr>
          <w:p w:rsidR="00F164A1" w:rsidRPr="00C869BF" w:rsidRDefault="00F164A1" w:rsidP="00F164A1">
            <w:pPr>
              <w:shd w:val="clear" w:color="auto" w:fill="FFFFFF"/>
              <w:autoSpaceDE w:val="0"/>
              <w:autoSpaceDN w:val="0"/>
              <w:adjustRightInd w:val="0"/>
              <w:spacing w:line="276" w:lineRule="auto"/>
              <w:ind w:right="-1" w:firstLine="709"/>
            </w:pPr>
            <w:r w:rsidRPr="00C869BF">
              <w:rPr>
                <w:sz w:val="22"/>
                <w:szCs w:val="22"/>
              </w:rPr>
              <w:t>ИТОГО</w:t>
            </w:r>
          </w:p>
        </w:tc>
        <w:tc>
          <w:tcPr>
            <w:tcW w:w="1415" w:type="dxa"/>
            <w:tcBorders>
              <w:top w:val="single" w:sz="6" w:space="0" w:color="auto"/>
              <w:left w:val="single" w:sz="6" w:space="0" w:color="auto"/>
              <w:bottom w:val="single" w:sz="6" w:space="0" w:color="auto"/>
              <w:right w:val="single" w:sz="6" w:space="0" w:color="auto"/>
            </w:tcBorders>
          </w:tcPr>
          <w:p w:rsidR="00F164A1" w:rsidRPr="00C869BF" w:rsidRDefault="00F164A1" w:rsidP="00F164A1">
            <w:pPr>
              <w:shd w:val="clear" w:color="auto" w:fill="FFFFFF"/>
              <w:autoSpaceDE w:val="0"/>
              <w:autoSpaceDN w:val="0"/>
              <w:adjustRightInd w:val="0"/>
              <w:spacing w:line="276" w:lineRule="auto"/>
              <w:ind w:right="-1"/>
            </w:pPr>
          </w:p>
        </w:tc>
        <w:tc>
          <w:tcPr>
            <w:tcW w:w="1419" w:type="dxa"/>
            <w:tcBorders>
              <w:top w:val="single" w:sz="6" w:space="0" w:color="auto"/>
              <w:left w:val="single" w:sz="6" w:space="0" w:color="auto"/>
              <w:bottom w:val="single" w:sz="6" w:space="0" w:color="auto"/>
              <w:right w:val="single" w:sz="6" w:space="0" w:color="auto"/>
            </w:tcBorders>
          </w:tcPr>
          <w:p w:rsidR="00F164A1" w:rsidRPr="00C869BF" w:rsidRDefault="00F164A1" w:rsidP="00F164A1">
            <w:pPr>
              <w:spacing w:after="200" w:line="276" w:lineRule="auto"/>
              <w:rPr>
                <w:rFonts w:asciiTheme="minorHAnsi" w:eastAsiaTheme="minorHAnsi" w:hAnsiTheme="minorHAnsi" w:cstheme="minorBidi"/>
                <w:lang w:eastAsia="en-US"/>
              </w:rPr>
            </w:pPr>
          </w:p>
        </w:tc>
        <w:tc>
          <w:tcPr>
            <w:tcW w:w="1137" w:type="dxa"/>
            <w:tcBorders>
              <w:top w:val="single" w:sz="6" w:space="0" w:color="auto"/>
              <w:left w:val="single" w:sz="6" w:space="0" w:color="auto"/>
              <w:bottom w:val="single" w:sz="6" w:space="0" w:color="auto"/>
              <w:right w:val="single" w:sz="6" w:space="0" w:color="auto"/>
            </w:tcBorders>
          </w:tcPr>
          <w:p w:rsidR="00F164A1" w:rsidRPr="00C869BF" w:rsidRDefault="00F164A1" w:rsidP="00F164A1">
            <w:pPr>
              <w:spacing w:after="200" w:line="276" w:lineRule="auto"/>
              <w:rPr>
                <w:rFonts w:asciiTheme="minorHAnsi" w:eastAsiaTheme="minorHAnsi" w:hAnsiTheme="minorHAnsi" w:cstheme="minorBidi"/>
                <w:lang w:eastAsia="en-US"/>
              </w:rPr>
            </w:pPr>
          </w:p>
        </w:tc>
      </w:tr>
      <w:tr w:rsidR="00F164A1" w:rsidRPr="00C869BF" w:rsidTr="00F164A1">
        <w:trPr>
          <w:cantSplit/>
          <w:trHeight w:val="383"/>
        </w:trPr>
        <w:tc>
          <w:tcPr>
            <w:tcW w:w="10038" w:type="dxa"/>
            <w:gridSpan w:val="6"/>
            <w:tcBorders>
              <w:top w:val="single" w:sz="4" w:space="0" w:color="auto"/>
              <w:left w:val="single" w:sz="6" w:space="0" w:color="auto"/>
              <w:bottom w:val="single" w:sz="4" w:space="0" w:color="auto"/>
              <w:right w:val="single" w:sz="6" w:space="0" w:color="auto"/>
            </w:tcBorders>
          </w:tcPr>
          <w:p w:rsidR="00F164A1" w:rsidRPr="00C869BF" w:rsidRDefault="00F164A1" w:rsidP="00940DFC">
            <w:pPr>
              <w:numPr>
                <w:ilvl w:val="0"/>
                <w:numId w:val="38"/>
              </w:numPr>
              <w:shd w:val="clear" w:color="auto" w:fill="FFFFFF"/>
              <w:autoSpaceDE w:val="0"/>
              <w:autoSpaceDN w:val="0"/>
              <w:adjustRightInd w:val="0"/>
              <w:spacing w:after="200" w:line="276" w:lineRule="auto"/>
              <w:ind w:right="-1"/>
              <w:jc w:val="center"/>
            </w:pPr>
            <w:r w:rsidRPr="00C869BF">
              <w:rPr>
                <w:sz w:val="22"/>
                <w:szCs w:val="22"/>
              </w:rPr>
              <w:t>Благоустройство сельского поселения за счет стимулирующих субсидий</w:t>
            </w:r>
          </w:p>
        </w:tc>
      </w:tr>
      <w:tr w:rsidR="00F164A1" w:rsidRPr="00C869BF" w:rsidTr="00F164A1">
        <w:trPr>
          <w:cantSplit/>
          <w:trHeight w:val="1587"/>
        </w:trPr>
        <w:tc>
          <w:tcPr>
            <w:tcW w:w="2667" w:type="dxa"/>
            <w:tcBorders>
              <w:top w:val="single" w:sz="4" w:space="0" w:color="auto"/>
              <w:left w:val="single" w:sz="6" w:space="0" w:color="auto"/>
              <w:right w:val="single" w:sz="4" w:space="0" w:color="auto"/>
            </w:tcBorders>
          </w:tcPr>
          <w:p w:rsidR="00F164A1" w:rsidRPr="00C869BF" w:rsidRDefault="00F164A1" w:rsidP="00F164A1">
            <w:pPr>
              <w:shd w:val="clear" w:color="auto" w:fill="FFFFFF"/>
              <w:autoSpaceDE w:val="0"/>
              <w:autoSpaceDN w:val="0"/>
              <w:adjustRightInd w:val="0"/>
              <w:spacing w:line="276" w:lineRule="auto"/>
              <w:ind w:right="-1"/>
            </w:pPr>
            <w:r w:rsidRPr="00C869BF">
              <w:rPr>
                <w:sz w:val="22"/>
                <w:szCs w:val="22"/>
              </w:rPr>
              <w:t>Прочие мероприятия по благоустройству  территории за счет стимулирующих субсидий</w:t>
            </w:r>
          </w:p>
        </w:tc>
        <w:tc>
          <w:tcPr>
            <w:tcW w:w="3400" w:type="dxa"/>
            <w:gridSpan w:val="2"/>
            <w:tcBorders>
              <w:top w:val="single" w:sz="4" w:space="0" w:color="auto"/>
              <w:left w:val="single" w:sz="4" w:space="0" w:color="auto"/>
              <w:right w:val="single" w:sz="6" w:space="0" w:color="auto"/>
            </w:tcBorders>
          </w:tcPr>
          <w:p w:rsidR="00F164A1" w:rsidRPr="00C869BF" w:rsidRDefault="00F164A1" w:rsidP="00F164A1">
            <w:pPr>
              <w:shd w:val="clear" w:color="auto" w:fill="FFFFFF"/>
              <w:autoSpaceDE w:val="0"/>
              <w:autoSpaceDN w:val="0"/>
              <w:adjustRightInd w:val="0"/>
              <w:spacing w:line="276" w:lineRule="auto"/>
              <w:ind w:right="-1" w:firstLine="709"/>
            </w:pPr>
            <w:r w:rsidRPr="00C869BF">
              <w:rPr>
                <w:sz w:val="22"/>
                <w:szCs w:val="22"/>
              </w:rPr>
              <w:t>Областной бюджет</w:t>
            </w:r>
          </w:p>
        </w:tc>
        <w:tc>
          <w:tcPr>
            <w:tcW w:w="1415" w:type="dxa"/>
            <w:tcBorders>
              <w:top w:val="single" w:sz="6" w:space="0" w:color="auto"/>
              <w:left w:val="single" w:sz="6" w:space="0" w:color="auto"/>
              <w:right w:val="single" w:sz="6" w:space="0" w:color="auto"/>
            </w:tcBorders>
          </w:tcPr>
          <w:p w:rsidR="00F164A1" w:rsidRPr="00C869BF" w:rsidRDefault="00F164A1" w:rsidP="00F164A1">
            <w:pPr>
              <w:shd w:val="clear" w:color="auto" w:fill="FFFFFF"/>
              <w:autoSpaceDE w:val="0"/>
              <w:autoSpaceDN w:val="0"/>
              <w:adjustRightInd w:val="0"/>
              <w:spacing w:line="276" w:lineRule="auto"/>
              <w:ind w:right="-1"/>
            </w:pPr>
            <w:r w:rsidRPr="00C869BF">
              <w:rPr>
                <w:sz w:val="22"/>
                <w:szCs w:val="22"/>
              </w:rPr>
              <w:t>0</w:t>
            </w:r>
          </w:p>
        </w:tc>
        <w:tc>
          <w:tcPr>
            <w:tcW w:w="1419" w:type="dxa"/>
            <w:tcBorders>
              <w:top w:val="single" w:sz="6" w:space="0" w:color="auto"/>
              <w:left w:val="single" w:sz="6" w:space="0" w:color="auto"/>
              <w:right w:val="single" w:sz="6" w:space="0" w:color="auto"/>
            </w:tcBorders>
          </w:tcPr>
          <w:p w:rsidR="00F164A1" w:rsidRPr="00C869BF" w:rsidRDefault="00F164A1" w:rsidP="00F164A1">
            <w:pPr>
              <w:shd w:val="clear" w:color="auto" w:fill="FFFFFF"/>
              <w:autoSpaceDE w:val="0"/>
              <w:autoSpaceDN w:val="0"/>
              <w:adjustRightInd w:val="0"/>
              <w:spacing w:line="276" w:lineRule="auto"/>
              <w:ind w:right="-1" w:firstLine="709"/>
            </w:pPr>
          </w:p>
        </w:tc>
        <w:tc>
          <w:tcPr>
            <w:tcW w:w="1137" w:type="dxa"/>
            <w:tcBorders>
              <w:top w:val="single" w:sz="6" w:space="0" w:color="auto"/>
              <w:left w:val="single" w:sz="6" w:space="0" w:color="auto"/>
              <w:right w:val="single" w:sz="6" w:space="0" w:color="auto"/>
            </w:tcBorders>
          </w:tcPr>
          <w:p w:rsidR="00F164A1" w:rsidRPr="00C869BF" w:rsidRDefault="00F164A1" w:rsidP="00F164A1">
            <w:pPr>
              <w:shd w:val="clear" w:color="auto" w:fill="FFFFFF"/>
              <w:autoSpaceDE w:val="0"/>
              <w:autoSpaceDN w:val="0"/>
              <w:adjustRightInd w:val="0"/>
              <w:spacing w:line="276" w:lineRule="auto"/>
              <w:ind w:right="-1" w:firstLine="709"/>
            </w:pPr>
          </w:p>
        </w:tc>
      </w:tr>
      <w:tr w:rsidR="00F164A1" w:rsidRPr="00C869BF" w:rsidTr="00F164A1">
        <w:trPr>
          <w:cantSplit/>
          <w:trHeight w:val="383"/>
        </w:trPr>
        <w:tc>
          <w:tcPr>
            <w:tcW w:w="6067" w:type="dxa"/>
            <w:gridSpan w:val="3"/>
            <w:tcBorders>
              <w:top w:val="single" w:sz="4" w:space="0" w:color="auto"/>
              <w:left w:val="single" w:sz="6" w:space="0" w:color="auto"/>
              <w:bottom w:val="single" w:sz="4" w:space="0" w:color="auto"/>
              <w:right w:val="single" w:sz="6" w:space="0" w:color="auto"/>
            </w:tcBorders>
          </w:tcPr>
          <w:p w:rsidR="00F164A1" w:rsidRPr="00C869BF" w:rsidRDefault="00F164A1" w:rsidP="00F164A1">
            <w:pPr>
              <w:shd w:val="clear" w:color="auto" w:fill="FFFFFF"/>
              <w:autoSpaceDE w:val="0"/>
              <w:autoSpaceDN w:val="0"/>
              <w:adjustRightInd w:val="0"/>
              <w:spacing w:line="276" w:lineRule="auto"/>
              <w:ind w:right="-1" w:firstLine="709"/>
            </w:pPr>
            <w:r w:rsidRPr="00C869BF">
              <w:rPr>
                <w:sz w:val="22"/>
                <w:szCs w:val="22"/>
              </w:rPr>
              <w:t>ИТОГО</w:t>
            </w:r>
          </w:p>
        </w:tc>
        <w:tc>
          <w:tcPr>
            <w:tcW w:w="1415" w:type="dxa"/>
            <w:tcBorders>
              <w:top w:val="single" w:sz="6" w:space="0" w:color="auto"/>
              <w:left w:val="single" w:sz="6" w:space="0" w:color="auto"/>
              <w:bottom w:val="single" w:sz="4" w:space="0" w:color="auto"/>
              <w:right w:val="single" w:sz="6" w:space="0" w:color="auto"/>
            </w:tcBorders>
          </w:tcPr>
          <w:p w:rsidR="00F164A1" w:rsidRPr="00C869BF" w:rsidRDefault="00F164A1" w:rsidP="00F164A1">
            <w:pPr>
              <w:shd w:val="clear" w:color="auto" w:fill="FFFFFF"/>
              <w:autoSpaceDE w:val="0"/>
              <w:autoSpaceDN w:val="0"/>
              <w:adjustRightInd w:val="0"/>
              <w:spacing w:line="276" w:lineRule="auto"/>
              <w:ind w:right="-1"/>
            </w:pPr>
            <w:r w:rsidRPr="00C869BF">
              <w:rPr>
                <w:sz w:val="22"/>
                <w:szCs w:val="22"/>
              </w:rPr>
              <w:t>0</w:t>
            </w:r>
          </w:p>
        </w:tc>
        <w:tc>
          <w:tcPr>
            <w:tcW w:w="1419" w:type="dxa"/>
            <w:tcBorders>
              <w:top w:val="single" w:sz="6" w:space="0" w:color="auto"/>
              <w:left w:val="single" w:sz="6" w:space="0" w:color="auto"/>
              <w:bottom w:val="single" w:sz="4" w:space="0" w:color="auto"/>
              <w:right w:val="single" w:sz="6" w:space="0" w:color="auto"/>
            </w:tcBorders>
          </w:tcPr>
          <w:p w:rsidR="00F164A1" w:rsidRPr="00C869BF" w:rsidRDefault="00F164A1" w:rsidP="00F164A1">
            <w:pPr>
              <w:shd w:val="clear" w:color="auto" w:fill="FFFFFF"/>
              <w:autoSpaceDE w:val="0"/>
              <w:autoSpaceDN w:val="0"/>
              <w:adjustRightInd w:val="0"/>
              <w:spacing w:line="276" w:lineRule="auto"/>
              <w:ind w:right="-1" w:firstLine="709"/>
            </w:pPr>
          </w:p>
        </w:tc>
        <w:tc>
          <w:tcPr>
            <w:tcW w:w="1137" w:type="dxa"/>
            <w:tcBorders>
              <w:top w:val="single" w:sz="6" w:space="0" w:color="auto"/>
              <w:left w:val="single" w:sz="6" w:space="0" w:color="auto"/>
              <w:bottom w:val="single" w:sz="4" w:space="0" w:color="auto"/>
              <w:right w:val="single" w:sz="6" w:space="0" w:color="auto"/>
            </w:tcBorders>
          </w:tcPr>
          <w:p w:rsidR="00F164A1" w:rsidRPr="00C869BF" w:rsidRDefault="00F164A1" w:rsidP="00F164A1">
            <w:pPr>
              <w:shd w:val="clear" w:color="auto" w:fill="FFFFFF"/>
              <w:autoSpaceDE w:val="0"/>
              <w:autoSpaceDN w:val="0"/>
              <w:adjustRightInd w:val="0"/>
              <w:spacing w:line="276" w:lineRule="auto"/>
              <w:ind w:right="-1" w:firstLine="709"/>
            </w:pPr>
          </w:p>
        </w:tc>
      </w:tr>
      <w:tr w:rsidR="00F164A1" w:rsidRPr="00C869BF" w:rsidTr="00F164A1">
        <w:trPr>
          <w:cantSplit/>
          <w:trHeight w:val="341"/>
        </w:trPr>
        <w:tc>
          <w:tcPr>
            <w:tcW w:w="10038" w:type="dxa"/>
            <w:gridSpan w:val="6"/>
            <w:tcBorders>
              <w:top w:val="nil"/>
              <w:left w:val="single" w:sz="6" w:space="0" w:color="auto"/>
              <w:bottom w:val="single" w:sz="6" w:space="0" w:color="auto"/>
              <w:right w:val="single" w:sz="6" w:space="0" w:color="auto"/>
            </w:tcBorders>
          </w:tcPr>
          <w:p w:rsidR="00F164A1" w:rsidRPr="00C869BF" w:rsidRDefault="00F164A1" w:rsidP="00F164A1">
            <w:pPr>
              <w:shd w:val="clear" w:color="auto" w:fill="FFFFFF"/>
              <w:autoSpaceDE w:val="0"/>
              <w:autoSpaceDN w:val="0"/>
              <w:adjustRightInd w:val="0"/>
              <w:spacing w:line="276" w:lineRule="auto"/>
              <w:ind w:left="720" w:right="-1"/>
              <w:jc w:val="center"/>
            </w:pPr>
            <w:r w:rsidRPr="00C869BF">
              <w:rPr>
                <w:sz w:val="22"/>
                <w:szCs w:val="22"/>
              </w:rPr>
              <w:t>7.Материальное содержание тракториста в сельском поселении</w:t>
            </w:r>
          </w:p>
        </w:tc>
      </w:tr>
      <w:tr w:rsidR="00F164A1" w:rsidRPr="00C869BF" w:rsidTr="00F164A1">
        <w:trPr>
          <w:cantSplit/>
          <w:trHeight w:val="394"/>
        </w:trPr>
        <w:tc>
          <w:tcPr>
            <w:tcW w:w="2693" w:type="dxa"/>
            <w:gridSpan w:val="2"/>
            <w:vMerge w:val="restart"/>
            <w:tcBorders>
              <w:top w:val="single" w:sz="6" w:space="0" w:color="auto"/>
              <w:left w:val="single" w:sz="6" w:space="0" w:color="auto"/>
              <w:bottom w:val="nil"/>
              <w:right w:val="single" w:sz="6" w:space="0" w:color="auto"/>
            </w:tcBorders>
          </w:tcPr>
          <w:p w:rsidR="00F164A1" w:rsidRPr="00C869BF" w:rsidRDefault="00F164A1" w:rsidP="00F164A1">
            <w:pPr>
              <w:shd w:val="clear" w:color="auto" w:fill="FFFFFF"/>
              <w:autoSpaceDE w:val="0"/>
              <w:autoSpaceDN w:val="0"/>
              <w:adjustRightInd w:val="0"/>
              <w:spacing w:line="276" w:lineRule="auto"/>
              <w:ind w:right="-1"/>
            </w:pPr>
            <w:r w:rsidRPr="00C869BF">
              <w:rPr>
                <w:sz w:val="22"/>
                <w:szCs w:val="22"/>
              </w:rPr>
              <w:t>Материальное содержание тракториста</w:t>
            </w:r>
          </w:p>
        </w:tc>
        <w:tc>
          <w:tcPr>
            <w:tcW w:w="3374" w:type="dxa"/>
            <w:tcBorders>
              <w:top w:val="single" w:sz="6" w:space="0" w:color="auto"/>
              <w:left w:val="single" w:sz="6" w:space="0" w:color="auto"/>
              <w:bottom w:val="single" w:sz="6" w:space="0" w:color="auto"/>
              <w:right w:val="single" w:sz="6" w:space="0" w:color="auto"/>
            </w:tcBorders>
          </w:tcPr>
          <w:p w:rsidR="00F164A1" w:rsidRPr="00C869BF" w:rsidRDefault="00F164A1" w:rsidP="00F164A1">
            <w:pPr>
              <w:shd w:val="clear" w:color="auto" w:fill="FFFFFF"/>
              <w:autoSpaceDE w:val="0"/>
              <w:autoSpaceDN w:val="0"/>
              <w:adjustRightInd w:val="0"/>
              <w:spacing w:line="276" w:lineRule="auto"/>
              <w:ind w:right="-1" w:firstLine="709"/>
            </w:pPr>
            <w:r w:rsidRPr="00C869BF">
              <w:rPr>
                <w:sz w:val="22"/>
                <w:szCs w:val="22"/>
              </w:rPr>
              <w:t>Местный бюджет</w:t>
            </w:r>
          </w:p>
        </w:tc>
        <w:tc>
          <w:tcPr>
            <w:tcW w:w="1415" w:type="dxa"/>
            <w:tcBorders>
              <w:top w:val="single" w:sz="6" w:space="0" w:color="auto"/>
              <w:left w:val="single" w:sz="6" w:space="0" w:color="auto"/>
              <w:bottom w:val="single" w:sz="6" w:space="0" w:color="auto"/>
              <w:right w:val="single" w:sz="6" w:space="0" w:color="auto"/>
            </w:tcBorders>
          </w:tcPr>
          <w:p w:rsidR="00F164A1" w:rsidRPr="00C869BF" w:rsidRDefault="00F164A1" w:rsidP="00F164A1">
            <w:pPr>
              <w:shd w:val="clear" w:color="auto" w:fill="FFFFFF"/>
              <w:autoSpaceDE w:val="0"/>
              <w:autoSpaceDN w:val="0"/>
              <w:adjustRightInd w:val="0"/>
              <w:spacing w:line="276" w:lineRule="auto"/>
              <w:ind w:right="-1"/>
            </w:pPr>
            <w:r w:rsidRPr="00C869BF">
              <w:rPr>
                <w:sz w:val="22"/>
                <w:szCs w:val="22"/>
              </w:rPr>
              <w:t>106301,79</w:t>
            </w:r>
          </w:p>
        </w:tc>
        <w:tc>
          <w:tcPr>
            <w:tcW w:w="1419" w:type="dxa"/>
            <w:tcBorders>
              <w:top w:val="single" w:sz="6" w:space="0" w:color="auto"/>
              <w:left w:val="single" w:sz="6" w:space="0" w:color="auto"/>
              <w:bottom w:val="single" w:sz="6" w:space="0" w:color="auto"/>
              <w:right w:val="single" w:sz="6" w:space="0" w:color="auto"/>
            </w:tcBorders>
          </w:tcPr>
          <w:p w:rsidR="00F164A1" w:rsidRPr="00C869BF" w:rsidRDefault="00F164A1" w:rsidP="00F164A1">
            <w:pPr>
              <w:spacing w:after="200" w:line="276" w:lineRule="auto"/>
              <w:rPr>
                <w:rFonts w:asciiTheme="minorHAnsi" w:eastAsiaTheme="minorHAnsi" w:hAnsiTheme="minorHAnsi" w:cstheme="minorBidi"/>
                <w:lang w:eastAsia="en-US"/>
              </w:rPr>
            </w:pPr>
            <w:r w:rsidRPr="00C869BF">
              <w:rPr>
                <w:rFonts w:asciiTheme="minorHAnsi" w:eastAsiaTheme="minorHAnsi" w:hAnsiTheme="minorHAnsi" w:cstheme="minorBidi"/>
                <w:sz w:val="22"/>
                <w:szCs w:val="22"/>
                <w:lang w:eastAsia="en-US"/>
              </w:rPr>
              <w:t>106301,79</w:t>
            </w:r>
          </w:p>
        </w:tc>
        <w:tc>
          <w:tcPr>
            <w:tcW w:w="1137" w:type="dxa"/>
            <w:tcBorders>
              <w:top w:val="single" w:sz="6" w:space="0" w:color="auto"/>
              <w:left w:val="single" w:sz="6" w:space="0" w:color="auto"/>
              <w:bottom w:val="single" w:sz="6" w:space="0" w:color="auto"/>
              <w:right w:val="single" w:sz="6" w:space="0" w:color="auto"/>
            </w:tcBorders>
          </w:tcPr>
          <w:p w:rsidR="00F164A1" w:rsidRPr="00C869BF" w:rsidRDefault="00F164A1" w:rsidP="00F164A1">
            <w:pPr>
              <w:spacing w:after="200" w:line="276" w:lineRule="auto"/>
              <w:rPr>
                <w:rFonts w:asciiTheme="minorHAnsi" w:eastAsiaTheme="minorHAnsi" w:hAnsiTheme="minorHAnsi" w:cstheme="minorBidi"/>
                <w:lang w:eastAsia="en-US"/>
              </w:rPr>
            </w:pPr>
            <w:r w:rsidRPr="00C869BF">
              <w:rPr>
                <w:rFonts w:asciiTheme="minorHAnsi" w:eastAsiaTheme="minorHAnsi" w:hAnsiTheme="minorHAnsi" w:cstheme="minorBidi"/>
                <w:sz w:val="22"/>
                <w:szCs w:val="22"/>
                <w:lang w:eastAsia="en-US"/>
              </w:rPr>
              <w:t>106301,79</w:t>
            </w:r>
          </w:p>
        </w:tc>
      </w:tr>
      <w:tr w:rsidR="00F164A1" w:rsidRPr="00C869BF" w:rsidTr="00F164A1">
        <w:trPr>
          <w:cantSplit/>
          <w:trHeight w:val="728"/>
        </w:trPr>
        <w:tc>
          <w:tcPr>
            <w:tcW w:w="2693" w:type="dxa"/>
            <w:gridSpan w:val="2"/>
            <w:vMerge/>
            <w:tcBorders>
              <w:top w:val="nil"/>
              <w:left w:val="single" w:sz="6" w:space="0" w:color="auto"/>
              <w:bottom w:val="nil"/>
              <w:right w:val="single" w:sz="6" w:space="0" w:color="auto"/>
            </w:tcBorders>
          </w:tcPr>
          <w:p w:rsidR="00F164A1" w:rsidRPr="00C869BF" w:rsidRDefault="00F164A1" w:rsidP="00F164A1">
            <w:pPr>
              <w:shd w:val="clear" w:color="auto" w:fill="FFFFFF"/>
              <w:autoSpaceDE w:val="0"/>
              <w:autoSpaceDN w:val="0"/>
              <w:adjustRightInd w:val="0"/>
              <w:spacing w:line="276" w:lineRule="auto"/>
              <w:ind w:right="-1" w:firstLine="709"/>
            </w:pPr>
          </w:p>
        </w:tc>
        <w:tc>
          <w:tcPr>
            <w:tcW w:w="3374" w:type="dxa"/>
            <w:tcBorders>
              <w:top w:val="single" w:sz="6" w:space="0" w:color="auto"/>
              <w:left w:val="single" w:sz="6" w:space="0" w:color="auto"/>
              <w:bottom w:val="single" w:sz="6" w:space="0" w:color="auto"/>
              <w:right w:val="single" w:sz="6" w:space="0" w:color="auto"/>
            </w:tcBorders>
          </w:tcPr>
          <w:p w:rsidR="00F164A1" w:rsidRPr="00C869BF" w:rsidRDefault="00F164A1" w:rsidP="00F164A1">
            <w:pPr>
              <w:shd w:val="clear" w:color="auto" w:fill="FFFFFF"/>
              <w:autoSpaceDE w:val="0"/>
              <w:autoSpaceDN w:val="0"/>
              <w:adjustRightInd w:val="0"/>
              <w:spacing w:line="276" w:lineRule="auto"/>
              <w:ind w:right="-1" w:firstLine="709"/>
            </w:pPr>
            <w:r w:rsidRPr="00C869BF">
              <w:rPr>
                <w:sz w:val="22"/>
                <w:szCs w:val="22"/>
              </w:rPr>
              <w:t>Областной бюджет</w:t>
            </w:r>
          </w:p>
        </w:tc>
        <w:tc>
          <w:tcPr>
            <w:tcW w:w="1415" w:type="dxa"/>
            <w:tcBorders>
              <w:top w:val="single" w:sz="6" w:space="0" w:color="auto"/>
              <w:left w:val="single" w:sz="6" w:space="0" w:color="auto"/>
              <w:bottom w:val="single" w:sz="6" w:space="0" w:color="auto"/>
              <w:right w:val="single" w:sz="6" w:space="0" w:color="auto"/>
            </w:tcBorders>
          </w:tcPr>
          <w:p w:rsidR="00F164A1" w:rsidRPr="00C869BF" w:rsidRDefault="00F164A1" w:rsidP="00F164A1">
            <w:pPr>
              <w:shd w:val="clear" w:color="auto" w:fill="FFFFFF"/>
              <w:spacing w:after="200" w:line="276" w:lineRule="auto"/>
              <w:ind w:right="-1" w:firstLine="709"/>
              <w:rPr>
                <w:rFonts w:asciiTheme="minorHAnsi" w:eastAsiaTheme="minorHAnsi" w:hAnsiTheme="minorHAnsi" w:cstheme="minorBidi"/>
                <w:lang w:eastAsia="en-US"/>
              </w:rPr>
            </w:pPr>
          </w:p>
        </w:tc>
        <w:tc>
          <w:tcPr>
            <w:tcW w:w="1419" w:type="dxa"/>
            <w:tcBorders>
              <w:top w:val="single" w:sz="6" w:space="0" w:color="auto"/>
              <w:left w:val="single" w:sz="6" w:space="0" w:color="auto"/>
              <w:bottom w:val="single" w:sz="6" w:space="0" w:color="auto"/>
              <w:right w:val="single" w:sz="6" w:space="0" w:color="auto"/>
            </w:tcBorders>
          </w:tcPr>
          <w:p w:rsidR="00F164A1" w:rsidRPr="00C869BF" w:rsidRDefault="00F164A1" w:rsidP="00F164A1">
            <w:pPr>
              <w:shd w:val="clear" w:color="auto" w:fill="FFFFFF"/>
              <w:spacing w:after="200" w:line="276" w:lineRule="auto"/>
              <w:ind w:right="-1" w:firstLine="709"/>
              <w:rPr>
                <w:rFonts w:asciiTheme="minorHAnsi" w:eastAsiaTheme="minorHAnsi" w:hAnsiTheme="minorHAnsi" w:cstheme="minorBidi"/>
                <w:lang w:eastAsia="en-US"/>
              </w:rPr>
            </w:pPr>
          </w:p>
        </w:tc>
        <w:tc>
          <w:tcPr>
            <w:tcW w:w="1137" w:type="dxa"/>
            <w:tcBorders>
              <w:top w:val="single" w:sz="6" w:space="0" w:color="auto"/>
              <w:left w:val="single" w:sz="6" w:space="0" w:color="auto"/>
              <w:bottom w:val="single" w:sz="6" w:space="0" w:color="auto"/>
              <w:right w:val="single" w:sz="6" w:space="0" w:color="auto"/>
            </w:tcBorders>
          </w:tcPr>
          <w:p w:rsidR="00F164A1" w:rsidRPr="00C869BF" w:rsidRDefault="00F164A1" w:rsidP="00F164A1">
            <w:pPr>
              <w:shd w:val="clear" w:color="auto" w:fill="FFFFFF"/>
              <w:autoSpaceDE w:val="0"/>
              <w:autoSpaceDN w:val="0"/>
              <w:adjustRightInd w:val="0"/>
              <w:spacing w:line="276" w:lineRule="auto"/>
              <w:ind w:right="-1" w:firstLine="709"/>
            </w:pPr>
          </w:p>
        </w:tc>
      </w:tr>
      <w:tr w:rsidR="00F164A1" w:rsidRPr="00C869BF" w:rsidTr="00F164A1">
        <w:trPr>
          <w:cantSplit/>
          <w:trHeight w:val="383"/>
        </w:trPr>
        <w:tc>
          <w:tcPr>
            <w:tcW w:w="2693" w:type="dxa"/>
            <w:gridSpan w:val="2"/>
            <w:tcBorders>
              <w:top w:val="nil"/>
              <w:left w:val="single" w:sz="6" w:space="0" w:color="auto"/>
              <w:bottom w:val="single" w:sz="4" w:space="0" w:color="auto"/>
              <w:right w:val="single" w:sz="6" w:space="0" w:color="auto"/>
            </w:tcBorders>
          </w:tcPr>
          <w:p w:rsidR="00F164A1" w:rsidRPr="00C869BF" w:rsidRDefault="00F164A1" w:rsidP="00F164A1">
            <w:pPr>
              <w:shd w:val="clear" w:color="auto" w:fill="FFFFFF"/>
              <w:spacing w:after="200" w:line="276" w:lineRule="auto"/>
              <w:ind w:right="-1" w:firstLine="709"/>
              <w:rPr>
                <w:rFonts w:asciiTheme="minorHAnsi" w:eastAsiaTheme="minorHAnsi" w:hAnsiTheme="minorHAnsi" w:cstheme="minorBidi"/>
                <w:lang w:eastAsia="en-US"/>
              </w:rPr>
            </w:pPr>
          </w:p>
        </w:tc>
        <w:tc>
          <w:tcPr>
            <w:tcW w:w="3374" w:type="dxa"/>
            <w:tcBorders>
              <w:top w:val="single" w:sz="6" w:space="0" w:color="auto"/>
              <w:left w:val="single" w:sz="6" w:space="0" w:color="auto"/>
              <w:bottom w:val="single" w:sz="6" w:space="0" w:color="auto"/>
              <w:right w:val="single" w:sz="6" w:space="0" w:color="auto"/>
            </w:tcBorders>
          </w:tcPr>
          <w:p w:rsidR="00F164A1" w:rsidRPr="00C869BF" w:rsidRDefault="00F164A1" w:rsidP="00F164A1">
            <w:pPr>
              <w:shd w:val="clear" w:color="auto" w:fill="FFFFFF"/>
              <w:autoSpaceDE w:val="0"/>
              <w:autoSpaceDN w:val="0"/>
              <w:adjustRightInd w:val="0"/>
              <w:spacing w:line="276" w:lineRule="auto"/>
              <w:ind w:right="-1" w:firstLine="709"/>
            </w:pPr>
            <w:r w:rsidRPr="00C869BF">
              <w:rPr>
                <w:sz w:val="22"/>
                <w:szCs w:val="22"/>
              </w:rPr>
              <w:t>Федеральный бюджет</w:t>
            </w:r>
          </w:p>
        </w:tc>
        <w:tc>
          <w:tcPr>
            <w:tcW w:w="1415" w:type="dxa"/>
            <w:tcBorders>
              <w:top w:val="single" w:sz="6" w:space="0" w:color="auto"/>
              <w:left w:val="single" w:sz="6" w:space="0" w:color="auto"/>
              <w:bottom w:val="single" w:sz="6" w:space="0" w:color="auto"/>
              <w:right w:val="single" w:sz="6" w:space="0" w:color="auto"/>
            </w:tcBorders>
          </w:tcPr>
          <w:p w:rsidR="00F164A1" w:rsidRPr="00C869BF" w:rsidRDefault="00F164A1" w:rsidP="00F164A1">
            <w:pPr>
              <w:shd w:val="clear" w:color="auto" w:fill="FFFFFF"/>
              <w:spacing w:after="200" w:line="276" w:lineRule="auto"/>
              <w:ind w:right="-1" w:firstLine="709"/>
              <w:rPr>
                <w:rFonts w:asciiTheme="minorHAnsi" w:eastAsiaTheme="minorHAnsi" w:hAnsiTheme="minorHAnsi" w:cstheme="minorBidi"/>
                <w:lang w:eastAsia="en-US"/>
              </w:rPr>
            </w:pPr>
          </w:p>
        </w:tc>
        <w:tc>
          <w:tcPr>
            <w:tcW w:w="1419" w:type="dxa"/>
            <w:tcBorders>
              <w:top w:val="single" w:sz="6" w:space="0" w:color="auto"/>
              <w:left w:val="single" w:sz="6" w:space="0" w:color="auto"/>
              <w:bottom w:val="single" w:sz="6" w:space="0" w:color="auto"/>
              <w:right w:val="single" w:sz="6" w:space="0" w:color="auto"/>
            </w:tcBorders>
          </w:tcPr>
          <w:p w:rsidR="00F164A1" w:rsidRPr="00C869BF" w:rsidRDefault="00F164A1" w:rsidP="00F164A1">
            <w:pPr>
              <w:shd w:val="clear" w:color="auto" w:fill="FFFFFF"/>
              <w:spacing w:after="200" w:line="276" w:lineRule="auto"/>
              <w:ind w:right="-1" w:firstLine="709"/>
              <w:rPr>
                <w:rFonts w:asciiTheme="minorHAnsi" w:eastAsiaTheme="minorHAnsi" w:hAnsiTheme="minorHAnsi" w:cstheme="minorBidi"/>
                <w:lang w:eastAsia="en-US"/>
              </w:rPr>
            </w:pPr>
          </w:p>
        </w:tc>
        <w:tc>
          <w:tcPr>
            <w:tcW w:w="1137" w:type="dxa"/>
            <w:tcBorders>
              <w:top w:val="single" w:sz="6" w:space="0" w:color="auto"/>
              <w:left w:val="single" w:sz="6" w:space="0" w:color="auto"/>
              <w:bottom w:val="single" w:sz="6" w:space="0" w:color="auto"/>
              <w:right w:val="single" w:sz="6" w:space="0" w:color="auto"/>
            </w:tcBorders>
          </w:tcPr>
          <w:p w:rsidR="00F164A1" w:rsidRPr="00C869BF" w:rsidRDefault="00F164A1" w:rsidP="00F164A1">
            <w:pPr>
              <w:shd w:val="clear" w:color="auto" w:fill="FFFFFF"/>
              <w:autoSpaceDE w:val="0"/>
              <w:autoSpaceDN w:val="0"/>
              <w:adjustRightInd w:val="0"/>
              <w:spacing w:line="276" w:lineRule="auto"/>
              <w:ind w:right="-1" w:firstLine="709"/>
            </w:pPr>
          </w:p>
        </w:tc>
      </w:tr>
      <w:tr w:rsidR="00F164A1" w:rsidRPr="00C869BF" w:rsidTr="00F164A1">
        <w:trPr>
          <w:cantSplit/>
          <w:trHeight w:val="383"/>
        </w:trPr>
        <w:tc>
          <w:tcPr>
            <w:tcW w:w="6067" w:type="dxa"/>
            <w:gridSpan w:val="3"/>
            <w:tcBorders>
              <w:top w:val="single" w:sz="4" w:space="0" w:color="auto"/>
              <w:left w:val="single" w:sz="6" w:space="0" w:color="auto"/>
              <w:bottom w:val="single" w:sz="4" w:space="0" w:color="auto"/>
              <w:right w:val="single" w:sz="6" w:space="0" w:color="auto"/>
            </w:tcBorders>
          </w:tcPr>
          <w:p w:rsidR="00F164A1" w:rsidRPr="00C869BF" w:rsidRDefault="00F164A1" w:rsidP="00F164A1">
            <w:pPr>
              <w:shd w:val="clear" w:color="auto" w:fill="FFFFFF"/>
              <w:spacing w:after="200" w:line="276" w:lineRule="auto"/>
              <w:ind w:right="-1" w:firstLine="709"/>
              <w:rPr>
                <w:rFonts w:asciiTheme="minorHAnsi" w:eastAsiaTheme="minorHAnsi" w:hAnsiTheme="minorHAnsi" w:cstheme="minorBidi"/>
                <w:lang w:eastAsia="en-US"/>
              </w:rPr>
            </w:pPr>
            <w:r w:rsidRPr="00C869BF">
              <w:rPr>
                <w:rFonts w:asciiTheme="minorHAnsi" w:eastAsiaTheme="minorHAnsi" w:hAnsiTheme="minorHAnsi" w:cstheme="minorBidi"/>
                <w:sz w:val="22"/>
                <w:szCs w:val="22"/>
                <w:lang w:eastAsia="en-US"/>
              </w:rPr>
              <w:t>ИТОГО</w:t>
            </w:r>
          </w:p>
        </w:tc>
        <w:tc>
          <w:tcPr>
            <w:tcW w:w="1415" w:type="dxa"/>
            <w:tcBorders>
              <w:top w:val="single" w:sz="6" w:space="0" w:color="auto"/>
              <w:left w:val="single" w:sz="6" w:space="0" w:color="auto"/>
              <w:bottom w:val="single" w:sz="6" w:space="0" w:color="auto"/>
              <w:right w:val="single" w:sz="6" w:space="0" w:color="auto"/>
            </w:tcBorders>
          </w:tcPr>
          <w:p w:rsidR="00F164A1" w:rsidRPr="00C869BF" w:rsidRDefault="00F164A1" w:rsidP="00F164A1">
            <w:pPr>
              <w:spacing w:after="200" w:line="276" w:lineRule="auto"/>
              <w:rPr>
                <w:rFonts w:asciiTheme="minorHAnsi" w:eastAsiaTheme="minorHAnsi" w:hAnsiTheme="minorHAnsi" w:cstheme="minorBidi"/>
                <w:lang w:eastAsia="en-US"/>
              </w:rPr>
            </w:pPr>
            <w:r w:rsidRPr="00C869BF">
              <w:rPr>
                <w:rFonts w:asciiTheme="minorHAnsi" w:eastAsiaTheme="minorHAnsi" w:hAnsiTheme="minorHAnsi" w:cstheme="minorBidi"/>
                <w:sz w:val="22"/>
                <w:szCs w:val="22"/>
                <w:lang w:eastAsia="en-US"/>
              </w:rPr>
              <w:t>106301,79</w:t>
            </w:r>
          </w:p>
        </w:tc>
        <w:tc>
          <w:tcPr>
            <w:tcW w:w="1419" w:type="dxa"/>
            <w:tcBorders>
              <w:top w:val="single" w:sz="6" w:space="0" w:color="auto"/>
              <w:left w:val="single" w:sz="6" w:space="0" w:color="auto"/>
              <w:bottom w:val="single" w:sz="6" w:space="0" w:color="auto"/>
              <w:right w:val="single" w:sz="6" w:space="0" w:color="auto"/>
            </w:tcBorders>
          </w:tcPr>
          <w:p w:rsidR="00F164A1" w:rsidRPr="00C869BF" w:rsidRDefault="00F164A1" w:rsidP="00F164A1">
            <w:pPr>
              <w:spacing w:after="200" w:line="276" w:lineRule="auto"/>
              <w:rPr>
                <w:rFonts w:asciiTheme="minorHAnsi" w:eastAsiaTheme="minorHAnsi" w:hAnsiTheme="minorHAnsi" w:cstheme="minorBidi"/>
                <w:lang w:eastAsia="en-US"/>
              </w:rPr>
            </w:pPr>
            <w:r w:rsidRPr="00C869BF">
              <w:rPr>
                <w:rFonts w:asciiTheme="minorHAnsi" w:eastAsiaTheme="minorHAnsi" w:hAnsiTheme="minorHAnsi" w:cstheme="minorBidi"/>
                <w:sz w:val="22"/>
                <w:szCs w:val="22"/>
                <w:lang w:eastAsia="en-US"/>
              </w:rPr>
              <w:t>106301,79</w:t>
            </w:r>
          </w:p>
        </w:tc>
        <w:tc>
          <w:tcPr>
            <w:tcW w:w="1137" w:type="dxa"/>
            <w:tcBorders>
              <w:top w:val="single" w:sz="6" w:space="0" w:color="auto"/>
              <w:left w:val="single" w:sz="6" w:space="0" w:color="auto"/>
              <w:bottom w:val="single" w:sz="6" w:space="0" w:color="auto"/>
              <w:right w:val="single" w:sz="6" w:space="0" w:color="auto"/>
            </w:tcBorders>
          </w:tcPr>
          <w:p w:rsidR="00F164A1" w:rsidRPr="00C869BF" w:rsidRDefault="00F164A1" w:rsidP="00F164A1">
            <w:pPr>
              <w:spacing w:after="200" w:line="276" w:lineRule="auto"/>
              <w:rPr>
                <w:rFonts w:asciiTheme="minorHAnsi" w:eastAsiaTheme="minorHAnsi" w:hAnsiTheme="minorHAnsi" w:cstheme="minorBidi"/>
                <w:lang w:eastAsia="en-US"/>
              </w:rPr>
            </w:pPr>
            <w:r w:rsidRPr="00C869BF">
              <w:rPr>
                <w:rFonts w:asciiTheme="minorHAnsi" w:eastAsiaTheme="minorHAnsi" w:hAnsiTheme="minorHAnsi" w:cstheme="minorBidi"/>
                <w:sz w:val="22"/>
                <w:szCs w:val="22"/>
                <w:lang w:eastAsia="en-US"/>
              </w:rPr>
              <w:t>106301,79</w:t>
            </w:r>
          </w:p>
        </w:tc>
      </w:tr>
    </w:tbl>
    <w:p w:rsidR="00F164A1" w:rsidRDefault="00F164A1" w:rsidP="00C869BF">
      <w:pPr>
        <w:autoSpaceDE w:val="0"/>
        <w:autoSpaceDN w:val="0"/>
        <w:adjustRightInd w:val="0"/>
        <w:spacing w:line="276" w:lineRule="auto"/>
        <w:outlineLvl w:val="1"/>
        <w:rPr>
          <w:rFonts w:eastAsiaTheme="minorHAnsi"/>
          <w:sz w:val="22"/>
          <w:szCs w:val="22"/>
          <w:lang w:eastAsia="en-US"/>
        </w:rPr>
      </w:pPr>
    </w:p>
    <w:p w:rsidR="00C869BF" w:rsidRPr="00F164A1" w:rsidRDefault="00C869BF" w:rsidP="00C869BF">
      <w:pPr>
        <w:autoSpaceDE w:val="0"/>
        <w:autoSpaceDN w:val="0"/>
        <w:adjustRightInd w:val="0"/>
        <w:spacing w:line="276" w:lineRule="auto"/>
        <w:outlineLvl w:val="1"/>
        <w:rPr>
          <w:rFonts w:eastAsiaTheme="minorHAnsi"/>
          <w:sz w:val="22"/>
          <w:szCs w:val="22"/>
          <w:lang w:eastAsia="en-US"/>
        </w:rPr>
      </w:pPr>
    </w:p>
    <w:p w:rsidR="00F164A1" w:rsidRPr="00F164A1" w:rsidRDefault="00F164A1" w:rsidP="00F164A1">
      <w:pPr>
        <w:autoSpaceDE w:val="0"/>
        <w:autoSpaceDN w:val="0"/>
        <w:adjustRightInd w:val="0"/>
        <w:spacing w:line="276" w:lineRule="auto"/>
        <w:jc w:val="center"/>
        <w:outlineLvl w:val="1"/>
        <w:rPr>
          <w:rFonts w:eastAsiaTheme="minorHAnsi"/>
          <w:sz w:val="22"/>
          <w:szCs w:val="22"/>
          <w:lang w:eastAsia="en-US"/>
        </w:rPr>
      </w:pPr>
    </w:p>
    <w:p w:rsidR="00F164A1" w:rsidRPr="00F164A1" w:rsidRDefault="00F164A1" w:rsidP="00F164A1">
      <w:pPr>
        <w:shd w:val="clear" w:color="auto" w:fill="FFFFFF"/>
        <w:spacing w:line="276" w:lineRule="auto"/>
        <w:ind w:firstLine="709"/>
        <w:jc w:val="right"/>
        <w:rPr>
          <w:rFonts w:eastAsiaTheme="minorHAnsi"/>
          <w:sz w:val="22"/>
          <w:szCs w:val="22"/>
          <w:lang w:eastAsia="en-US"/>
        </w:rPr>
      </w:pPr>
      <w:r w:rsidRPr="00F164A1">
        <w:rPr>
          <w:rFonts w:eastAsiaTheme="minorHAnsi"/>
          <w:sz w:val="22"/>
          <w:szCs w:val="22"/>
          <w:lang w:eastAsia="en-US"/>
        </w:rPr>
        <w:t>Приложение №8</w:t>
      </w:r>
    </w:p>
    <w:p w:rsidR="00F164A1" w:rsidRPr="00F164A1" w:rsidRDefault="00F164A1" w:rsidP="00F164A1">
      <w:pPr>
        <w:shd w:val="clear" w:color="auto" w:fill="FFFFFF"/>
        <w:spacing w:line="276" w:lineRule="auto"/>
        <w:ind w:firstLine="709"/>
        <w:jc w:val="right"/>
        <w:textAlignment w:val="baseline"/>
        <w:rPr>
          <w:color w:val="000000"/>
          <w:sz w:val="22"/>
          <w:szCs w:val="22"/>
        </w:rPr>
      </w:pPr>
      <w:r w:rsidRPr="00F164A1">
        <w:rPr>
          <w:color w:val="000000"/>
          <w:sz w:val="22"/>
          <w:szCs w:val="22"/>
        </w:rPr>
        <w:lastRenderedPageBreak/>
        <w:t xml:space="preserve">к муниципальной программе </w:t>
      </w:r>
    </w:p>
    <w:p w:rsidR="00F164A1" w:rsidRPr="00F164A1" w:rsidRDefault="00F164A1" w:rsidP="00F164A1">
      <w:pPr>
        <w:shd w:val="clear" w:color="auto" w:fill="FFFFFF"/>
        <w:spacing w:line="276" w:lineRule="auto"/>
        <w:ind w:firstLine="709"/>
        <w:jc w:val="right"/>
        <w:textAlignment w:val="baseline"/>
        <w:rPr>
          <w:color w:val="000000"/>
          <w:sz w:val="22"/>
          <w:szCs w:val="22"/>
        </w:rPr>
      </w:pPr>
      <w:r w:rsidRPr="00F164A1">
        <w:rPr>
          <w:color w:val="000000"/>
          <w:sz w:val="22"/>
          <w:szCs w:val="22"/>
        </w:rPr>
        <w:t>сельского поселения Севрюкаево</w:t>
      </w:r>
    </w:p>
    <w:p w:rsidR="00F164A1" w:rsidRPr="00F164A1" w:rsidRDefault="00F164A1" w:rsidP="00F164A1">
      <w:pPr>
        <w:shd w:val="clear" w:color="auto" w:fill="FFFFFF"/>
        <w:spacing w:line="276" w:lineRule="auto"/>
        <w:ind w:firstLine="709"/>
        <w:jc w:val="right"/>
        <w:textAlignment w:val="baseline"/>
        <w:rPr>
          <w:color w:val="000000"/>
          <w:sz w:val="22"/>
          <w:szCs w:val="22"/>
        </w:rPr>
      </w:pPr>
      <w:r w:rsidRPr="00F164A1">
        <w:rPr>
          <w:color w:val="000000"/>
          <w:sz w:val="22"/>
          <w:szCs w:val="22"/>
        </w:rPr>
        <w:t xml:space="preserve"> муниципального района Ставропольский </w:t>
      </w:r>
    </w:p>
    <w:p w:rsidR="00F164A1" w:rsidRPr="00F164A1" w:rsidRDefault="00F164A1" w:rsidP="00F164A1">
      <w:pPr>
        <w:shd w:val="clear" w:color="auto" w:fill="FFFFFF"/>
        <w:spacing w:line="276" w:lineRule="auto"/>
        <w:ind w:firstLine="709"/>
        <w:jc w:val="right"/>
        <w:textAlignment w:val="baseline"/>
        <w:rPr>
          <w:color w:val="000000"/>
          <w:sz w:val="22"/>
          <w:szCs w:val="22"/>
        </w:rPr>
      </w:pPr>
      <w:r w:rsidRPr="00F164A1">
        <w:rPr>
          <w:color w:val="000000"/>
          <w:sz w:val="22"/>
          <w:szCs w:val="22"/>
        </w:rPr>
        <w:t>Самарской области</w:t>
      </w:r>
    </w:p>
    <w:p w:rsidR="00F164A1" w:rsidRPr="00F164A1" w:rsidRDefault="00F164A1" w:rsidP="00F164A1">
      <w:pPr>
        <w:spacing w:line="276" w:lineRule="auto"/>
        <w:jc w:val="right"/>
        <w:textAlignment w:val="baseline"/>
        <w:rPr>
          <w:bCs/>
          <w:sz w:val="22"/>
          <w:szCs w:val="22"/>
          <w:bdr w:val="none" w:sz="0" w:space="0" w:color="auto" w:frame="1"/>
        </w:rPr>
      </w:pPr>
      <w:r w:rsidRPr="00F164A1">
        <w:rPr>
          <w:color w:val="000000"/>
          <w:sz w:val="22"/>
          <w:szCs w:val="22"/>
        </w:rPr>
        <w:t xml:space="preserve"> </w:t>
      </w:r>
      <w:r w:rsidRPr="00F164A1">
        <w:rPr>
          <w:bCs/>
          <w:sz w:val="22"/>
          <w:szCs w:val="22"/>
          <w:bdr w:val="none" w:sz="0" w:space="0" w:color="auto" w:frame="1"/>
        </w:rPr>
        <w:t>«Социально – экономическое развитие</w:t>
      </w:r>
    </w:p>
    <w:p w:rsidR="00F164A1" w:rsidRPr="00F164A1" w:rsidRDefault="00F164A1" w:rsidP="00F164A1">
      <w:pPr>
        <w:spacing w:line="276" w:lineRule="auto"/>
        <w:jc w:val="right"/>
        <w:textAlignment w:val="baseline"/>
        <w:rPr>
          <w:sz w:val="22"/>
          <w:szCs w:val="22"/>
        </w:rPr>
      </w:pPr>
      <w:r w:rsidRPr="00F164A1">
        <w:rPr>
          <w:sz w:val="22"/>
          <w:szCs w:val="22"/>
        </w:rPr>
        <w:t xml:space="preserve">сельского поселения </w:t>
      </w:r>
      <w:r w:rsidRPr="00F164A1">
        <w:t>Севрюкаево</w:t>
      </w:r>
      <w:r w:rsidRPr="00F164A1">
        <w:rPr>
          <w:sz w:val="22"/>
          <w:szCs w:val="22"/>
        </w:rPr>
        <w:t xml:space="preserve"> </w:t>
      </w:r>
    </w:p>
    <w:p w:rsidR="00F164A1" w:rsidRPr="00F164A1" w:rsidRDefault="00F164A1" w:rsidP="00F164A1">
      <w:pPr>
        <w:spacing w:line="276" w:lineRule="auto"/>
        <w:jc w:val="right"/>
        <w:textAlignment w:val="baseline"/>
        <w:rPr>
          <w:sz w:val="22"/>
          <w:szCs w:val="22"/>
        </w:rPr>
      </w:pPr>
      <w:r w:rsidRPr="00F164A1">
        <w:rPr>
          <w:sz w:val="22"/>
          <w:szCs w:val="22"/>
        </w:rPr>
        <w:t xml:space="preserve">муниципального района Ставропольский </w:t>
      </w:r>
    </w:p>
    <w:p w:rsidR="00F164A1" w:rsidRPr="00F164A1" w:rsidRDefault="00F164A1" w:rsidP="00F164A1">
      <w:pPr>
        <w:spacing w:line="276" w:lineRule="auto"/>
        <w:jc w:val="right"/>
        <w:textAlignment w:val="baseline"/>
        <w:rPr>
          <w:bCs/>
          <w:sz w:val="22"/>
          <w:szCs w:val="22"/>
          <w:bdr w:val="none" w:sz="0" w:space="0" w:color="auto" w:frame="1"/>
        </w:rPr>
      </w:pPr>
      <w:r w:rsidRPr="00F164A1">
        <w:rPr>
          <w:sz w:val="22"/>
          <w:szCs w:val="22"/>
        </w:rPr>
        <w:t>Самарской области</w:t>
      </w:r>
      <w:r w:rsidRPr="00F164A1">
        <w:rPr>
          <w:bCs/>
          <w:sz w:val="22"/>
          <w:szCs w:val="22"/>
          <w:bdr w:val="none" w:sz="0" w:space="0" w:color="auto" w:frame="1"/>
        </w:rPr>
        <w:t xml:space="preserve"> на </w:t>
      </w:r>
      <w:r w:rsidRPr="00F164A1">
        <w:rPr>
          <w:bCs/>
          <w:bdr w:val="none" w:sz="0" w:space="0" w:color="auto" w:frame="1"/>
        </w:rPr>
        <w:t xml:space="preserve">2020-2022 </w:t>
      </w:r>
      <w:r w:rsidRPr="00F164A1">
        <w:rPr>
          <w:bCs/>
          <w:sz w:val="22"/>
          <w:szCs w:val="22"/>
          <w:bdr w:val="none" w:sz="0" w:space="0" w:color="auto" w:frame="1"/>
        </w:rPr>
        <w:t>годы»</w:t>
      </w:r>
    </w:p>
    <w:p w:rsidR="00F164A1" w:rsidRPr="00F164A1" w:rsidRDefault="00C869BF" w:rsidP="00F164A1">
      <w:pPr>
        <w:spacing w:line="276" w:lineRule="auto"/>
        <w:jc w:val="right"/>
        <w:textAlignment w:val="baseline"/>
        <w:rPr>
          <w:sz w:val="22"/>
          <w:szCs w:val="22"/>
        </w:rPr>
      </w:pPr>
      <w:r>
        <w:rPr>
          <w:sz w:val="22"/>
          <w:szCs w:val="22"/>
        </w:rPr>
        <w:t>от  30.10.</w:t>
      </w:r>
      <w:r w:rsidR="00F164A1" w:rsidRPr="00F164A1">
        <w:rPr>
          <w:sz w:val="22"/>
          <w:szCs w:val="22"/>
        </w:rPr>
        <w:t>2019 года №</w:t>
      </w:r>
      <w:r>
        <w:rPr>
          <w:sz w:val="22"/>
          <w:szCs w:val="22"/>
        </w:rPr>
        <w:t>41</w:t>
      </w:r>
      <w:r w:rsidR="00F164A1" w:rsidRPr="00F164A1">
        <w:rPr>
          <w:sz w:val="22"/>
          <w:szCs w:val="22"/>
        </w:rPr>
        <w:t xml:space="preserve"> </w:t>
      </w:r>
    </w:p>
    <w:p w:rsidR="00F164A1" w:rsidRPr="00F164A1" w:rsidRDefault="00F164A1" w:rsidP="00F164A1">
      <w:pPr>
        <w:shd w:val="clear" w:color="auto" w:fill="FFFFFF"/>
        <w:spacing w:line="276" w:lineRule="auto"/>
        <w:ind w:firstLine="709"/>
        <w:jc w:val="right"/>
        <w:textAlignment w:val="baseline"/>
      </w:pPr>
    </w:p>
    <w:p w:rsidR="00F164A1" w:rsidRPr="00F164A1" w:rsidRDefault="00F164A1" w:rsidP="00F164A1">
      <w:pPr>
        <w:shd w:val="clear" w:color="auto" w:fill="FFFFFF"/>
        <w:autoSpaceDE w:val="0"/>
        <w:spacing w:line="276" w:lineRule="auto"/>
        <w:ind w:firstLine="709"/>
        <w:jc w:val="center"/>
        <w:rPr>
          <w:rFonts w:eastAsiaTheme="minorHAnsi"/>
          <w:b/>
          <w:sz w:val="22"/>
          <w:szCs w:val="22"/>
          <w:lang w:eastAsia="en-US"/>
        </w:rPr>
      </w:pPr>
    </w:p>
    <w:p w:rsidR="00F164A1" w:rsidRPr="00F164A1" w:rsidRDefault="00F164A1" w:rsidP="00F164A1">
      <w:pPr>
        <w:shd w:val="clear" w:color="auto" w:fill="FFFFFF"/>
        <w:autoSpaceDE w:val="0"/>
        <w:spacing w:line="276" w:lineRule="auto"/>
        <w:ind w:firstLine="709"/>
        <w:jc w:val="center"/>
        <w:rPr>
          <w:rFonts w:eastAsiaTheme="minorHAnsi"/>
          <w:b/>
          <w:sz w:val="22"/>
          <w:szCs w:val="22"/>
          <w:lang w:eastAsia="en-US"/>
        </w:rPr>
      </w:pPr>
    </w:p>
    <w:p w:rsidR="00F164A1" w:rsidRPr="00F164A1" w:rsidRDefault="00F164A1" w:rsidP="00F164A1">
      <w:pPr>
        <w:shd w:val="clear" w:color="auto" w:fill="FFFFFF"/>
        <w:autoSpaceDE w:val="0"/>
        <w:spacing w:line="276" w:lineRule="auto"/>
        <w:ind w:firstLine="709"/>
        <w:jc w:val="center"/>
        <w:rPr>
          <w:rFonts w:eastAsiaTheme="minorHAnsi"/>
          <w:b/>
          <w:sz w:val="22"/>
          <w:szCs w:val="22"/>
          <w:lang w:eastAsia="en-US"/>
        </w:rPr>
      </w:pPr>
    </w:p>
    <w:p w:rsidR="00F164A1" w:rsidRPr="00F164A1" w:rsidRDefault="00F164A1" w:rsidP="00F164A1">
      <w:pPr>
        <w:shd w:val="clear" w:color="auto" w:fill="FFFFFF"/>
        <w:autoSpaceDE w:val="0"/>
        <w:spacing w:line="276" w:lineRule="auto"/>
        <w:ind w:firstLine="709"/>
        <w:jc w:val="center"/>
        <w:rPr>
          <w:rFonts w:eastAsiaTheme="minorHAnsi"/>
          <w:b/>
          <w:sz w:val="22"/>
          <w:szCs w:val="22"/>
          <w:lang w:eastAsia="en-US"/>
        </w:rPr>
      </w:pPr>
    </w:p>
    <w:p w:rsidR="00F164A1" w:rsidRPr="00F164A1" w:rsidRDefault="00F164A1" w:rsidP="00F164A1">
      <w:pPr>
        <w:shd w:val="clear" w:color="auto" w:fill="FFFFFF"/>
        <w:autoSpaceDE w:val="0"/>
        <w:spacing w:line="276" w:lineRule="auto"/>
        <w:ind w:firstLine="709"/>
        <w:jc w:val="center"/>
        <w:rPr>
          <w:rFonts w:eastAsiaTheme="minorHAnsi"/>
          <w:b/>
          <w:sz w:val="22"/>
          <w:szCs w:val="22"/>
          <w:lang w:eastAsia="en-US"/>
        </w:rPr>
      </w:pPr>
    </w:p>
    <w:p w:rsidR="00F164A1" w:rsidRPr="00F164A1" w:rsidRDefault="00F164A1" w:rsidP="00F164A1">
      <w:pPr>
        <w:shd w:val="clear" w:color="auto" w:fill="FFFFFF"/>
        <w:autoSpaceDE w:val="0"/>
        <w:spacing w:line="276" w:lineRule="auto"/>
        <w:ind w:firstLine="709"/>
        <w:jc w:val="center"/>
        <w:rPr>
          <w:rFonts w:eastAsiaTheme="minorHAnsi"/>
          <w:b/>
          <w:sz w:val="22"/>
          <w:szCs w:val="22"/>
          <w:lang w:eastAsia="en-US"/>
        </w:rPr>
      </w:pPr>
    </w:p>
    <w:p w:rsidR="00F164A1" w:rsidRPr="00F164A1" w:rsidRDefault="00F164A1" w:rsidP="00F164A1">
      <w:pPr>
        <w:shd w:val="clear" w:color="auto" w:fill="FFFFFF"/>
        <w:autoSpaceDE w:val="0"/>
        <w:spacing w:line="276" w:lineRule="auto"/>
        <w:ind w:firstLine="709"/>
        <w:jc w:val="center"/>
        <w:rPr>
          <w:rFonts w:eastAsiaTheme="minorHAnsi"/>
          <w:b/>
          <w:sz w:val="22"/>
          <w:szCs w:val="22"/>
          <w:lang w:eastAsia="en-US"/>
        </w:rPr>
      </w:pPr>
    </w:p>
    <w:p w:rsidR="00F164A1" w:rsidRPr="00F164A1" w:rsidRDefault="00F164A1" w:rsidP="00F164A1">
      <w:pPr>
        <w:shd w:val="clear" w:color="auto" w:fill="FFFFFF"/>
        <w:autoSpaceDE w:val="0"/>
        <w:spacing w:line="276" w:lineRule="auto"/>
        <w:ind w:firstLine="709"/>
        <w:jc w:val="center"/>
        <w:rPr>
          <w:rFonts w:eastAsiaTheme="minorHAnsi"/>
          <w:b/>
          <w:sz w:val="22"/>
          <w:szCs w:val="22"/>
          <w:lang w:eastAsia="en-US"/>
        </w:rPr>
      </w:pPr>
    </w:p>
    <w:p w:rsidR="00F164A1" w:rsidRPr="00F164A1" w:rsidRDefault="00F164A1" w:rsidP="00F164A1">
      <w:pPr>
        <w:shd w:val="clear" w:color="auto" w:fill="FFFFFF"/>
        <w:autoSpaceDE w:val="0"/>
        <w:spacing w:line="276" w:lineRule="auto"/>
        <w:ind w:firstLine="709"/>
        <w:jc w:val="center"/>
        <w:rPr>
          <w:rFonts w:eastAsiaTheme="minorHAnsi"/>
          <w:b/>
          <w:sz w:val="22"/>
          <w:szCs w:val="22"/>
          <w:lang w:eastAsia="en-US"/>
        </w:rPr>
      </w:pPr>
    </w:p>
    <w:p w:rsidR="00F164A1" w:rsidRPr="00F164A1" w:rsidRDefault="00F164A1" w:rsidP="00F164A1">
      <w:pPr>
        <w:shd w:val="clear" w:color="auto" w:fill="FFFFFF"/>
        <w:spacing w:line="276" w:lineRule="auto"/>
        <w:ind w:firstLine="709"/>
        <w:jc w:val="center"/>
        <w:rPr>
          <w:rFonts w:eastAsiaTheme="minorHAnsi"/>
          <w:sz w:val="22"/>
          <w:szCs w:val="22"/>
          <w:lang w:eastAsia="en-US"/>
        </w:rPr>
      </w:pPr>
      <w:r w:rsidRPr="00F164A1">
        <w:rPr>
          <w:rFonts w:eastAsiaTheme="minorHAnsi"/>
          <w:sz w:val="22"/>
          <w:szCs w:val="22"/>
          <w:lang w:eastAsia="en-US"/>
        </w:rPr>
        <w:t>8 ПОДПРОГРАММА</w:t>
      </w:r>
    </w:p>
    <w:p w:rsidR="00F164A1" w:rsidRPr="00F164A1" w:rsidRDefault="00F164A1" w:rsidP="00F164A1">
      <w:pPr>
        <w:shd w:val="clear" w:color="auto" w:fill="FFFFFF"/>
        <w:spacing w:line="276" w:lineRule="auto"/>
        <w:ind w:firstLine="709"/>
        <w:jc w:val="center"/>
        <w:rPr>
          <w:rFonts w:eastAsiaTheme="minorHAnsi"/>
          <w:sz w:val="22"/>
          <w:szCs w:val="22"/>
          <w:lang w:eastAsia="en-US"/>
        </w:rPr>
      </w:pPr>
    </w:p>
    <w:p w:rsidR="00F164A1" w:rsidRPr="00F164A1" w:rsidRDefault="00F164A1" w:rsidP="00F164A1">
      <w:pPr>
        <w:shd w:val="clear" w:color="auto" w:fill="FFFFFF"/>
        <w:spacing w:line="276" w:lineRule="auto"/>
        <w:ind w:firstLine="709"/>
        <w:jc w:val="center"/>
        <w:rPr>
          <w:rFonts w:eastAsiaTheme="minorHAnsi"/>
          <w:sz w:val="22"/>
          <w:szCs w:val="22"/>
          <w:lang w:eastAsia="en-US"/>
        </w:rPr>
      </w:pPr>
      <w:r w:rsidRPr="00F164A1">
        <w:rPr>
          <w:rFonts w:eastAsiaTheme="minorHAnsi"/>
          <w:sz w:val="22"/>
          <w:szCs w:val="22"/>
          <w:lang w:eastAsia="en-US"/>
        </w:rPr>
        <w:t xml:space="preserve">«Развитие </w:t>
      </w:r>
      <w:r w:rsidRPr="00F164A1">
        <w:rPr>
          <w:rFonts w:eastAsiaTheme="minorHAnsi"/>
          <w:color w:val="000000"/>
          <w:sz w:val="22"/>
          <w:szCs w:val="22"/>
          <w:lang w:eastAsia="en-US"/>
        </w:rPr>
        <w:t>социальной политики сельского поселения</w:t>
      </w:r>
      <w:r w:rsidRPr="00F164A1">
        <w:rPr>
          <w:rFonts w:eastAsiaTheme="minorHAnsi"/>
          <w:sz w:val="22"/>
          <w:szCs w:val="22"/>
          <w:lang w:eastAsia="en-US"/>
        </w:rPr>
        <w:t xml:space="preserve">, доступная среда для инвалидов и других маломобильных групп граждан, содействие трудоустройства безработных граждан, празднично-досуговые мероприятия для граждан, проживающих на территории сельского поселения Севрюкаево муниципального района Ставропольский Самарской области на </w:t>
      </w:r>
      <w:r w:rsidRPr="00F164A1">
        <w:rPr>
          <w:rFonts w:asciiTheme="minorHAnsi" w:eastAsiaTheme="minorHAnsi" w:hAnsiTheme="minorHAnsi" w:cstheme="minorBidi"/>
          <w:bCs/>
          <w:sz w:val="22"/>
          <w:szCs w:val="22"/>
          <w:bdr w:val="none" w:sz="0" w:space="0" w:color="auto" w:frame="1"/>
          <w:lang w:eastAsia="en-US"/>
        </w:rPr>
        <w:t xml:space="preserve">2020-2022 </w:t>
      </w:r>
      <w:r w:rsidRPr="00F164A1">
        <w:rPr>
          <w:rFonts w:eastAsiaTheme="minorHAnsi"/>
          <w:sz w:val="22"/>
          <w:szCs w:val="22"/>
          <w:lang w:eastAsia="en-US"/>
        </w:rPr>
        <w:t>годы»</w:t>
      </w:r>
    </w:p>
    <w:p w:rsidR="00F164A1" w:rsidRPr="00F164A1" w:rsidRDefault="00F164A1" w:rsidP="00F164A1">
      <w:pPr>
        <w:shd w:val="clear" w:color="auto" w:fill="FFFFFF"/>
        <w:tabs>
          <w:tab w:val="left" w:pos="1134"/>
        </w:tabs>
        <w:autoSpaceDE w:val="0"/>
        <w:spacing w:line="276" w:lineRule="auto"/>
        <w:ind w:firstLine="709"/>
        <w:jc w:val="center"/>
        <w:rPr>
          <w:rFonts w:eastAsiaTheme="minorHAnsi"/>
          <w:bCs/>
          <w:sz w:val="22"/>
          <w:szCs w:val="22"/>
          <w:lang w:eastAsia="en-US"/>
        </w:rPr>
      </w:pPr>
    </w:p>
    <w:p w:rsidR="00F164A1" w:rsidRPr="00F164A1" w:rsidRDefault="00F164A1" w:rsidP="00F164A1">
      <w:pPr>
        <w:shd w:val="clear" w:color="auto" w:fill="FFFFFF"/>
        <w:tabs>
          <w:tab w:val="left" w:pos="1134"/>
        </w:tabs>
        <w:autoSpaceDE w:val="0"/>
        <w:spacing w:line="276" w:lineRule="auto"/>
        <w:ind w:firstLine="709"/>
        <w:jc w:val="center"/>
        <w:rPr>
          <w:rFonts w:eastAsiaTheme="minorHAnsi"/>
          <w:sz w:val="22"/>
          <w:szCs w:val="22"/>
          <w:lang w:eastAsia="en-US"/>
        </w:rPr>
      </w:pPr>
      <w:r w:rsidRPr="00F164A1">
        <w:rPr>
          <w:rFonts w:eastAsiaTheme="minorHAnsi"/>
          <w:bCs/>
          <w:sz w:val="22"/>
          <w:szCs w:val="22"/>
          <w:lang w:eastAsia="en-US"/>
        </w:rPr>
        <w:t>(Далее – Подпрограмма)</w:t>
      </w:r>
    </w:p>
    <w:p w:rsidR="00F164A1" w:rsidRPr="00F164A1" w:rsidRDefault="00F164A1" w:rsidP="00F164A1">
      <w:pPr>
        <w:shd w:val="clear" w:color="auto" w:fill="FFFFFF"/>
        <w:autoSpaceDE w:val="0"/>
        <w:spacing w:line="276" w:lineRule="auto"/>
        <w:ind w:firstLine="709"/>
        <w:jc w:val="center"/>
        <w:rPr>
          <w:rFonts w:eastAsiaTheme="minorHAnsi"/>
          <w:b/>
          <w:sz w:val="22"/>
          <w:szCs w:val="22"/>
          <w:lang w:eastAsia="en-US"/>
        </w:rPr>
      </w:pPr>
    </w:p>
    <w:p w:rsidR="00F164A1" w:rsidRPr="00F164A1" w:rsidRDefault="00F164A1" w:rsidP="00F164A1">
      <w:pPr>
        <w:shd w:val="clear" w:color="auto" w:fill="FFFFFF"/>
        <w:autoSpaceDE w:val="0"/>
        <w:spacing w:line="276" w:lineRule="auto"/>
        <w:ind w:firstLine="709"/>
        <w:jc w:val="center"/>
        <w:rPr>
          <w:rFonts w:eastAsiaTheme="minorHAnsi"/>
          <w:b/>
          <w:sz w:val="22"/>
          <w:szCs w:val="22"/>
          <w:lang w:eastAsia="en-US"/>
        </w:rPr>
      </w:pPr>
    </w:p>
    <w:p w:rsidR="00F164A1" w:rsidRPr="00F164A1" w:rsidRDefault="00F164A1" w:rsidP="00F164A1">
      <w:pPr>
        <w:shd w:val="clear" w:color="auto" w:fill="FFFFFF"/>
        <w:autoSpaceDE w:val="0"/>
        <w:spacing w:line="276" w:lineRule="auto"/>
        <w:ind w:firstLine="709"/>
        <w:jc w:val="center"/>
        <w:rPr>
          <w:rFonts w:eastAsiaTheme="minorHAnsi"/>
          <w:b/>
          <w:sz w:val="22"/>
          <w:szCs w:val="22"/>
          <w:lang w:eastAsia="en-US"/>
        </w:rPr>
      </w:pPr>
    </w:p>
    <w:p w:rsidR="00F164A1" w:rsidRPr="00F164A1" w:rsidRDefault="00F164A1" w:rsidP="00F164A1">
      <w:pPr>
        <w:shd w:val="clear" w:color="auto" w:fill="FFFFFF"/>
        <w:autoSpaceDE w:val="0"/>
        <w:spacing w:line="276" w:lineRule="auto"/>
        <w:ind w:firstLine="709"/>
        <w:jc w:val="center"/>
        <w:rPr>
          <w:rFonts w:eastAsiaTheme="minorHAnsi"/>
          <w:b/>
          <w:sz w:val="22"/>
          <w:szCs w:val="22"/>
          <w:lang w:eastAsia="en-US"/>
        </w:rPr>
      </w:pPr>
    </w:p>
    <w:p w:rsidR="00F164A1" w:rsidRPr="00F164A1" w:rsidRDefault="00F164A1" w:rsidP="00F164A1">
      <w:pPr>
        <w:shd w:val="clear" w:color="auto" w:fill="FFFFFF"/>
        <w:autoSpaceDE w:val="0"/>
        <w:spacing w:line="276" w:lineRule="auto"/>
        <w:ind w:firstLine="709"/>
        <w:jc w:val="center"/>
        <w:rPr>
          <w:rFonts w:eastAsiaTheme="minorHAnsi"/>
          <w:b/>
          <w:sz w:val="22"/>
          <w:szCs w:val="22"/>
          <w:lang w:eastAsia="en-US"/>
        </w:rPr>
      </w:pPr>
    </w:p>
    <w:p w:rsidR="00F164A1" w:rsidRPr="00F164A1" w:rsidRDefault="00F164A1" w:rsidP="00F164A1">
      <w:pPr>
        <w:pageBreakBefore/>
        <w:widowControl w:val="0"/>
        <w:shd w:val="clear" w:color="auto" w:fill="FFFFFF"/>
        <w:spacing w:before="360" w:line="276" w:lineRule="auto"/>
        <w:ind w:firstLine="709"/>
        <w:jc w:val="center"/>
        <w:rPr>
          <w:b/>
          <w:sz w:val="22"/>
          <w:szCs w:val="22"/>
        </w:rPr>
      </w:pPr>
      <w:r w:rsidRPr="00F164A1">
        <w:rPr>
          <w:b/>
          <w:sz w:val="22"/>
          <w:szCs w:val="22"/>
        </w:rPr>
        <w:lastRenderedPageBreak/>
        <w:t>Паспорт Подпрограммы</w:t>
      </w:r>
    </w:p>
    <w:tbl>
      <w:tblPr>
        <w:tblW w:w="946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518"/>
        <w:gridCol w:w="6946"/>
      </w:tblGrid>
      <w:tr w:rsidR="00F164A1" w:rsidRPr="00F164A1" w:rsidTr="005707BA">
        <w:trPr>
          <w:trHeight w:val="547"/>
        </w:trPr>
        <w:tc>
          <w:tcPr>
            <w:tcW w:w="2518" w:type="dxa"/>
          </w:tcPr>
          <w:p w:rsidR="00F164A1" w:rsidRPr="00F164A1" w:rsidRDefault="00F164A1" w:rsidP="00F164A1">
            <w:pPr>
              <w:widowControl w:val="0"/>
              <w:shd w:val="clear" w:color="auto" w:fill="FFFFFF"/>
              <w:spacing w:line="276" w:lineRule="auto"/>
            </w:pPr>
            <w:r w:rsidRPr="00F164A1">
              <w:rPr>
                <w:sz w:val="22"/>
                <w:szCs w:val="22"/>
              </w:rPr>
              <w:t>Наименование Подпрограммы</w:t>
            </w:r>
          </w:p>
        </w:tc>
        <w:tc>
          <w:tcPr>
            <w:tcW w:w="6946" w:type="dxa"/>
          </w:tcPr>
          <w:p w:rsidR="00F164A1" w:rsidRPr="00F164A1" w:rsidRDefault="00F164A1" w:rsidP="00F164A1">
            <w:pPr>
              <w:shd w:val="clear" w:color="auto" w:fill="FFFFFF"/>
              <w:spacing w:line="276" w:lineRule="auto"/>
              <w:jc w:val="both"/>
              <w:rPr>
                <w:rFonts w:eastAsiaTheme="minorHAnsi"/>
                <w:lang w:eastAsia="en-US"/>
              </w:rPr>
            </w:pPr>
            <w:r w:rsidRPr="00F164A1">
              <w:rPr>
                <w:rFonts w:eastAsiaTheme="minorHAnsi"/>
                <w:sz w:val="22"/>
                <w:szCs w:val="22"/>
                <w:lang w:eastAsia="en-US"/>
              </w:rPr>
              <w:t xml:space="preserve">«Развитие </w:t>
            </w:r>
            <w:r w:rsidRPr="00F164A1">
              <w:rPr>
                <w:rFonts w:eastAsiaTheme="minorHAnsi"/>
                <w:color w:val="000000"/>
                <w:sz w:val="22"/>
                <w:szCs w:val="22"/>
                <w:lang w:eastAsia="en-US"/>
              </w:rPr>
              <w:t>социальной политики сельского поселения</w:t>
            </w:r>
            <w:r w:rsidRPr="00F164A1">
              <w:rPr>
                <w:rFonts w:eastAsiaTheme="minorHAnsi"/>
                <w:sz w:val="22"/>
                <w:szCs w:val="22"/>
                <w:lang w:eastAsia="en-US"/>
              </w:rPr>
              <w:t xml:space="preserve">, доступная среда для инвалидов и других маломобильных групп граждан, содействие трудоустройства безработных граждан, празднично-досуговые мероприятия для граждан, проживающих на территории сельского поселения Севрюкаево муниципального района Ставропольский Самарской области на </w:t>
            </w:r>
            <w:r w:rsidRPr="00F164A1">
              <w:rPr>
                <w:rFonts w:asciiTheme="minorHAnsi" w:eastAsiaTheme="minorHAnsi" w:hAnsiTheme="minorHAnsi" w:cstheme="minorBidi"/>
                <w:bCs/>
                <w:sz w:val="22"/>
                <w:szCs w:val="22"/>
                <w:bdr w:val="none" w:sz="0" w:space="0" w:color="auto" w:frame="1"/>
                <w:lang w:eastAsia="en-US"/>
              </w:rPr>
              <w:t xml:space="preserve">2020-2022 </w:t>
            </w:r>
            <w:r w:rsidRPr="00F164A1">
              <w:rPr>
                <w:rFonts w:eastAsiaTheme="minorHAnsi"/>
                <w:sz w:val="22"/>
                <w:szCs w:val="22"/>
                <w:lang w:eastAsia="en-US"/>
              </w:rPr>
              <w:t>годы»</w:t>
            </w:r>
          </w:p>
        </w:tc>
      </w:tr>
      <w:tr w:rsidR="00F164A1" w:rsidRPr="00F164A1" w:rsidTr="005707BA">
        <w:trPr>
          <w:trHeight w:val="547"/>
        </w:trPr>
        <w:tc>
          <w:tcPr>
            <w:tcW w:w="2518" w:type="dxa"/>
          </w:tcPr>
          <w:p w:rsidR="00F164A1" w:rsidRPr="00F164A1" w:rsidRDefault="00F164A1" w:rsidP="00F164A1">
            <w:pPr>
              <w:shd w:val="clear" w:color="auto" w:fill="FFFFFF"/>
              <w:spacing w:line="276" w:lineRule="auto"/>
              <w:rPr>
                <w:rFonts w:eastAsiaTheme="minorHAnsi"/>
                <w:b/>
              </w:rPr>
            </w:pPr>
            <w:r w:rsidRPr="00F164A1">
              <w:rPr>
                <w:rFonts w:eastAsiaTheme="minorHAnsi"/>
                <w:sz w:val="22"/>
                <w:szCs w:val="22"/>
              </w:rPr>
              <w:t>Основание разработки Подпрограммы</w:t>
            </w:r>
            <w:r w:rsidRPr="00F164A1">
              <w:rPr>
                <w:rFonts w:eastAsiaTheme="minorHAnsi"/>
                <w:b/>
                <w:sz w:val="22"/>
                <w:szCs w:val="22"/>
              </w:rPr>
              <w:t xml:space="preserve"> </w:t>
            </w:r>
          </w:p>
        </w:tc>
        <w:tc>
          <w:tcPr>
            <w:tcW w:w="6946" w:type="dxa"/>
          </w:tcPr>
          <w:p w:rsidR="00F164A1" w:rsidRPr="00F164A1" w:rsidRDefault="00F164A1" w:rsidP="00F164A1">
            <w:pPr>
              <w:shd w:val="clear" w:color="auto" w:fill="FFFFFF"/>
              <w:spacing w:line="276" w:lineRule="auto"/>
              <w:jc w:val="both"/>
              <w:rPr>
                <w:rFonts w:eastAsiaTheme="minorHAnsi"/>
                <w:lang w:eastAsia="en-US"/>
              </w:rPr>
            </w:pPr>
            <w:r w:rsidRPr="00F164A1">
              <w:rPr>
                <w:rFonts w:eastAsiaTheme="minorHAnsi"/>
                <w:sz w:val="22"/>
                <w:szCs w:val="22"/>
                <w:lang w:eastAsia="en-US"/>
              </w:rPr>
              <w:t>Бюджетный кодекс Российской Федерации;</w:t>
            </w:r>
          </w:p>
          <w:p w:rsidR="00F164A1" w:rsidRPr="00F164A1" w:rsidRDefault="00F164A1" w:rsidP="00F164A1">
            <w:pPr>
              <w:shd w:val="clear" w:color="auto" w:fill="FFFFFF"/>
              <w:spacing w:line="276" w:lineRule="auto"/>
              <w:jc w:val="both"/>
              <w:rPr>
                <w:rFonts w:eastAsiaTheme="minorHAnsi"/>
                <w:lang w:eastAsia="en-US"/>
              </w:rPr>
            </w:pPr>
            <w:r w:rsidRPr="00F164A1">
              <w:rPr>
                <w:rFonts w:eastAsiaTheme="minorHAnsi"/>
                <w:sz w:val="22"/>
                <w:szCs w:val="22"/>
                <w:lang w:eastAsia="en-US"/>
              </w:rPr>
              <w:t xml:space="preserve">Федеральный </w:t>
            </w:r>
            <w:hyperlink r:id="rId79" w:history="1">
              <w:r w:rsidRPr="00F164A1">
                <w:rPr>
                  <w:rFonts w:eastAsiaTheme="minorHAnsi"/>
                  <w:sz w:val="22"/>
                  <w:szCs w:val="22"/>
                  <w:lang w:eastAsia="en-US"/>
                </w:rPr>
                <w:t>закон</w:t>
              </w:r>
            </w:hyperlink>
            <w:r w:rsidRPr="00F164A1">
              <w:rPr>
                <w:rFonts w:eastAsiaTheme="minorHAnsi"/>
                <w:sz w:val="22"/>
                <w:szCs w:val="22"/>
                <w:lang w:eastAsia="en-US"/>
              </w:rPr>
              <w:t xml:space="preserve"> от 06.10.2003 №131-ФЗ "Об общих принципах организации местного самоуправления в Российской Федерации";</w:t>
            </w:r>
          </w:p>
          <w:p w:rsidR="00F164A1" w:rsidRPr="00F164A1" w:rsidRDefault="00F164A1" w:rsidP="00F164A1">
            <w:pPr>
              <w:shd w:val="clear" w:color="auto" w:fill="FFFFFF"/>
              <w:spacing w:line="276" w:lineRule="auto"/>
              <w:jc w:val="both"/>
              <w:rPr>
                <w:rFonts w:eastAsiaTheme="minorHAnsi"/>
              </w:rPr>
            </w:pPr>
            <w:r w:rsidRPr="00F164A1">
              <w:rPr>
                <w:rFonts w:eastAsiaTheme="minorHAnsi"/>
                <w:sz w:val="22"/>
                <w:szCs w:val="22"/>
              </w:rPr>
              <w:t>Закон Российской Федерации от 19.04.1991г. №1032-1 «О занятости населения в Российской Федерации»;  </w:t>
            </w:r>
          </w:p>
          <w:p w:rsidR="00F164A1" w:rsidRPr="00F164A1" w:rsidRDefault="00F164A1" w:rsidP="00F164A1">
            <w:pPr>
              <w:shd w:val="clear" w:color="auto" w:fill="FFFFFF"/>
              <w:spacing w:line="276" w:lineRule="auto"/>
              <w:jc w:val="both"/>
              <w:rPr>
                <w:rFonts w:eastAsiaTheme="minorHAnsi"/>
              </w:rPr>
            </w:pPr>
            <w:r w:rsidRPr="00F164A1">
              <w:rPr>
                <w:rFonts w:eastAsiaTheme="minorHAnsi"/>
                <w:sz w:val="22"/>
                <w:szCs w:val="22"/>
              </w:rPr>
              <w:t>Федеральный закон от 06.10.2003г. № 131-ФЗ «Об общих принципах организации местного самоуправления в Российской Федерации»;</w:t>
            </w:r>
          </w:p>
          <w:p w:rsidR="00F164A1" w:rsidRPr="00F164A1" w:rsidRDefault="00F164A1" w:rsidP="00F164A1">
            <w:pPr>
              <w:shd w:val="clear" w:color="auto" w:fill="FFFFFF"/>
              <w:spacing w:line="276" w:lineRule="auto"/>
              <w:jc w:val="both"/>
              <w:rPr>
                <w:rFonts w:eastAsiaTheme="minorHAnsi"/>
              </w:rPr>
            </w:pPr>
            <w:r w:rsidRPr="00F164A1">
              <w:rPr>
                <w:rFonts w:eastAsiaTheme="minorHAnsi"/>
                <w:sz w:val="22"/>
                <w:szCs w:val="22"/>
              </w:rPr>
              <w:t>Постановление Правительства Российской Федерации от 14.07.1997г. №875 «Об утверждении Положения об организации общественных работ».</w:t>
            </w:r>
          </w:p>
        </w:tc>
      </w:tr>
      <w:tr w:rsidR="00F164A1" w:rsidRPr="00F164A1" w:rsidTr="005707BA">
        <w:trPr>
          <w:trHeight w:val="602"/>
        </w:trPr>
        <w:tc>
          <w:tcPr>
            <w:tcW w:w="2518" w:type="dxa"/>
          </w:tcPr>
          <w:p w:rsidR="00F164A1" w:rsidRPr="00F164A1" w:rsidRDefault="00F164A1" w:rsidP="00F164A1">
            <w:pPr>
              <w:widowControl w:val="0"/>
              <w:shd w:val="clear" w:color="auto" w:fill="FFFFFF"/>
              <w:spacing w:line="276" w:lineRule="auto"/>
            </w:pPr>
            <w:r w:rsidRPr="00F164A1">
              <w:rPr>
                <w:sz w:val="22"/>
                <w:szCs w:val="22"/>
              </w:rPr>
              <w:t>Ответственный исполнитель Подпрограммы</w:t>
            </w:r>
          </w:p>
        </w:tc>
        <w:tc>
          <w:tcPr>
            <w:tcW w:w="6946" w:type="dxa"/>
          </w:tcPr>
          <w:p w:rsidR="00F164A1" w:rsidRPr="00F164A1" w:rsidRDefault="00F164A1" w:rsidP="00F164A1">
            <w:pPr>
              <w:widowControl w:val="0"/>
              <w:shd w:val="clear" w:color="auto" w:fill="FFFFFF"/>
              <w:spacing w:line="276" w:lineRule="auto"/>
            </w:pPr>
            <w:r w:rsidRPr="00F164A1">
              <w:rPr>
                <w:sz w:val="22"/>
                <w:szCs w:val="22"/>
              </w:rPr>
              <w:t>Администрация сельского поселения Севрюкаево муниципального района Ставропольский Самарской области</w:t>
            </w:r>
          </w:p>
        </w:tc>
      </w:tr>
      <w:tr w:rsidR="00F164A1" w:rsidRPr="00F164A1" w:rsidTr="005707BA">
        <w:trPr>
          <w:trHeight w:val="602"/>
        </w:trPr>
        <w:tc>
          <w:tcPr>
            <w:tcW w:w="2518" w:type="dxa"/>
          </w:tcPr>
          <w:p w:rsidR="00F164A1" w:rsidRPr="00F164A1" w:rsidRDefault="00F164A1" w:rsidP="00F164A1">
            <w:pPr>
              <w:widowControl w:val="0"/>
              <w:shd w:val="clear" w:color="auto" w:fill="FFFFFF"/>
              <w:spacing w:line="276" w:lineRule="auto"/>
            </w:pPr>
            <w:r w:rsidRPr="00F164A1">
              <w:rPr>
                <w:sz w:val="22"/>
                <w:szCs w:val="22"/>
              </w:rPr>
              <w:t>Мероприятия Подпрограммы</w:t>
            </w:r>
          </w:p>
        </w:tc>
        <w:tc>
          <w:tcPr>
            <w:tcW w:w="6946" w:type="dxa"/>
          </w:tcPr>
          <w:p w:rsidR="00F164A1" w:rsidRPr="00F164A1" w:rsidRDefault="00F164A1" w:rsidP="00940DFC">
            <w:pPr>
              <w:widowControl w:val="0"/>
              <w:numPr>
                <w:ilvl w:val="0"/>
                <w:numId w:val="15"/>
              </w:numPr>
              <w:shd w:val="clear" w:color="auto" w:fill="FFFFFF"/>
              <w:spacing w:line="276" w:lineRule="auto"/>
              <w:ind w:left="714" w:hanging="357"/>
              <w:jc w:val="both"/>
            </w:pPr>
            <w:r w:rsidRPr="00F164A1">
              <w:rPr>
                <w:sz w:val="22"/>
                <w:szCs w:val="22"/>
              </w:rPr>
              <w:t xml:space="preserve">Развитие </w:t>
            </w:r>
            <w:r w:rsidRPr="00F164A1">
              <w:rPr>
                <w:color w:val="000000"/>
                <w:sz w:val="22"/>
                <w:szCs w:val="22"/>
              </w:rPr>
              <w:t>социальной политики;</w:t>
            </w:r>
          </w:p>
          <w:p w:rsidR="00F164A1" w:rsidRPr="00F164A1" w:rsidRDefault="00F164A1" w:rsidP="00940DFC">
            <w:pPr>
              <w:widowControl w:val="0"/>
              <w:numPr>
                <w:ilvl w:val="0"/>
                <w:numId w:val="15"/>
              </w:numPr>
              <w:shd w:val="clear" w:color="auto" w:fill="FFFFFF"/>
              <w:spacing w:line="276" w:lineRule="auto"/>
              <w:ind w:left="714" w:hanging="357"/>
              <w:jc w:val="both"/>
            </w:pPr>
            <w:r w:rsidRPr="00F164A1">
              <w:rPr>
                <w:sz w:val="22"/>
                <w:szCs w:val="22"/>
              </w:rPr>
              <w:t>Доступная среда для инвалидов и других маломобильных групп граждан;</w:t>
            </w:r>
          </w:p>
          <w:p w:rsidR="00F164A1" w:rsidRPr="00F164A1" w:rsidRDefault="00F164A1" w:rsidP="00940DFC">
            <w:pPr>
              <w:widowControl w:val="0"/>
              <w:numPr>
                <w:ilvl w:val="0"/>
                <w:numId w:val="15"/>
              </w:numPr>
              <w:shd w:val="clear" w:color="auto" w:fill="FFFFFF"/>
              <w:spacing w:line="276" w:lineRule="auto"/>
              <w:ind w:left="714" w:hanging="357"/>
              <w:jc w:val="both"/>
            </w:pPr>
            <w:r w:rsidRPr="00F164A1">
              <w:rPr>
                <w:sz w:val="22"/>
                <w:szCs w:val="22"/>
              </w:rPr>
              <w:t>Содействие трудоустройства безработных граждан;</w:t>
            </w:r>
          </w:p>
          <w:p w:rsidR="00F164A1" w:rsidRPr="00F164A1" w:rsidRDefault="00F164A1" w:rsidP="00940DFC">
            <w:pPr>
              <w:widowControl w:val="0"/>
              <w:numPr>
                <w:ilvl w:val="0"/>
                <w:numId w:val="15"/>
              </w:numPr>
              <w:shd w:val="clear" w:color="auto" w:fill="FFFFFF"/>
              <w:spacing w:line="276" w:lineRule="auto"/>
              <w:ind w:left="714" w:hanging="357"/>
              <w:jc w:val="both"/>
            </w:pPr>
            <w:r w:rsidRPr="00F164A1">
              <w:rPr>
                <w:sz w:val="22"/>
                <w:szCs w:val="22"/>
              </w:rPr>
              <w:t>Празднично-досуговые мероприятия.</w:t>
            </w:r>
          </w:p>
        </w:tc>
      </w:tr>
      <w:tr w:rsidR="00F164A1" w:rsidRPr="00F164A1" w:rsidTr="005707BA">
        <w:trPr>
          <w:trHeight w:val="1069"/>
        </w:trPr>
        <w:tc>
          <w:tcPr>
            <w:tcW w:w="2518" w:type="dxa"/>
          </w:tcPr>
          <w:p w:rsidR="00F164A1" w:rsidRPr="00F164A1" w:rsidRDefault="00F164A1" w:rsidP="00F164A1">
            <w:pPr>
              <w:widowControl w:val="0"/>
              <w:shd w:val="clear" w:color="auto" w:fill="FFFFFF"/>
              <w:spacing w:line="276" w:lineRule="auto"/>
            </w:pPr>
            <w:r w:rsidRPr="00F164A1">
              <w:rPr>
                <w:sz w:val="22"/>
                <w:szCs w:val="22"/>
              </w:rPr>
              <w:t>Цели Подпрограммы</w:t>
            </w:r>
          </w:p>
        </w:tc>
        <w:tc>
          <w:tcPr>
            <w:tcW w:w="6946" w:type="dxa"/>
          </w:tcPr>
          <w:p w:rsidR="00F164A1" w:rsidRPr="00F164A1" w:rsidRDefault="00F164A1" w:rsidP="00940DFC">
            <w:pPr>
              <w:numPr>
                <w:ilvl w:val="0"/>
                <w:numId w:val="16"/>
              </w:numPr>
              <w:shd w:val="clear" w:color="auto" w:fill="FFFFFF"/>
              <w:spacing w:line="276" w:lineRule="auto"/>
              <w:ind w:left="782" w:hanging="357"/>
              <w:jc w:val="both"/>
              <w:rPr>
                <w:rFonts w:eastAsiaTheme="minorHAnsi"/>
                <w:lang w:eastAsia="en-US"/>
              </w:rPr>
            </w:pPr>
            <w:r w:rsidRPr="00F164A1">
              <w:rPr>
                <w:rFonts w:eastAsiaTheme="minorHAnsi"/>
                <w:sz w:val="22"/>
                <w:szCs w:val="22"/>
                <w:lang w:eastAsia="en-US"/>
              </w:rPr>
              <w:t>Повышение качества жизни отдельных категорий граждан населения сельского поселения Севрюкаево муниципального района Ставропольский Самарской области;</w:t>
            </w:r>
          </w:p>
          <w:p w:rsidR="00F164A1" w:rsidRPr="00F164A1" w:rsidRDefault="00F164A1" w:rsidP="00940DFC">
            <w:pPr>
              <w:numPr>
                <w:ilvl w:val="0"/>
                <w:numId w:val="16"/>
              </w:numPr>
              <w:shd w:val="clear" w:color="auto" w:fill="FFFFFF"/>
              <w:spacing w:line="276" w:lineRule="auto"/>
              <w:ind w:left="782" w:hanging="357"/>
              <w:jc w:val="both"/>
              <w:rPr>
                <w:rFonts w:eastAsiaTheme="minorHAnsi"/>
                <w:lang w:eastAsia="en-US"/>
              </w:rPr>
            </w:pPr>
            <w:r w:rsidRPr="00F164A1">
              <w:rPr>
                <w:rFonts w:eastAsiaTheme="minorHAnsi"/>
                <w:sz w:val="22"/>
                <w:szCs w:val="22"/>
                <w:lang w:eastAsia="en-US"/>
              </w:rPr>
              <w:t>Создание благополучного общества и развитой социальной сферы; Обеспечение беспрепятственного доступа к приоритетным объектам и услугам в приоритетных сферах жизнедеятельности инвалидов и других маломобильных групп граждан, проживающих в сельском поселении Севрюкаево муниципального района Ставропольский Самарской области;</w:t>
            </w:r>
          </w:p>
          <w:p w:rsidR="00F164A1" w:rsidRPr="00F164A1" w:rsidRDefault="00F164A1" w:rsidP="00940DFC">
            <w:pPr>
              <w:numPr>
                <w:ilvl w:val="0"/>
                <w:numId w:val="16"/>
              </w:numPr>
              <w:shd w:val="clear" w:color="auto" w:fill="FFFFFF"/>
              <w:spacing w:line="276" w:lineRule="auto"/>
              <w:ind w:left="782" w:hanging="357"/>
              <w:jc w:val="both"/>
              <w:rPr>
                <w:rFonts w:eastAsiaTheme="minorHAnsi"/>
                <w:lang w:eastAsia="en-US"/>
              </w:rPr>
            </w:pPr>
            <w:r w:rsidRPr="00F164A1">
              <w:rPr>
                <w:rFonts w:eastAsiaTheme="minorHAnsi"/>
                <w:sz w:val="22"/>
                <w:szCs w:val="22"/>
                <w:lang w:eastAsia="en-US"/>
              </w:rPr>
              <w:t>Содействие эффективной занятости населения сельского поселения Севрюкаево муниципального района Ставропольский Самарской области;</w:t>
            </w:r>
          </w:p>
          <w:p w:rsidR="00F164A1" w:rsidRPr="00F164A1" w:rsidRDefault="00F164A1" w:rsidP="00940DFC">
            <w:pPr>
              <w:numPr>
                <w:ilvl w:val="0"/>
                <w:numId w:val="16"/>
              </w:numPr>
              <w:shd w:val="clear" w:color="auto" w:fill="FFFFFF"/>
              <w:spacing w:line="276" w:lineRule="auto"/>
              <w:ind w:left="782" w:hanging="357"/>
              <w:jc w:val="both"/>
              <w:rPr>
                <w:rFonts w:eastAsiaTheme="minorHAnsi"/>
                <w:lang w:eastAsia="en-US"/>
              </w:rPr>
            </w:pPr>
            <w:r w:rsidRPr="00F164A1">
              <w:rPr>
                <w:rFonts w:eastAsiaTheme="minorHAnsi"/>
                <w:sz w:val="22"/>
                <w:szCs w:val="22"/>
                <w:lang w:eastAsia="en-US"/>
              </w:rPr>
              <w:t>Улучшение качества жизни граждан, проживающих, работающих на территории поселения, посредством формирования празднично-досуговой культуры, сохранение и развитие местных традиций и обрядов.</w:t>
            </w:r>
          </w:p>
        </w:tc>
      </w:tr>
      <w:tr w:rsidR="00F164A1" w:rsidRPr="00F164A1" w:rsidTr="005707BA">
        <w:trPr>
          <w:trHeight w:val="1069"/>
        </w:trPr>
        <w:tc>
          <w:tcPr>
            <w:tcW w:w="2518" w:type="dxa"/>
          </w:tcPr>
          <w:p w:rsidR="00F164A1" w:rsidRPr="00F164A1" w:rsidRDefault="00F164A1" w:rsidP="00F164A1">
            <w:pPr>
              <w:widowControl w:val="0"/>
              <w:shd w:val="clear" w:color="auto" w:fill="FFFFFF"/>
              <w:spacing w:line="276" w:lineRule="auto"/>
            </w:pPr>
            <w:r w:rsidRPr="00F164A1">
              <w:rPr>
                <w:sz w:val="22"/>
                <w:szCs w:val="22"/>
              </w:rPr>
              <w:t>Задачи Подпрограммы</w:t>
            </w:r>
          </w:p>
        </w:tc>
        <w:tc>
          <w:tcPr>
            <w:tcW w:w="6946" w:type="dxa"/>
          </w:tcPr>
          <w:p w:rsidR="00F164A1" w:rsidRPr="00F164A1" w:rsidRDefault="00F164A1" w:rsidP="00940DFC">
            <w:pPr>
              <w:numPr>
                <w:ilvl w:val="0"/>
                <w:numId w:val="17"/>
              </w:numPr>
              <w:shd w:val="clear" w:color="auto" w:fill="FFFFFF"/>
              <w:spacing w:line="276" w:lineRule="auto"/>
              <w:ind w:left="0"/>
              <w:jc w:val="both"/>
              <w:rPr>
                <w:rFonts w:eastAsiaTheme="minorHAnsi"/>
                <w:lang w:eastAsia="en-US"/>
              </w:rPr>
            </w:pPr>
            <w:r w:rsidRPr="00F164A1">
              <w:rPr>
                <w:rFonts w:eastAsiaTheme="minorHAnsi"/>
                <w:sz w:val="22"/>
                <w:szCs w:val="22"/>
                <w:lang w:eastAsia="en-US"/>
              </w:rPr>
              <w:t xml:space="preserve">Исполнение обязательств поселения по оказанию мер социальной поддержки отдельным </w:t>
            </w:r>
            <w:r w:rsidRPr="00F164A1">
              <w:rPr>
                <w:rFonts w:eastAsiaTheme="minorHAnsi"/>
                <w:spacing w:val="-4"/>
                <w:sz w:val="22"/>
                <w:szCs w:val="22"/>
                <w:lang w:eastAsia="en-US"/>
              </w:rPr>
              <w:t>категориям граждан</w:t>
            </w:r>
          </w:p>
          <w:p w:rsidR="00F164A1" w:rsidRPr="00F164A1" w:rsidRDefault="005707BA" w:rsidP="00940DFC">
            <w:pPr>
              <w:numPr>
                <w:ilvl w:val="0"/>
                <w:numId w:val="17"/>
              </w:numPr>
              <w:shd w:val="clear" w:color="auto" w:fill="FFFFFF"/>
              <w:spacing w:line="276" w:lineRule="auto"/>
              <w:ind w:left="0"/>
              <w:jc w:val="both"/>
              <w:rPr>
                <w:rFonts w:eastAsiaTheme="minorHAnsi"/>
                <w:lang w:eastAsia="en-US"/>
              </w:rPr>
            </w:pPr>
            <w:r>
              <w:rPr>
                <w:rFonts w:eastAsiaTheme="minorHAnsi"/>
                <w:sz w:val="22"/>
                <w:szCs w:val="22"/>
                <w:lang w:eastAsia="en-US"/>
              </w:rPr>
              <w:t>Формирование к 2022</w:t>
            </w:r>
            <w:r w:rsidR="00F164A1" w:rsidRPr="00F164A1">
              <w:rPr>
                <w:rFonts w:eastAsiaTheme="minorHAnsi"/>
                <w:sz w:val="22"/>
                <w:szCs w:val="22"/>
                <w:lang w:eastAsia="en-US"/>
              </w:rPr>
              <w:t xml:space="preserve"> году условий для беспрепятственного доступа к объектам и услугам в приоритетных сферах жизнедеятельности инвалидов и других маломобильных групп граждан; Совершенствование механизма предоставления услуг в сфере реабилитации с целью интеграции инвалидов в общество;</w:t>
            </w:r>
          </w:p>
          <w:p w:rsidR="00F164A1" w:rsidRPr="00F164A1" w:rsidRDefault="00F164A1" w:rsidP="00940DFC">
            <w:pPr>
              <w:numPr>
                <w:ilvl w:val="0"/>
                <w:numId w:val="17"/>
              </w:numPr>
              <w:shd w:val="clear" w:color="auto" w:fill="FFFFFF"/>
              <w:spacing w:line="276" w:lineRule="auto"/>
              <w:ind w:left="0"/>
              <w:jc w:val="both"/>
              <w:rPr>
                <w:rFonts w:eastAsiaTheme="minorHAnsi"/>
                <w:lang w:eastAsia="en-US"/>
              </w:rPr>
            </w:pPr>
            <w:r w:rsidRPr="00F164A1">
              <w:rPr>
                <w:rFonts w:eastAsiaTheme="minorHAnsi"/>
                <w:sz w:val="22"/>
                <w:szCs w:val="22"/>
                <w:lang w:eastAsia="en-US"/>
              </w:rPr>
              <w:lastRenderedPageBreak/>
              <w:t>Организация общественных работ для безработных граждан с целью оказания им социальной поддержки, носящих временный и сезонный характер; Содействие временной занятости безработных граждан, испытывающих трудности в поиске работы с целью сохранения у них мотивации к труду; Содействие временной занятости несовершеннолетних граждан в возрасте от 14 до 18 лет в свободное от учебы время с целью приобретения трудовых навыков, профилактики безнадзорности и правонарушений;</w:t>
            </w:r>
          </w:p>
          <w:p w:rsidR="00F164A1" w:rsidRPr="00F164A1" w:rsidRDefault="00F164A1" w:rsidP="00940DFC">
            <w:pPr>
              <w:numPr>
                <w:ilvl w:val="0"/>
                <w:numId w:val="17"/>
              </w:numPr>
              <w:shd w:val="clear" w:color="auto" w:fill="FFFFFF"/>
              <w:spacing w:line="276" w:lineRule="auto"/>
              <w:ind w:left="0"/>
              <w:jc w:val="both"/>
              <w:rPr>
                <w:rFonts w:eastAsiaTheme="minorHAnsi"/>
                <w:lang w:eastAsia="en-US"/>
              </w:rPr>
            </w:pPr>
            <w:r w:rsidRPr="00F164A1">
              <w:rPr>
                <w:rFonts w:eastAsiaTheme="minorHAnsi"/>
                <w:sz w:val="22"/>
                <w:szCs w:val="22"/>
                <w:lang w:eastAsia="en-US"/>
              </w:rPr>
              <w:t>Привлечение общественных организаций, объединяющих различные социальные группы населения, к решению проблем и задач социальной адаптации населения, организация досуга населения, основанная на принципах духовного и нравственного воспитания.</w:t>
            </w:r>
          </w:p>
        </w:tc>
      </w:tr>
      <w:tr w:rsidR="00F164A1" w:rsidRPr="00F164A1" w:rsidTr="005707BA">
        <w:trPr>
          <w:trHeight w:val="676"/>
        </w:trPr>
        <w:tc>
          <w:tcPr>
            <w:tcW w:w="2518" w:type="dxa"/>
          </w:tcPr>
          <w:p w:rsidR="00F164A1" w:rsidRPr="00F164A1" w:rsidRDefault="00F164A1" w:rsidP="00F164A1">
            <w:pPr>
              <w:widowControl w:val="0"/>
              <w:shd w:val="clear" w:color="auto" w:fill="FFFFFF"/>
              <w:spacing w:line="276" w:lineRule="auto"/>
            </w:pPr>
            <w:r w:rsidRPr="00F164A1">
              <w:rPr>
                <w:sz w:val="22"/>
                <w:szCs w:val="22"/>
              </w:rPr>
              <w:lastRenderedPageBreak/>
              <w:t>Сроки реализации Подпрограммы</w:t>
            </w:r>
          </w:p>
        </w:tc>
        <w:tc>
          <w:tcPr>
            <w:tcW w:w="6946" w:type="dxa"/>
          </w:tcPr>
          <w:p w:rsidR="00F164A1" w:rsidRPr="00F164A1" w:rsidRDefault="00F164A1" w:rsidP="00C869BF">
            <w:pPr>
              <w:widowControl w:val="0"/>
              <w:shd w:val="clear" w:color="auto" w:fill="FFFFFF"/>
              <w:spacing w:line="276" w:lineRule="auto"/>
            </w:pPr>
            <w:r w:rsidRPr="00F164A1">
              <w:rPr>
                <w:bCs/>
                <w:sz w:val="22"/>
                <w:szCs w:val="22"/>
                <w:bdr w:val="none" w:sz="0" w:space="0" w:color="auto" w:frame="1"/>
              </w:rPr>
              <w:t xml:space="preserve">2020-2022 </w:t>
            </w:r>
            <w:r w:rsidRPr="00F164A1">
              <w:rPr>
                <w:sz w:val="22"/>
                <w:szCs w:val="22"/>
              </w:rPr>
              <w:t>года</w:t>
            </w:r>
          </w:p>
        </w:tc>
      </w:tr>
      <w:tr w:rsidR="00F164A1" w:rsidRPr="00F164A1" w:rsidTr="005707BA">
        <w:trPr>
          <w:trHeight w:val="271"/>
        </w:trPr>
        <w:tc>
          <w:tcPr>
            <w:tcW w:w="2518" w:type="dxa"/>
          </w:tcPr>
          <w:p w:rsidR="00F164A1" w:rsidRPr="00F164A1" w:rsidRDefault="00F164A1" w:rsidP="00F164A1">
            <w:pPr>
              <w:widowControl w:val="0"/>
              <w:shd w:val="clear" w:color="auto" w:fill="FFFFFF"/>
              <w:spacing w:line="276" w:lineRule="auto"/>
            </w:pPr>
            <w:r w:rsidRPr="00F164A1">
              <w:rPr>
                <w:sz w:val="22"/>
                <w:szCs w:val="22"/>
              </w:rPr>
              <w:t>Источники и объемы финансирования Подпрограммы</w:t>
            </w:r>
          </w:p>
        </w:tc>
        <w:tc>
          <w:tcPr>
            <w:tcW w:w="6946" w:type="dxa"/>
          </w:tcPr>
          <w:p w:rsidR="00F164A1" w:rsidRPr="00F164A1" w:rsidRDefault="00F164A1" w:rsidP="00C869BF">
            <w:pPr>
              <w:shd w:val="clear" w:color="auto" w:fill="FFFFFF"/>
              <w:spacing w:line="276" w:lineRule="auto"/>
              <w:jc w:val="both"/>
              <w:rPr>
                <w:rFonts w:eastAsiaTheme="minorHAnsi"/>
                <w:lang w:eastAsia="en-US"/>
              </w:rPr>
            </w:pPr>
            <w:r w:rsidRPr="00F164A1">
              <w:rPr>
                <w:rFonts w:eastAsiaTheme="minorHAnsi"/>
                <w:sz w:val="22"/>
                <w:szCs w:val="22"/>
                <w:lang w:eastAsia="en-US"/>
              </w:rPr>
              <w:t>Финансирование мероприятий может осуществляется за счет денежных средств федерального, областного и бюджета сельского поселения Севрюкаево муниципального района Ставропольский Самарской области. Мероприятия Подпрограммы и объемы их финансирования подлежат корректировке:</w:t>
            </w:r>
          </w:p>
          <w:p w:rsidR="00F164A1" w:rsidRPr="00F164A1" w:rsidRDefault="00F164A1" w:rsidP="00C869BF">
            <w:pPr>
              <w:shd w:val="clear" w:color="auto" w:fill="FFFFFF"/>
              <w:spacing w:line="276" w:lineRule="auto"/>
              <w:jc w:val="both"/>
              <w:rPr>
                <w:rFonts w:eastAsiaTheme="minorHAnsi"/>
                <w:lang w:eastAsia="en-US"/>
              </w:rPr>
            </w:pPr>
            <w:r w:rsidRPr="00F164A1">
              <w:rPr>
                <w:rFonts w:eastAsiaTheme="minorHAnsi"/>
                <w:sz w:val="22"/>
                <w:szCs w:val="22"/>
                <w:lang w:eastAsia="en-US"/>
              </w:rPr>
              <w:t>Общий объем финансирования Подпрограммы составляет   151615 рублей.29коп</w:t>
            </w:r>
          </w:p>
          <w:p w:rsidR="00F164A1" w:rsidRPr="00F164A1" w:rsidRDefault="005707BA" w:rsidP="00C869BF">
            <w:pPr>
              <w:spacing w:line="276" w:lineRule="auto"/>
              <w:jc w:val="both"/>
              <w:rPr>
                <w:rFonts w:eastAsiaTheme="minorHAnsi"/>
                <w:lang w:eastAsia="en-US"/>
              </w:rPr>
            </w:pPr>
            <w:r>
              <w:rPr>
                <w:rFonts w:eastAsiaTheme="minorHAnsi"/>
                <w:sz w:val="22"/>
                <w:szCs w:val="22"/>
                <w:lang w:eastAsia="en-US"/>
              </w:rPr>
              <w:t>2020</w:t>
            </w:r>
            <w:r w:rsidR="00F164A1" w:rsidRPr="00F164A1">
              <w:rPr>
                <w:rFonts w:eastAsiaTheme="minorHAnsi"/>
                <w:sz w:val="22"/>
                <w:szCs w:val="22"/>
                <w:lang w:eastAsia="en-US"/>
              </w:rPr>
              <w:t xml:space="preserve"> год – 50538  рублей 43коп;</w:t>
            </w:r>
          </w:p>
          <w:p w:rsidR="00F164A1" w:rsidRPr="00F164A1" w:rsidRDefault="005707BA" w:rsidP="00C869BF">
            <w:pPr>
              <w:spacing w:line="276" w:lineRule="auto"/>
              <w:jc w:val="both"/>
              <w:rPr>
                <w:rFonts w:eastAsiaTheme="minorHAnsi"/>
                <w:lang w:eastAsia="en-US"/>
              </w:rPr>
            </w:pPr>
            <w:r>
              <w:rPr>
                <w:rFonts w:eastAsiaTheme="minorHAnsi"/>
                <w:sz w:val="22"/>
                <w:szCs w:val="22"/>
                <w:lang w:eastAsia="en-US"/>
              </w:rPr>
              <w:t>2021</w:t>
            </w:r>
            <w:r w:rsidR="00F164A1" w:rsidRPr="00F164A1">
              <w:rPr>
                <w:rFonts w:eastAsiaTheme="minorHAnsi"/>
                <w:sz w:val="22"/>
                <w:szCs w:val="22"/>
                <w:lang w:eastAsia="en-US"/>
              </w:rPr>
              <w:t xml:space="preserve"> год – 50538  рублей 43коп;</w:t>
            </w:r>
          </w:p>
          <w:p w:rsidR="00F164A1" w:rsidRPr="00F164A1" w:rsidRDefault="005707BA" w:rsidP="00C869BF">
            <w:pPr>
              <w:spacing w:line="276" w:lineRule="auto"/>
              <w:jc w:val="both"/>
              <w:rPr>
                <w:rFonts w:eastAsiaTheme="minorHAnsi"/>
                <w:lang w:eastAsia="en-US"/>
              </w:rPr>
            </w:pPr>
            <w:r>
              <w:rPr>
                <w:rFonts w:eastAsiaTheme="minorHAnsi"/>
                <w:sz w:val="22"/>
                <w:szCs w:val="22"/>
                <w:lang w:eastAsia="en-US"/>
              </w:rPr>
              <w:t>2022</w:t>
            </w:r>
            <w:r w:rsidR="00F164A1" w:rsidRPr="00F164A1">
              <w:rPr>
                <w:rFonts w:eastAsiaTheme="minorHAnsi"/>
                <w:sz w:val="22"/>
                <w:szCs w:val="22"/>
                <w:lang w:eastAsia="en-US"/>
              </w:rPr>
              <w:t xml:space="preserve"> год – 50538  рублей 43коп;</w:t>
            </w:r>
          </w:p>
          <w:p w:rsidR="00F164A1" w:rsidRPr="00F164A1" w:rsidRDefault="00F164A1" w:rsidP="00C869BF">
            <w:pPr>
              <w:shd w:val="clear" w:color="auto" w:fill="FFFFFF"/>
              <w:spacing w:line="276" w:lineRule="auto"/>
              <w:jc w:val="both"/>
              <w:rPr>
                <w:rFonts w:eastAsiaTheme="minorHAnsi"/>
                <w:lang w:eastAsia="en-US"/>
              </w:rPr>
            </w:pPr>
          </w:p>
        </w:tc>
      </w:tr>
      <w:tr w:rsidR="00F164A1" w:rsidRPr="00F164A1" w:rsidTr="005707BA">
        <w:trPr>
          <w:trHeight w:val="1134"/>
        </w:trPr>
        <w:tc>
          <w:tcPr>
            <w:tcW w:w="2518" w:type="dxa"/>
          </w:tcPr>
          <w:p w:rsidR="00F164A1" w:rsidRPr="00F164A1" w:rsidRDefault="00F164A1" w:rsidP="00F164A1">
            <w:pPr>
              <w:shd w:val="clear" w:color="auto" w:fill="FFFFFF"/>
              <w:spacing w:line="276" w:lineRule="auto"/>
              <w:rPr>
                <w:rFonts w:eastAsiaTheme="minorHAnsi"/>
                <w:lang w:eastAsia="en-US"/>
              </w:rPr>
            </w:pPr>
            <w:r w:rsidRPr="00F164A1">
              <w:rPr>
                <w:rFonts w:eastAsiaTheme="minorHAnsi"/>
                <w:sz w:val="22"/>
                <w:szCs w:val="22"/>
                <w:lang w:eastAsia="en-US"/>
              </w:rPr>
              <w:t>Ожидаемые результаты реализации программы</w:t>
            </w:r>
          </w:p>
        </w:tc>
        <w:tc>
          <w:tcPr>
            <w:tcW w:w="6946" w:type="dxa"/>
          </w:tcPr>
          <w:p w:rsidR="00F164A1" w:rsidRPr="00F164A1" w:rsidRDefault="00F164A1" w:rsidP="00940DFC">
            <w:pPr>
              <w:numPr>
                <w:ilvl w:val="0"/>
                <w:numId w:val="18"/>
              </w:numPr>
              <w:shd w:val="clear" w:color="auto" w:fill="FFFFFF"/>
              <w:spacing w:line="276" w:lineRule="auto"/>
              <w:ind w:left="0"/>
              <w:jc w:val="both"/>
              <w:rPr>
                <w:rFonts w:eastAsiaTheme="minorHAnsi"/>
                <w:lang w:eastAsia="en-US"/>
              </w:rPr>
            </w:pPr>
            <w:r w:rsidRPr="00F164A1">
              <w:rPr>
                <w:rFonts w:eastAsiaTheme="minorHAnsi"/>
                <w:sz w:val="22"/>
                <w:szCs w:val="22"/>
                <w:lang w:eastAsia="en-US"/>
              </w:rPr>
              <w:t xml:space="preserve">Улучшение качества жизни отдельных категорий граждан сельского поселения Севрюкаево муниципального района Ставропольский Самарской области путем предоставления своевременно и в полном объеме мер социальной поддержки. </w:t>
            </w:r>
            <w:r w:rsidRPr="00F164A1">
              <w:rPr>
                <w:rFonts w:eastAsiaTheme="minorHAnsi"/>
                <w:color w:val="000000"/>
                <w:sz w:val="22"/>
                <w:szCs w:val="22"/>
                <w:lang w:eastAsia="en-US"/>
              </w:rPr>
              <w:t>Увеличение</w:t>
            </w:r>
            <w:r w:rsidRPr="00F164A1">
              <w:rPr>
                <w:rFonts w:eastAsiaTheme="minorHAnsi"/>
                <w:sz w:val="22"/>
                <w:szCs w:val="22"/>
                <w:lang w:eastAsia="en-US"/>
              </w:rPr>
              <w:t xml:space="preserve"> доли населения, принявшего участие в общественно и социально значимых мероприятиях.</w:t>
            </w:r>
          </w:p>
          <w:p w:rsidR="00F164A1" w:rsidRPr="00F164A1" w:rsidRDefault="00F164A1" w:rsidP="00940DFC">
            <w:pPr>
              <w:numPr>
                <w:ilvl w:val="0"/>
                <w:numId w:val="18"/>
              </w:numPr>
              <w:shd w:val="clear" w:color="auto" w:fill="FFFFFF"/>
              <w:spacing w:line="276" w:lineRule="auto"/>
              <w:ind w:left="0"/>
              <w:jc w:val="both"/>
              <w:rPr>
                <w:rFonts w:eastAsiaTheme="minorHAnsi"/>
                <w:lang w:eastAsia="en-US"/>
              </w:rPr>
            </w:pPr>
            <w:r w:rsidRPr="00F164A1">
              <w:rPr>
                <w:rFonts w:eastAsiaTheme="minorHAnsi"/>
                <w:sz w:val="22"/>
                <w:szCs w:val="22"/>
                <w:lang w:eastAsia="en-US"/>
              </w:rPr>
              <w:t>Увеличение количества инвалидов, положительно оценивающих отношение населения к проблемам инвалидов</w:t>
            </w:r>
          </w:p>
          <w:p w:rsidR="00F164A1" w:rsidRPr="00F164A1" w:rsidRDefault="00F164A1" w:rsidP="00940DFC">
            <w:pPr>
              <w:numPr>
                <w:ilvl w:val="0"/>
                <w:numId w:val="18"/>
              </w:numPr>
              <w:shd w:val="clear" w:color="auto" w:fill="FFFFFF"/>
              <w:spacing w:line="276" w:lineRule="auto"/>
              <w:ind w:left="0"/>
              <w:jc w:val="both"/>
              <w:rPr>
                <w:rFonts w:eastAsiaTheme="minorHAnsi"/>
                <w:lang w:eastAsia="en-US"/>
              </w:rPr>
            </w:pPr>
            <w:r w:rsidRPr="00F164A1">
              <w:rPr>
                <w:rFonts w:eastAsiaTheme="minorHAnsi"/>
                <w:sz w:val="22"/>
                <w:szCs w:val="22"/>
                <w:lang w:eastAsia="en-US"/>
              </w:rPr>
              <w:t>Реализация Подпрограммы позволит:</w:t>
            </w:r>
          </w:p>
          <w:p w:rsidR="00F164A1" w:rsidRPr="00F164A1" w:rsidRDefault="00F164A1" w:rsidP="00C869BF">
            <w:pPr>
              <w:shd w:val="clear" w:color="auto" w:fill="FFFFFF"/>
              <w:spacing w:line="276" w:lineRule="auto"/>
              <w:jc w:val="both"/>
              <w:rPr>
                <w:rFonts w:eastAsiaTheme="minorHAnsi"/>
                <w:lang w:eastAsia="en-US"/>
              </w:rPr>
            </w:pPr>
            <w:r w:rsidRPr="00F164A1">
              <w:rPr>
                <w:rFonts w:eastAsiaTheme="minorHAnsi"/>
                <w:sz w:val="22"/>
                <w:szCs w:val="22"/>
                <w:lang w:eastAsia="en-US"/>
              </w:rPr>
              <w:t>- создать временные рабочие места для трудоустройства;</w:t>
            </w:r>
          </w:p>
          <w:p w:rsidR="00F164A1" w:rsidRPr="00F164A1" w:rsidRDefault="00F164A1" w:rsidP="00C869BF">
            <w:pPr>
              <w:shd w:val="clear" w:color="auto" w:fill="FFFFFF"/>
              <w:spacing w:line="276" w:lineRule="auto"/>
              <w:jc w:val="both"/>
              <w:rPr>
                <w:rFonts w:eastAsiaTheme="minorHAnsi"/>
                <w:lang w:eastAsia="en-US"/>
              </w:rPr>
            </w:pPr>
            <w:r w:rsidRPr="00F164A1">
              <w:rPr>
                <w:rFonts w:eastAsiaTheme="minorHAnsi"/>
                <w:sz w:val="22"/>
                <w:szCs w:val="22"/>
                <w:lang w:eastAsia="en-US"/>
              </w:rPr>
              <w:t>- снизить уровень регистрируемой безработицы;</w:t>
            </w:r>
          </w:p>
          <w:p w:rsidR="00F164A1" w:rsidRPr="00F164A1" w:rsidRDefault="00F164A1" w:rsidP="00940DFC">
            <w:pPr>
              <w:numPr>
                <w:ilvl w:val="0"/>
                <w:numId w:val="18"/>
              </w:numPr>
              <w:shd w:val="clear" w:color="auto" w:fill="FFFFFF"/>
              <w:spacing w:line="276" w:lineRule="auto"/>
              <w:ind w:left="0"/>
              <w:jc w:val="both"/>
              <w:rPr>
                <w:rFonts w:eastAsiaTheme="minorHAnsi"/>
                <w:lang w:eastAsia="en-US"/>
              </w:rPr>
            </w:pPr>
            <w:r w:rsidRPr="00F164A1">
              <w:rPr>
                <w:rFonts w:eastAsiaTheme="minorHAnsi"/>
                <w:sz w:val="22"/>
                <w:szCs w:val="22"/>
                <w:lang w:eastAsia="en-US"/>
              </w:rPr>
              <w:t>Увеличение числа жителей, участвующих в культурно- массовых мероприятиях поселения, повышение доверия населения к органам местного самоуправления, расширение кругозора различных слоев населения сельского поселения Севрюкаево муниципального района Ставропольский Самарской области.</w:t>
            </w:r>
          </w:p>
        </w:tc>
      </w:tr>
      <w:tr w:rsidR="00F164A1" w:rsidRPr="00F164A1" w:rsidTr="005707BA">
        <w:trPr>
          <w:trHeight w:val="1134"/>
        </w:trPr>
        <w:tc>
          <w:tcPr>
            <w:tcW w:w="2518" w:type="dxa"/>
          </w:tcPr>
          <w:p w:rsidR="00F164A1" w:rsidRPr="00F164A1" w:rsidRDefault="00F164A1" w:rsidP="00F164A1">
            <w:pPr>
              <w:shd w:val="clear" w:color="auto" w:fill="FFFFFF"/>
              <w:suppressAutoHyphens/>
              <w:autoSpaceDE w:val="0"/>
              <w:spacing w:line="276" w:lineRule="auto"/>
              <w:jc w:val="both"/>
              <w:rPr>
                <w:lang w:eastAsia="ar-SA"/>
              </w:rPr>
            </w:pPr>
            <w:r w:rsidRPr="00F164A1">
              <w:rPr>
                <w:sz w:val="22"/>
                <w:szCs w:val="22"/>
                <w:lang w:eastAsia="ar-SA"/>
              </w:rPr>
              <w:t>Организация контроля</w:t>
            </w:r>
          </w:p>
        </w:tc>
        <w:tc>
          <w:tcPr>
            <w:tcW w:w="6946" w:type="dxa"/>
          </w:tcPr>
          <w:p w:rsidR="00F164A1" w:rsidRPr="00F164A1" w:rsidRDefault="00F164A1" w:rsidP="00C869BF">
            <w:pPr>
              <w:shd w:val="clear" w:color="auto" w:fill="FFFFFF"/>
              <w:suppressAutoHyphens/>
              <w:autoSpaceDE w:val="0"/>
              <w:spacing w:line="276" w:lineRule="auto"/>
              <w:jc w:val="both"/>
              <w:rPr>
                <w:lang w:eastAsia="ar-SA"/>
              </w:rPr>
            </w:pPr>
            <w:r w:rsidRPr="00F164A1">
              <w:rPr>
                <w:sz w:val="22"/>
                <w:szCs w:val="22"/>
                <w:lang w:eastAsia="ar-SA"/>
              </w:rPr>
              <w:t>Контроль за исполнением Подпрограммы осуществляет глава сельского поселения Севрюкаево муниципального района Ставропольский Самарской области</w:t>
            </w:r>
          </w:p>
        </w:tc>
      </w:tr>
    </w:tbl>
    <w:p w:rsidR="00F164A1" w:rsidRPr="00F164A1" w:rsidRDefault="00F164A1" w:rsidP="00F164A1">
      <w:pPr>
        <w:shd w:val="clear" w:color="auto" w:fill="FFFFFF"/>
        <w:spacing w:line="276" w:lineRule="auto"/>
        <w:ind w:firstLine="709"/>
        <w:jc w:val="both"/>
        <w:rPr>
          <w:sz w:val="22"/>
          <w:szCs w:val="22"/>
        </w:rPr>
      </w:pPr>
    </w:p>
    <w:p w:rsidR="00F164A1" w:rsidRPr="00C869BF" w:rsidRDefault="00F164A1" w:rsidP="00940DFC">
      <w:pPr>
        <w:numPr>
          <w:ilvl w:val="0"/>
          <w:numId w:val="14"/>
        </w:numPr>
        <w:shd w:val="clear" w:color="auto" w:fill="FFFFFF"/>
        <w:spacing w:after="200" w:line="276" w:lineRule="auto"/>
        <w:ind w:left="0" w:firstLine="510"/>
        <w:jc w:val="center"/>
        <w:rPr>
          <w:rFonts w:eastAsiaTheme="minorHAnsi"/>
          <w:color w:val="000000"/>
          <w:lang w:eastAsia="en-US"/>
        </w:rPr>
      </w:pPr>
      <w:r w:rsidRPr="00C869BF">
        <w:rPr>
          <w:rFonts w:eastAsiaTheme="minorHAnsi"/>
          <w:b/>
          <w:bCs/>
          <w:color w:val="000000"/>
          <w:lang w:eastAsia="en-US"/>
        </w:rPr>
        <w:t>Общая характеристика сферы реализации Подпрограммы</w:t>
      </w:r>
    </w:p>
    <w:p w:rsidR="00F164A1" w:rsidRPr="00C869BF" w:rsidRDefault="00F164A1" w:rsidP="00C869BF">
      <w:pPr>
        <w:widowControl w:val="0"/>
        <w:shd w:val="clear" w:color="auto" w:fill="FFFFFF"/>
        <w:autoSpaceDE w:val="0"/>
        <w:autoSpaceDN w:val="0"/>
        <w:adjustRightInd w:val="0"/>
        <w:spacing w:line="276" w:lineRule="auto"/>
        <w:ind w:firstLine="510"/>
        <w:jc w:val="both"/>
      </w:pPr>
      <w:r w:rsidRPr="00C869BF">
        <w:t xml:space="preserve">Подпрограмма в сфере социальная политика направлена на </w:t>
      </w:r>
      <w:r w:rsidRPr="00C869BF">
        <w:rPr>
          <w:color w:val="000000"/>
        </w:rPr>
        <w:t>э</w:t>
      </w:r>
      <w:r w:rsidRPr="00C869BF">
        <w:t xml:space="preserve">ффективное </w:t>
      </w:r>
      <w:r w:rsidRPr="00C869BF">
        <w:lastRenderedPageBreak/>
        <w:t>функционирование системы социальной поддержки и социального обслуживания населения и предоставление мер социальной поддержки, социальных гарантий в доступной форме с учетом адресного подхода, а также предоставление социальных услуг в соответствии с установленными стандартами.</w:t>
      </w:r>
    </w:p>
    <w:p w:rsidR="00F164A1" w:rsidRPr="00C869BF" w:rsidRDefault="00F164A1" w:rsidP="00C869BF">
      <w:pPr>
        <w:shd w:val="clear" w:color="auto" w:fill="FFFFFF"/>
        <w:autoSpaceDE w:val="0"/>
        <w:autoSpaceDN w:val="0"/>
        <w:adjustRightInd w:val="0"/>
        <w:spacing w:line="276" w:lineRule="auto"/>
        <w:ind w:firstLine="510"/>
        <w:jc w:val="both"/>
        <w:rPr>
          <w:rFonts w:eastAsiaTheme="minorHAnsi"/>
          <w:lang w:eastAsia="en-US"/>
        </w:rPr>
      </w:pPr>
      <w:r w:rsidRPr="00C869BF">
        <w:rPr>
          <w:rFonts w:eastAsiaTheme="minorHAnsi"/>
          <w:lang w:eastAsia="en-US"/>
        </w:rPr>
        <w:t>Одной из особенностей современной социально-демографической ситуации на территории сельского поселения Севрюкаево муниципального района Ставропольский Самарской области является не снижающаяся численность семей и одиноко проживающих граждан трудоспособного возраста, неполных семей, а также семей, в которых один из ее членов является инвалидом, среднемесячный совокупный доход которых ниже величины прожиточного минимума, установленного для этой категории граждан.</w:t>
      </w:r>
    </w:p>
    <w:p w:rsidR="00F164A1" w:rsidRPr="00C869BF" w:rsidRDefault="00F164A1" w:rsidP="00C869BF">
      <w:pPr>
        <w:shd w:val="clear" w:color="auto" w:fill="FFFFFF"/>
        <w:autoSpaceDE w:val="0"/>
        <w:autoSpaceDN w:val="0"/>
        <w:adjustRightInd w:val="0"/>
        <w:spacing w:line="276" w:lineRule="auto"/>
        <w:ind w:firstLine="510"/>
        <w:jc w:val="both"/>
        <w:rPr>
          <w:rFonts w:eastAsiaTheme="minorHAnsi"/>
          <w:lang w:eastAsia="en-US"/>
        </w:rPr>
      </w:pPr>
      <w:r w:rsidRPr="00C869BF">
        <w:rPr>
          <w:rFonts w:eastAsiaTheme="minorHAnsi"/>
          <w:lang w:eastAsia="en-US"/>
        </w:rPr>
        <w:t>Бедность как социально-экономическое явление, при котором отдельные группы населения испытывают трудности с удовлетворением своих первоочередных потребностей, остается одной из характерных черт социально-экономического положения отдельных категорий граждан.</w:t>
      </w:r>
    </w:p>
    <w:p w:rsidR="00F164A1" w:rsidRPr="00C869BF" w:rsidRDefault="00F164A1" w:rsidP="00C869BF">
      <w:pPr>
        <w:shd w:val="clear" w:color="auto" w:fill="FFFFFF"/>
        <w:autoSpaceDE w:val="0"/>
        <w:autoSpaceDN w:val="0"/>
        <w:adjustRightInd w:val="0"/>
        <w:spacing w:line="276" w:lineRule="auto"/>
        <w:ind w:firstLine="510"/>
        <w:jc w:val="both"/>
        <w:rPr>
          <w:rFonts w:eastAsiaTheme="minorHAnsi"/>
          <w:lang w:eastAsia="en-US"/>
        </w:rPr>
      </w:pPr>
      <w:r w:rsidRPr="00C869BF">
        <w:rPr>
          <w:rFonts w:eastAsiaTheme="minorHAnsi"/>
          <w:lang w:eastAsia="en-US"/>
        </w:rPr>
        <w:t>Меры дополнительной социальной поддержки в определенной степени позволили снизить социальную напряженность среди малообеспеченных категорий граждан.</w:t>
      </w:r>
    </w:p>
    <w:p w:rsidR="00F164A1" w:rsidRPr="00C869BF" w:rsidRDefault="00F164A1" w:rsidP="00C869BF">
      <w:pPr>
        <w:shd w:val="clear" w:color="auto" w:fill="FFFFFF"/>
        <w:autoSpaceDE w:val="0"/>
        <w:autoSpaceDN w:val="0"/>
        <w:adjustRightInd w:val="0"/>
        <w:spacing w:line="276" w:lineRule="auto"/>
        <w:ind w:firstLine="510"/>
        <w:jc w:val="both"/>
        <w:rPr>
          <w:rFonts w:eastAsiaTheme="minorHAnsi"/>
          <w:lang w:eastAsia="en-US"/>
        </w:rPr>
      </w:pPr>
      <w:r w:rsidRPr="00C869BF">
        <w:rPr>
          <w:rFonts w:eastAsiaTheme="minorHAnsi"/>
          <w:lang w:eastAsia="en-US"/>
        </w:rPr>
        <w:t xml:space="preserve">Указанные обстоятельства и не снижающаяся востребованность в дополнительной социальной помощи отдельным категориям граждан обуславливают необходимость принятия муниципальной программы, направленной на организацию и предоставление дополнительных мер социальной поддержки отдельным категориям граждан сельского поселения Севрюкаево муниципального района Ставропольский Самарской области на </w:t>
      </w:r>
      <w:r w:rsidRPr="00C869BF">
        <w:rPr>
          <w:rFonts w:eastAsiaTheme="minorHAnsi"/>
          <w:bCs/>
          <w:bdr w:val="none" w:sz="0" w:space="0" w:color="auto" w:frame="1"/>
          <w:lang w:eastAsia="en-US"/>
        </w:rPr>
        <w:t xml:space="preserve">2019-2021 </w:t>
      </w:r>
      <w:r w:rsidRPr="00C869BF">
        <w:rPr>
          <w:rFonts w:eastAsiaTheme="minorHAnsi"/>
          <w:lang w:eastAsia="en-US"/>
        </w:rPr>
        <w:t>годы.</w:t>
      </w:r>
    </w:p>
    <w:p w:rsidR="00F164A1" w:rsidRPr="00C869BF" w:rsidRDefault="00F164A1" w:rsidP="00C869BF">
      <w:pPr>
        <w:shd w:val="clear" w:color="auto" w:fill="FFFFFF"/>
        <w:spacing w:line="276" w:lineRule="auto"/>
        <w:ind w:firstLine="510"/>
        <w:jc w:val="both"/>
        <w:rPr>
          <w:rFonts w:eastAsiaTheme="minorHAnsi"/>
          <w:color w:val="000000"/>
          <w:lang w:eastAsia="en-US"/>
        </w:rPr>
      </w:pPr>
      <w:r w:rsidRPr="00C869BF">
        <w:rPr>
          <w:rFonts w:eastAsiaTheme="minorHAnsi"/>
          <w:color w:val="000000"/>
          <w:lang w:eastAsia="en-US"/>
        </w:rPr>
        <w:t xml:space="preserve">Подпрограмма в сфере </w:t>
      </w:r>
      <w:r w:rsidRPr="00C869BF">
        <w:rPr>
          <w:rFonts w:eastAsiaTheme="minorHAnsi"/>
          <w:lang w:eastAsia="en-US"/>
        </w:rPr>
        <w:t>доступная среда для инвалидов и других маломобильных групп граждан</w:t>
      </w:r>
      <w:r w:rsidRPr="00C869BF">
        <w:rPr>
          <w:rFonts w:eastAsiaTheme="minorHAnsi"/>
          <w:color w:val="000000"/>
          <w:lang w:eastAsia="en-US"/>
        </w:rPr>
        <w:t xml:space="preserve"> определяет основные направления улучшения условий жизни лиц с ограниченными возможностями на основе повышения доступности и качества услуг, гарантированных государством.</w:t>
      </w:r>
    </w:p>
    <w:p w:rsidR="00F164A1" w:rsidRPr="00C869BF" w:rsidRDefault="00F164A1" w:rsidP="00C869BF">
      <w:pPr>
        <w:shd w:val="clear" w:color="auto" w:fill="FFFFFF"/>
        <w:spacing w:line="276" w:lineRule="auto"/>
        <w:ind w:firstLine="510"/>
        <w:jc w:val="both"/>
        <w:rPr>
          <w:rFonts w:eastAsiaTheme="minorHAnsi"/>
          <w:color w:val="000000"/>
          <w:lang w:eastAsia="en-US"/>
        </w:rPr>
      </w:pPr>
      <w:r w:rsidRPr="00C869BF">
        <w:rPr>
          <w:rFonts w:eastAsiaTheme="minorHAnsi"/>
          <w:color w:val="000000"/>
          <w:lang w:eastAsia="en-US"/>
        </w:rPr>
        <w:t>В 2008 году Российская Федерация подписала и в 2012 году ратифицировала Конвенцию о правах инвалидов от 13.12.2006 (далее – Конвенция), что является показателем готовности страны к формированию условий, направленных на соблюдение международных стандартов экономических, социальных, юридических и других прав инвалидов.</w:t>
      </w:r>
    </w:p>
    <w:p w:rsidR="00F164A1" w:rsidRPr="00C869BF" w:rsidRDefault="00F164A1" w:rsidP="00C869BF">
      <w:pPr>
        <w:shd w:val="clear" w:color="auto" w:fill="FFFFFF"/>
        <w:spacing w:line="276" w:lineRule="auto"/>
        <w:ind w:firstLine="510"/>
        <w:jc w:val="both"/>
        <w:rPr>
          <w:rFonts w:eastAsiaTheme="minorHAnsi"/>
          <w:color w:val="000000"/>
          <w:lang w:eastAsia="en-US"/>
        </w:rPr>
      </w:pPr>
      <w:r w:rsidRPr="00C869BF">
        <w:rPr>
          <w:rFonts w:eastAsiaTheme="minorHAnsi"/>
          <w:color w:val="000000"/>
          <w:lang w:eastAsia="en-US"/>
        </w:rPr>
        <w:t>Подписание Конвенции фактически утвердило принципы, на которых должна строиться политика государства в отношении инвалидов.</w:t>
      </w:r>
    </w:p>
    <w:p w:rsidR="00F164A1" w:rsidRPr="00C869BF" w:rsidRDefault="00F164A1" w:rsidP="00C869BF">
      <w:pPr>
        <w:shd w:val="clear" w:color="auto" w:fill="FFFFFF"/>
        <w:spacing w:line="276" w:lineRule="auto"/>
        <w:ind w:firstLine="510"/>
        <w:jc w:val="both"/>
        <w:rPr>
          <w:rFonts w:eastAsiaTheme="minorHAnsi"/>
          <w:color w:val="000000"/>
          <w:lang w:eastAsia="en-US"/>
        </w:rPr>
      </w:pPr>
      <w:r w:rsidRPr="00C869BF">
        <w:rPr>
          <w:rFonts w:eastAsiaTheme="minorHAnsi"/>
          <w:color w:val="000000"/>
          <w:lang w:eastAsia="en-US"/>
        </w:rPr>
        <w:t>Согласно Конвенции государства-участники должны принимать надлежащие меры для обеспечения инвалидам наравне с другими гражданами доступа к физическому окружению (здания и сооружения, окружающие человека в повседневной жизни), транспорту, информации и связи, а также другим объектам и услугам, открытым или предоставляемым для населения. Эти меры, которые включают выявление и устранение препятствий и барьеров, мешающих доступности, должны распространяться, в частности:</w:t>
      </w:r>
    </w:p>
    <w:p w:rsidR="00F164A1" w:rsidRPr="00C869BF" w:rsidRDefault="00F164A1" w:rsidP="00C869BF">
      <w:pPr>
        <w:shd w:val="clear" w:color="auto" w:fill="FFFFFF"/>
        <w:spacing w:line="276" w:lineRule="auto"/>
        <w:ind w:firstLine="510"/>
        <w:jc w:val="both"/>
        <w:rPr>
          <w:rFonts w:eastAsiaTheme="minorHAnsi"/>
          <w:color w:val="000000"/>
          <w:lang w:eastAsia="en-US"/>
        </w:rPr>
      </w:pPr>
      <w:r w:rsidRPr="00C869BF">
        <w:rPr>
          <w:rFonts w:eastAsiaTheme="minorHAnsi"/>
          <w:color w:val="000000"/>
          <w:lang w:eastAsia="en-US"/>
        </w:rPr>
        <w:t>на здания, дороги, транспорт и другие объекты, включая школы, жилые дома, медицинские учреждения;</w:t>
      </w:r>
    </w:p>
    <w:p w:rsidR="00F164A1" w:rsidRPr="00C869BF" w:rsidRDefault="00F164A1" w:rsidP="00C869BF">
      <w:pPr>
        <w:shd w:val="clear" w:color="auto" w:fill="FFFFFF"/>
        <w:spacing w:line="276" w:lineRule="auto"/>
        <w:ind w:firstLine="510"/>
        <w:jc w:val="both"/>
        <w:rPr>
          <w:rFonts w:eastAsiaTheme="minorHAnsi"/>
          <w:color w:val="000000"/>
          <w:lang w:eastAsia="en-US"/>
        </w:rPr>
      </w:pPr>
      <w:r w:rsidRPr="00C869BF">
        <w:rPr>
          <w:rFonts w:eastAsiaTheme="minorHAnsi"/>
          <w:color w:val="000000"/>
          <w:lang w:eastAsia="en-US"/>
        </w:rPr>
        <w:t>на информационные, коммуникационные и другие службы, включая электронные и экстренные службы.</w:t>
      </w:r>
    </w:p>
    <w:p w:rsidR="00F164A1" w:rsidRPr="00C869BF" w:rsidRDefault="00F164A1" w:rsidP="00C869BF">
      <w:pPr>
        <w:shd w:val="clear" w:color="auto" w:fill="FFFFFF"/>
        <w:spacing w:line="276" w:lineRule="auto"/>
        <w:ind w:firstLine="510"/>
        <w:jc w:val="both"/>
        <w:rPr>
          <w:rFonts w:eastAsiaTheme="minorHAnsi"/>
          <w:color w:val="000000"/>
          <w:lang w:eastAsia="en-US"/>
        </w:rPr>
      </w:pPr>
      <w:r w:rsidRPr="00C869BF">
        <w:rPr>
          <w:rFonts w:eastAsiaTheme="minorHAnsi"/>
          <w:color w:val="000000"/>
          <w:lang w:eastAsia="en-US"/>
        </w:rPr>
        <w:t xml:space="preserve">Сложившаяся на сегодня инфраструктура не приспособлена для жизнедеятельности инвалидов и других маломобильных групп населения. В настоящее время строительство </w:t>
      </w:r>
      <w:r w:rsidRPr="00C869BF">
        <w:rPr>
          <w:rFonts w:eastAsiaTheme="minorHAnsi"/>
          <w:color w:val="000000"/>
          <w:lang w:eastAsia="en-US"/>
        </w:rPr>
        <w:lastRenderedPageBreak/>
        <w:t>современных объектов в основном выполняется с соблюдением норм доступности. Однако данная проблема актуальна в старом фонде: жилые дома, поликлиники, больницы, учебные заведения, а также в сфере транспортного обслуживания, в учреждениях культуры.</w:t>
      </w:r>
    </w:p>
    <w:p w:rsidR="00F164A1" w:rsidRPr="00C869BF" w:rsidRDefault="00F164A1" w:rsidP="00C869BF">
      <w:pPr>
        <w:shd w:val="clear" w:color="auto" w:fill="FFFFFF"/>
        <w:spacing w:line="276" w:lineRule="auto"/>
        <w:ind w:firstLine="510"/>
        <w:jc w:val="both"/>
        <w:rPr>
          <w:rFonts w:eastAsiaTheme="minorHAnsi"/>
          <w:color w:val="000000"/>
          <w:lang w:eastAsia="en-US"/>
        </w:rPr>
      </w:pPr>
      <w:r w:rsidRPr="00C869BF">
        <w:rPr>
          <w:rFonts w:eastAsiaTheme="minorHAnsi"/>
          <w:color w:val="000000"/>
          <w:lang w:eastAsia="en-US"/>
        </w:rPr>
        <w:t>Работа в этом направлении долгое время не осуществлялась, и поэтому создание доступности этих объектов требует поэтапного решения, комплексного подхода и значительных финансовых вложений.</w:t>
      </w:r>
    </w:p>
    <w:p w:rsidR="00F164A1" w:rsidRPr="00C869BF" w:rsidRDefault="00F164A1" w:rsidP="00C869BF">
      <w:pPr>
        <w:shd w:val="clear" w:color="auto" w:fill="FFFFFF"/>
        <w:spacing w:line="276" w:lineRule="auto"/>
        <w:ind w:firstLine="510"/>
        <w:jc w:val="both"/>
        <w:rPr>
          <w:rFonts w:eastAsiaTheme="minorHAnsi"/>
          <w:color w:val="000000"/>
          <w:lang w:eastAsia="en-US"/>
        </w:rPr>
      </w:pPr>
      <w:r w:rsidRPr="00C869BF">
        <w:rPr>
          <w:rFonts w:eastAsiaTheme="minorHAnsi"/>
          <w:color w:val="000000"/>
          <w:lang w:eastAsia="en-US"/>
        </w:rPr>
        <w:t>При реализации мероприятий Подпрограммы будут созданы условия для социальной интеграции инвалидов в общественную жизнь, а также у них появятся возможности качественно улучшить свою жизнь.</w:t>
      </w:r>
    </w:p>
    <w:p w:rsidR="00F164A1" w:rsidRPr="00C869BF" w:rsidRDefault="00F164A1" w:rsidP="00C869BF">
      <w:pPr>
        <w:shd w:val="clear" w:color="auto" w:fill="FFFFFF"/>
        <w:spacing w:line="276" w:lineRule="auto"/>
        <w:ind w:firstLine="510"/>
        <w:jc w:val="both"/>
        <w:rPr>
          <w:rFonts w:eastAsiaTheme="minorHAnsi"/>
          <w:color w:val="000000"/>
          <w:lang w:eastAsia="en-US"/>
        </w:rPr>
      </w:pPr>
      <w:r w:rsidRPr="00C869BF">
        <w:rPr>
          <w:rFonts w:eastAsiaTheme="minorHAnsi"/>
          <w:color w:val="000000"/>
          <w:lang w:eastAsia="en-US"/>
        </w:rPr>
        <w:t>Реализация мероприятий, направленных на формирование доступной для инвалидов среды жизнед</w:t>
      </w:r>
      <w:r w:rsidR="005707BA">
        <w:rPr>
          <w:rFonts w:eastAsiaTheme="minorHAnsi"/>
          <w:color w:val="000000"/>
          <w:lang w:eastAsia="en-US"/>
        </w:rPr>
        <w:t>еятельности на территории поселения, позволит к 2022</w:t>
      </w:r>
      <w:r w:rsidRPr="00C869BF">
        <w:rPr>
          <w:rFonts w:eastAsiaTheme="minorHAnsi"/>
          <w:color w:val="000000"/>
          <w:lang w:eastAsia="en-US"/>
        </w:rPr>
        <w:t xml:space="preserve"> году добиться позитивного изменения ситуации, связанной с доступной средой для инвалидов.</w:t>
      </w:r>
    </w:p>
    <w:p w:rsidR="00F164A1" w:rsidRPr="00C869BF" w:rsidRDefault="00F164A1" w:rsidP="00C869BF">
      <w:pPr>
        <w:shd w:val="clear" w:color="auto" w:fill="FFFFFF"/>
        <w:spacing w:line="276" w:lineRule="auto"/>
        <w:ind w:firstLine="510"/>
        <w:jc w:val="both"/>
        <w:rPr>
          <w:rFonts w:eastAsiaTheme="minorHAnsi"/>
          <w:color w:val="000000"/>
          <w:lang w:eastAsia="en-US"/>
        </w:rPr>
      </w:pPr>
      <w:r w:rsidRPr="00C869BF">
        <w:rPr>
          <w:rFonts w:eastAsiaTheme="minorHAnsi"/>
          <w:color w:val="000000"/>
          <w:lang w:eastAsia="en-US"/>
        </w:rPr>
        <w:t>Прогноз развития рассматриваемой сферы социально-экономического развития выполнен исходя из наиболее актуальных факторов, оказывающих прямое или косвенное негативное влияние на современное состояние доступности среды для инвалидов и других маломобильных групп граждан.</w:t>
      </w:r>
    </w:p>
    <w:p w:rsidR="00F164A1" w:rsidRPr="00C869BF" w:rsidRDefault="00F164A1" w:rsidP="00C869BF">
      <w:pPr>
        <w:shd w:val="clear" w:color="auto" w:fill="FFFFFF"/>
        <w:spacing w:line="276" w:lineRule="auto"/>
        <w:ind w:firstLine="510"/>
        <w:jc w:val="both"/>
        <w:rPr>
          <w:rFonts w:eastAsiaTheme="minorHAnsi"/>
          <w:color w:val="000000"/>
          <w:lang w:eastAsia="en-US"/>
        </w:rPr>
      </w:pPr>
      <w:r w:rsidRPr="00C869BF">
        <w:rPr>
          <w:rFonts w:eastAsiaTheme="minorHAnsi"/>
          <w:color w:val="000000"/>
          <w:lang w:eastAsia="en-US"/>
        </w:rPr>
        <w:t>Характер Подпрограммы порождает ряд следующих рисков при ее реализации, управление которыми входит в систему управления программой:</w:t>
      </w:r>
    </w:p>
    <w:p w:rsidR="00F164A1" w:rsidRPr="00C869BF" w:rsidRDefault="00F164A1" w:rsidP="00C869BF">
      <w:pPr>
        <w:shd w:val="clear" w:color="auto" w:fill="FFFFFF"/>
        <w:spacing w:line="276" w:lineRule="auto"/>
        <w:ind w:firstLine="510"/>
        <w:jc w:val="both"/>
        <w:rPr>
          <w:rFonts w:eastAsiaTheme="minorHAnsi"/>
          <w:color w:val="000000"/>
          <w:lang w:eastAsia="en-US"/>
        </w:rPr>
      </w:pPr>
      <w:r w:rsidRPr="00C869BF">
        <w:rPr>
          <w:rFonts w:eastAsiaTheme="minorHAnsi"/>
          <w:color w:val="000000"/>
          <w:lang w:eastAsia="en-US"/>
        </w:rPr>
        <w:t>отсутствие ожидаемых конечных результатов программы, обеспечивающих повышение качества жизни инвалидов и других маломобильных групп граждан;</w:t>
      </w:r>
    </w:p>
    <w:p w:rsidR="00F164A1" w:rsidRPr="00C869BF" w:rsidRDefault="00F164A1" w:rsidP="00C869BF">
      <w:pPr>
        <w:shd w:val="clear" w:color="auto" w:fill="FFFFFF"/>
        <w:spacing w:line="276" w:lineRule="auto"/>
        <w:ind w:firstLine="510"/>
        <w:jc w:val="both"/>
        <w:rPr>
          <w:rFonts w:eastAsiaTheme="minorHAnsi"/>
          <w:color w:val="000000"/>
          <w:lang w:eastAsia="en-US"/>
        </w:rPr>
      </w:pPr>
      <w:r w:rsidRPr="00C869BF">
        <w:rPr>
          <w:rFonts w:eastAsiaTheme="minorHAnsi"/>
          <w:color w:val="000000"/>
          <w:lang w:eastAsia="en-US"/>
        </w:rPr>
        <w:t>несогласованность действий при реализации мероприятий в рамках Подпрограммы.</w:t>
      </w:r>
    </w:p>
    <w:p w:rsidR="00F164A1" w:rsidRPr="00C869BF" w:rsidRDefault="00F164A1" w:rsidP="00C869BF">
      <w:pPr>
        <w:shd w:val="clear" w:color="auto" w:fill="FFFFFF"/>
        <w:spacing w:line="276" w:lineRule="auto"/>
        <w:ind w:firstLine="510"/>
        <w:jc w:val="both"/>
        <w:rPr>
          <w:rFonts w:eastAsiaTheme="minorHAnsi"/>
          <w:color w:val="000000"/>
          <w:lang w:eastAsia="en-US"/>
        </w:rPr>
      </w:pPr>
      <w:r w:rsidRPr="00C869BF">
        <w:rPr>
          <w:rFonts w:eastAsiaTheme="minorHAnsi"/>
          <w:color w:val="000000"/>
          <w:lang w:eastAsia="en-US"/>
        </w:rPr>
        <w:t>Формирование и использование современной системы контроля на всех стадиях реализации Подпрограммы являются неотъемлемой составляющей механизма ее реализации.</w:t>
      </w:r>
    </w:p>
    <w:p w:rsidR="00F164A1" w:rsidRPr="00C869BF" w:rsidRDefault="00F164A1" w:rsidP="00C869BF">
      <w:pPr>
        <w:shd w:val="clear" w:color="auto" w:fill="FFFFFF"/>
        <w:spacing w:line="276" w:lineRule="auto"/>
        <w:ind w:firstLine="510"/>
        <w:jc w:val="both"/>
        <w:rPr>
          <w:rFonts w:eastAsiaTheme="minorHAnsi"/>
          <w:lang w:eastAsia="en-US"/>
        </w:rPr>
      </w:pPr>
      <w:r w:rsidRPr="00C869BF">
        <w:rPr>
          <w:rFonts w:eastAsiaTheme="minorHAnsi"/>
          <w:lang w:eastAsia="en-US"/>
        </w:rPr>
        <w:t>Подпрограмма в сфере содействия трудоустройства безработных граждан разработана в соответствии с Законом Российской Федерации «О занятости населения в Российской Федерации» на основе анализа сложившейся ситуации на рынке труда района.</w:t>
      </w:r>
    </w:p>
    <w:p w:rsidR="00F164A1" w:rsidRPr="00C869BF" w:rsidRDefault="00F164A1" w:rsidP="00C869BF">
      <w:pPr>
        <w:shd w:val="clear" w:color="auto" w:fill="FFFFFF"/>
        <w:spacing w:line="276" w:lineRule="auto"/>
        <w:ind w:firstLine="510"/>
        <w:jc w:val="both"/>
        <w:rPr>
          <w:rFonts w:eastAsiaTheme="minorHAnsi"/>
          <w:lang w:eastAsia="en-US"/>
        </w:rPr>
      </w:pPr>
      <w:r w:rsidRPr="00C869BF">
        <w:rPr>
          <w:rFonts w:eastAsiaTheme="minorHAnsi"/>
          <w:lang w:eastAsia="en-US"/>
        </w:rPr>
        <w:t>Несмотря на снижение официально зарегистрированных безработных, до сегодняшнего дня на рынке труда до конца не устранены следующие проблемы:</w:t>
      </w:r>
    </w:p>
    <w:p w:rsidR="00F164A1" w:rsidRPr="00C869BF" w:rsidRDefault="00F164A1" w:rsidP="00940DFC">
      <w:pPr>
        <w:numPr>
          <w:ilvl w:val="0"/>
          <w:numId w:val="22"/>
        </w:numPr>
        <w:shd w:val="clear" w:color="auto" w:fill="FFFFFF"/>
        <w:spacing w:after="200" w:line="276" w:lineRule="auto"/>
        <w:ind w:left="0" w:firstLine="510"/>
        <w:jc w:val="both"/>
        <w:rPr>
          <w:rFonts w:eastAsiaTheme="minorHAnsi"/>
          <w:lang w:eastAsia="en-US"/>
        </w:rPr>
      </w:pPr>
      <w:r w:rsidRPr="00C869BF">
        <w:rPr>
          <w:rFonts w:eastAsiaTheme="minorHAnsi"/>
          <w:lang w:eastAsia="en-US"/>
        </w:rPr>
        <w:t>дисбаланс спроса и предложения на рынке труда в профессиональном разрезе;</w:t>
      </w:r>
    </w:p>
    <w:p w:rsidR="00F164A1" w:rsidRPr="00C869BF" w:rsidRDefault="00F164A1" w:rsidP="00940DFC">
      <w:pPr>
        <w:numPr>
          <w:ilvl w:val="0"/>
          <w:numId w:val="22"/>
        </w:numPr>
        <w:shd w:val="clear" w:color="auto" w:fill="FFFFFF"/>
        <w:spacing w:after="200" w:line="276" w:lineRule="auto"/>
        <w:ind w:left="0" w:firstLine="510"/>
        <w:jc w:val="both"/>
        <w:rPr>
          <w:rFonts w:eastAsiaTheme="minorHAnsi"/>
          <w:lang w:eastAsia="en-US"/>
        </w:rPr>
      </w:pPr>
      <w:r w:rsidRPr="00C869BF">
        <w:rPr>
          <w:rFonts w:eastAsiaTheme="minorHAnsi"/>
          <w:lang w:eastAsia="en-US"/>
        </w:rPr>
        <w:t>высокий уровень сельской безработицы;</w:t>
      </w:r>
    </w:p>
    <w:p w:rsidR="00F164A1" w:rsidRPr="00C869BF" w:rsidRDefault="00F164A1" w:rsidP="00940DFC">
      <w:pPr>
        <w:numPr>
          <w:ilvl w:val="0"/>
          <w:numId w:val="22"/>
        </w:numPr>
        <w:shd w:val="clear" w:color="auto" w:fill="FFFFFF"/>
        <w:spacing w:after="200" w:line="276" w:lineRule="auto"/>
        <w:ind w:left="0" w:firstLine="510"/>
        <w:jc w:val="both"/>
        <w:rPr>
          <w:rFonts w:eastAsiaTheme="minorHAnsi"/>
          <w:lang w:eastAsia="en-US"/>
        </w:rPr>
      </w:pPr>
      <w:r w:rsidRPr="00C869BF">
        <w:rPr>
          <w:rFonts w:eastAsiaTheme="minorHAnsi"/>
          <w:lang w:eastAsia="en-US"/>
        </w:rPr>
        <w:t>увеличение доли инвалидов;</w:t>
      </w:r>
    </w:p>
    <w:p w:rsidR="00F164A1" w:rsidRPr="00C869BF" w:rsidRDefault="00F164A1" w:rsidP="00940DFC">
      <w:pPr>
        <w:numPr>
          <w:ilvl w:val="0"/>
          <w:numId w:val="22"/>
        </w:numPr>
        <w:shd w:val="clear" w:color="auto" w:fill="FFFFFF"/>
        <w:spacing w:after="200" w:line="276" w:lineRule="auto"/>
        <w:ind w:left="0" w:firstLine="510"/>
        <w:jc w:val="both"/>
        <w:rPr>
          <w:rFonts w:eastAsiaTheme="minorHAnsi"/>
          <w:lang w:eastAsia="en-US"/>
        </w:rPr>
      </w:pPr>
      <w:r w:rsidRPr="00C869BF">
        <w:rPr>
          <w:rFonts w:eastAsiaTheme="minorHAnsi"/>
          <w:lang w:eastAsia="en-US"/>
        </w:rPr>
        <w:t xml:space="preserve">сохранение низкой конкурентоспособности на рынке труда; </w:t>
      </w:r>
    </w:p>
    <w:p w:rsidR="00F164A1" w:rsidRPr="00C869BF" w:rsidRDefault="00F164A1" w:rsidP="00940DFC">
      <w:pPr>
        <w:numPr>
          <w:ilvl w:val="0"/>
          <w:numId w:val="22"/>
        </w:numPr>
        <w:shd w:val="clear" w:color="auto" w:fill="FFFFFF"/>
        <w:spacing w:after="200" w:line="276" w:lineRule="auto"/>
        <w:ind w:left="0" w:firstLine="510"/>
        <w:jc w:val="both"/>
        <w:rPr>
          <w:rFonts w:eastAsiaTheme="minorHAnsi"/>
          <w:lang w:eastAsia="en-US"/>
        </w:rPr>
      </w:pPr>
      <w:r w:rsidRPr="00C869BF">
        <w:rPr>
          <w:rFonts w:eastAsiaTheme="minorHAnsi"/>
          <w:lang w:eastAsia="en-US"/>
        </w:rPr>
        <w:t>низкая конкурентоспособность на рынке труда молодежи без опыта работы, женщин, имеющих малолетних детей, инвалидов, граждан имеющих длительный перерыв в работе, граждан предпенсионного возраста;</w:t>
      </w:r>
    </w:p>
    <w:p w:rsidR="00F164A1" w:rsidRPr="00C869BF" w:rsidRDefault="00F164A1" w:rsidP="00940DFC">
      <w:pPr>
        <w:numPr>
          <w:ilvl w:val="0"/>
          <w:numId w:val="22"/>
        </w:numPr>
        <w:shd w:val="clear" w:color="auto" w:fill="FFFFFF"/>
        <w:spacing w:after="200" w:line="276" w:lineRule="auto"/>
        <w:ind w:left="0" w:firstLine="510"/>
        <w:jc w:val="both"/>
        <w:rPr>
          <w:rFonts w:eastAsiaTheme="minorHAnsi"/>
          <w:lang w:eastAsia="en-US"/>
        </w:rPr>
      </w:pPr>
      <w:r w:rsidRPr="00C869BF">
        <w:rPr>
          <w:rFonts w:eastAsiaTheme="minorHAnsi"/>
          <w:lang w:eastAsia="en-US"/>
        </w:rPr>
        <w:t>низкая заработная плата.</w:t>
      </w:r>
    </w:p>
    <w:p w:rsidR="00F164A1" w:rsidRPr="00C869BF" w:rsidRDefault="00F164A1" w:rsidP="00C869BF">
      <w:pPr>
        <w:shd w:val="clear" w:color="auto" w:fill="FFFFFF"/>
        <w:spacing w:line="276" w:lineRule="auto"/>
        <w:ind w:firstLine="510"/>
        <w:jc w:val="both"/>
        <w:rPr>
          <w:rFonts w:eastAsiaTheme="minorHAnsi"/>
          <w:lang w:eastAsia="en-US"/>
        </w:rPr>
      </w:pPr>
      <w:r w:rsidRPr="00C869BF">
        <w:rPr>
          <w:rFonts w:eastAsiaTheme="minorHAnsi"/>
          <w:lang w:eastAsia="en-US"/>
        </w:rPr>
        <w:t xml:space="preserve">Подпрограмма определяет порядок и условия участия администрации сельского поселения Севрюкаево муниципального района Ставропольский Самарской области в организации и финансировании оплачиваемых общественных работ безработных граждан, временного трудоустройства безработных граждан, испытывающих трудности в поиске </w:t>
      </w:r>
      <w:r w:rsidRPr="00C869BF">
        <w:rPr>
          <w:rFonts w:eastAsiaTheme="minorHAnsi"/>
          <w:lang w:eastAsia="en-US"/>
        </w:rPr>
        <w:lastRenderedPageBreak/>
        <w:t>работы, несовершеннолетних граждан в возрасте от 14 до 18 лет в свободное от учебы время. Указанные виды работ организуются администрацией сельского поселения Севрюкаево муниципального района Ставропольский Самарской области.</w:t>
      </w:r>
    </w:p>
    <w:p w:rsidR="00F164A1" w:rsidRPr="00C869BF" w:rsidRDefault="00F164A1" w:rsidP="00C869BF">
      <w:pPr>
        <w:shd w:val="clear" w:color="auto" w:fill="FFFFFF"/>
        <w:spacing w:line="276" w:lineRule="auto"/>
        <w:ind w:firstLine="510"/>
        <w:jc w:val="both"/>
        <w:rPr>
          <w:rFonts w:eastAsiaTheme="minorHAnsi"/>
          <w:lang w:eastAsia="en-US"/>
        </w:rPr>
      </w:pPr>
      <w:r w:rsidRPr="00C869BF">
        <w:rPr>
          <w:rFonts w:eastAsiaTheme="minorHAnsi"/>
          <w:lang w:eastAsia="en-US"/>
        </w:rPr>
        <w:t>Мероприятия Подпрограммы предусматривают обеспечение равных возможностей всех граждан на труд, содействие занятости слабозащищенных категорий населения через организацию временных и общественных работ.</w:t>
      </w:r>
    </w:p>
    <w:p w:rsidR="00F164A1" w:rsidRPr="00C869BF" w:rsidRDefault="00F164A1" w:rsidP="00C869BF">
      <w:pPr>
        <w:shd w:val="clear" w:color="auto" w:fill="FFFFFF"/>
        <w:spacing w:line="276" w:lineRule="auto"/>
        <w:ind w:firstLine="510"/>
        <w:jc w:val="both"/>
        <w:rPr>
          <w:rFonts w:eastAsiaTheme="minorHAnsi"/>
          <w:lang w:eastAsia="en-US"/>
        </w:rPr>
      </w:pPr>
      <w:r w:rsidRPr="00C869BF">
        <w:rPr>
          <w:rFonts w:eastAsiaTheme="minorHAnsi"/>
          <w:lang w:eastAsia="en-US"/>
        </w:rPr>
        <w:t>Временные работы для безработных граждан призваны обеспечивать:</w:t>
      </w:r>
    </w:p>
    <w:p w:rsidR="00F164A1" w:rsidRPr="00C869BF" w:rsidRDefault="00F164A1" w:rsidP="00940DFC">
      <w:pPr>
        <w:numPr>
          <w:ilvl w:val="0"/>
          <w:numId w:val="23"/>
        </w:numPr>
        <w:shd w:val="clear" w:color="auto" w:fill="FFFFFF"/>
        <w:spacing w:after="200" w:line="276" w:lineRule="auto"/>
        <w:ind w:left="0" w:firstLine="510"/>
        <w:jc w:val="both"/>
        <w:rPr>
          <w:rFonts w:eastAsiaTheme="minorHAnsi"/>
          <w:lang w:eastAsia="en-US"/>
        </w:rPr>
      </w:pPr>
      <w:r w:rsidRPr="00C869BF">
        <w:rPr>
          <w:rFonts w:eastAsiaTheme="minorHAnsi"/>
          <w:lang w:eastAsia="en-US"/>
        </w:rPr>
        <w:t xml:space="preserve">удовлетворение потребности администрации сельского поселения Севрюкаево муниципального района Ставропольский Самарской области в выполнение работ, носящих временный характер;  </w:t>
      </w:r>
    </w:p>
    <w:p w:rsidR="00F164A1" w:rsidRPr="00C869BF" w:rsidRDefault="00F164A1" w:rsidP="00940DFC">
      <w:pPr>
        <w:numPr>
          <w:ilvl w:val="0"/>
          <w:numId w:val="23"/>
        </w:numPr>
        <w:shd w:val="clear" w:color="auto" w:fill="FFFFFF"/>
        <w:spacing w:after="200" w:line="276" w:lineRule="auto"/>
        <w:ind w:left="0" w:firstLine="510"/>
        <w:jc w:val="both"/>
        <w:rPr>
          <w:rFonts w:eastAsiaTheme="minorHAnsi"/>
          <w:lang w:eastAsia="en-US"/>
        </w:rPr>
      </w:pPr>
      <w:r w:rsidRPr="00C869BF">
        <w:rPr>
          <w:rFonts w:eastAsiaTheme="minorHAnsi"/>
          <w:lang w:eastAsia="en-US"/>
        </w:rPr>
        <w:t>предоставление гражданам социальной поддержки в виде временного заработка (дохода) и материальной поддержки;</w:t>
      </w:r>
    </w:p>
    <w:p w:rsidR="00F164A1" w:rsidRPr="00C869BF" w:rsidRDefault="00F164A1" w:rsidP="00940DFC">
      <w:pPr>
        <w:numPr>
          <w:ilvl w:val="0"/>
          <w:numId w:val="23"/>
        </w:numPr>
        <w:shd w:val="clear" w:color="auto" w:fill="FFFFFF"/>
        <w:spacing w:after="200" w:line="276" w:lineRule="auto"/>
        <w:ind w:left="0" w:firstLine="510"/>
        <w:jc w:val="both"/>
        <w:rPr>
          <w:rFonts w:eastAsiaTheme="minorHAnsi"/>
          <w:lang w:eastAsia="en-US"/>
        </w:rPr>
      </w:pPr>
      <w:r w:rsidRPr="00C869BF">
        <w:rPr>
          <w:rFonts w:eastAsiaTheme="minorHAnsi"/>
          <w:lang w:eastAsia="en-US"/>
        </w:rPr>
        <w:t>сохранение мотивации к труду лиц, имеющих перерыв в работе.</w:t>
      </w:r>
    </w:p>
    <w:p w:rsidR="00F164A1" w:rsidRPr="00C869BF" w:rsidRDefault="00F164A1" w:rsidP="00C869BF">
      <w:pPr>
        <w:shd w:val="clear" w:color="auto" w:fill="FFFFFF"/>
        <w:spacing w:line="276" w:lineRule="auto"/>
        <w:ind w:firstLine="510"/>
        <w:jc w:val="both"/>
        <w:rPr>
          <w:rFonts w:eastAsiaTheme="minorHAnsi"/>
          <w:lang w:eastAsia="en-US"/>
        </w:rPr>
      </w:pPr>
      <w:r w:rsidRPr="00C869BF">
        <w:rPr>
          <w:rFonts w:eastAsiaTheme="minorHAnsi"/>
          <w:lang w:eastAsia="en-US"/>
        </w:rPr>
        <w:t>Временное трудоустройство несовершеннолетних граждан в возрасте от 14 до 18 лет в свободное от учебы время носит социально-значимый характер, помогает снизить уровень преступности среди несовершеннолетних, приобщить их к труду, получить первые профессиональные навыки еще со школьной скамьи, поддержать материально.</w:t>
      </w:r>
    </w:p>
    <w:p w:rsidR="00F164A1" w:rsidRPr="00C869BF" w:rsidRDefault="00F164A1" w:rsidP="00C869BF">
      <w:pPr>
        <w:shd w:val="clear" w:color="auto" w:fill="FFFFFF"/>
        <w:spacing w:line="276" w:lineRule="auto"/>
        <w:ind w:firstLine="510"/>
        <w:jc w:val="both"/>
        <w:rPr>
          <w:rFonts w:eastAsiaTheme="minorHAnsi"/>
          <w:lang w:eastAsia="en-US"/>
        </w:rPr>
      </w:pPr>
      <w:r w:rsidRPr="00C869BF">
        <w:rPr>
          <w:rFonts w:eastAsiaTheme="minorHAnsi"/>
          <w:lang w:eastAsia="en-US"/>
        </w:rPr>
        <w:t>В целях поддержания временной занятости несовершеннолетних и безработных граждан необходимы целенаправленные мероприятия, что позволит концентрировать административные и финансовые ресурсы для достижения конечных результатов.</w:t>
      </w:r>
    </w:p>
    <w:p w:rsidR="00F164A1" w:rsidRPr="00C869BF" w:rsidRDefault="00F164A1" w:rsidP="00C869BF">
      <w:pPr>
        <w:shd w:val="clear" w:color="auto" w:fill="FFFFFF"/>
        <w:spacing w:line="276" w:lineRule="auto"/>
        <w:ind w:firstLine="510"/>
        <w:jc w:val="both"/>
        <w:rPr>
          <w:rFonts w:eastAsiaTheme="minorHAnsi"/>
          <w:lang w:eastAsia="en-US"/>
        </w:rPr>
      </w:pPr>
      <w:r w:rsidRPr="00C869BF">
        <w:rPr>
          <w:rFonts w:eastAsiaTheme="minorHAnsi"/>
          <w:lang w:eastAsia="en-US"/>
        </w:rPr>
        <w:t>Подпрограмма в сфере празднично-досуговые мероприятия определяет, в соответствии с Федеральным законом от 06.10.2003 года № 131-ФЗ "Об общих принципах организации местного самоуправления в Российской Федерации", что одной из функций администрации сельского поселения Севрюкаево муниципального района Ставропольский Самарской области является создание условий для организации досуга жителей, обеспечение населения услугами организаций культуры.</w:t>
      </w:r>
    </w:p>
    <w:p w:rsidR="00F164A1" w:rsidRPr="00C869BF" w:rsidRDefault="00F164A1" w:rsidP="00C869BF">
      <w:pPr>
        <w:shd w:val="clear" w:color="auto" w:fill="FFFFFF"/>
        <w:spacing w:line="276" w:lineRule="auto"/>
        <w:ind w:firstLine="510"/>
        <w:jc w:val="both"/>
        <w:rPr>
          <w:rFonts w:eastAsiaTheme="minorHAnsi"/>
          <w:lang w:eastAsia="en-US"/>
        </w:rPr>
      </w:pPr>
      <w:r w:rsidRPr="00C869BF">
        <w:rPr>
          <w:rFonts w:eastAsiaTheme="minorHAnsi"/>
          <w:lang w:eastAsia="en-US"/>
        </w:rPr>
        <w:t xml:space="preserve">Культурно-массовые мероприятия проводятся администрацией сельского поселения Севрюкаево муниципального района Ставропольский Самарской области. Для участия в культурно-массовых мероприятиях приглашаются творческие коллективы, исполнители и народные умельцы сельского поселения Севрюкаево муниципального района Ставропольский Самарской области. </w:t>
      </w:r>
    </w:p>
    <w:p w:rsidR="00F164A1" w:rsidRPr="00C869BF" w:rsidRDefault="00F164A1" w:rsidP="00C869BF">
      <w:pPr>
        <w:shd w:val="clear" w:color="auto" w:fill="FFFFFF"/>
        <w:spacing w:line="276" w:lineRule="auto"/>
        <w:ind w:firstLine="510"/>
        <w:rPr>
          <w:rFonts w:eastAsiaTheme="minorHAnsi"/>
          <w:b/>
          <w:color w:val="000000"/>
          <w:lang w:eastAsia="en-US"/>
        </w:rPr>
      </w:pPr>
    </w:p>
    <w:p w:rsidR="00F164A1" w:rsidRPr="00C869BF" w:rsidRDefault="00F164A1" w:rsidP="00C869BF">
      <w:pPr>
        <w:shd w:val="clear" w:color="auto" w:fill="FFFFFF"/>
        <w:spacing w:line="276" w:lineRule="auto"/>
        <w:ind w:firstLine="510"/>
        <w:rPr>
          <w:rFonts w:eastAsiaTheme="minorHAnsi"/>
          <w:b/>
          <w:color w:val="000000"/>
          <w:lang w:eastAsia="en-US"/>
        </w:rPr>
      </w:pPr>
      <w:r w:rsidRPr="00C869BF">
        <w:rPr>
          <w:rFonts w:eastAsiaTheme="minorHAnsi"/>
          <w:b/>
          <w:color w:val="000000"/>
          <w:lang w:eastAsia="en-US"/>
        </w:rPr>
        <w:t>2.Цели и задачи</w:t>
      </w:r>
      <w:r w:rsidRPr="00C869BF">
        <w:rPr>
          <w:rFonts w:eastAsiaTheme="minorHAnsi"/>
          <w:b/>
          <w:bCs/>
          <w:color w:val="000000"/>
          <w:lang w:eastAsia="en-US"/>
        </w:rPr>
        <w:t xml:space="preserve"> Подпрограммы, сроки и механизмы ее реализации</w:t>
      </w:r>
    </w:p>
    <w:p w:rsidR="00F164A1" w:rsidRPr="00C869BF" w:rsidRDefault="00F164A1" w:rsidP="00C869BF">
      <w:pPr>
        <w:shd w:val="clear" w:color="auto" w:fill="FFFFFF"/>
        <w:spacing w:line="276" w:lineRule="auto"/>
        <w:ind w:firstLine="510"/>
        <w:jc w:val="both"/>
        <w:rPr>
          <w:rFonts w:eastAsiaTheme="minorHAnsi"/>
          <w:b/>
          <w:bCs/>
          <w:color w:val="000000"/>
          <w:lang w:eastAsia="en-US"/>
        </w:rPr>
      </w:pPr>
    </w:p>
    <w:p w:rsidR="00F164A1" w:rsidRPr="00C869BF" w:rsidRDefault="00F164A1" w:rsidP="00C869BF">
      <w:pPr>
        <w:shd w:val="clear" w:color="auto" w:fill="FFFFFF"/>
        <w:spacing w:line="276" w:lineRule="auto"/>
        <w:ind w:firstLine="510"/>
        <w:jc w:val="both"/>
        <w:rPr>
          <w:rFonts w:eastAsiaTheme="minorHAnsi"/>
          <w:color w:val="000000"/>
          <w:lang w:eastAsia="en-US"/>
        </w:rPr>
      </w:pPr>
      <w:r w:rsidRPr="00C869BF">
        <w:rPr>
          <w:rFonts w:eastAsiaTheme="minorHAnsi"/>
          <w:color w:val="000000"/>
          <w:lang w:eastAsia="en-US"/>
        </w:rPr>
        <w:t>Целями Подпрограммы являются:</w:t>
      </w:r>
    </w:p>
    <w:p w:rsidR="00F164A1" w:rsidRPr="00C869BF" w:rsidRDefault="00F164A1" w:rsidP="00940DFC">
      <w:pPr>
        <w:numPr>
          <w:ilvl w:val="0"/>
          <w:numId w:val="19"/>
        </w:numPr>
        <w:shd w:val="clear" w:color="auto" w:fill="FFFFFF"/>
        <w:spacing w:after="200" w:line="276" w:lineRule="auto"/>
        <w:ind w:left="0" w:firstLine="510"/>
        <w:jc w:val="both"/>
        <w:rPr>
          <w:rFonts w:eastAsiaTheme="minorHAnsi"/>
          <w:lang w:eastAsia="en-US"/>
        </w:rPr>
      </w:pPr>
      <w:r w:rsidRPr="00C869BF">
        <w:rPr>
          <w:rFonts w:eastAsiaTheme="minorHAnsi"/>
          <w:lang w:eastAsia="en-US"/>
        </w:rPr>
        <w:t>Повышение качества жизни отдельных категорий граждан населения сельского поселения Севрюкаево муниципального района Ставропольский Самарской области;</w:t>
      </w:r>
    </w:p>
    <w:p w:rsidR="00F164A1" w:rsidRPr="00C869BF" w:rsidRDefault="00F164A1" w:rsidP="00940DFC">
      <w:pPr>
        <w:numPr>
          <w:ilvl w:val="0"/>
          <w:numId w:val="19"/>
        </w:numPr>
        <w:shd w:val="clear" w:color="auto" w:fill="FFFFFF"/>
        <w:spacing w:after="200" w:line="276" w:lineRule="auto"/>
        <w:ind w:left="0" w:firstLine="510"/>
        <w:jc w:val="both"/>
        <w:rPr>
          <w:rFonts w:eastAsiaTheme="minorHAnsi"/>
          <w:lang w:eastAsia="en-US"/>
        </w:rPr>
      </w:pPr>
      <w:r w:rsidRPr="00C869BF">
        <w:rPr>
          <w:rFonts w:eastAsiaTheme="minorHAnsi"/>
          <w:lang w:eastAsia="en-US"/>
        </w:rPr>
        <w:t>Создание благополучного общества и развитой социальной сферы; Обеспечение беспрепятственного доступа к приоритетным объектам и услугам в приоритетных сферах жизнедеятельности инвалидов и других маломобильных групп граждан, проживающих в сельском поселении Севрюкаево муниципального района ставропольский Самарской области;</w:t>
      </w:r>
    </w:p>
    <w:p w:rsidR="00F164A1" w:rsidRPr="00C869BF" w:rsidRDefault="00F164A1" w:rsidP="00940DFC">
      <w:pPr>
        <w:numPr>
          <w:ilvl w:val="0"/>
          <w:numId w:val="19"/>
        </w:numPr>
        <w:shd w:val="clear" w:color="auto" w:fill="FFFFFF"/>
        <w:spacing w:after="200" w:line="276" w:lineRule="auto"/>
        <w:ind w:left="0" w:firstLine="510"/>
        <w:jc w:val="both"/>
        <w:rPr>
          <w:rFonts w:eastAsiaTheme="minorHAnsi"/>
          <w:lang w:eastAsia="en-US"/>
        </w:rPr>
      </w:pPr>
      <w:r w:rsidRPr="00C869BF">
        <w:rPr>
          <w:rFonts w:eastAsiaTheme="minorHAnsi"/>
          <w:lang w:eastAsia="en-US"/>
        </w:rPr>
        <w:lastRenderedPageBreak/>
        <w:t>Содействие эффективной занятости населения сельского поселения Севрюкаево муниципального района Ставропольский Самарской области;</w:t>
      </w:r>
    </w:p>
    <w:p w:rsidR="00F164A1" w:rsidRPr="00C869BF" w:rsidRDefault="00F164A1" w:rsidP="00940DFC">
      <w:pPr>
        <w:numPr>
          <w:ilvl w:val="0"/>
          <w:numId w:val="19"/>
        </w:numPr>
        <w:shd w:val="clear" w:color="auto" w:fill="FFFFFF"/>
        <w:spacing w:after="200" w:line="276" w:lineRule="auto"/>
        <w:ind w:left="0" w:firstLine="510"/>
        <w:jc w:val="both"/>
        <w:rPr>
          <w:rFonts w:eastAsiaTheme="minorHAnsi"/>
          <w:lang w:eastAsia="en-US"/>
        </w:rPr>
      </w:pPr>
      <w:r w:rsidRPr="00C869BF">
        <w:rPr>
          <w:rFonts w:eastAsiaTheme="minorHAnsi"/>
          <w:lang w:eastAsia="en-US"/>
        </w:rPr>
        <w:t>Улучшение качества жизни граждан, проживающих, работающих на территории поселения, посредством формирования празднично-досуговой культуры, сохранение и развитие местных традиций и обрядов.</w:t>
      </w:r>
    </w:p>
    <w:p w:rsidR="00F164A1" w:rsidRPr="00C869BF" w:rsidRDefault="00F164A1" w:rsidP="00C869BF">
      <w:pPr>
        <w:shd w:val="clear" w:color="auto" w:fill="FFFFFF"/>
        <w:spacing w:line="276" w:lineRule="auto"/>
        <w:ind w:firstLine="510"/>
        <w:jc w:val="both"/>
        <w:rPr>
          <w:rFonts w:eastAsiaTheme="minorHAnsi"/>
          <w:lang w:eastAsia="en-US"/>
        </w:rPr>
      </w:pPr>
      <w:r w:rsidRPr="00C869BF">
        <w:rPr>
          <w:rFonts w:eastAsiaTheme="minorHAnsi"/>
          <w:lang w:eastAsia="en-US"/>
        </w:rPr>
        <w:t>Для достижения указанных целей предусматривается решение следующих задач:</w:t>
      </w:r>
    </w:p>
    <w:p w:rsidR="00F164A1" w:rsidRPr="00C869BF" w:rsidRDefault="00F164A1" w:rsidP="00940DFC">
      <w:pPr>
        <w:numPr>
          <w:ilvl w:val="0"/>
          <w:numId w:val="20"/>
        </w:numPr>
        <w:shd w:val="clear" w:color="auto" w:fill="FFFFFF"/>
        <w:spacing w:after="200" w:line="276" w:lineRule="auto"/>
        <w:ind w:left="0" w:firstLine="510"/>
        <w:jc w:val="both"/>
        <w:rPr>
          <w:rFonts w:eastAsiaTheme="minorHAnsi"/>
          <w:lang w:eastAsia="en-US"/>
        </w:rPr>
      </w:pPr>
      <w:r w:rsidRPr="00C869BF">
        <w:rPr>
          <w:rFonts w:eastAsiaTheme="minorHAnsi"/>
          <w:lang w:eastAsia="en-US"/>
        </w:rPr>
        <w:t xml:space="preserve">Исполнение обязательств поселения по оказанию мер социальной поддержки отдельным </w:t>
      </w:r>
      <w:r w:rsidRPr="00C869BF">
        <w:rPr>
          <w:rFonts w:eastAsiaTheme="minorHAnsi"/>
          <w:spacing w:val="-4"/>
          <w:lang w:eastAsia="en-US"/>
        </w:rPr>
        <w:t>категориям граждан</w:t>
      </w:r>
    </w:p>
    <w:p w:rsidR="00F164A1" w:rsidRPr="00C869BF" w:rsidRDefault="00F164A1" w:rsidP="00940DFC">
      <w:pPr>
        <w:numPr>
          <w:ilvl w:val="0"/>
          <w:numId w:val="21"/>
        </w:numPr>
        <w:shd w:val="clear" w:color="auto" w:fill="FFFFFF"/>
        <w:spacing w:after="200" w:line="276" w:lineRule="auto"/>
        <w:ind w:left="0" w:firstLine="510"/>
        <w:jc w:val="both"/>
        <w:rPr>
          <w:rFonts w:eastAsiaTheme="minorHAnsi"/>
          <w:lang w:eastAsia="en-US"/>
        </w:rPr>
      </w:pPr>
      <w:r w:rsidRPr="00C869BF">
        <w:rPr>
          <w:rFonts w:eastAsiaTheme="minorHAnsi"/>
          <w:lang w:eastAsia="en-US"/>
        </w:rPr>
        <w:t>Формирование к 2022 году условий для беспрепятственного доступа к объектам и услугам в приоритетных сферах жизнедеятельности инвалидов и других маломобильных групп граждан; Совершенствование механизма предоставления услуг в сфере реабилитации с целью интеграции инвалидов в общество;</w:t>
      </w:r>
    </w:p>
    <w:p w:rsidR="00F164A1" w:rsidRPr="00C869BF" w:rsidRDefault="00F164A1" w:rsidP="00940DFC">
      <w:pPr>
        <w:numPr>
          <w:ilvl w:val="0"/>
          <w:numId w:val="21"/>
        </w:numPr>
        <w:shd w:val="clear" w:color="auto" w:fill="FFFFFF"/>
        <w:autoSpaceDE w:val="0"/>
        <w:autoSpaceDN w:val="0"/>
        <w:adjustRightInd w:val="0"/>
        <w:spacing w:after="200" w:line="276" w:lineRule="auto"/>
        <w:ind w:left="0" w:firstLine="510"/>
        <w:jc w:val="both"/>
        <w:outlineLvl w:val="1"/>
        <w:rPr>
          <w:rFonts w:eastAsiaTheme="minorHAnsi"/>
          <w:lang w:eastAsia="en-US"/>
        </w:rPr>
      </w:pPr>
      <w:r w:rsidRPr="00C869BF">
        <w:rPr>
          <w:rFonts w:eastAsiaTheme="minorHAnsi"/>
          <w:lang w:eastAsia="en-US"/>
        </w:rPr>
        <w:t>Организация общественных работ для безработных граждан с целью оказания им социальной поддержки, носящих временный и сезонный характер; Содействие временной занятости безработных граждан, испытывающих трудности в поиске работы с целью сохранения у них мотивации к труду; Содействие временной занятости несовершеннолетних граждан в возрасте от 14 до 18 лет в свободное от учебы время с целью приобретения трудовых навыков, профилактики безнадзорности и правонарушений.</w:t>
      </w:r>
    </w:p>
    <w:p w:rsidR="00F164A1" w:rsidRPr="00C869BF" w:rsidRDefault="00F164A1" w:rsidP="00940DFC">
      <w:pPr>
        <w:numPr>
          <w:ilvl w:val="0"/>
          <w:numId w:val="21"/>
        </w:numPr>
        <w:shd w:val="clear" w:color="auto" w:fill="FFFFFF"/>
        <w:autoSpaceDE w:val="0"/>
        <w:autoSpaceDN w:val="0"/>
        <w:adjustRightInd w:val="0"/>
        <w:spacing w:after="200" w:line="276" w:lineRule="auto"/>
        <w:ind w:left="0" w:firstLine="510"/>
        <w:jc w:val="both"/>
        <w:outlineLvl w:val="1"/>
        <w:rPr>
          <w:rFonts w:eastAsiaTheme="minorHAnsi"/>
          <w:lang w:eastAsia="en-US"/>
        </w:rPr>
      </w:pPr>
      <w:r w:rsidRPr="00C869BF">
        <w:rPr>
          <w:rFonts w:eastAsiaTheme="minorHAnsi"/>
          <w:lang w:eastAsia="en-US"/>
        </w:rPr>
        <w:t>Привлечение общественных организаций, объединяющих различные социальные группы населения, к решению проблем и задач социальной адаптации населения, организация досуга населения, основанная на принципах духовного и нравственного воспитания.</w:t>
      </w:r>
    </w:p>
    <w:p w:rsidR="00F164A1" w:rsidRPr="00C869BF" w:rsidRDefault="00F164A1" w:rsidP="00C869BF">
      <w:pPr>
        <w:shd w:val="clear" w:color="auto" w:fill="FFFFFF"/>
        <w:autoSpaceDE w:val="0"/>
        <w:autoSpaceDN w:val="0"/>
        <w:adjustRightInd w:val="0"/>
        <w:spacing w:line="276" w:lineRule="auto"/>
        <w:ind w:firstLine="510"/>
        <w:jc w:val="both"/>
        <w:outlineLvl w:val="1"/>
        <w:rPr>
          <w:rFonts w:eastAsiaTheme="minorHAnsi"/>
          <w:lang w:eastAsia="en-US"/>
        </w:rPr>
      </w:pPr>
      <w:r w:rsidRPr="00C869BF">
        <w:rPr>
          <w:rFonts w:eastAsiaTheme="minorHAnsi"/>
          <w:lang w:eastAsia="en-US"/>
        </w:rPr>
        <w:t>Вышеуказанные задачи будут реализованы в период с 2020 года по 2022 год.</w:t>
      </w:r>
    </w:p>
    <w:p w:rsidR="00F164A1" w:rsidRPr="00C869BF" w:rsidRDefault="00F164A1" w:rsidP="00C869BF">
      <w:pPr>
        <w:shd w:val="clear" w:color="auto" w:fill="FFFFFF"/>
        <w:spacing w:line="276" w:lineRule="auto"/>
        <w:ind w:firstLine="510"/>
        <w:jc w:val="both"/>
        <w:rPr>
          <w:rFonts w:eastAsiaTheme="minorHAnsi"/>
          <w:lang w:eastAsia="en-US"/>
        </w:rPr>
      </w:pPr>
      <w:r w:rsidRPr="00C869BF">
        <w:rPr>
          <w:rFonts w:eastAsiaTheme="minorHAnsi"/>
          <w:lang w:eastAsia="en-US"/>
        </w:rPr>
        <w:t>Финансирование мероприятий может осуществляется за счет денежных средств федерального, областного и бюджета сельского поселения Севрюкаево муниципального района Ставропольский Самарской области. Мероприятия Подпрограммы и объемы их финансирования подлежат корректировке.</w:t>
      </w:r>
    </w:p>
    <w:p w:rsidR="00F164A1" w:rsidRPr="00F164A1" w:rsidRDefault="00F164A1" w:rsidP="00C869BF">
      <w:pPr>
        <w:shd w:val="clear" w:color="auto" w:fill="FFFFFF"/>
        <w:spacing w:line="276" w:lineRule="auto"/>
        <w:jc w:val="both"/>
        <w:rPr>
          <w:rFonts w:eastAsiaTheme="minorHAnsi"/>
          <w:sz w:val="22"/>
          <w:szCs w:val="22"/>
          <w:lang w:eastAsia="en-US"/>
        </w:rPr>
      </w:pPr>
    </w:p>
    <w:p w:rsidR="00F164A1" w:rsidRPr="00F164A1" w:rsidRDefault="00F164A1" w:rsidP="00F164A1">
      <w:pPr>
        <w:shd w:val="clear" w:color="auto" w:fill="FFFFFF"/>
        <w:spacing w:line="276" w:lineRule="auto"/>
        <w:ind w:firstLine="709"/>
        <w:jc w:val="both"/>
        <w:rPr>
          <w:rFonts w:eastAsiaTheme="minorHAnsi"/>
          <w:sz w:val="22"/>
          <w:szCs w:val="22"/>
          <w:lang w:eastAsia="en-US"/>
        </w:rPr>
      </w:pPr>
    </w:p>
    <w:p w:rsidR="00F164A1" w:rsidRPr="00C869BF" w:rsidRDefault="00F164A1" w:rsidP="00F164A1">
      <w:pPr>
        <w:shd w:val="clear" w:color="auto" w:fill="FFFFFF"/>
        <w:spacing w:line="276" w:lineRule="auto"/>
        <w:ind w:firstLine="709"/>
        <w:jc w:val="center"/>
        <w:rPr>
          <w:rFonts w:eastAsiaTheme="minorHAnsi"/>
          <w:lang w:eastAsia="en-US"/>
        </w:rPr>
      </w:pPr>
      <w:r w:rsidRPr="00C869BF">
        <w:rPr>
          <w:rFonts w:eastAsiaTheme="minorHAnsi"/>
          <w:lang w:eastAsia="en-US"/>
        </w:rPr>
        <w:t>Мероприятия Подпрограммы</w:t>
      </w:r>
    </w:p>
    <w:p w:rsidR="00F164A1" w:rsidRPr="00F164A1" w:rsidRDefault="00F164A1" w:rsidP="00F164A1">
      <w:pPr>
        <w:shd w:val="clear" w:color="auto" w:fill="FFFFFF"/>
        <w:spacing w:line="276" w:lineRule="auto"/>
        <w:ind w:firstLine="709"/>
        <w:jc w:val="right"/>
        <w:rPr>
          <w:rFonts w:eastAsiaTheme="minorHAnsi"/>
          <w:sz w:val="22"/>
          <w:szCs w:val="22"/>
          <w:lang w:eastAsia="en-US"/>
        </w:rPr>
      </w:pPr>
      <w:r w:rsidRPr="00F164A1">
        <w:rPr>
          <w:rFonts w:eastAsiaTheme="minorHAnsi"/>
          <w:sz w:val="22"/>
          <w:szCs w:val="22"/>
          <w:lang w:eastAsia="en-US"/>
        </w:rPr>
        <w:t>Таблица №1</w:t>
      </w:r>
    </w:p>
    <w:tbl>
      <w:tblPr>
        <w:tblW w:w="15706" w:type="dxa"/>
        <w:tblInd w:w="-470" w:type="dxa"/>
        <w:tblLayout w:type="fixed"/>
        <w:tblCellMar>
          <w:left w:w="70" w:type="dxa"/>
          <w:right w:w="70" w:type="dxa"/>
        </w:tblCellMar>
        <w:tblLook w:val="0000" w:firstRow="0" w:lastRow="0" w:firstColumn="0" w:lastColumn="0" w:noHBand="0" w:noVBand="0"/>
      </w:tblPr>
      <w:tblGrid>
        <w:gridCol w:w="2667"/>
        <w:gridCol w:w="38"/>
        <w:gridCol w:w="3367"/>
        <w:gridCol w:w="1416"/>
        <w:gridCol w:w="1417"/>
        <w:gridCol w:w="1133"/>
        <w:gridCol w:w="1417"/>
        <w:gridCol w:w="1417"/>
        <w:gridCol w:w="1417"/>
        <w:gridCol w:w="1417"/>
      </w:tblGrid>
      <w:tr w:rsidR="00F164A1" w:rsidRPr="00F164A1" w:rsidTr="00F164A1">
        <w:trPr>
          <w:gridAfter w:val="4"/>
          <w:wAfter w:w="5668" w:type="dxa"/>
          <w:cantSplit/>
          <w:trHeight w:val="240"/>
        </w:trPr>
        <w:tc>
          <w:tcPr>
            <w:tcW w:w="2705" w:type="dxa"/>
            <w:gridSpan w:val="2"/>
            <w:vMerge w:val="restart"/>
            <w:tcBorders>
              <w:top w:val="single" w:sz="6" w:space="0" w:color="auto"/>
              <w:left w:val="single" w:sz="6" w:space="0" w:color="auto"/>
              <w:bottom w:val="nil"/>
              <w:right w:val="single" w:sz="6" w:space="0" w:color="auto"/>
            </w:tcBorders>
          </w:tcPr>
          <w:p w:rsidR="00F164A1" w:rsidRPr="00F164A1" w:rsidRDefault="00F164A1" w:rsidP="00F164A1">
            <w:pPr>
              <w:shd w:val="clear" w:color="auto" w:fill="FFFFFF"/>
              <w:autoSpaceDE w:val="0"/>
              <w:autoSpaceDN w:val="0"/>
              <w:adjustRightInd w:val="0"/>
              <w:spacing w:line="276" w:lineRule="auto"/>
              <w:ind w:firstLine="709"/>
            </w:pPr>
            <w:r w:rsidRPr="00F164A1">
              <w:rPr>
                <w:sz w:val="22"/>
                <w:szCs w:val="22"/>
              </w:rPr>
              <w:t>Мероприятия</w:t>
            </w:r>
          </w:p>
        </w:tc>
        <w:tc>
          <w:tcPr>
            <w:tcW w:w="3367" w:type="dxa"/>
            <w:vMerge w:val="restart"/>
            <w:tcBorders>
              <w:top w:val="single" w:sz="6" w:space="0" w:color="auto"/>
              <w:left w:val="single" w:sz="6" w:space="0" w:color="auto"/>
              <w:right w:val="single" w:sz="6" w:space="0" w:color="auto"/>
            </w:tcBorders>
          </w:tcPr>
          <w:p w:rsidR="00F164A1" w:rsidRPr="00F164A1" w:rsidRDefault="00F164A1" w:rsidP="00F164A1">
            <w:pPr>
              <w:shd w:val="clear" w:color="auto" w:fill="FFFFFF"/>
              <w:autoSpaceDE w:val="0"/>
              <w:autoSpaceDN w:val="0"/>
              <w:adjustRightInd w:val="0"/>
              <w:spacing w:line="276" w:lineRule="auto"/>
              <w:ind w:firstLine="709"/>
              <w:jc w:val="center"/>
            </w:pPr>
            <w:r w:rsidRPr="00F164A1">
              <w:rPr>
                <w:sz w:val="22"/>
                <w:szCs w:val="22"/>
              </w:rPr>
              <w:t>Источник финансирования</w:t>
            </w:r>
          </w:p>
        </w:tc>
        <w:tc>
          <w:tcPr>
            <w:tcW w:w="3966" w:type="dxa"/>
            <w:gridSpan w:val="3"/>
            <w:tcBorders>
              <w:top w:val="single" w:sz="6" w:space="0" w:color="auto"/>
              <w:left w:val="single" w:sz="6" w:space="0" w:color="auto"/>
              <w:bottom w:val="single" w:sz="6" w:space="0" w:color="auto"/>
              <w:right w:val="single" w:sz="6" w:space="0" w:color="auto"/>
            </w:tcBorders>
          </w:tcPr>
          <w:p w:rsidR="00F164A1" w:rsidRPr="00F164A1" w:rsidRDefault="00F164A1" w:rsidP="00F164A1">
            <w:pPr>
              <w:shd w:val="clear" w:color="auto" w:fill="FFFFFF"/>
              <w:autoSpaceDE w:val="0"/>
              <w:autoSpaceDN w:val="0"/>
              <w:adjustRightInd w:val="0"/>
              <w:spacing w:line="276" w:lineRule="auto"/>
              <w:ind w:firstLine="709"/>
              <w:jc w:val="center"/>
            </w:pPr>
            <w:r w:rsidRPr="00F164A1">
              <w:rPr>
                <w:sz w:val="22"/>
                <w:szCs w:val="22"/>
              </w:rPr>
              <w:t>Планируемое значение (руб.)</w:t>
            </w:r>
          </w:p>
        </w:tc>
      </w:tr>
      <w:tr w:rsidR="00F164A1" w:rsidRPr="00F164A1" w:rsidTr="00F164A1">
        <w:trPr>
          <w:gridAfter w:val="4"/>
          <w:wAfter w:w="5668" w:type="dxa"/>
          <w:cantSplit/>
          <w:trHeight w:val="341"/>
        </w:trPr>
        <w:tc>
          <w:tcPr>
            <w:tcW w:w="2705" w:type="dxa"/>
            <w:gridSpan w:val="2"/>
            <w:vMerge/>
            <w:tcBorders>
              <w:top w:val="nil"/>
              <w:left w:val="single" w:sz="6" w:space="0" w:color="auto"/>
              <w:bottom w:val="single" w:sz="6" w:space="0" w:color="auto"/>
              <w:right w:val="single" w:sz="6" w:space="0" w:color="auto"/>
            </w:tcBorders>
          </w:tcPr>
          <w:p w:rsidR="00F164A1" w:rsidRPr="00F164A1" w:rsidRDefault="00F164A1" w:rsidP="00F164A1">
            <w:pPr>
              <w:shd w:val="clear" w:color="auto" w:fill="FFFFFF"/>
              <w:autoSpaceDE w:val="0"/>
              <w:autoSpaceDN w:val="0"/>
              <w:adjustRightInd w:val="0"/>
              <w:spacing w:line="276" w:lineRule="auto"/>
              <w:ind w:firstLine="709"/>
            </w:pPr>
          </w:p>
        </w:tc>
        <w:tc>
          <w:tcPr>
            <w:tcW w:w="3367" w:type="dxa"/>
            <w:vMerge/>
            <w:tcBorders>
              <w:left w:val="single" w:sz="6" w:space="0" w:color="auto"/>
              <w:bottom w:val="single" w:sz="6" w:space="0" w:color="auto"/>
              <w:right w:val="single" w:sz="6" w:space="0" w:color="auto"/>
            </w:tcBorders>
          </w:tcPr>
          <w:p w:rsidR="00F164A1" w:rsidRPr="00F164A1" w:rsidRDefault="00F164A1" w:rsidP="00F164A1">
            <w:pPr>
              <w:shd w:val="clear" w:color="auto" w:fill="FFFFFF"/>
              <w:autoSpaceDE w:val="0"/>
              <w:autoSpaceDN w:val="0"/>
              <w:adjustRightInd w:val="0"/>
              <w:spacing w:line="276" w:lineRule="auto"/>
              <w:ind w:firstLine="709"/>
            </w:pPr>
          </w:p>
        </w:tc>
        <w:tc>
          <w:tcPr>
            <w:tcW w:w="1416" w:type="dxa"/>
            <w:tcBorders>
              <w:top w:val="single" w:sz="6" w:space="0" w:color="auto"/>
              <w:left w:val="single" w:sz="6" w:space="0" w:color="auto"/>
              <w:bottom w:val="single" w:sz="6" w:space="0" w:color="auto"/>
              <w:right w:val="single" w:sz="6" w:space="0" w:color="auto"/>
            </w:tcBorders>
          </w:tcPr>
          <w:p w:rsidR="00F164A1" w:rsidRPr="00F164A1" w:rsidRDefault="00F164A1" w:rsidP="00F164A1">
            <w:pPr>
              <w:shd w:val="clear" w:color="auto" w:fill="FFFFFF"/>
              <w:autoSpaceDE w:val="0"/>
              <w:autoSpaceDN w:val="0"/>
              <w:adjustRightInd w:val="0"/>
              <w:spacing w:line="276" w:lineRule="auto"/>
              <w:ind w:right="-1"/>
            </w:pPr>
            <w:r w:rsidRPr="00F164A1">
              <w:rPr>
                <w:sz w:val="22"/>
                <w:szCs w:val="22"/>
              </w:rPr>
              <w:t>2020 г.</w:t>
            </w:r>
          </w:p>
        </w:tc>
        <w:tc>
          <w:tcPr>
            <w:tcW w:w="1417" w:type="dxa"/>
            <w:tcBorders>
              <w:top w:val="single" w:sz="6" w:space="0" w:color="auto"/>
              <w:left w:val="single" w:sz="6" w:space="0" w:color="auto"/>
              <w:bottom w:val="single" w:sz="6" w:space="0" w:color="auto"/>
              <w:right w:val="single" w:sz="6" w:space="0" w:color="auto"/>
            </w:tcBorders>
          </w:tcPr>
          <w:p w:rsidR="00F164A1" w:rsidRPr="00F164A1" w:rsidRDefault="00F164A1" w:rsidP="00F164A1">
            <w:pPr>
              <w:shd w:val="clear" w:color="auto" w:fill="FFFFFF"/>
              <w:autoSpaceDE w:val="0"/>
              <w:autoSpaceDN w:val="0"/>
              <w:adjustRightInd w:val="0"/>
              <w:spacing w:line="276" w:lineRule="auto"/>
              <w:ind w:right="-1"/>
            </w:pPr>
            <w:r w:rsidRPr="00F164A1">
              <w:rPr>
                <w:sz w:val="22"/>
                <w:szCs w:val="22"/>
              </w:rPr>
              <w:t>2021 г.</w:t>
            </w:r>
          </w:p>
        </w:tc>
        <w:tc>
          <w:tcPr>
            <w:tcW w:w="1133" w:type="dxa"/>
            <w:tcBorders>
              <w:top w:val="single" w:sz="6" w:space="0" w:color="auto"/>
              <w:left w:val="single" w:sz="6" w:space="0" w:color="auto"/>
              <w:bottom w:val="single" w:sz="6" w:space="0" w:color="auto"/>
              <w:right w:val="single" w:sz="6" w:space="0" w:color="auto"/>
            </w:tcBorders>
          </w:tcPr>
          <w:p w:rsidR="00F164A1" w:rsidRPr="00F164A1" w:rsidRDefault="00F164A1" w:rsidP="00F164A1">
            <w:pPr>
              <w:shd w:val="clear" w:color="auto" w:fill="FFFFFF"/>
              <w:autoSpaceDE w:val="0"/>
              <w:autoSpaceDN w:val="0"/>
              <w:adjustRightInd w:val="0"/>
              <w:spacing w:line="276" w:lineRule="auto"/>
              <w:ind w:right="-1"/>
            </w:pPr>
            <w:r w:rsidRPr="00F164A1">
              <w:rPr>
                <w:sz w:val="22"/>
                <w:szCs w:val="22"/>
              </w:rPr>
              <w:t>2022 г.</w:t>
            </w:r>
          </w:p>
        </w:tc>
      </w:tr>
      <w:tr w:rsidR="00F164A1" w:rsidRPr="00F164A1" w:rsidTr="00F164A1">
        <w:trPr>
          <w:gridAfter w:val="4"/>
          <w:wAfter w:w="5668" w:type="dxa"/>
          <w:cantSplit/>
          <w:trHeight w:val="341"/>
        </w:trPr>
        <w:tc>
          <w:tcPr>
            <w:tcW w:w="10038" w:type="dxa"/>
            <w:gridSpan w:val="6"/>
            <w:tcBorders>
              <w:top w:val="nil"/>
              <w:left w:val="single" w:sz="6" w:space="0" w:color="auto"/>
              <w:bottom w:val="single" w:sz="6" w:space="0" w:color="auto"/>
              <w:right w:val="single" w:sz="6" w:space="0" w:color="auto"/>
            </w:tcBorders>
          </w:tcPr>
          <w:p w:rsidR="00F164A1" w:rsidRPr="00F164A1" w:rsidRDefault="00F164A1" w:rsidP="00940DFC">
            <w:pPr>
              <w:numPr>
                <w:ilvl w:val="0"/>
                <w:numId w:val="26"/>
              </w:numPr>
              <w:shd w:val="clear" w:color="auto" w:fill="FFFFFF"/>
              <w:autoSpaceDE w:val="0"/>
              <w:autoSpaceDN w:val="0"/>
              <w:adjustRightInd w:val="0"/>
              <w:spacing w:after="200" w:line="276" w:lineRule="auto"/>
              <w:jc w:val="center"/>
            </w:pPr>
            <w:r w:rsidRPr="00F164A1">
              <w:rPr>
                <w:sz w:val="22"/>
                <w:szCs w:val="22"/>
              </w:rPr>
              <w:t xml:space="preserve">Материальное содержание работников социальной политикой в сельском поселении </w:t>
            </w:r>
          </w:p>
        </w:tc>
      </w:tr>
      <w:tr w:rsidR="00F164A1" w:rsidRPr="00F164A1" w:rsidTr="00F164A1">
        <w:trPr>
          <w:gridAfter w:val="4"/>
          <w:wAfter w:w="5668" w:type="dxa"/>
          <w:cantSplit/>
          <w:trHeight w:val="258"/>
        </w:trPr>
        <w:tc>
          <w:tcPr>
            <w:tcW w:w="2705" w:type="dxa"/>
            <w:gridSpan w:val="2"/>
            <w:vMerge w:val="restart"/>
            <w:tcBorders>
              <w:top w:val="single" w:sz="6" w:space="0" w:color="auto"/>
              <w:left w:val="single" w:sz="6" w:space="0" w:color="auto"/>
              <w:bottom w:val="nil"/>
              <w:right w:val="single" w:sz="6" w:space="0" w:color="auto"/>
            </w:tcBorders>
          </w:tcPr>
          <w:p w:rsidR="00F164A1" w:rsidRPr="00F164A1" w:rsidRDefault="00F164A1" w:rsidP="00F164A1">
            <w:pPr>
              <w:shd w:val="clear" w:color="auto" w:fill="FFFFFF"/>
              <w:autoSpaceDE w:val="0"/>
              <w:autoSpaceDN w:val="0"/>
              <w:adjustRightInd w:val="0"/>
              <w:spacing w:line="276" w:lineRule="auto"/>
            </w:pPr>
            <w:r w:rsidRPr="00F164A1">
              <w:rPr>
                <w:sz w:val="22"/>
                <w:szCs w:val="22"/>
              </w:rPr>
              <w:t>Материальное содержание работников социальной политикой</w:t>
            </w:r>
          </w:p>
        </w:tc>
        <w:tc>
          <w:tcPr>
            <w:tcW w:w="3367" w:type="dxa"/>
            <w:tcBorders>
              <w:top w:val="single" w:sz="6" w:space="0" w:color="auto"/>
              <w:left w:val="single" w:sz="6" w:space="0" w:color="auto"/>
              <w:bottom w:val="single" w:sz="6" w:space="0" w:color="auto"/>
              <w:right w:val="single" w:sz="6" w:space="0" w:color="auto"/>
            </w:tcBorders>
          </w:tcPr>
          <w:p w:rsidR="00F164A1" w:rsidRPr="00F164A1" w:rsidRDefault="00F164A1" w:rsidP="00F164A1">
            <w:pPr>
              <w:shd w:val="clear" w:color="auto" w:fill="FFFFFF"/>
              <w:autoSpaceDE w:val="0"/>
              <w:autoSpaceDN w:val="0"/>
              <w:adjustRightInd w:val="0"/>
              <w:spacing w:line="276" w:lineRule="auto"/>
              <w:ind w:firstLine="709"/>
            </w:pPr>
            <w:r w:rsidRPr="00F164A1">
              <w:rPr>
                <w:sz w:val="22"/>
                <w:szCs w:val="22"/>
              </w:rPr>
              <w:t>Местный бюджет</w:t>
            </w:r>
          </w:p>
        </w:tc>
        <w:tc>
          <w:tcPr>
            <w:tcW w:w="1416" w:type="dxa"/>
            <w:tcBorders>
              <w:top w:val="single" w:sz="6" w:space="0" w:color="auto"/>
              <w:left w:val="single" w:sz="6" w:space="0" w:color="auto"/>
              <w:bottom w:val="single" w:sz="6" w:space="0" w:color="auto"/>
              <w:right w:val="single" w:sz="6" w:space="0" w:color="auto"/>
            </w:tcBorders>
          </w:tcPr>
          <w:p w:rsidR="00F164A1" w:rsidRPr="00F164A1" w:rsidRDefault="00F164A1" w:rsidP="00F164A1">
            <w:pPr>
              <w:spacing w:line="276" w:lineRule="auto"/>
              <w:ind w:right="-1"/>
              <w:jc w:val="both"/>
              <w:rPr>
                <w:rFonts w:eastAsiaTheme="minorHAnsi"/>
                <w:lang w:eastAsia="en-US"/>
              </w:rPr>
            </w:pPr>
            <w:r w:rsidRPr="00F164A1">
              <w:rPr>
                <w:rFonts w:eastAsiaTheme="minorHAnsi"/>
                <w:sz w:val="22"/>
                <w:szCs w:val="22"/>
                <w:lang w:eastAsia="en-US"/>
              </w:rPr>
              <w:t>50538,43</w:t>
            </w:r>
          </w:p>
          <w:p w:rsidR="00F164A1" w:rsidRPr="00F164A1" w:rsidRDefault="00F164A1" w:rsidP="00F164A1">
            <w:pPr>
              <w:shd w:val="clear" w:color="auto" w:fill="FFFFFF"/>
              <w:autoSpaceDE w:val="0"/>
              <w:autoSpaceDN w:val="0"/>
              <w:adjustRightInd w:val="0"/>
              <w:spacing w:line="276" w:lineRule="auto"/>
            </w:pPr>
          </w:p>
        </w:tc>
        <w:tc>
          <w:tcPr>
            <w:tcW w:w="1417" w:type="dxa"/>
            <w:tcBorders>
              <w:top w:val="single" w:sz="6" w:space="0" w:color="auto"/>
              <w:left w:val="single" w:sz="6" w:space="0" w:color="auto"/>
              <w:bottom w:val="single" w:sz="6" w:space="0" w:color="auto"/>
              <w:right w:val="single" w:sz="6" w:space="0" w:color="auto"/>
            </w:tcBorders>
          </w:tcPr>
          <w:p w:rsidR="00F164A1" w:rsidRPr="00F164A1" w:rsidRDefault="00F164A1" w:rsidP="00F164A1">
            <w:pPr>
              <w:spacing w:after="200" w:line="276" w:lineRule="auto"/>
              <w:rPr>
                <w:rFonts w:asciiTheme="minorHAnsi" w:eastAsiaTheme="minorHAnsi" w:hAnsiTheme="minorHAnsi" w:cstheme="minorBidi"/>
                <w:lang w:eastAsia="en-US"/>
              </w:rPr>
            </w:pPr>
            <w:r w:rsidRPr="00F164A1">
              <w:rPr>
                <w:rFonts w:eastAsiaTheme="minorHAnsi"/>
                <w:sz w:val="22"/>
                <w:szCs w:val="22"/>
                <w:lang w:eastAsia="en-US"/>
              </w:rPr>
              <w:t>50538,43</w:t>
            </w:r>
          </w:p>
        </w:tc>
        <w:tc>
          <w:tcPr>
            <w:tcW w:w="1133" w:type="dxa"/>
            <w:tcBorders>
              <w:top w:val="single" w:sz="6" w:space="0" w:color="auto"/>
              <w:left w:val="single" w:sz="6" w:space="0" w:color="auto"/>
              <w:bottom w:val="single" w:sz="6" w:space="0" w:color="auto"/>
              <w:right w:val="single" w:sz="6" w:space="0" w:color="auto"/>
            </w:tcBorders>
          </w:tcPr>
          <w:p w:rsidR="00F164A1" w:rsidRPr="00F164A1" w:rsidRDefault="00F164A1" w:rsidP="00F164A1">
            <w:pPr>
              <w:spacing w:after="200" w:line="276" w:lineRule="auto"/>
              <w:rPr>
                <w:rFonts w:asciiTheme="minorHAnsi" w:eastAsiaTheme="minorHAnsi" w:hAnsiTheme="minorHAnsi" w:cstheme="minorBidi"/>
                <w:lang w:eastAsia="en-US"/>
              </w:rPr>
            </w:pPr>
            <w:r w:rsidRPr="00F164A1">
              <w:rPr>
                <w:rFonts w:eastAsiaTheme="minorHAnsi"/>
                <w:sz w:val="22"/>
                <w:szCs w:val="22"/>
                <w:lang w:eastAsia="en-US"/>
              </w:rPr>
              <w:t>50538,43</w:t>
            </w:r>
          </w:p>
        </w:tc>
      </w:tr>
      <w:tr w:rsidR="00F164A1" w:rsidRPr="00F164A1" w:rsidTr="00F164A1">
        <w:trPr>
          <w:gridAfter w:val="4"/>
          <w:wAfter w:w="5668" w:type="dxa"/>
          <w:cantSplit/>
          <w:trHeight w:val="363"/>
        </w:trPr>
        <w:tc>
          <w:tcPr>
            <w:tcW w:w="2705" w:type="dxa"/>
            <w:gridSpan w:val="2"/>
            <w:vMerge/>
            <w:tcBorders>
              <w:top w:val="nil"/>
              <w:left w:val="single" w:sz="6" w:space="0" w:color="auto"/>
              <w:bottom w:val="nil"/>
              <w:right w:val="single" w:sz="6" w:space="0" w:color="auto"/>
            </w:tcBorders>
          </w:tcPr>
          <w:p w:rsidR="00F164A1" w:rsidRPr="00F164A1" w:rsidRDefault="00F164A1" w:rsidP="00F164A1">
            <w:pPr>
              <w:shd w:val="clear" w:color="auto" w:fill="FFFFFF"/>
              <w:autoSpaceDE w:val="0"/>
              <w:autoSpaceDN w:val="0"/>
              <w:adjustRightInd w:val="0"/>
              <w:spacing w:line="276" w:lineRule="auto"/>
              <w:ind w:firstLine="709"/>
            </w:pPr>
          </w:p>
        </w:tc>
        <w:tc>
          <w:tcPr>
            <w:tcW w:w="3367" w:type="dxa"/>
            <w:tcBorders>
              <w:top w:val="single" w:sz="6" w:space="0" w:color="auto"/>
              <w:left w:val="single" w:sz="6" w:space="0" w:color="auto"/>
              <w:bottom w:val="single" w:sz="6" w:space="0" w:color="auto"/>
              <w:right w:val="single" w:sz="6" w:space="0" w:color="auto"/>
            </w:tcBorders>
          </w:tcPr>
          <w:p w:rsidR="00F164A1" w:rsidRPr="00F164A1" w:rsidRDefault="00F164A1" w:rsidP="00F164A1">
            <w:pPr>
              <w:shd w:val="clear" w:color="auto" w:fill="FFFFFF"/>
              <w:autoSpaceDE w:val="0"/>
              <w:autoSpaceDN w:val="0"/>
              <w:adjustRightInd w:val="0"/>
              <w:spacing w:line="276" w:lineRule="auto"/>
              <w:ind w:firstLine="709"/>
            </w:pPr>
            <w:r w:rsidRPr="00F164A1">
              <w:rPr>
                <w:sz w:val="22"/>
                <w:szCs w:val="22"/>
              </w:rPr>
              <w:t>Областной бюджет</w:t>
            </w:r>
          </w:p>
        </w:tc>
        <w:tc>
          <w:tcPr>
            <w:tcW w:w="1416" w:type="dxa"/>
            <w:tcBorders>
              <w:top w:val="single" w:sz="6" w:space="0" w:color="auto"/>
              <w:left w:val="single" w:sz="6" w:space="0" w:color="auto"/>
              <w:bottom w:val="single" w:sz="6" w:space="0" w:color="auto"/>
              <w:right w:val="single" w:sz="6" w:space="0" w:color="auto"/>
            </w:tcBorders>
          </w:tcPr>
          <w:p w:rsidR="00F164A1" w:rsidRPr="00F164A1" w:rsidRDefault="00F164A1" w:rsidP="00F164A1">
            <w:pPr>
              <w:shd w:val="clear" w:color="auto" w:fill="FFFFFF"/>
              <w:autoSpaceDE w:val="0"/>
              <w:autoSpaceDN w:val="0"/>
              <w:adjustRightInd w:val="0"/>
              <w:spacing w:line="276" w:lineRule="auto"/>
              <w:ind w:firstLine="709"/>
            </w:pPr>
          </w:p>
        </w:tc>
        <w:tc>
          <w:tcPr>
            <w:tcW w:w="1417" w:type="dxa"/>
            <w:tcBorders>
              <w:top w:val="single" w:sz="6" w:space="0" w:color="auto"/>
              <w:left w:val="single" w:sz="6" w:space="0" w:color="auto"/>
              <w:bottom w:val="single" w:sz="6" w:space="0" w:color="auto"/>
              <w:right w:val="single" w:sz="6" w:space="0" w:color="auto"/>
            </w:tcBorders>
          </w:tcPr>
          <w:p w:rsidR="00F164A1" w:rsidRPr="00F164A1" w:rsidRDefault="00F164A1" w:rsidP="00F164A1">
            <w:pPr>
              <w:shd w:val="clear" w:color="auto" w:fill="FFFFFF"/>
              <w:autoSpaceDE w:val="0"/>
              <w:autoSpaceDN w:val="0"/>
              <w:adjustRightInd w:val="0"/>
              <w:spacing w:line="276" w:lineRule="auto"/>
              <w:ind w:firstLine="709"/>
            </w:pPr>
          </w:p>
        </w:tc>
        <w:tc>
          <w:tcPr>
            <w:tcW w:w="1133" w:type="dxa"/>
            <w:tcBorders>
              <w:top w:val="single" w:sz="6" w:space="0" w:color="auto"/>
              <w:left w:val="single" w:sz="6" w:space="0" w:color="auto"/>
              <w:bottom w:val="single" w:sz="6" w:space="0" w:color="auto"/>
              <w:right w:val="single" w:sz="6" w:space="0" w:color="auto"/>
            </w:tcBorders>
          </w:tcPr>
          <w:p w:rsidR="00F164A1" w:rsidRPr="00F164A1" w:rsidRDefault="00F164A1" w:rsidP="00F164A1">
            <w:pPr>
              <w:shd w:val="clear" w:color="auto" w:fill="FFFFFF"/>
              <w:autoSpaceDE w:val="0"/>
              <w:autoSpaceDN w:val="0"/>
              <w:adjustRightInd w:val="0"/>
              <w:spacing w:line="276" w:lineRule="auto"/>
              <w:ind w:firstLine="709"/>
            </w:pPr>
          </w:p>
        </w:tc>
      </w:tr>
      <w:tr w:rsidR="00F164A1" w:rsidRPr="00F164A1" w:rsidTr="00F164A1">
        <w:trPr>
          <w:gridAfter w:val="4"/>
          <w:wAfter w:w="5668" w:type="dxa"/>
          <w:cantSplit/>
          <w:trHeight w:val="383"/>
        </w:trPr>
        <w:tc>
          <w:tcPr>
            <w:tcW w:w="2705" w:type="dxa"/>
            <w:gridSpan w:val="2"/>
            <w:tcBorders>
              <w:top w:val="nil"/>
              <w:left w:val="single" w:sz="6" w:space="0" w:color="auto"/>
              <w:bottom w:val="single" w:sz="4" w:space="0" w:color="auto"/>
              <w:right w:val="single" w:sz="6" w:space="0" w:color="auto"/>
            </w:tcBorders>
          </w:tcPr>
          <w:p w:rsidR="00F164A1" w:rsidRPr="00F164A1" w:rsidRDefault="00F164A1" w:rsidP="00F164A1">
            <w:pPr>
              <w:shd w:val="clear" w:color="auto" w:fill="FFFFFF"/>
              <w:autoSpaceDE w:val="0"/>
              <w:autoSpaceDN w:val="0"/>
              <w:adjustRightInd w:val="0"/>
              <w:spacing w:line="276" w:lineRule="auto"/>
              <w:ind w:firstLine="709"/>
            </w:pPr>
          </w:p>
        </w:tc>
        <w:tc>
          <w:tcPr>
            <w:tcW w:w="3367" w:type="dxa"/>
            <w:tcBorders>
              <w:top w:val="single" w:sz="6" w:space="0" w:color="auto"/>
              <w:left w:val="single" w:sz="6" w:space="0" w:color="auto"/>
              <w:bottom w:val="single" w:sz="4" w:space="0" w:color="auto"/>
              <w:right w:val="single" w:sz="6" w:space="0" w:color="auto"/>
            </w:tcBorders>
          </w:tcPr>
          <w:p w:rsidR="00F164A1" w:rsidRPr="00F164A1" w:rsidRDefault="00F164A1" w:rsidP="00F164A1">
            <w:pPr>
              <w:shd w:val="clear" w:color="auto" w:fill="FFFFFF"/>
              <w:autoSpaceDE w:val="0"/>
              <w:autoSpaceDN w:val="0"/>
              <w:adjustRightInd w:val="0"/>
              <w:spacing w:line="276" w:lineRule="auto"/>
              <w:ind w:firstLine="709"/>
            </w:pPr>
            <w:r w:rsidRPr="00F164A1">
              <w:rPr>
                <w:sz w:val="22"/>
                <w:szCs w:val="22"/>
              </w:rPr>
              <w:t>Федеральный бюджет</w:t>
            </w:r>
          </w:p>
        </w:tc>
        <w:tc>
          <w:tcPr>
            <w:tcW w:w="1416" w:type="dxa"/>
            <w:tcBorders>
              <w:top w:val="single" w:sz="6" w:space="0" w:color="auto"/>
              <w:left w:val="single" w:sz="6" w:space="0" w:color="auto"/>
              <w:right w:val="single" w:sz="6" w:space="0" w:color="auto"/>
            </w:tcBorders>
          </w:tcPr>
          <w:p w:rsidR="00F164A1" w:rsidRPr="00F164A1" w:rsidRDefault="00F164A1" w:rsidP="00F164A1">
            <w:pPr>
              <w:shd w:val="clear" w:color="auto" w:fill="FFFFFF"/>
              <w:autoSpaceDE w:val="0"/>
              <w:autoSpaceDN w:val="0"/>
              <w:adjustRightInd w:val="0"/>
              <w:spacing w:line="276" w:lineRule="auto"/>
              <w:ind w:firstLine="709"/>
            </w:pPr>
          </w:p>
        </w:tc>
        <w:tc>
          <w:tcPr>
            <w:tcW w:w="1417" w:type="dxa"/>
            <w:tcBorders>
              <w:top w:val="single" w:sz="6" w:space="0" w:color="auto"/>
              <w:left w:val="single" w:sz="6" w:space="0" w:color="auto"/>
              <w:right w:val="single" w:sz="6" w:space="0" w:color="auto"/>
            </w:tcBorders>
          </w:tcPr>
          <w:p w:rsidR="00F164A1" w:rsidRPr="00F164A1" w:rsidRDefault="00F164A1" w:rsidP="00F164A1">
            <w:pPr>
              <w:shd w:val="clear" w:color="auto" w:fill="FFFFFF"/>
              <w:autoSpaceDE w:val="0"/>
              <w:autoSpaceDN w:val="0"/>
              <w:adjustRightInd w:val="0"/>
              <w:spacing w:line="276" w:lineRule="auto"/>
              <w:ind w:firstLine="709"/>
            </w:pPr>
          </w:p>
        </w:tc>
        <w:tc>
          <w:tcPr>
            <w:tcW w:w="1133" w:type="dxa"/>
            <w:tcBorders>
              <w:top w:val="single" w:sz="6" w:space="0" w:color="auto"/>
              <w:left w:val="single" w:sz="6" w:space="0" w:color="auto"/>
              <w:right w:val="single" w:sz="6" w:space="0" w:color="auto"/>
            </w:tcBorders>
          </w:tcPr>
          <w:p w:rsidR="00F164A1" w:rsidRPr="00F164A1" w:rsidRDefault="00F164A1" w:rsidP="00F164A1">
            <w:pPr>
              <w:shd w:val="clear" w:color="auto" w:fill="FFFFFF"/>
              <w:autoSpaceDE w:val="0"/>
              <w:autoSpaceDN w:val="0"/>
              <w:adjustRightInd w:val="0"/>
              <w:spacing w:line="276" w:lineRule="auto"/>
              <w:ind w:firstLine="709"/>
            </w:pPr>
          </w:p>
        </w:tc>
      </w:tr>
      <w:tr w:rsidR="00F164A1" w:rsidRPr="00F164A1" w:rsidTr="00F164A1">
        <w:trPr>
          <w:gridAfter w:val="4"/>
          <w:wAfter w:w="5668" w:type="dxa"/>
          <w:cantSplit/>
          <w:trHeight w:val="383"/>
        </w:trPr>
        <w:tc>
          <w:tcPr>
            <w:tcW w:w="6072" w:type="dxa"/>
            <w:gridSpan w:val="3"/>
            <w:tcBorders>
              <w:top w:val="single" w:sz="4" w:space="0" w:color="auto"/>
              <w:left w:val="single" w:sz="6" w:space="0" w:color="auto"/>
              <w:bottom w:val="single" w:sz="4" w:space="0" w:color="auto"/>
              <w:right w:val="single" w:sz="6" w:space="0" w:color="auto"/>
            </w:tcBorders>
          </w:tcPr>
          <w:p w:rsidR="00F164A1" w:rsidRPr="00F164A1" w:rsidRDefault="00F164A1" w:rsidP="00F164A1">
            <w:pPr>
              <w:shd w:val="clear" w:color="auto" w:fill="FFFFFF"/>
              <w:autoSpaceDE w:val="0"/>
              <w:autoSpaceDN w:val="0"/>
              <w:adjustRightInd w:val="0"/>
              <w:spacing w:line="276" w:lineRule="auto"/>
              <w:ind w:firstLine="709"/>
            </w:pPr>
            <w:r w:rsidRPr="00F164A1">
              <w:rPr>
                <w:sz w:val="22"/>
                <w:szCs w:val="22"/>
              </w:rPr>
              <w:t>ИТОГО</w:t>
            </w:r>
          </w:p>
        </w:tc>
        <w:tc>
          <w:tcPr>
            <w:tcW w:w="1416" w:type="dxa"/>
            <w:tcBorders>
              <w:top w:val="single" w:sz="6" w:space="0" w:color="auto"/>
              <w:left w:val="single" w:sz="6" w:space="0" w:color="auto"/>
              <w:right w:val="single" w:sz="6" w:space="0" w:color="auto"/>
            </w:tcBorders>
          </w:tcPr>
          <w:p w:rsidR="00F164A1" w:rsidRPr="00F164A1" w:rsidRDefault="00F164A1" w:rsidP="00F164A1">
            <w:pPr>
              <w:spacing w:after="200" w:line="276" w:lineRule="auto"/>
              <w:rPr>
                <w:rFonts w:asciiTheme="minorHAnsi" w:eastAsiaTheme="minorHAnsi" w:hAnsiTheme="minorHAnsi" w:cstheme="minorBidi"/>
                <w:lang w:eastAsia="en-US"/>
              </w:rPr>
            </w:pPr>
            <w:r w:rsidRPr="00F164A1">
              <w:rPr>
                <w:rFonts w:eastAsiaTheme="minorHAnsi"/>
                <w:sz w:val="22"/>
                <w:szCs w:val="22"/>
                <w:lang w:eastAsia="en-US"/>
              </w:rPr>
              <w:t>50538,43</w:t>
            </w:r>
          </w:p>
        </w:tc>
        <w:tc>
          <w:tcPr>
            <w:tcW w:w="1417" w:type="dxa"/>
            <w:tcBorders>
              <w:top w:val="single" w:sz="6" w:space="0" w:color="auto"/>
              <w:left w:val="single" w:sz="6" w:space="0" w:color="auto"/>
              <w:right w:val="single" w:sz="6" w:space="0" w:color="auto"/>
            </w:tcBorders>
          </w:tcPr>
          <w:p w:rsidR="00F164A1" w:rsidRPr="00F164A1" w:rsidRDefault="00F164A1" w:rsidP="00F164A1">
            <w:pPr>
              <w:spacing w:after="200" w:line="276" w:lineRule="auto"/>
              <w:rPr>
                <w:rFonts w:asciiTheme="minorHAnsi" w:eastAsiaTheme="minorHAnsi" w:hAnsiTheme="minorHAnsi" w:cstheme="minorBidi"/>
                <w:lang w:eastAsia="en-US"/>
              </w:rPr>
            </w:pPr>
            <w:r w:rsidRPr="00F164A1">
              <w:rPr>
                <w:rFonts w:eastAsiaTheme="minorHAnsi"/>
                <w:sz w:val="22"/>
                <w:szCs w:val="22"/>
                <w:lang w:eastAsia="en-US"/>
              </w:rPr>
              <w:t>50538,43</w:t>
            </w:r>
          </w:p>
        </w:tc>
        <w:tc>
          <w:tcPr>
            <w:tcW w:w="1133" w:type="dxa"/>
            <w:tcBorders>
              <w:top w:val="single" w:sz="6" w:space="0" w:color="auto"/>
              <w:left w:val="single" w:sz="6" w:space="0" w:color="auto"/>
              <w:right w:val="single" w:sz="6" w:space="0" w:color="auto"/>
            </w:tcBorders>
          </w:tcPr>
          <w:p w:rsidR="00F164A1" w:rsidRPr="00F164A1" w:rsidRDefault="00F164A1" w:rsidP="00F164A1">
            <w:pPr>
              <w:spacing w:after="200" w:line="276" w:lineRule="auto"/>
              <w:rPr>
                <w:rFonts w:asciiTheme="minorHAnsi" w:eastAsiaTheme="minorHAnsi" w:hAnsiTheme="minorHAnsi" w:cstheme="minorBidi"/>
                <w:lang w:eastAsia="en-US"/>
              </w:rPr>
            </w:pPr>
            <w:r w:rsidRPr="00F164A1">
              <w:rPr>
                <w:rFonts w:eastAsiaTheme="minorHAnsi"/>
                <w:sz w:val="22"/>
                <w:szCs w:val="22"/>
                <w:lang w:eastAsia="en-US"/>
              </w:rPr>
              <w:t>50538,43</w:t>
            </w:r>
          </w:p>
        </w:tc>
      </w:tr>
      <w:tr w:rsidR="00F164A1" w:rsidRPr="00F164A1" w:rsidTr="00F164A1">
        <w:trPr>
          <w:gridAfter w:val="4"/>
          <w:wAfter w:w="5668" w:type="dxa"/>
          <w:cantSplit/>
          <w:trHeight w:val="383"/>
        </w:trPr>
        <w:tc>
          <w:tcPr>
            <w:tcW w:w="10038" w:type="dxa"/>
            <w:gridSpan w:val="6"/>
            <w:tcBorders>
              <w:top w:val="single" w:sz="4" w:space="0" w:color="auto"/>
              <w:left w:val="single" w:sz="6" w:space="0" w:color="auto"/>
              <w:bottom w:val="single" w:sz="4" w:space="0" w:color="auto"/>
              <w:right w:val="single" w:sz="6" w:space="0" w:color="auto"/>
            </w:tcBorders>
          </w:tcPr>
          <w:p w:rsidR="00F164A1" w:rsidRPr="00F164A1" w:rsidRDefault="00F164A1" w:rsidP="00940DFC">
            <w:pPr>
              <w:numPr>
                <w:ilvl w:val="0"/>
                <w:numId w:val="26"/>
              </w:numPr>
              <w:shd w:val="clear" w:color="auto" w:fill="FFFFFF"/>
              <w:autoSpaceDE w:val="0"/>
              <w:autoSpaceDN w:val="0"/>
              <w:adjustRightInd w:val="0"/>
              <w:spacing w:after="200" w:line="276" w:lineRule="auto"/>
            </w:pPr>
            <w:r w:rsidRPr="00F164A1">
              <w:rPr>
                <w:sz w:val="22"/>
                <w:szCs w:val="22"/>
              </w:rPr>
              <w:lastRenderedPageBreak/>
              <w:t>Материально – техническое содержание работников социальной политикой в сельском поселении</w:t>
            </w:r>
          </w:p>
        </w:tc>
      </w:tr>
      <w:tr w:rsidR="00F164A1" w:rsidRPr="00F164A1" w:rsidTr="00F164A1">
        <w:trPr>
          <w:gridAfter w:val="4"/>
          <w:wAfter w:w="5668" w:type="dxa"/>
          <w:cantSplit/>
          <w:trHeight w:val="383"/>
        </w:trPr>
        <w:tc>
          <w:tcPr>
            <w:tcW w:w="2667" w:type="dxa"/>
            <w:vMerge w:val="restart"/>
            <w:tcBorders>
              <w:top w:val="single" w:sz="4" w:space="0" w:color="auto"/>
              <w:left w:val="single" w:sz="6" w:space="0" w:color="auto"/>
              <w:right w:val="single" w:sz="4" w:space="0" w:color="auto"/>
            </w:tcBorders>
          </w:tcPr>
          <w:p w:rsidR="00F164A1" w:rsidRPr="00F164A1" w:rsidRDefault="00F164A1" w:rsidP="00F164A1">
            <w:pPr>
              <w:shd w:val="clear" w:color="auto" w:fill="FFFFFF"/>
              <w:autoSpaceDE w:val="0"/>
              <w:autoSpaceDN w:val="0"/>
              <w:adjustRightInd w:val="0"/>
              <w:spacing w:line="276" w:lineRule="auto"/>
            </w:pPr>
            <w:r w:rsidRPr="00F164A1">
              <w:rPr>
                <w:sz w:val="22"/>
                <w:szCs w:val="22"/>
              </w:rPr>
              <w:t>Материально - техническое содержание работников социальной политикой</w:t>
            </w:r>
          </w:p>
        </w:tc>
        <w:tc>
          <w:tcPr>
            <w:tcW w:w="3405" w:type="dxa"/>
            <w:gridSpan w:val="2"/>
            <w:tcBorders>
              <w:top w:val="single" w:sz="4" w:space="0" w:color="auto"/>
              <w:left w:val="single" w:sz="4" w:space="0" w:color="auto"/>
              <w:bottom w:val="single" w:sz="4" w:space="0" w:color="auto"/>
              <w:right w:val="single" w:sz="4" w:space="0" w:color="auto"/>
            </w:tcBorders>
          </w:tcPr>
          <w:p w:rsidR="00F164A1" w:rsidRPr="00F164A1" w:rsidRDefault="00F164A1" w:rsidP="00F164A1">
            <w:pPr>
              <w:shd w:val="clear" w:color="auto" w:fill="FFFFFF"/>
              <w:autoSpaceDE w:val="0"/>
              <w:autoSpaceDN w:val="0"/>
              <w:adjustRightInd w:val="0"/>
              <w:spacing w:line="276" w:lineRule="auto"/>
              <w:ind w:firstLine="709"/>
            </w:pPr>
            <w:r w:rsidRPr="00F164A1">
              <w:rPr>
                <w:sz w:val="22"/>
                <w:szCs w:val="22"/>
              </w:rPr>
              <w:t>Местный бюджет</w:t>
            </w:r>
          </w:p>
        </w:tc>
        <w:tc>
          <w:tcPr>
            <w:tcW w:w="1416" w:type="dxa"/>
            <w:tcBorders>
              <w:top w:val="single" w:sz="6" w:space="0" w:color="auto"/>
              <w:left w:val="single" w:sz="4" w:space="0" w:color="auto"/>
              <w:right w:val="single" w:sz="6" w:space="0" w:color="auto"/>
            </w:tcBorders>
          </w:tcPr>
          <w:p w:rsidR="00F164A1" w:rsidRPr="00F164A1" w:rsidRDefault="00F164A1" w:rsidP="00F164A1">
            <w:pPr>
              <w:shd w:val="clear" w:color="auto" w:fill="FFFFFF"/>
              <w:autoSpaceDE w:val="0"/>
              <w:autoSpaceDN w:val="0"/>
              <w:adjustRightInd w:val="0"/>
              <w:spacing w:line="276" w:lineRule="auto"/>
            </w:pPr>
          </w:p>
        </w:tc>
        <w:tc>
          <w:tcPr>
            <w:tcW w:w="1417" w:type="dxa"/>
            <w:tcBorders>
              <w:top w:val="single" w:sz="6" w:space="0" w:color="auto"/>
              <w:left w:val="single" w:sz="6" w:space="0" w:color="auto"/>
              <w:right w:val="single" w:sz="6" w:space="0" w:color="auto"/>
            </w:tcBorders>
          </w:tcPr>
          <w:p w:rsidR="00F164A1" w:rsidRPr="00F164A1" w:rsidRDefault="00F164A1" w:rsidP="00F164A1">
            <w:pPr>
              <w:spacing w:after="200" w:line="276" w:lineRule="auto"/>
              <w:rPr>
                <w:rFonts w:asciiTheme="minorHAnsi" w:eastAsiaTheme="minorHAnsi" w:hAnsiTheme="minorHAnsi" w:cstheme="minorBidi"/>
                <w:lang w:eastAsia="en-US"/>
              </w:rPr>
            </w:pPr>
          </w:p>
        </w:tc>
        <w:tc>
          <w:tcPr>
            <w:tcW w:w="1133" w:type="dxa"/>
            <w:tcBorders>
              <w:top w:val="single" w:sz="6" w:space="0" w:color="auto"/>
              <w:left w:val="single" w:sz="6" w:space="0" w:color="auto"/>
              <w:right w:val="single" w:sz="6" w:space="0" w:color="auto"/>
            </w:tcBorders>
          </w:tcPr>
          <w:p w:rsidR="00F164A1" w:rsidRPr="00F164A1" w:rsidRDefault="00F164A1" w:rsidP="00F164A1">
            <w:pPr>
              <w:spacing w:after="200" w:line="276" w:lineRule="auto"/>
              <w:rPr>
                <w:rFonts w:asciiTheme="minorHAnsi" w:eastAsiaTheme="minorHAnsi" w:hAnsiTheme="minorHAnsi" w:cstheme="minorBidi"/>
                <w:lang w:eastAsia="en-US"/>
              </w:rPr>
            </w:pPr>
          </w:p>
        </w:tc>
      </w:tr>
      <w:tr w:rsidR="00F164A1" w:rsidRPr="00F164A1" w:rsidTr="00F164A1">
        <w:trPr>
          <w:gridAfter w:val="4"/>
          <w:wAfter w:w="5668" w:type="dxa"/>
          <w:cantSplit/>
          <w:trHeight w:val="383"/>
        </w:trPr>
        <w:tc>
          <w:tcPr>
            <w:tcW w:w="2667" w:type="dxa"/>
            <w:vMerge/>
            <w:tcBorders>
              <w:left w:val="single" w:sz="6" w:space="0" w:color="auto"/>
              <w:right w:val="single" w:sz="4" w:space="0" w:color="auto"/>
            </w:tcBorders>
          </w:tcPr>
          <w:p w:rsidR="00F164A1" w:rsidRPr="00F164A1" w:rsidRDefault="00F164A1" w:rsidP="00F164A1">
            <w:pPr>
              <w:shd w:val="clear" w:color="auto" w:fill="FFFFFF"/>
              <w:autoSpaceDE w:val="0"/>
              <w:autoSpaceDN w:val="0"/>
              <w:adjustRightInd w:val="0"/>
              <w:spacing w:line="276" w:lineRule="auto"/>
              <w:ind w:firstLine="709"/>
            </w:pPr>
          </w:p>
        </w:tc>
        <w:tc>
          <w:tcPr>
            <w:tcW w:w="3405" w:type="dxa"/>
            <w:gridSpan w:val="2"/>
            <w:tcBorders>
              <w:top w:val="single" w:sz="4" w:space="0" w:color="auto"/>
              <w:left w:val="single" w:sz="4" w:space="0" w:color="auto"/>
              <w:bottom w:val="single" w:sz="4" w:space="0" w:color="auto"/>
              <w:right w:val="single" w:sz="6" w:space="0" w:color="auto"/>
            </w:tcBorders>
          </w:tcPr>
          <w:p w:rsidR="00F164A1" w:rsidRPr="00F164A1" w:rsidRDefault="00F164A1" w:rsidP="00F164A1">
            <w:pPr>
              <w:shd w:val="clear" w:color="auto" w:fill="FFFFFF"/>
              <w:autoSpaceDE w:val="0"/>
              <w:autoSpaceDN w:val="0"/>
              <w:adjustRightInd w:val="0"/>
              <w:spacing w:line="276" w:lineRule="auto"/>
              <w:ind w:firstLine="709"/>
            </w:pPr>
            <w:r w:rsidRPr="00F164A1">
              <w:rPr>
                <w:sz w:val="22"/>
                <w:szCs w:val="22"/>
              </w:rPr>
              <w:t>Областной бюджет</w:t>
            </w:r>
          </w:p>
        </w:tc>
        <w:tc>
          <w:tcPr>
            <w:tcW w:w="1416" w:type="dxa"/>
            <w:tcBorders>
              <w:top w:val="single" w:sz="6" w:space="0" w:color="auto"/>
              <w:left w:val="single" w:sz="6" w:space="0" w:color="auto"/>
              <w:bottom w:val="single" w:sz="4" w:space="0" w:color="auto"/>
              <w:right w:val="single" w:sz="6" w:space="0" w:color="auto"/>
            </w:tcBorders>
          </w:tcPr>
          <w:p w:rsidR="00F164A1" w:rsidRPr="00F164A1" w:rsidRDefault="00F164A1" w:rsidP="00F164A1">
            <w:pPr>
              <w:shd w:val="clear" w:color="auto" w:fill="FFFFFF"/>
              <w:autoSpaceDE w:val="0"/>
              <w:autoSpaceDN w:val="0"/>
              <w:adjustRightInd w:val="0"/>
              <w:spacing w:line="276" w:lineRule="auto"/>
              <w:ind w:firstLine="709"/>
            </w:pPr>
          </w:p>
        </w:tc>
        <w:tc>
          <w:tcPr>
            <w:tcW w:w="1417" w:type="dxa"/>
            <w:tcBorders>
              <w:top w:val="single" w:sz="6" w:space="0" w:color="auto"/>
              <w:left w:val="single" w:sz="6" w:space="0" w:color="auto"/>
              <w:right w:val="single" w:sz="6" w:space="0" w:color="auto"/>
            </w:tcBorders>
          </w:tcPr>
          <w:p w:rsidR="00F164A1" w:rsidRPr="00F164A1" w:rsidRDefault="00F164A1" w:rsidP="00F164A1">
            <w:pPr>
              <w:shd w:val="clear" w:color="auto" w:fill="FFFFFF"/>
              <w:autoSpaceDE w:val="0"/>
              <w:autoSpaceDN w:val="0"/>
              <w:adjustRightInd w:val="0"/>
              <w:spacing w:line="276" w:lineRule="auto"/>
              <w:ind w:firstLine="709"/>
            </w:pPr>
          </w:p>
        </w:tc>
        <w:tc>
          <w:tcPr>
            <w:tcW w:w="1133" w:type="dxa"/>
            <w:tcBorders>
              <w:top w:val="single" w:sz="6" w:space="0" w:color="auto"/>
              <w:left w:val="single" w:sz="6" w:space="0" w:color="auto"/>
              <w:right w:val="single" w:sz="6" w:space="0" w:color="auto"/>
            </w:tcBorders>
          </w:tcPr>
          <w:p w:rsidR="00F164A1" w:rsidRPr="00F164A1" w:rsidRDefault="00F164A1" w:rsidP="00F164A1">
            <w:pPr>
              <w:shd w:val="clear" w:color="auto" w:fill="FFFFFF"/>
              <w:autoSpaceDE w:val="0"/>
              <w:autoSpaceDN w:val="0"/>
              <w:adjustRightInd w:val="0"/>
              <w:spacing w:line="276" w:lineRule="auto"/>
              <w:ind w:firstLine="709"/>
            </w:pPr>
          </w:p>
        </w:tc>
      </w:tr>
      <w:tr w:rsidR="00F164A1" w:rsidRPr="00F164A1" w:rsidTr="00F164A1">
        <w:trPr>
          <w:gridAfter w:val="4"/>
          <w:wAfter w:w="5668" w:type="dxa"/>
          <w:cantSplit/>
          <w:trHeight w:val="413"/>
        </w:trPr>
        <w:tc>
          <w:tcPr>
            <w:tcW w:w="2667" w:type="dxa"/>
            <w:vMerge/>
            <w:tcBorders>
              <w:left w:val="single" w:sz="6" w:space="0" w:color="auto"/>
              <w:bottom w:val="single" w:sz="4" w:space="0" w:color="auto"/>
              <w:right w:val="single" w:sz="4" w:space="0" w:color="auto"/>
            </w:tcBorders>
          </w:tcPr>
          <w:p w:rsidR="00F164A1" w:rsidRPr="00F164A1" w:rsidRDefault="00F164A1" w:rsidP="00F164A1">
            <w:pPr>
              <w:shd w:val="clear" w:color="auto" w:fill="FFFFFF"/>
              <w:autoSpaceDE w:val="0"/>
              <w:autoSpaceDN w:val="0"/>
              <w:adjustRightInd w:val="0"/>
              <w:spacing w:line="276" w:lineRule="auto"/>
              <w:ind w:firstLine="709"/>
            </w:pPr>
          </w:p>
        </w:tc>
        <w:tc>
          <w:tcPr>
            <w:tcW w:w="3405" w:type="dxa"/>
            <w:gridSpan w:val="2"/>
            <w:tcBorders>
              <w:top w:val="single" w:sz="4" w:space="0" w:color="auto"/>
              <w:left w:val="single" w:sz="4" w:space="0" w:color="auto"/>
              <w:bottom w:val="single" w:sz="4" w:space="0" w:color="auto"/>
              <w:right w:val="single" w:sz="6" w:space="0" w:color="auto"/>
            </w:tcBorders>
          </w:tcPr>
          <w:p w:rsidR="00F164A1" w:rsidRPr="00F164A1" w:rsidRDefault="00F164A1" w:rsidP="00F164A1">
            <w:pPr>
              <w:shd w:val="clear" w:color="auto" w:fill="FFFFFF"/>
              <w:autoSpaceDE w:val="0"/>
              <w:autoSpaceDN w:val="0"/>
              <w:adjustRightInd w:val="0"/>
              <w:spacing w:line="276" w:lineRule="auto"/>
              <w:ind w:firstLine="709"/>
            </w:pPr>
            <w:r w:rsidRPr="00F164A1">
              <w:rPr>
                <w:sz w:val="22"/>
                <w:szCs w:val="22"/>
              </w:rPr>
              <w:t>Федеральный бюджет</w:t>
            </w:r>
          </w:p>
        </w:tc>
        <w:tc>
          <w:tcPr>
            <w:tcW w:w="1416" w:type="dxa"/>
            <w:tcBorders>
              <w:top w:val="single" w:sz="4" w:space="0" w:color="auto"/>
              <w:left w:val="single" w:sz="6" w:space="0" w:color="auto"/>
              <w:bottom w:val="single" w:sz="4" w:space="0" w:color="auto"/>
              <w:right w:val="single" w:sz="6" w:space="0" w:color="auto"/>
            </w:tcBorders>
          </w:tcPr>
          <w:p w:rsidR="00F164A1" w:rsidRPr="00F164A1" w:rsidRDefault="00F164A1" w:rsidP="00F164A1">
            <w:pPr>
              <w:shd w:val="clear" w:color="auto" w:fill="FFFFFF"/>
              <w:autoSpaceDE w:val="0"/>
              <w:autoSpaceDN w:val="0"/>
              <w:adjustRightInd w:val="0"/>
              <w:spacing w:line="276" w:lineRule="auto"/>
              <w:ind w:firstLine="709"/>
            </w:pPr>
          </w:p>
        </w:tc>
        <w:tc>
          <w:tcPr>
            <w:tcW w:w="1417" w:type="dxa"/>
            <w:tcBorders>
              <w:top w:val="single" w:sz="6" w:space="0" w:color="auto"/>
              <w:left w:val="single" w:sz="6" w:space="0" w:color="auto"/>
              <w:bottom w:val="single" w:sz="4" w:space="0" w:color="auto"/>
              <w:right w:val="single" w:sz="6" w:space="0" w:color="auto"/>
            </w:tcBorders>
          </w:tcPr>
          <w:p w:rsidR="00F164A1" w:rsidRPr="00F164A1" w:rsidRDefault="00F164A1" w:rsidP="00F164A1">
            <w:pPr>
              <w:shd w:val="clear" w:color="auto" w:fill="FFFFFF"/>
              <w:autoSpaceDE w:val="0"/>
              <w:autoSpaceDN w:val="0"/>
              <w:adjustRightInd w:val="0"/>
              <w:spacing w:line="276" w:lineRule="auto"/>
              <w:ind w:firstLine="709"/>
            </w:pPr>
          </w:p>
        </w:tc>
        <w:tc>
          <w:tcPr>
            <w:tcW w:w="1133" w:type="dxa"/>
            <w:tcBorders>
              <w:top w:val="single" w:sz="6" w:space="0" w:color="auto"/>
              <w:left w:val="single" w:sz="6" w:space="0" w:color="auto"/>
              <w:bottom w:val="single" w:sz="4" w:space="0" w:color="auto"/>
              <w:right w:val="single" w:sz="6" w:space="0" w:color="auto"/>
            </w:tcBorders>
          </w:tcPr>
          <w:p w:rsidR="00F164A1" w:rsidRPr="00F164A1" w:rsidRDefault="00F164A1" w:rsidP="00F164A1">
            <w:pPr>
              <w:shd w:val="clear" w:color="auto" w:fill="FFFFFF"/>
              <w:autoSpaceDE w:val="0"/>
              <w:autoSpaceDN w:val="0"/>
              <w:adjustRightInd w:val="0"/>
              <w:spacing w:line="276" w:lineRule="auto"/>
              <w:ind w:firstLine="709"/>
            </w:pPr>
          </w:p>
        </w:tc>
      </w:tr>
      <w:tr w:rsidR="00F164A1" w:rsidRPr="00F164A1" w:rsidTr="00F164A1">
        <w:trPr>
          <w:gridAfter w:val="4"/>
          <w:wAfter w:w="5668" w:type="dxa"/>
          <w:cantSplit/>
          <w:trHeight w:val="546"/>
        </w:trPr>
        <w:tc>
          <w:tcPr>
            <w:tcW w:w="6072" w:type="dxa"/>
            <w:gridSpan w:val="3"/>
            <w:tcBorders>
              <w:top w:val="single" w:sz="4" w:space="0" w:color="auto"/>
              <w:left w:val="single" w:sz="6" w:space="0" w:color="auto"/>
              <w:bottom w:val="single" w:sz="4" w:space="0" w:color="auto"/>
              <w:right w:val="single" w:sz="6" w:space="0" w:color="auto"/>
            </w:tcBorders>
          </w:tcPr>
          <w:p w:rsidR="00F164A1" w:rsidRPr="00F164A1" w:rsidRDefault="00F164A1" w:rsidP="00F164A1">
            <w:pPr>
              <w:shd w:val="clear" w:color="auto" w:fill="FFFFFF"/>
              <w:autoSpaceDE w:val="0"/>
              <w:autoSpaceDN w:val="0"/>
              <w:adjustRightInd w:val="0"/>
              <w:spacing w:line="276" w:lineRule="auto"/>
              <w:ind w:firstLine="709"/>
            </w:pPr>
            <w:r w:rsidRPr="00F164A1">
              <w:rPr>
                <w:sz w:val="22"/>
                <w:szCs w:val="22"/>
              </w:rPr>
              <w:t>ИТОГО</w:t>
            </w:r>
          </w:p>
        </w:tc>
        <w:tc>
          <w:tcPr>
            <w:tcW w:w="1416" w:type="dxa"/>
            <w:tcBorders>
              <w:top w:val="single" w:sz="4" w:space="0" w:color="auto"/>
              <w:left w:val="single" w:sz="6" w:space="0" w:color="auto"/>
              <w:right w:val="single" w:sz="6" w:space="0" w:color="auto"/>
            </w:tcBorders>
          </w:tcPr>
          <w:p w:rsidR="00F164A1" w:rsidRPr="00F164A1" w:rsidRDefault="00F164A1" w:rsidP="00F164A1">
            <w:pPr>
              <w:spacing w:after="200" w:line="276" w:lineRule="auto"/>
              <w:rPr>
                <w:rFonts w:asciiTheme="minorHAnsi" w:eastAsiaTheme="minorHAnsi" w:hAnsiTheme="minorHAnsi" w:cstheme="minorBidi"/>
                <w:lang w:eastAsia="en-US"/>
              </w:rPr>
            </w:pPr>
          </w:p>
        </w:tc>
        <w:tc>
          <w:tcPr>
            <w:tcW w:w="1417" w:type="dxa"/>
            <w:tcBorders>
              <w:top w:val="single" w:sz="4" w:space="0" w:color="auto"/>
              <w:left w:val="single" w:sz="6" w:space="0" w:color="auto"/>
              <w:right w:val="single" w:sz="6" w:space="0" w:color="auto"/>
            </w:tcBorders>
          </w:tcPr>
          <w:p w:rsidR="00F164A1" w:rsidRPr="00F164A1" w:rsidRDefault="00F164A1" w:rsidP="00F164A1">
            <w:pPr>
              <w:spacing w:after="200" w:line="276" w:lineRule="auto"/>
              <w:rPr>
                <w:rFonts w:asciiTheme="minorHAnsi" w:eastAsiaTheme="minorHAnsi" w:hAnsiTheme="minorHAnsi" w:cstheme="minorBidi"/>
                <w:lang w:eastAsia="en-US"/>
              </w:rPr>
            </w:pPr>
          </w:p>
        </w:tc>
        <w:tc>
          <w:tcPr>
            <w:tcW w:w="1133" w:type="dxa"/>
            <w:tcBorders>
              <w:top w:val="single" w:sz="4" w:space="0" w:color="auto"/>
              <w:left w:val="single" w:sz="6" w:space="0" w:color="auto"/>
              <w:right w:val="single" w:sz="6" w:space="0" w:color="auto"/>
            </w:tcBorders>
          </w:tcPr>
          <w:p w:rsidR="00F164A1" w:rsidRPr="00F164A1" w:rsidRDefault="00F164A1" w:rsidP="00F164A1">
            <w:pPr>
              <w:spacing w:after="200" w:line="276" w:lineRule="auto"/>
              <w:rPr>
                <w:rFonts w:asciiTheme="minorHAnsi" w:eastAsiaTheme="minorHAnsi" w:hAnsiTheme="minorHAnsi" w:cstheme="minorBidi"/>
                <w:lang w:eastAsia="en-US"/>
              </w:rPr>
            </w:pPr>
          </w:p>
        </w:tc>
      </w:tr>
      <w:tr w:rsidR="00F164A1" w:rsidRPr="00F164A1" w:rsidTr="00F164A1">
        <w:trPr>
          <w:gridAfter w:val="4"/>
          <w:wAfter w:w="5668" w:type="dxa"/>
          <w:cantSplit/>
          <w:trHeight w:val="651"/>
        </w:trPr>
        <w:tc>
          <w:tcPr>
            <w:tcW w:w="10038" w:type="dxa"/>
            <w:gridSpan w:val="6"/>
            <w:tcBorders>
              <w:top w:val="single" w:sz="4" w:space="0" w:color="auto"/>
              <w:left w:val="single" w:sz="6" w:space="0" w:color="auto"/>
              <w:right w:val="single" w:sz="6" w:space="0" w:color="auto"/>
            </w:tcBorders>
          </w:tcPr>
          <w:p w:rsidR="00F164A1" w:rsidRPr="00F164A1" w:rsidRDefault="00F164A1" w:rsidP="00940DFC">
            <w:pPr>
              <w:numPr>
                <w:ilvl w:val="0"/>
                <w:numId w:val="26"/>
              </w:numPr>
              <w:shd w:val="clear" w:color="auto" w:fill="FFFFFF"/>
              <w:autoSpaceDE w:val="0"/>
              <w:autoSpaceDN w:val="0"/>
              <w:adjustRightInd w:val="0"/>
              <w:spacing w:after="200" w:line="276" w:lineRule="auto"/>
              <w:jc w:val="center"/>
            </w:pPr>
            <w:r w:rsidRPr="00F164A1">
              <w:rPr>
                <w:sz w:val="22"/>
                <w:szCs w:val="22"/>
              </w:rPr>
              <w:t>Материально – техническое обеспечение доступной средой для инвалидов и других маломобильных групп граждан в сельском поселении</w:t>
            </w:r>
          </w:p>
        </w:tc>
      </w:tr>
      <w:tr w:rsidR="00F164A1" w:rsidRPr="00F164A1" w:rsidTr="00F164A1">
        <w:trPr>
          <w:gridAfter w:val="4"/>
          <w:wAfter w:w="5668" w:type="dxa"/>
          <w:cantSplit/>
          <w:trHeight w:val="354"/>
        </w:trPr>
        <w:tc>
          <w:tcPr>
            <w:tcW w:w="2705" w:type="dxa"/>
            <w:gridSpan w:val="2"/>
            <w:vMerge w:val="restart"/>
            <w:tcBorders>
              <w:top w:val="single" w:sz="4" w:space="0" w:color="auto"/>
              <w:left w:val="single" w:sz="6" w:space="0" w:color="auto"/>
              <w:right w:val="single" w:sz="6" w:space="0" w:color="auto"/>
            </w:tcBorders>
          </w:tcPr>
          <w:p w:rsidR="00F164A1" w:rsidRPr="00F164A1" w:rsidRDefault="00F164A1" w:rsidP="00F164A1">
            <w:pPr>
              <w:shd w:val="clear" w:color="auto" w:fill="FFFFFF"/>
              <w:autoSpaceDE w:val="0"/>
              <w:autoSpaceDN w:val="0"/>
              <w:adjustRightInd w:val="0"/>
              <w:spacing w:line="276" w:lineRule="auto"/>
            </w:pPr>
            <w:r w:rsidRPr="00F164A1">
              <w:rPr>
                <w:sz w:val="22"/>
                <w:szCs w:val="22"/>
              </w:rPr>
              <w:t>Установка пандусов</w:t>
            </w:r>
          </w:p>
        </w:tc>
        <w:tc>
          <w:tcPr>
            <w:tcW w:w="3367" w:type="dxa"/>
            <w:tcBorders>
              <w:top w:val="single" w:sz="6" w:space="0" w:color="auto"/>
              <w:left w:val="single" w:sz="6" w:space="0" w:color="auto"/>
              <w:bottom w:val="single" w:sz="4" w:space="0" w:color="auto"/>
              <w:right w:val="single" w:sz="6" w:space="0" w:color="auto"/>
            </w:tcBorders>
          </w:tcPr>
          <w:p w:rsidR="00F164A1" w:rsidRPr="00F164A1" w:rsidRDefault="00F164A1" w:rsidP="00F164A1">
            <w:pPr>
              <w:shd w:val="clear" w:color="auto" w:fill="FFFFFF"/>
              <w:autoSpaceDE w:val="0"/>
              <w:autoSpaceDN w:val="0"/>
              <w:adjustRightInd w:val="0"/>
              <w:spacing w:line="276" w:lineRule="auto"/>
              <w:ind w:firstLine="709"/>
            </w:pPr>
            <w:r w:rsidRPr="00F164A1">
              <w:rPr>
                <w:sz w:val="22"/>
                <w:szCs w:val="22"/>
              </w:rPr>
              <w:t>Местный бюджет</w:t>
            </w:r>
          </w:p>
        </w:tc>
        <w:tc>
          <w:tcPr>
            <w:tcW w:w="1416" w:type="dxa"/>
            <w:tcBorders>
              <w:top w:val="single" w:sz="6" w:space="0" w:color="auto"/>
              <w:left w:val="single" w:sz="6" w:space="0" w:color="auto"/>
              <w:bottom w:val="single" w:sz="4" w:space="0" w:color="auto"/>
              <w:right w:val="single" w:sz="6" w:space="0" w:color="auto"/>
            </w:tcBorders>
          </w:tcPr>
          <w:p w:rsidR="00F164A1" w:rsidRPr="00F164A1" w:rsidRDefault="00F164A1" w:rsidP="00F164A1">
            <w:pPr>
              <w:shd w:val="clear" w:color="auto" w:fill="FFFFFF"/>
              <w:autoSpaceDE w:val="0"/>
              <w:autoSpaceDN w:val="0"/>
              <w:adjustRightInd w:val="0"/>
              <w:spacing w:line="276" w:lineRule="auto"/>
              <w:ind w:firstLine="709"/>
            </w:pPr>
          </w:p>
        </w:tc>
        <w:tc>
          <w:tcPr>
            <w:tcW w:w="1417" w:type="dxa"/>
            <w:tcBorders>
              <w:top w:val="single" w:sz="6" w:space="0" w:color="auto"/>
              <w:left w:val="single" w:sz="6" w:space="0" w:color="auto"/>
              <w:bottom w:val="single" w:sz="4" w:space="0" w:color="auto"/>
              <w:right w:val="single" w:sz="6" w:space="0" w:color="auto"/>
            </w:tcBorders>
          </w:tcPr>
          <w:p w:rsidR="00F164A1" w:rsidRPr="00F164A1" w:rsidRDefault="00F164A1" w:rsidP="00F164A1">
            <w:pPr>
              <w:shd w:val="clear" w:color="auto" w:fill="FFFFFF"/>
              <w:autoSpaceDE w:val="0"/>
              <w:autoSpaceDN w:val="0"/>
              <w:adjustRightInd w:val="0"/>
              <w:spacing w:line="276" w:lineRule="auto"/>
              <w:ind w:firstLine="709"/>
            </w:pPr>
          </w:p>
        </w:tc>
        <w:tc>
          <w:tcPr>
            <w:tcW w:w="1133" w:type="dxa"/>
            <w:tcBorders>
              <w:top w:val="single" w:sz="6" w:space="0" w:color="auto"/>
              <w:left w:val="single" w:sz="6" w:space="0" w:color="auto"/>
              <w:bottom w:val="single" w:sz="4" w:space="0" w:color="auto"/>
              <w:right w:val="single" w:sz="6" w:space="0" w:color="auto"/>
            </w:tcBorders>
          </w:tcPr>
          <w:p w:rsidR="00F164A1" w:rsidRPr="00F164A1" w:rsidRDefault="00F164A1" w:rsidP="00F164A1">
            <w:pPr>
              <w:shd w:val="clear" w:color="auto" w:fill="FFFFFF"/>
              <w:autoSpaceDE w:val="0"/>
              <w:autoSpaceDN w:val="0"/>
              <w:adjustRightInd w:val="0"/>
              <w:spacing w:line="276" w:lineRule="auto"/>
              <w:ind w:firstLine="709"/>
            </w:pPr>
          </w:p>
        </w:tc>
      </w:tr>
      <w:tr w:rsidR="00F164A1" w:rsidRPr="00F164A1" w:rsidTr="00F164A1">
        <w:trPr>
          <w:gridAfter w:val="4"/>
          <w:wAfter w:w="5668" w:type="dxa"/>
          <w:cantSplit/>
          <w:trHeight w:val="407"/>
        </w:trPr>
        <w:tc>
          <w:tcPr>
            <w:tcW w:w="2705" w:type="dxa"/>
            <w:gridSpan w:val="2"/>
            <w:vMerge/>
            <w:tcBorders>
              <w:left w:val="single" w:sz="6" w:space="0" w:color="auto"/>
              <w:right w:val="single" w:sz="6" w:space="0" w:color="auto"/>
            </w:tcBorders>
          </w:tcPr>
          <w:p w:rsidR="00F164A1" w:rsidRPr="00F164A1" w:rsidRDefault="00F164A1" w:rsidP="00F164A1">
            <w:pPr>
              <w:shd w:val="clear" w:color="auto" w:fill="FFFFFF"/>
              <w:autoSpaceDE w:val="0"/>
              <w:autoSpaceDN w:val="0"/>
              <w:adjustRightInd w:val="0"/>
              <w:spacing w:line="276" w:lineRule="auto"/>
              <w:ind w:firstLine="709"/>
            </w:pPr>
          </w:p>
        </w:tc>
        <w:tc>
          <w:tcPr>
            <w:tcW w:w="3367" w:type="dxa"/>
            <w:tcBorders>
              <w:top w:val="single" w:sz="4" w:space="0" w:color="auto"/>
              <w:left w:val="single" w:sz="6" w:space="0" w:color="auto"/>
              <w:bottom w:val="single" w:sz="4" w:space="0" w:color="auto"/>
              <w:right w:val="single" w:sz="6" w:space="0" w:color="auto"/>
            </w:tcBorders>
          </w:tcPr>
          <w:p w:rsidR="00F164A1" w:rsidRPr="00F164A1" w:rsidRDefault="00F164A1" w:rsidP="00F164A1">
            <w:pPr>
              <w:shd w:val="clear" w:color="auto" w:fill="FFFFFF"/>
              <w:autoSpaceDE w:val="0"/>
              <w:autoSpaceDN w:val="0"/>
              <w:adjustRightInd w:val="0"/>
              <w:spacing w:line="276" w:lineRule="auto"/>
              <w:ind w:firstLine="709"/>
            </w:pPr>
            <w:r w:rsidRPr="00F164A1">
              <w:rPr>
                <w:sz w:val="22"/>
                <w:szCs w:val="22"/>
              </w:rPr>
              <w:t>Областной бюджет</w:t>
            </w:r>
          </w:p>
        </w:tc>
        <w:tc>
          <w:tcPr>
            <w:tcW w:w="1416" w:type="dxa"/>
            <w:tcBorders>
              <w:top w:val="single" w:sz="4" w:space="0" w:color="auto"/>
              <w:left w:val="single" w:sz="6" w:space="0" w:color="auto"/>
              <w:bottom w:val="single" w:sz="4" w:space="0" w:color="auto"/>
              <w:right w:val="single" w:sz="6" w:space="0" w:color="auto"/>
            </w:tcBorders>
          </w:tcPr>
          <w:p w:rsidR="00F164A1" w:rsidRPr="00F164A1" w:rsidRDefault="00F164A1" w:rsidP="00F164A1">
            <w:pPr>
              <w:shd w:val="clear" w:color="auto" w:fill="FFFFFF"/>
              <w:autoSpaceDE w:val="0"/>
              <w:autoSpaceDN w:val="0"/>
              <w:adjustRightInd w:val="0"/>
              <w:spacing w:line="276" w:lineRule="auto"/>
              <w:ind w:firstLine="709"/>
            </w:pPr>
          </w:p>
        </w:tc>
        <w:tc>
          <w:tcPr>
            <w:tcW w:w="1417" w:type="dxa"/>
            <w:tcBorders>
              <w:top w:val="single" w:sz="4" w:space="0" w:color="auto"/>
              <w:left w:val="single" w:sz="6" w:space="0" w:color="auto"/>
              <w:bottom w:val="single" w:sz="4" w:space="0" w:color="auto"/>
              <w:right w:val="single" w:sz="6" w:space="0" w:color="auto"/>
            </w:tcBorders>
          </w:tcPr>
          <w:p w:rsidR="00F164A1" w:rsidRPr="00F164A1" w:rsidRDefault="00F164A1" w:rsidP="00F164A1">
            <w:pPr>
              <w:shd w:val="clear" w:color="auto" w:fill="FFFFFF"/>
              <w:autoSpaceDE w:val="0"/>
              <w:autoSpaceDN w:val="0"/>
              <w:adjustRightInd w:val="0"/>
              <w:spacing w:line="276" w:lineRule="auto"/>
              <w:ind w:firstLine="709"/>
            </w:pPr>
          </w:p>
        </w:tc>
        <w:tc>
          <w:tcPr>
            <w:tcW w:w="1133" w:type="dxa"/>
            <w:tcBorders>
              <w:top w:val="single" w:sz="4" w:space="0" w:color="auto"/>
              <w:left w:val="single" w:sz="6" w:space="0" w:color="auto"/>
              <w:bottom w:val="single" w:sz="4" w:space="0" w:color="auto"/>
              <w:right w:val="single" w:sz="6" w:space="0" w:color="auto"/>
            </w:tcBorders>
          </w:tcPr>
          <w:p w:rsidR="00F164A1" w:rsidRPr="00F164A1" w:rsidRDefault="00F164A1" w:rsidP="00F164A1">
            <w:pPr>
              <w:shd w:val="clear" w:color="auto" w:fill="FFFFFF"/>
              <w:autoSpaceDE w:val="0"/>
              <w:autoSpaceDN w:val="0"/>
              <w:adjustRightInd w:val="0"/>
              <w:spacing w:line="276" w:lineRule="auto"/>
              <w:ind w:firstLine="709"/>
            </w:pPr>
          </w:p>
        </w:tc>
      </w:tr>
      <w:tr w:rsidR="00F164A1" w:rsidRPr="00F164A1" w:rsidTr="00F164A1">
        <w:trPr>
          <w:gridAfter w:val="4"/>
          <w:wAfter w:w="5668" w:type="dxa"/>
          <w:cantSplit/>
          <w:trHeight w:val="438"/>
        </w:trPr>
        <w:tc>
          <w:tcPr>
            <w:tcW w:w="2705" w:type="dxa"/>
            <w:gridSpan w:val="2"/>
            <w:vMerge/>
            <w:tcBorders>
              <w:left w:val="single" w:sz="6" w:space="0" w:color="auto"/>
              <w:bottom w:val="single" w:sz="4" w:space="0" w:color="auto"/>
              <w:right w:val="single" w:sz="6" w:space="0" w:color="auto"/>
            </w:tcBorders>
          </w:tcPr>
          <w:p w:rsidR="00F164A1" w:rsidRPr="00F164A1" w:rsidRDefault="00F164A1" w:rsidP="00F164A1">
            <w:pPr>
              <w:shd w:val="clear" w:color="auto" w:fill="FFFFFF"/>
              <w:autoSpaceDE w:val="0"/>
              <w:autoSpaceDN w:val="0"/>
              <w:adjustRightInd w:val="0"/>
              <w:spacing w:line="276" w:lineRule="auto"/>
              <w:ind w:firstLine="709"/>
            </w:pPr>
          </w:p>
        </w:tc>
        <w:tc>
          <w:tcPr>
            <w:tcW w:w="3367" w:type="dxa"/>
            <w:tcBorders>
              <w:top w:val="single" w:sz="6" w:space="0" w:color="auto"/>
              <w:left w:val="single" w:sz="6" w:space="0" w:color="auto"/>
              <w:right w:val="single" w:sz="6" w:space="0" w:color="auto"/>
            </w:tcBorders>
          </w:tcPr>
          <w:p w:rsidR="00F164A1" w:rsidRPr="00F164A1" w:rsidRDefault="00F164A1" w:rsidP="00F164A1">
            <w:pPr>
              <w:shd w:val="clear" w:color="auto" w:fill="FFFFFF"/>
              <w:autoSpaceDE w:val="0"/>
              <w:autoSpaceDN w:val="0"/>
              <w:adjustRightInd w:val="0"/>
              <w:spacing w:line="276" w:lineRule="auto"/>
              <w:ind w:firstLine="709"/>
            </w:pPr>
            <w:r w:rsidRPr="00F164A1">
              <w:rPr>
                <w:sz w:val="22"/>
                <w:szCs w:val="22"/>
              </w:rPr>
              <w:t>Федеральный бюджет</w:t>
            </w:r>
          </w:p>
        </w:tc>
        <w:tc>
          <w:tcPr>
            <w:tcW w:w="1416" w:type="dxa"/>
            <w:tcBorders>
              <w:top w:val="single" w:sz="6" w:space="0" w:color="auto"/>
              <w:left w:val="single" w:sz="6" w:space="0" w:color="auto"/>
              <w:right w:val="single" w:sz="6" w:space="0" w:color="auto"/>
            </w:tcBorders>
          </w:tcPr>
          <w:p w:rsidR="00F164A1" w:rsidRPr="00F164A1" w:rsidRDefault="00F164A1" w:rsidP="00F164A1">
            <w:pPr>
              <w:shd w:val="clear" w:color="auto" w:fill="FFFFFF"/>
              <w:autoSpaceDE w:val="0"/>
              <w:autoSpaceDN w:val="0"/>
              <w:adjustRightInd w:val="0"/>
              <w:spacing w:line="276" w:lineRule="auto"/>
              <w:ind w:firstLine="709"/>
            </w:pPr>
          </w:p>
        </w:tc>
        <w:tc>
          <w:tcPr>
            <w:tcW w:w="1417" w:type="dxa"/>
            <w:tcBorders>
              <w:top w:val="single" w:sz="6" w:space="0" w:color="auto"/>
              <w:left w:val="single" w:sz="6" w:space="0" w:color="auto"/>
              <w:right w:val="single" w:sz="6" w:space="0" w:color="auto"/>
            </w:tcBorders>
          </w:tcPr>
          <w:p w:rsidR="00F164A1" w:rsidRPr="00F164A1" w:rsidRDefault="00F164A1" w:rsidP="00F164A1">
            <w:pPr>
              <w:shd w:val="clear" w:color="auto" w:fill="FFFFFF"/>
              <w:autoSpaceDE w:val="0"/>
              <w:autoSpaceDN w:val="0"/>
              <w:adjustRightInd w:val="0"/>
              <w:spacing w:line="276" w:lineRule="auto"/>
              <w:ind w:firstLine="709"/>
            </w:pPr>
          </w:p>
        </w:tc>
        <w:tc>
          <w:tcPr>
            <w:tcW w:w="1133" w:type="dxa"/>
            <w:tcBorders>
              <w:top w:val="single" w:sz="6" w:space="0" w:color="auto"/>
              <w:left w:val="single" w:sz="6" w:space="0" w:color="auto"/>
              <w:right w:val="single" w:sz="6" w:space="0" w:color="auto"/>
            </w:tcBorders>
          </w:tcPr>
          <w:p w:rsidR="00F164A1" w:rsidRPr="00F164A1" w:rsidRDefault="00F164A1" w:rsidP="00F164A1">
            <w:pPr>
              <w:shd w:val="clear" w:color="auto" w:fill="FFFFFF"/>
              <w:autoSpaceDE w:val="0"/>
              <w:autoSpaceDN w:val="0"/>
              <w:adjustRightInd w:val="0"/>
              <w:spacing w:line="276" w:lineRule="auto"/>
              <w:ind w:firstLine="709"/>
            </w:pPr>
          </w:p>
        </w:tc>
      </w:tr>
      <w:tr w:rsidR="00F164A1" w:rsidRPr="00F164A1" w:rsidTr="00F164A1">
        <w:trPr>
          <w:gridAfter w:val="4"/>
          <w:wAfter w:w="5668" w:type="dxa"/>
          <w:cantSplit/>
          <w:trHeight w:val="438"/>
        </w:trPr>
        <w:tc>
          <w:tcPr>
            <w:tcW w:w="6072" w:type="dxa"/>
            <w:gridSpan w:val="3"/>
            <w:tcBorders>
              <w:top w:val="single" w:sz="4" w:space="0" w:color="auto"/>
              <w:left w:val="single" w:sz="6" w:space="0" w:color="auto"/>
              <w:right w:val="single" w:sz="6" w:space="0" w:color="auto"/>
            </w:tcBorders>
          </w:tcPr>
          <w:p w:rsidR="00F164A1" w:rsidRPr="00F164A1" w:rsidRDefault="00F164A1" w:rsidP="00F164A1">
            <w:pPr>
              <w:shd w:val="clear" w:color="auto" w:fill="FFFFFF"/>
              <w:autoSpaceDE w:val="0"/>
              <w:autoSpaceDN w:val="0"/>
              <w:adjustRightInd w:val="0"/>
              <w:spacing w:line="276" w:lineRule="auto"/>
              <w:ind w:firstLine="709"/>
            </w:pPr>
            <w:r w:rsidRPr="00F164A1">
              <w:rPr>
                <w:sz w:val="22"/>
                <w:szCs w:val="22"/>
              </w:rPr>
              <w:t>ИТОГО</w:t>
            </w:r>
          </w:p>
        </w:tc>
        <w:tc>
          <w:tcPr>
            <w:tcW w:w="1416" w:type="dxa"/>
            <w:tcBorders>
              <w:top w:val="single" w:sz="6" w:space="0" w:color="auto"/>
              <w:left w:val="single" w:sz="6" w:space="0" w:color="auto"/>
              <w:right w:val="single" w:sz="6" w:space="0" w:color="auto"/>
            </w:tcBorders>
          </w:tcPr>
          <w:p w:rsidR="00F164A1" w:rsidRPr="00F164A1" w:rsidRDefault="00F164A1" w:rsidP="00F164A1">
            <w:pPr>
              <w:shd w:val="clear" w:color="auto" w:fill="FFFFFF"/>
              <w:autoSpaceDE w:val="0"/>
              <w:autoSpaceDN w:val="0"/>
              <w:adjustRightInd w:val="0"/>
              <w:spacing w:line="276" w:lineRule="auto"/>
              <w:ind w:firstLine="709"/>
            </w:pPr>
          </w:p>
        </w:tc>
        <w:tc>
          <w:tcPr>
            <w:tcW w:w="1417" w:type="dxa"/>
            <w:tcBorders>
              <w:top w:val="single" w:sz="6" w:space="0" w:color="auto"/>
              <w:left w:val="single" w:sz="6" w:space="0" w:color="auto"/>
              <w:right w:val="single" w:sz="6" w:space="0" w:color="auto"/>
            </w:tcBorders>
          </w:tcPr>
          <w:p w:rsidR="00F164A1" w:rsidRPr="00F164A1" w:rsidRDefault="00F164A1" w:rsidP="00F164A1">
            <w:pPr>
              <w:shd w:val="clear" w:color="auto" w:fill="FFFFFF"/>
              <w:autoSpaceDE w:val="0"/>
              <w:autoSpaceDN w:val="0"/>
              <w:adjustRightInd w:val="0"/>
              <w:spacing w:line="276" w:lineRule="auto"/>
              <w:ind w:firstLine="709"/>
            </w:pPr>
          </w:p>
        </w:tc>
        <w:tc>
          <w:tcPr>
            <w:tcW w:w="1133" w:type="dxa"/>
            <w:tcBorders>
              <w:top w:val="single" w:sz="6" w:space="0" w:color="auto"/>
              <w:left w:val="single" w:sz="6" w:space="0" w:color="auto"/>
              <w:right w:val="single" w:sz="6" w:space="0" w:color="auto"/>
            </w:tcBorders>
          </w:tcPr>
          <w:p w:rsidR="00F164A1" w:rsidRPr="00F164A1" w:rsidRDefault="00F164A1" w:rsidP="00F164A1">
            <w:pPr>
              <w:shd w:val="clear" w:color="auto" w:fill="FFFFFF"/>
              <w:autoSpaceDE w:val="0"/>
              <w:autoSpaceDN w:val="0"/>
              <w:adjustRightInd w:val="0"/>
              <w:spacing w:line="276" w:lineRule="auto"/>
              <w:ind w:firstLine="709"/>
            </w:pPr>
          </w:p>
        </w:tc>
      </w:tr>
      <w:tr w:rsidR="00F164A1" w:rsidRPr="00F164A1" w:rsidTr="00F164A1">
        <w:trPr>
          <w:gridAfter w:val="4"/>
          <w:wAfter w:w="5668" w:type="dxa"/>
          <w:cantSplit/>
          <w:trHeight w:val="379"/>
        </w:trPr>
        <w:tc>
          <w:tcPr>
            <w:tcW w:w="10038" w:type="dxa"/>
            <w:gridSpan w:val="6"/>
            <w:tcBorders>
              <w:top w:val="single" w:sz="4" w:space="0" w:color="auto"/>
              <w:left w:val="single" w:sz="6" w:space="0" w:color="auto"/>
              <w:bottom w:val="single" w:sz="4" w:space="0" w:color="auto"/>
              <w:right w:val="single" w:sz="6" w:space="0" w:color="auto"/>
            </w:tcBorders>
          </w:tcPr>
          <w:p w:rsidR="00F164A1" w:rsidRPr="00F164A1" w:rsidRDefault="00F164A1" w:rsidP="00940DFC">
            <w:pPr>
              <w:numPr>
                <w:ilvl w:val="0"/>
                <w:numId w:val="26"/>
              </w:numPr>
              <w:shd w:val="clear" w:color="auto" w:fill="FFFFFF"/>
              <w:autoSpaceDE w:val="0"/>
              <w:autoSpaceDN w:val="0"/>
              <w:adjustRightInd w:val="0"/>
              <w:spacing w:after="200" w:line="276" w:lineRule="auto"/>
              <w:jc w:val="center"/>
              <w:rPr>
                <w:b/>
              </w:rPr>
            </w:pPr>
            <w:r w:rsidRPr="00F164A1">
              <w:rPr>
                <w:sz w:val="22"/>
                <w:szCs w:val="22"/>
              </w:rPr>
              <w:t>Материальное обеспечение трудоустройства безработных граждан в сельском поселении</w:t>
            </w:r>
          </w:p>
        </w:tc>
      </w:tr>
      <w:tr w:rsidR="00F164A1" w:rsidRPr="00F164A1" w:rsidTr="00F164A1">
        <w:trPr>
          <w:gridAfter w:val="4"/>
          <w:wAfter w:w="5668" w:type="dxa"/>
          <w:cantSplit/>
          <w:trHeight w:val="785"/>
        </w:trPr>
        <w:tc>
          <w:tcPr>
            <w:tcW w:w="2705" w:type="dxa"/>
            <w:gridSpan w:val="2"/>
            <w:tcBorders>
              <w:top w:val="single" w:sz="4" w:space="0" w:color="auto"/>
              <w:left w:val="single" w:sz="6" w:space="0" w:color="auto"/>
              <w:bottom w:val="nil"/>
              <w:right w:val="single" w:sz="6" w:space="0" w:color="auto"/>
            </w:tcBorders>
          </w:tcPr>
          <w:p w:rsidR="00F164A1" w:rsidRPr="00F164A1" w:rsidRDefault="00F164A1" w:rsidP="00F164A1">
            <w:pPr>
              <w:shd w:val="clear" w:color="auto" w:fill="FFFFFF"/>
              <w:autoSpaceDE w:val="0"/>
              <w:autoSpaceDN w:val="0"/>
              <w:adjustRightInd w:val="0"/>
              <w:spacing w:line="276" w:lineRule="auto"/>
            </w:pPr>
            <w:r w:rsidRPr="00F164A1">
              <w:rPr>
                <w:sz w:val="22"/>
                <w:szCs w:val="22"/>
              </w:rPr>
              <w:t>Материальное обеспечение трудоустройства безработных граждан</w:t>
            </w:r>
          </w:p>
        </w:tc>
        <w:tc>
          <w:tcPr>
            <w:tcW w:w="3367" w:type="dxa"/>
            <w:tcBorders>
              <w:top w:val="single" w:sz="6" w:space="0" w:color="auto"/>
              <w:left w:val="single" w:sz="6" w:space="0" w:color="auto"/>
              <w:bottom w:val="single" w:sz="6" w:space="0" w:color="auto"/>
              <w:right w:val="single" w:sz="6" w:space="0" w:color="auto"/>
            </w:tcBorders>
          </w:tcPr>
          <w:p w:rsidR="00F164A1" w:rsidRPr="00F164A1" w:rsidRDefault="00F164A1" w:rsidP="00F164A1">
            <w:pPr>
              <w:shd w:val="clear" w:color="auto" w:fill="FFFFFF"/>
              <w:autoSpaceDE w:val="0"/>
              <w:autoSpaceDN w:val="0"/>
              <w:adjustRightInd w:val="0"/>
              <w:spacing w:line="276" w:lineRule="auto"/>
              <w:ind w:firstLine="709"/>
            </w:pPr>
            <w:r w:rsidRPr="00F164A1">
              <w:rPr>
                <w:sz w:val="22"/>
                <w:szCs w:val="22"/>
              </w:rPr>
              <w:t>Местный бюджет</w:t>
            </w:r>
          </w:p>
        </w:tc>
        <w:tc>
          <w:tcPr>
            <w:tcW w:w="1416" w:type="dxa"/>
            <w:tcBorders>
              <w:top w:val="single" w:sz="6" w:space="0" w:color="auto"/>
              <w:left w:val="single" w:sz="6" w:space="0" w:color="auto"/>
              <w:bottom w:val="single" w:sz="6" w:space="0" w:color="auto"/>
              <w:right w:val="single" w:sz="6" w:space="0" w:color="auto"/>
            </w:tcBorders>
          </w:tcPr>
          <w:p w:rsidR="00F164A1" w:rsidRPr="00F164A1" w:rsidRDefault="00F164A1" w:rsidP="00F164A1">
            <w:pPr>
              <w:shd w:val="clear" w:color="auto" w:fill="FFFFFF"/>
              <w:autoSpaceDE w:val="0"/>
              <w:autoSpaceDN w:val="0"/>
              <w:adjustRightInd w:val="0"/>
              <w:spacing w:line="276" w:lineRule="auto"/>
              <w:ind w:firstLine="709"/>
            </w:pPr>
          </w:p>
        </w:tc>
        <w:tc>
          <w:tcPr>
            <w:tcW w:w="1417" w:type="dxa"/>
            <w:tcBorders>
              <w:top w:val="single" w:sz="6" w:space="0" w:color="auto"/>
              <w:left w:val="single" w:sz="6" w:space="0" w:color="auto"/>
              <w:bottom w:val="single" w:sz="6" w:space="0" w:color="auto"/>
              <w:right w:val="single" w:sz="6" w:space="0" w:color="auto"/>
            </w:tcBorders>
          </w:tcPr>
          <w:p w:rsidR="00F164A1" w:rsidRPr="00F164A1" w:rsidRDefault="00F164A1" w:rsidP="00F164A1">
            <w:pPr>
              <w:shd w:val="clear" w:color="auto" w:fill="FFFFFF"/>
              <w:autoSpaceDE w:val="0"/>
              <w:autoSpaceDN w:val="0"/>
              <w:adjustRightInd w:val="0"/>
              <w:spacing w:line="276" w:lineRule="auto"/>
              <w:ind w:firstLine="709"/>
            </w:pPr>
          </w:p>
        </w:tc>
        <w:tc>
          <w:tcPr>
            <w:tcW w:w="1133" w:type="dxa"/>
            <w:tcBorders>
              <w:top w:val="single" w:sz="6" w:space="0" w:color="auto"/>
              <w:left w:val="single" w:sz="6" w:space="0" w:color="auto"/>
              <w:bottom w:val="single" w:sz="6" w:space="0" w:color="auto"/>
              <w:right w:val="single" w:sz="6" w:space="0" w:color="auto"/>
            </w:tcBorders>
          </w:tcPr>
          <w:p w:rsidR="00F164A1" w:rsidRPr="00F164A1" w:rsidRDefault="00F164A1" w:rsidP="00F164A1">
            <w:pPr>
              <w:shd w:val="clear" w:color="auto" w:fill="FFFFFF"/>
              <w:autoSpaceDE w:val="0"/>
              <w:autoSpaceDN w:val="0"/>
              <w:adjustRightInd w:val="0"/>
              <w:spacing w:line="276" w:lineRule="auto"/>
              <w:ind w:firstLine="709"/>
            </w:pPr>
          </w:p>
        </w:tc>
      </w:tr>
      <w:tr w:rsidR="00F164A1" w:rsidRPr="00F164A1" w:rsidTr="00F164A1">
        <w:trPr>
          <w:gridAfter w:val="4"/>
          <w:wAfter w:w="5668" w:type="dxa"/>
          <w:cantSplit/>
          <w:trHeight w:val="259"/>
        </w:trPr>
        <w:tc>
          <w:tcPr>
            <w:tcW w:w="2705" w:type="dxa"/>
            <w:gridSpan w:val="2"/>
            <w:tcBorders>
              <w:top w:val="nil"/>
              <w:left w:val="single" w:sz="6" w:space="0" w:color="auto"/>
              <w:bottom w:val="nil"/>
              <w:right w:val="single" w:sz="6" w:space="0" w:color="auto"/>
            </w:tcBorders>
          </w:tcPr>
          <w:p w:rsidR="00F164A1" w:rsidRPr="00F164A1" w:rsidRDefault="00F164A1" w:rsidP="00F164A1">
            <w:pPr>
              <w:shd w:val="clear" w:color="auto" w:fill="FFFFFF"/>
              <w:autoSpaceDE w:val="0"/>
              <w:autoSpaceDN w:val="0"/>
              <w:adjustRightInd w:val="0"/>
              <w:spacing w:line="276" w:lineRule="auto"/>
              <w:ind w:firstLine="709"/>
            </w:pPr>
          </w:p>
        </w:tc>
        <w:tc>
          <w:tcPr>
            <w:tcW w:w="3367" w:type="dxa"/>
            <w:tcBorders>
              <w:top w:val="single" w:sz="6" w:space="0" w:color="auto"/>
              <w:left w:val="single" w:sz="6" w:space="0" w:color="auto"/>
              <w:bottom w:val="single" w:sz="6" w:space="0" w:color="auto"/>
              <w:right w:val="single" w:sz="6" w:space="0" w:color="auto"/>
            </w:tcBorders>
          </w:tcPr>
          <w:p w:rsidR="00F164A1" w:rsidRPr="00F164A1" w:rsidRDefault="00F164A1" w:rsidP="00F164A1">
            <w:pPr>
              <w:shd w:val="clear" w:color="auto" w:fill="FFFFFF"/>
              <w:autoSpaceDE w:val="0"/>
              <w:autoSpaceDN w:val="0"/>
              <w:adjustRightInd w:val="0"/>
              <w:spacing w:line="276" w:lineRule="auto"/>
              <w:ind w:firstLine="709"/>
            </w:pPr>
            <w:r w:rsidRPr="00F164A1">
              <w:rPr>
                <w:sz w:val="22"/>
                <w:szCs w:val="22"/>
              </w:rPr>
              <w:t>Областной бюджет</w:t>
            </w:r>
          </w:p>
        </w:tc>
        <w:tc>
          <w:tcPr>
            <w:tcW w:w="1416" w:type="dxa"/>
            <w:tcBorders>
              <w:top w:val="single" w:sz="6" w:space="0" w:color="auto"/>
              <w:left w:val="single" w:sz="6" w:space="0" w:color="auto"/>
              <w:bottom w:val="single" w:sz="6" w:space="0" w:color="auto"/>
              <w:right w:val="single" w:sz="6" w:space="0" w:color="auto"/>
            </w:tcBorders>
          </w:tcPr>
          <w:p w:rsidR="00F164A1" w:rsidRPr="00F164A1" w:rsidRDefault="00F164A1" w:rsidP="00F164A1">
            <w:pPr>
              <w:shd w:val="clear" w:color="auto" w:fill="FFFFFF"/>
              <w:autoSpaceDE w:val="0"/>
              <w:autoSpaceDN w:val="0"/>
              <w:adjustRightInd w:val="0"/>
              <w:spacing w:line="276" w:lineRule="auto"/>
              <w:ind w:firstLine="709"/>
            </w:pPr>
          </w:p>
        </w:tc>
        <w:tc>
          <w:tcPr>
            <w:tcW w:w="1417" w:type="dxa"/>
            <w:tcBorders>
              <w:top w:val="single" w:sz="6" w:space="0" w:color="auto"/>
              <w:left w:val="single" w:sz="6" w:space="0" w:color="auto"/>
              <w:bottom w:val="single" w:sz="6" w:space="0" w:color="auto"/>
              <w:right w:val="single" w:sz="6" w:space="0" w:color="auto"/>
            </w:tcBorders>
          </w:tcPr>
          <w:p w:rsidR="00F164A1" w:rsidRPr="00F164A1" w:rsidRDefault="00F164A1" w:rsidP="00F164A1">
            <w:pPr>
              <w:shd w:val="clear" w:color="auto" w:fill="FFFFFF"/>
              <w:autoSpaceDE w:val="0"/>
              <w:autoSpaceDN w:val="0"/>
              <w:adjustRightInd w:val="0"/>
              <w:spacing w:line="276" w:lineRule="auto"/>
              <w:ind w:firstLine="709"/>
            </w:pPr>
          </w:p>
        </w:tc>
        <w:tc>
          <w:tcPr>
            <w:tcW w:w="1133" w:type="dxa"/>
            <w:tcBorders>
              <w:top w:val="single" w:sz="6" w:space="0" w:color="auto"/>
              <w:left w:val="single" w:sz="6" w:space="0" w:color="auto"/>
              <w:bottom w:val="single" w:sz="6" w:space="0" w:color="auto"/>
              <w:right w:val="single" w:sz="6" w:space="0" w:color="auto"/>
            </w:tcBorders>
          </w:tcPr>
          <w:p w:rsidR="00F164A1" w:rsidRPr="00F164A1" w:rsidRDefault="00F164A1" w:rsidP="00F164A1">
            <w:pPr>
              <w:shd w:val="clear" w:color="auto" w:fill="FFFFFF"/>
              <w:autoSpaceDE w:val="0"/>
              <w:autoSpaceDN w:val="0"/>
              <w:adjustRightInd w:val="0"/>
              <w:spacing w:line="276" w:lineRule="auto"/>
              <w:ind w:firstLine="709"/>
            </w:pPr>
          </w:p>
        </w:tc>
      </w:tr>
      <w:tr w:rsidR="00F164A1" w:rsidRPr="00F164A1" w:rsidTr="00F164A1">
        <w:trPr>
          <w:gridAfter w:val="4"/>
          <w:wAfter w:w="5668" w:type="dxa"/>
          <w:cantSplit/>
          <w:trHeight w:val="390"/>
        </w:trPr>
        <w:tc>
          <w:tcPr>
            <w:tcW w:w="2705" w:type="dxa"/>
            <w:gridSpan w:val="2"/>
            <w:tcBorders>
              <w:top w:val="nil"/>
              <w:left w:val="single" w:sz="6" w:space="0" w:color="auto"/>
              <w:bottom w:val="single" w:sz="4" w:space="0" w:color="auto"/>
              <w:right w:val="single" w:sz="6" w:space="0" w:color="auto"/>
            </w:tcBorders>
          </w:tcPr>
          <w:p w:rsidR="00F164A1" w:rsidRPr="00F164A1" w:rsidRDefault="00F164A1" w:rsidP="00F164A1">
            <w:pPr>
              <w:shd w:val="clear" w:color="auto" w:fill="FFFFFF"/>
              <w:autoSpaceDE w:val="0"/>
              <w:autoSpaceDN w:val="0"/>
              <w:adjustRightInd w:val="0"/>
              <w:spacing w:line="276" w:lineRule="auto"/>
              <w:ind w:firstLine="709"/>
            </w:pPr>
          </w:p>
        </w:tc>
        <w:tc>
          <w:tcPr>
            <w:tcW w:w="3367" w:type="dxa"/>
            <w:tcBorders>
              <w:top w:val="single" w:sz="6" w:space="0" w:color="auto"/>
              <w:left w:val="single" w:sz="6" w:space="0" w:color="auto"/>
              <w:bottom w:val="single" w:sz="6" w:space="0" w:color="auto"/>
              <w:right w:val="single" w:sz="6" w:space="0" w:color="auto"/>
            </w:tcBorders>
          </w:tcPr>
          <w:p w:rsidR="00F164A1" w:rsidRPr="00F164A1" w:rsidRDefault="00F164A1" w:rsidP="00F164A1">
            <w:pPr>
              <w:shd w:val="clear" w:color="auto" w:fill="FFFFFF"/>
              <w:autoSpaceDE w:val="0"/>
              <w:autoSpaceDN w:val="0"/>
              <w:adjustRightInd w:val="0"/>
              <w:spacing w:line="276" w:lineRule="auto"/>
              <w:ind w:firstLine="709"/>
            </w:pPr>
            <w:r w:rsidRPr="00F164A1">
              <w:rPr>
                <w:sz w:val="22"/>
                <w:szCs w:val="22"/>
              </w:rPr>
              <w:t>Федеральный бюджет</w:t>
            </w:r>
          </w:p>
        </w:tc>
        <w:tc>
          <w:tcPr>
            <w:tcW w:w="1416" w:type="dxa"/>
            <w:tcBorders>
              <w:top w:val="single" w:sz="6" w:space="0" w:color="auto"/>
              <w:left w:val="single" w:sz="6" w:space="0" w:color="auto"/>
              <w:bottom w:val="single" w:sz="6" w:space="0" w:color="auto"/>
              <w:right w:val="single" w:sz="6" w:space="0" w:color="auto"/>
            </w:tcBorders>
          </w:tcPr>
          <w:p w:rsidR="00F164A1" w:rsidRPr="00F164A1" w:rsidRDefault="00F164A1" w:rsidP="00F164A1">
            <w:pPr>
              <w:shd w:val="clear" w:color="auto" w:fill="FFFFFF"/>
              <w:autoSpaceDE w:val="0"/>
              <w:autoSpaceDN w:val="0"/>
              <w:adjustRightInd w:val="0"/>
              <w:spacing w:line="276" w:lineRule="auto"/>
              <w:ind w:firstLine="709"/>
            </w:pPr>
          </w:p>
        </w:tc>
        <w:tc>
          <w:tcPr>
            <w:tcW w:w="1417" w:type="dxa"/>
            <w:tcBorders>
              <w:top w:val="single" w:sz="6" w:space="0" w:color="auto"/>
              <w:left w:val="single" w:sz="6" w:space="0" w:color="auto"/>
              <w:bottom w:val="single" w:sz="6" w:space="0" w:color="auto"/>
              <w:right w:val="single" w:sz="6" w:space="0" w:color="auto"/>
            </w:tcBorders>
          </w:tcPr>
          <w:p w:rsidR="00F164A1" w:rsidRPr="00F164A1" w:rsidRDefault="00F164A1" w:rsidP="00F164A1">
            <w:pPr>
              <w:shd w:val="clear" w:color="auto" w:fill="FFFFFF"/>
              <w:autoSpaceDE w:val="0"/>
              <w:autoSpaceDN w:val="0"/>
              <w:adjustRightInd w:val="0"/>
              <w:spacing w:line="276" w:lineRule="auto"/>
              <w:ind w:firstLine="709"/>
            </w:pPr>
          </w:p>
        </w:tc>
        <w:tc>
          <w:tcPr>
            <w:tcW w:w="1133" w:type="dxa"/>
            <w:tcBorders>
              <w:top w:val="single" w:sz="6" w:space="0" w:color="auto"/>
              <w:left w:val="single" w:sz="6" w:space="0" w:color="auto"/>
              <w:bottom w:val="single" w:sz="6" w:space="0" w:color="auto"/>
              <w:right w:val="single" w:sz="6" w:space="0" w:color="auto"/>
            </w:tcBorders>
          </w:tcPr>
          <w:p w:rsidR="00F164A1" w:rsidRPr="00F164A1" w:rsidRDefault="00F164A1" w:rsidP="00F164A1">
            <w:pPr>
              <w:shd w:val="clear" w:color="auto" w:fill="FFFFFF"/>
              <w:autoSpaceDE w:val="0"/>
              <w:autoSpaceDN w:val="0"/>
              <w:adjustRightInd w:val="0"/>
              <w:spacing w:line="276" w:lineRule="auto"/>
              <w:ind w:firstLine="709"/>
            </w:pPr>
          </w:p>
        </w:tc>
      </w:tr>
      <w:tr w:rsidR="00F164A1" w:rsidRPr="00F164A1" w:rsidTr="00F164A1">
        <w:trPr>
          <w:gridAfter w:val="4"/>
          <w:wAfter w:w="5668" w:type="dxa"/>
          <w:cantSplit/>
          <w:trHeight w:val="390"/>
        </w:trPr>
        <w:tc>
          <w:tcPr>
            <w:tcW w:w="6072" w:type="dxa"/>
            <w:gridSpan w:val="3"/>
            <w:tcBorders>
              <w:top w:val="nil"/>
              <w:left w:val="single" w:sz="6" w:space="0" w:color="auto"/>
              <w:bottom w:val="single" w:sz="4" w:space="0" w:color="auto"/>
              <w:right w:val="single" w:sz="6" w:space="0" w:color="auto"/>
            </w:tcBorders>
          </w:tcPr>
          <w:p w:rsidR="00F164A1" w:rsidRPr="00F164A1" w:rsidRDefault="00F164A1" w:rsidP="00F164A1">
            <w:pPr>
              <w:shd w:val="clear" w:color="auto" w:fill="FFFFFF"/>
              <w:autoSpaceDE w:val="0"/>
              <w:autoSpaceDN w:val="0"/>
              <w:adjustRightInd w:val="0"/>
              <w:spacing w:line="276" w:lineRule="auto"/>
              <w:ind w:firstLine="709"/>
            </w:pPr>
            <w:r w:rsidRPr="00F164A1">
              <w:rPr>
                <w:sz w:val="22"/>
                <w:szCs w:val="22"/>
              </w:rPr>
              <w:t>ИТОГО</w:t>
            </w:r>
          </w:p>
        </w:tc>
        <w:tc>
          <w:tcPr>
            <w:tcW w:w="1416" w:type="dxa"/>
            <w:tcBorders>
              <w:top w:val="single" w:sz="6" w:space="0" w:color="auto"/>
              <w:left w:val="single" w:sz="6" w:space="0" w:color="auto"/>
              <w:bottom w:val="single" w:sz="6" w:space="0" w:color="auto"/>
              <w:right w:val="single" w:sz="6" w:space="0" w:color="auto"/>
            </w:tcBorders>
          </w:tcPr>
          <w:p w:rsidR="00F164A1" w:rsidRPr="00F164A1" w:rsidRDefault="00F164A1" w:rsidP="00F164A1">
            <w:pPr>
              <w:shd w:val="clear" w:color="auto" w:fill="FFFFFF"/>
              <w:autoSpaceDE w:val="0"/>
              <w:autoSpaceDN w:val="0"/>
              <w:adjustRightInd w:val="0"/>
              <w:spacing w:line="276" w:lineRule="auto"/>
              <w:ind w:firstLine="709"/>
            </w:pPr>
          </w:p>
        </w:tc>
        <w:tc>
          <w:tcPr>
            <w:tcW w:w="1417" w:type="dxa"/>
            <w:tcBorders>
              <w:top w:val="single" w:sz="6" w:space="0" w:color="auto"/>
              <w:left w:val="single" w:sz="6" w:space="0" w:color="auto"/>
              <w:bottom w:val="single" w:sz="6" w:space="0" w:color="auto"/>
              <w:right w:val="single" w:sz="6" w:space="0" w:color="auto"/>
            </w:tcBorders>
          </w:tcPr>
          <w:p w:rsidR="00F164A1" w:rsidRPr="00F164A1" w:rsidRDefault="00F164A1" w:rsidP="00F164A1">
            <w:pPr>
              <w:shd w:val="clear" w:color="auto" w:fill="FFFFFF"/>
              <w:autoSpaceDE w:val="0"/>
              <w:autoSpaceDN w:val="0"/>
              <w:adjustRightInd w:val="0"/>
              <w:spacing w:line="276" w:lineRule="auto"/>
              <w:ind w:firstLine="709"/>
            </w:pPr>
          </w:p>
        </w:tc>
        <w:tc>
          <w:tcPr>
            <w:tcW w:w="1133" w:type="dxa"/>
            <w:tcBorders>
              <w:top w:val="single" w:sz="6" w:space="0" w:color="auto"/>
              <w:left w:val="single" w:sz="6" w:space="0" w:color="auto"/>
              <w:bottom w:val="single" w:sz="6" w:space="0" w:color="auto"/>
              <w:right w:val="single" w:sz="6" w:space="0" w:color="auto"/>
            </w:tcBorders>
          </w:tcPr>
          <w:p w:rsidR="00F164A1" w:rsidRPr="00F164A1" w:rsidRDefault="00F164A1" w:rsidP="00F164A1">
            <w:pPr>
              <w:shd w:val="clear" w:color="auto" w:fill="FFFFFF"/>
              <w:autoSpaceDE w:val="0"/>
              <w:autoSpaceDN w:val="0"/>
              <w:adjustRightInd w:val="0"/>
              <w:spacing w:line="276" w:lineRule="auto"/>
              <w:ind w:firstLine="709"/>
            </w:pPr>
          </w:p>
        </w:tc>
      </w:tr>
      <w:tr w:rsidR="00F164A1" w:rsidRPr="00F164A1" w:rsidTr="00F164A1">
        <w:trPr>
          <w:gridAfter w:val="4"/>
          <w:wAfter w:w="5668" w:type="dxa"/>
          <w:cantSplit/>
          <w:trHeight w:val="360"/>
        </w:trPr>
        <w:tc>
          <w:tcPr>
            <w:tcW w:w="10038" w:type="dxa"/>
            <w:gridSpan w:val="6"/>
            <w:tcBorders>
              <w:top w:val="single" w:sz="4" w:space="0" w:color="auto"/>
              <w:left w:val="single" w:sz="6" w:space="0" w:color="auto"/>
              <w:bottom w:val="single" w:sz="4" w:space="0" w:color="auto"/>
              <w:right w:val="single" w:sz="6" w:space="0" w:color="auto"/>
            </w:tcBorders>
          </w:tcPr>
          <w:p w:rsidR="00F164A1" w:rsidRPr="00F164A1" w:rsidRDefault="00F164A1" w:rsidP="00940DFC">
            <w:pPr>
              <w:numPr>
                <w:ilvl w:val="0"/>
                <w:numId w:val="26"/>
              </w:numPr>
              <w:shd w:val="clear" w:color="auto" w:fill="FFFFFF"/>
              <w:autoSpaceDE w:val="0"/>
              <w:autoSpaceDN w:val="0"/>
              <w:adjustRightInd w:val="0"/>
              <w:spacing w:after="200" w:line="276" w:lineRule="auto"/>
              <w:jc w:val="center"/>
            </w:pPr>
            <w:r w:rsidRPr="00F164A1">
              <w:rPr>
                <w:sz w:val="22"/>
                <w:szCs w:val="22"/>
              </w:rPr>
              <w:t>Материально – техническое обеспечение празднично-досуговых мероприятий в сельском поселении</w:t>
            </w:r>
          </w:p>
        </w:tc>
      </w:tr>
      <w:tr w:rsidR="00F164A1" w:rsidRPr="00F164A1" w:rsidTr="00F164A1">
        <w:trPr>
          <w:cantSplit/>
          <w:trHeight w:val="414"/>
        </w:trPr>
        <w:tc>
          <w:tcPr>
            <w:tcW w:w="2667" w:type="dxa"/>
            <w:vMerge w:val="restart"/>
            <w:tcBorders>
              <w:top w:val="single" w:sz="4" w:space="0" w:color="auto"/>
              <w:left w:val="single" w:sz="6" w:space="0" w:color="auto"/>
              <w:right w:val="single" w:sz="4" w:space="0" w:color="auto"/>
            </w:tcBorders>
          </w:tcPr>
          <w:p w:rsidR="00F164A1" w:rsidRPr="00F164A1" w:rsidRDefault="00F164A1" w:rsidP="00F164A1">
            <w:pPr>
              <w:shd w:val="clear" w:color="auto" w:fill="FFFFFF"/>
              <w:autoSpaceDE w:val="0"/>
              <w:autoSpaceDN w:val="0"/>
              <w:adjustRightInd w:val="0"/>
              <w:spacing w:line="276" w:lineRule="auto"/>
            </w:pPr>
            <w:r w:rsidRPr="00F164A1">
              <w:rPr>
                <w:sz w:val="22"/>
                <w:szCs w:val="22"/>
              </w:rPr>
              <w:t>Проведение праздника день села (Покупка сувенирной продукции, подарков, приобретение  необходимых атрибутов, фейерверков)</w:t>
            </w:r>
          </w:p>
        </w:tc>
        <w:tc>
          <w:tcPr>
            <w:tcW w:w="3405" w:type="dxa"/>
            <w:gridSpan w:val="2"/>
            <w:tcBorders>
              <w:top w:val="single" w:sz="4" w:space="0" w:color="auto"/>
              <w:left w:val="single" w:sz="4" w:space="0" w:color="auto"/>
              <w:bottom w:val="single" w:sz="4" w:space="0" w:color="auto"/>
              <w:right w:val="single" w:sz="6" w:space="0" w:color="auto"/>
            </w:tcBorders>
          </w:tcPr>
          <w:p w:rsidR="00F164A1" w:rsidRPr="00F164A1" w:rsidRDefault="00F164A1" w:rsidP="00F164A1">
            <w:pPr>
              <w:shd w:val="clear" w:color="auto" w:fill="FFFFFF"/>
              <w:autoSpaceDE w:val="0"/>
              <w:autoSpaceDN w:val="0"/>
              <w:adjustRightInd w:val="0"/>
              <w:spacing w:line="276" w:lineRule="auto"/>
              <w:ind w:firstLine="709"/>
            </w:pPr>
            <w:r w:rsidRPr="00F164A1">
              <w:rPr>
                <w:sz w:val="22"/>
                <w:szCs w:val="22"/>
              </w:rPr>
              <w:t>Местный бюджет</w:t>
            </w:r>
          </w:p>
        </w:tc>
        <w:tc>
          <w:tcPr>
            <w:tcW w:w="1416" w:type="dxa"/>
            <w:tcBorders>
              <w:top w:val="single" w:sz="6" w:space="0" w:color="auto"/>
              <w:left w:val="single" w:sz="6" w:space="0" w:color="auto"/>
              <w:bottom w:val="single" w:sz="4" w:space="0" w:color="auto"/>
              <w:right w:val="single" w:sz="6" w:space="0" w:color="auto"/>
            </w:tcBorders>
          </w:tcPr>
          <w:p w:rsidR="00F164A1" w:rsidRPr="00F164A1" w:rsidRDefault="00F164A1" w:rsidP="00F164A1">
            <w:pPr>
              <w:shd w:val="clear" w:color="auto" w:fill="FFFFFF"/>
              <w:autoSpaceDE w:val="0"/>
              <w:autoSpaceDN w:val="0"/>
              <w:adjustRightInd w:val="0"/>
              <w:spacing w:line="276" w:lineRule="auto"/>
            </w:pPr>
          </w:p>
        </w:tc>
        <w:tc>
          <w:tcPr>
            <w:tcW w:w="1417" w:type="dxa"/>
            <w:tcBorders>
              <w:top w:val="single" w:sz="6" w:space="0" w:color="auto"/>
              <w:left w:val="single" w:sz="6" w:space="0" w:color="auto"/>
              <w:bottom w:val="single" w:sz="4" w:space="0" w:color="auto"/>
              <w:right w:val="single" w:sz="6" w:space="0" w:color="auto"/>
            </w:tcBorders>
          </w:tcPr>
          <w:p w:rsidR="00F164A1" w:rsidRPr="00F164A1" w:rsidRDefault="00F164A1" w:rsidP="00F164A1">
            <w:pPr>
              <w:spacing w:after="200" w:line="276" w:lineRule="auto"/>
              <w:rPr>
                <w:rFonts w:asciiTheme="minorHAnsi" w:eastAsiaTheme="minorHAnsi" w:hAnsiTheme="minorHAnsi" w:cstheme="minorBidi"/>
                <w:lang w:eastAsia="en-US"/>
              </w:rPr>
            </w:pPr>
          </w:p>
        </w:tc>
        <w:tc>
          <w:tcPr>
            <w:tcW w:w="1133" w:type="dxa"/>
            <w:tcBorders>
              <w:top w:val="single" w:sz="6" w:space="0" w:color="auto"/>
              <w:left w:val="single" w:sz="6" w:space="0" w:color="auto"/>
              <w:bottom w:val="single" w:sz="4" w:space="0" w:color="auto"/>
              <w:right w:val="single" w:sz="6" w:space="0" w:color="auto"/>
            </w:tcBorders>
          </w:tcPr>
          <w:p w:rsidR="00F164A1" w:rsidRPr="00F164A1" w:rsidRDefault="00F164A1" w:rsidP="00F164A1">
            <w:pPr>
              <w:spacing w:after="200" w:line="276" w:lineRule="auto"/>
              <w:rPr>
                <w:rFonts w:asciiTheme="minorHAnsi" w:eastAsiaTheme="minorHAnsi" w:hAnsiTheme="minorHAnsi" w:cstheme="minorBidi"/>
                <w:lang w:eastAsia="en-US"/>
              </w:rPr>
            </w:pPr>
          </w:p>
        </w:tc>
        <w:tc>
          <w:tcPr>
            <w:tcW w:w="1417" w:type="dxa"/>
          </w:tcPr>
          <w:p w:rsidR="00F164A1" w:rsidRPr="00F164A1" w:rsidRDefault="00F164A1" w:rsidP="00F164A1">
            <w:pPr>
              <w:shd w:val="clear" w:color="auto" w:fill="FFFFFF"/>
              <w:autoSpaceDE w:val="0"/>
              <w:autoSpaceDN w:val="0"/>
              <w:adjustRightInd w:val="0"/>
              <w:spacing w:line="276" w:lineRule="auto"/>
              <w:ind w:firstLine="709"/>
            </w:pPr>
          </w:p>
        </w:tc>
        <w:tc>
          <w:tcPr>
            <w:tcW w:w="1417" w:type="dxa"/>
          </w:tcPr>
          <w:p w:rsidR="00F164A1" w:rsidRPr="00F164A1" w:rsidRDefault="00F164A1" w:rsidP="00F164A1">
            <w:pPr>
              <w:shd w:val="clear" w:color="auto" w:fill="FFFFFF"/>
              <w:autoSpaceDE w:val="0"/>
              <w:autoSpaceDN w:val="0"/>
              <w:adjustRightInd w:val="0"/>
              <w:spacing w:line="276" w:lineRule="auto"/>
              <w:ind w:firstLine="709"/>
            </w:pPr>
          </w:p>
        </w:tc>
        <w:tc>
          <w:tcPr>
            <w:tcW w:w="1417" w:type="dxa"/>
          </w:tcPr>
          <w:p w:rsidR="00F164A1" w:rsidRPr="00F164A1" w:rsidRDefault="00F164A1" w:rsidP="00F164A1">
            <w:pPr>
              <w:shd w:val="clear" w:color="auto" w:fill="FFFFFF"/>
              <w:autoSpaceDE w:val="0"/>
              <w:autoSpaceDN w:val="0"/>
              <w:adjustRightInd w:val="0"/>
              <w:spacing w:line="276" w:lineRule="auto"/>
              <w:ind w:firstLine="709"/>
            </w:pPr>
          </w:p>
        </w:tc>
        <w:tc>
          <w:tcPr>
            <w:tcW w:w="1417" w:type="dxa"/>
          </w:tcPr>
          <w:p w:rsidR="00F164A1" w:rsidRPr="00F164A1" w:rsidRDefault="00F164A1" w:rsidP="00F164A1">
            <w:pPr>
              <w:shd w:val="clear" w:color="auto" w:fill="FFFFFF"/>
              <w:autoSpaceDE w:val="0"/>
              <w:autoSpaceDN w:val="0"/>
              <w:adjustRightInd w:val="0"/>
              <w:spacing w:line="276" w:lineRule="auto"/>
              <w:ind w:firstLine="709"/>
            </w:pPr>
          </w:p>
        </w:tc>
      </w:tr>
      <w:tr w:rsidR="00F164A1" w:rsidRPr="00F164A1" w:rsidTr="00F164A1">
        <w:trPr>
          <w:cantSplit/>
          <w:trHeight w:val="414"/>
        </w:trPr>
        <w:tc>
          <w:tcPr>
            <w:tcW w:w="2667" w:type="dxa"/>
            <w:vMerge/>
            <w:tcBorders>
              <w:left w:val="single" w:sz="6" w:space="0" w:color="auto"/>
              <w:right w:val="single" w:sz="4" w:space="0" w:color="auto"/>
            </w:tcBorders>
          </w:tcPr>
          <w:p w:rsidR="00F164A1" w:rsidRPr="00F164A1" w:rsidRDefault="00F164A1" w:rsidP="00F164A1">
            <w:pPr>
              <w:shd w:val="clear" w:color="auto" w:fill="FFFFFF"/>
              <w:autoSpaceDE w:val="0"/>
              <w:autoSpaceDN w:val="0"/>
              <w:adjustRightInd w:val="0"/>
              <w:spacing w:line="276" w:lineRule="auto"/>
              <w:ind w:firstLine="709"/>
            </w:pPr>
          </w:p>
        </w:tc>
        <w:tc>
          <w:tcPr>
            <w:tcW w:w="3405" w:type="dxa"/>
            <w:gridSpan w:val="2"/>
            <w:tcBorders>
              <w:top w:val="single" w:sz="4" w:space="0" w:color="auto"/>
              <w:left w:val="single" w:sz="4" w:space="0" w:color="auto"/>
              <w:bottom w:val="single" w:sz="4" w:space="0" w:color="auto"/>
              <w:right w:val="single" w:sz="6" w:space="0" w:color="auto"/>
            </w:tcBorders>
          </w:tcPr>
          <w:p w:rsidR="00F164A1" w:rsidRPr="00F164A1" w:rsidRDefault="00F164A1" w:rsidP="00F164A1">
            <w:pPr>
              <w:shd w:val="clear" w:color="auto" w:fill="FFFFFF"/>
              <w:autoSpaceDE w:val="0"/>
              <w:autoSpaceDN w:val="0"/>
              <w:adjustRightInd w:val="0"/>
              <w:spacing w:line="276" w:lineRule="auto"/>
              <w:ind w:firstLine="709"/>
            </w:pPr>
            <w:r w:rsidRPr="00F164A1">
              <w:rPr>
                <w:sz w:val="22"/>
                <w:szCs w:val="22"/>
              </w:rPr>
              <w:t>Областной бюджет</w:t>
            </w:r>
          </w:p>
        </w:tc>
        <w:tc>
          <w:tcPr>
            <w:tcW w:w="1416" w:type="dxa"/>
            <w:tcBorders>
              <w:top w:val="single" w:sz="6" w:space="0" w:color="auto"/>
              <w:left w:val="single" w:sz="6" w:space="0" w:color="auto"/>
              <w:bottom w:val="single" w:sz="4" w:space="0" w:color="auto"/>
              <w:right w:val="single" w:sz="6" w:space="0" w:color="auto"/>
            </w:tcBorders>
          </w:tcPr>
          <w:p w:rsidR="00F164A1" w:rsidRPr="00F164A1" w:rsidRDefault="00F164A1" w:rsidP="00F164A1">
            <w:pPr>
              <w:shd w:val="clear" w:color="auto" w:fill="FFFFFF"/>
              <w:autoSpaceDE w:val="0"/>
              <w:autoSpaceDN w:val="0"/>
              <w:adjustRightInd w:val="0"/>
              <w:spacing w:line="276" w:lineRule="auto"/>
              <w:ind w:firstLine="709"/>
            </w:pPr>
          </w:p>
        </w:tc>
        <w:tc>
          <w:tcPr>
            <w:tcW w:w="1417" w:type="dxa"/>
            <w:tcBorders>
              <w:top w:val="single" w:sz="6" w:space="0" w:color="auto"/>
              <w:left w:val="single" w:sz="6" w:space="0" w:color="auto"/>
              <w:bottom w:val="single" w:sz="4" w:space="0" w:color="auto"/>
              <w:right w:val="single" w:sz="6" w:space="0" w:color="auto"/>
            </w:tcBorders>
          </w:tcPr>
          <w:p w:rsidR="00F164A1" w:rsidRPr="00F164A1" w:rsidRDefault="00F164A1" w:rsidP="00F164A1">
            <w:pPr>
              <w:shd w:val="clear" w:color="auto" w:fill="FFFFFF"/>
              <w:autoSpaceDE w:val="0"/>
              <w:autoSpaceDN w:val="0"/>
              <w:adjustRightInd w:val="0"/>
              <w:spacing w:line="276" w:lineRule="auto"/>
              <w:ind w:firstLine="709"/>
            </w:pPr>
          </w:p>
        </w:tc>
        <w:tc>
          <w:tcPr>
            <w:tcW w:w="1133" w:type="dxa"/>
            <w:tcBorders>
              <w:top w:val="single" w:sz="6" w:space="0" w:color="auto"/>
              <w:left w:val="single" w:sz="6" w:space="0" w:color="auto"/>
              <w:bottom w:val="single" w:sz="4" w:space="0" w:color="auto"/>
              <w:right w:val="single" w:sz="6" w:space="0" w:color="auto"/>
            </w:tcBorders>
          </w:tcPr>
          <w:p w:rsidR="00F164A1" w:rsidRPr="00F164A1" w:rsidRDefault="00F164A1" w:rsidP="00F164A1">
            <w:pPr>
              <w:shd w:val="clear" w:color="auto" w:fill="FFFFFF"/>
              <w:autoSpaceDE w:val="0"/>
              <w:autoSpaceDN w:val="0"/>
              <w:adjustRightInd w:val="0"/>
              <w:spacing w:line="276" w:lineRule="auto"/>
              <w:ind w:firstLine="709"/>
            </w:pPr>
          </w:p>
        </w:tc>
        <w:tc>
          <w:tcPr>
            <w:tcW w:w="1417" w:type="dxa"/>
          </w:tcPr>
          <w:p w:rsidR="00F164A1" w:rsidRPr="00F164A1" w:rsidRDefault="00F164A1" w:rsidP="00F164A1">
            <w:pPr>
              <w:shd w:val="clear" w:color="auto" w:fill="FFFFFF"/>
              <w:autoSpaceDE w:val="0"/>
              <w:autoSpaceDN w:val="0"/>
              <w:adjustRightInd w:val="0"/>
              <w:spacing w:line="276" w:lineRule="auto"/>
              <w:ind w:firstLine="709"/>
            </w:pPr>
          </w:p>
        </w:tc>
        <w:tc>
          <w:tcPr>
            <w:tcW w:w="1417" w:type="dxa"/>
          </w:tcPr>
          <w:p w:rsidR="00F164A1" w:rsidRPr="00F164A1" w:rsidRDefault="00F164A1" w:rsidP="00F164A1">
            <w:pPr>
              <w:shd w:val="clear" w:color="auto" w:fill="FFFFFF"/>
              <w:autoSpaceDE w:val="0"/>
              <w:autoSpaceDN w:val="0"/>
              <w:adjustRightInd w:val="0"/>
              <w:spacing w:line="276" w:lineRule="auto"/>
              <w:ind w:firstLine="709"/>
            </w:pPr>
          </w:p>
        </w:tc>
        <w:tc>
          <w:tcPr>
            <w:tcW w:w="1417" w:type="dxa"/>
          </w:tcPr>
          <w:p w:rsidR="00F164A1" w:rsidRPr="00F164A1" w:rsidRDefault="00F164A1" w:rsidP="00F164A1">
            <w:pPr>
              <w:shd w:val="clear" w:color="auto" w:fill="FFFFFF"/>
              <w:autoSpaceDE w:val="0"/>
              <w:autoSpaceDN w:val="0"/>
              <w:adjustRightInd w:val="0"/>
              <w:spacing w:line="276" w:lineRule="auto"/>
              <w:ind w:firstLine="709"/>
            </w:pPr>
          </w:p>
        </w:tc>
        <w:tc>
          <w:tcPr>
            <w:tcW w:w="1417" w:type="dxa"/>
          </w:tcPr>
          <w:p w:rsidR="00F164A1" w:rsidRPr="00F164A1" w:rsidRDefault="00F164A1" w:rsidP="00F164A1">
            <w:pPr>
              <w:shd w:val="clear" w:color="auto" w:fill="FFFFFF"/>
              <w:autoSpaceDE w:val="0"/>
              <w:autoSpaceDN w:val="0"/>
              <w:adjustRightInd w:val="0"/>
              <w:spacing w:line="276" w:lineRule="auto"/>
              <w:ind w:firstLine="709"/>
            </w:pPr>
          </w:p>
        </w:tc>
      </w:tr>
      <w:tr w:rsidR="00F164A1" w:rsidRPr="00F164A1" w:rsidTr="00F164A1">
        <w:trPr>
          <w:cantSplit/>
          <w:trHeight w:val="414"/>
        </w:trPr>
        <w:tc>
          <w:tcPr>
            <w:tcW w:w="2667" w:type="dxa"/>
            <w:vMerge/>
            <w:tcBorders>
              <w:left w:val="single" w:sz="6" w:space="0" w:color="auto"/>
              <w:bottom w:val="single" w:sz="4" w:space="0" w:color="auto"/>
              <w:right w:val="single" w:sz="4" w:space="0" w:color="auto"/>
            </w:tcBorders>
          </w:tcPr>
          <w:p w:rsidR="00F164A1" w:rsidRPr="00F164A1" w:rsidRDefault="00F164A1" w:rsidP="00F164A1">
            <w:pPr>
              <w:shd w:val="clear" w:color="auto" w:fill="FFFFFF"/>
              <w:autoSpaceDE w:val="0"/>
              <w:autoSpaceDN w:val="0"/>
              <w:adjustRightInd w:val="0"/>
              <w:spacing w:line="276" w:lineRule="auto"/>
              <w:ind w:firstLine="709"/>
            </w:pPr>
          </w:p>
        </w:tc>
        <w:tc>
          <w:tcPr>
            <w:tcW w:w="3405" w:type="dxa"/>
            <w:gridSpan w:val="2"/>
            <w:tcBorders>
              <w:top w:val="single" w:sz="4" w:space="0" w:color="auto"/>
              <w:left w:val="single" w:sz="4" w:space="0" w:color="auto"/>
              <w:bottom w:val="single" w:sz="4" w:space="0" w:color="auto"/>
              <w:right w:val="single" w:sz="6" w:space="0" w:color="auto"/>
            </w:tcBorders>
          </w:tcPr>
          <w:p w:rsidR="00F164A1" w:rsidRPr="00F164A1" w:rsidRDefault="00F164A1" w:rsidP="00F164A1">
            <w:pPr>
              <w:shd w:val="clear" w:color="auto" w:fill="FFFFFF"/>
              <w:autoSpaceDE w:val="0"/>
              <w:autoSpaceDN w:val="0"/>
              <w:adjustRightInd w:val="0"/>
              <w:spacing w:line="276" w:lineRule="auto"/>
              <w:ind w:firstLine="709"/>
            </w:pPr>
            <w:r w:rsidRPr="00F164A1">
              <w:rPr>
                <w:sz w:val="22"/>
                <w:szCs w:val="22"/>
              </w:rPr>
              <w:t>Федеральный бюджет</w:t>
            </w:r>
          </w:p>
        </w:tc>
        <w:tc>
          <w:tcPr>
            <w:tcW w:w="1416" w:type="dxa"/>
            <w:tcBorders>
              <w:top w:val="single" w:sz="6" w:space="0" w:color="auto"/>
              <w:left w:val="single" w:sz="6" w:space="0" w:color="auto"/>
              <w:bottom w:val="single" w:sz="4" w:space="0" w:color="auto"/>
              <w:right w:val="single" w:sz="6" w:space="0" w:color="auto"/>
            </w:tcBorders>
          </w:tcPr>
          <w:p w:rsidR="00F164A1" w:rsidRPr="00F164A1" w:rsidRDefault="00F164A1" w:rsidP="00F164A1">
            <w:pPr>
              <w:shd w:val="clear" w:color="auto" w:fill="FFFFFF"/>
              <w:autoSpaceDE w:val="0"/>
              <w:autoSpaceDN w:val="0"/>
              <w:adjustRightInd w:val="0"/>
              <w:spacing w:line="276" w:lineRule="auto"/>
              <w:ind w:firstLine="709"/>
            </w:pPr>
          </w:p>
        </w:tc>
        <w:tc>
          <w:tcPr>
            <w:tcW w:w="1417" w:type="dxa"/>
            <w:tcBorders>
              <w:top w:val="single" w:sz="6" w:space="0" w:color="auto"/>
              <w:left w:val="single" w:sz="6" w:space="0" w:color="auto"/>
              <w:bottom w:val="single" w:sz="4" w:space="0" w:color="auto"/>
              <w:right w:val="single" w:sz="6" w:space="0" w:color="auto"/>
            </w:tcBorders>
          </w:tcPr>
          <w:p w:rsidR="00F164A1" w:rsidRPr="00F164A1" w:rsidRDefault="00F164A1" w:rsidP="00F164A1">
            <w:pPr>
              <w:shd w:val="clear" w:color="auto" w:fill="FFFFFF"/>
              <w:autoSpaceDE w:val="0"/>
              <w:autoSpaceDN w:val="0"/>
              <w:adjustRightInd w:val="0"/>
              <w:spacing w:line="276" w:lineRule="auto"/>
              <w:ind w:firstLine="709"/>
            </w:pPr>
          </w:p>
        </w:tc>
        <w:tc>
          <w:tcPr>
            <w:tcW w:w="1133" w:type="dxa"/>
            <w:tcBorders>
              <w:top w:val="single" w:sz="6" w:space="0" w:color="auto"/>
              <w:left w:val="single" w:sz="6" w:space="0" w:color="auto"/>
              <w:bottom w:val="single" w:sz="4" w:space="0" w:color="auto"/>
              <w:right w:val="single" w:sz="6" w:space="0" w:color="auto"/>
            </w:tcBorders>
          </w:tcPr>
          <w:p w:rsidR="00F164A1" w:rsidRPr="00F164A1" w:rsidRDefault="00F164A1" w:rsidP="00F164A1">
            <w:pPr>
              <w:shd w:val="clear" w:color="auto" w:fill="FFFFFF"/>
              <w:autoSpaceDE w:val="0"/>
              <w:autoSpaceDN w:val="0"/>
              <w:adjustRightInd w:val="0"/>
              <w:spacing w:line="276" w:lineRule="auto"/>
              <w:ind w:firstLine="709"/>
            </w:pPr>
          </w:p>
        </w:tc>
        <w:tc>
          <w:tcPr>
            <w:tcW w:w="1417" w:type="dxa"/>
          </w:tcPr>
          <w:p w:rsidR="00F164A1" w:rsidRPr="00F164A1" w:rsidRDefault="00F164A1" w:rsidP="00F164A1">
            <w:pPr>
              <w:shd w:val="clear" w:color="auto" w:fill="FFFFFF"/>
              <w:autoSpaceDE w:val="0"/>
              <w:autoSpaceDN w:val="0"/>
              <w:adjustRightInd w:val="0"/>
              <w:spacing w:line="276" w:lineRule="auto"/>
              <w:ind w:firstLine="709"/>
            </w:pPr>
          </w:p>
        </w:tc>
        <w:tc>
          <w:tcPr>
            <w:tcW w:w="1417" w:type="dxa"/>
          </w:tcPr>
          <w:p w:rsidR="00F164A1" w:rsidRPr="00F164A1" w:rsidRDefault="00F164A1" w:rsidP="00F164A1">
            <w:pPr>
              <w:shd w:val="clear" w:color="auto" w:fill="FFFFFF"/>
              <w:autoSpaceDE w:val="0"/>
              <w:autoSpaceDN w:val="0"/>
              <w:adjustRightInd w:val="0"/>
              <w:spacing w:line="276" w:lineRule="auto"/>
              <w:ind w:firstLine="709"/>
            </w:pPr>
          </w:p>
        </w:tc>
        <w:tc>
          <w:tcPr>
            <w:tcW w:w="1417" w:type="dxa"/>
          </w:tcPr>
          <w:p w:rsidR="00F164A1" w:rsidRPr="00F164A1" w:rsidRDefault="00F164A1" w:rsidP="00F164A1">
            <w:pPr>
              <w:shd w:val="clear" w:color="auto" w:fill="FFFFFF"/>
              <w:autoSpaceDE w:val="0"/>
              <w:autoSpaceDN w:val="0"/>
              <w:adjustRightInd w:val="0"/>
              <w:spacing w:line="276" w:lineRule="auto"/>
              <w:ind w:firstLine="709"/>
            </w:pPr>
          </w:p>
        </w:tc>
        <w:tc>
          <w:tcPr>
            <w:tcW w:w="1417" w:type="dxa"/>
          </w:tcPr>
          <w:p w:rsidR="00F164A1" w:rsidRPr="00F164A1" w:rsidRDefault="00F164A1" w:rsidP="00F164A1">
            <w:pPr>
              <w:shd w:val="clear" w:color="auto" w:fill="FFFFFF"/>
              <w:autoSpaceDE w:val="0"/>
              <w:autoSpaceDN w:val="0"/>
              <w:adjustRightInd w:val="0"/>
              <w:spacing w:line="276" w:lineRule="auto"/>
              <w:ind w:firstLine="709"/>
            </w:pPr>
          </w:p>
        </w:tc>
      </w:tr>
      <w:tr w:rsidR="00F164A1" w:rsidRPr="00F164A1" w:rsidTr="00F164A1">
        <w:trPr>
          <w:cantSplit/>
          <w:trHeight w:val="414"/>
        </w:trPr>
        <w:tc>
          <w:tcPr>
            <w:tcW w:w="6072" w:type="dxa"/>
            <w:gridSpan w:val="3"/>
            <w:tcBorders>
              <w:top w:val="single" w:sz="4" w:space="0" w:color="auto"/>
              <w:left w:val="single" w:sz="6" w:space="0" w:color="auto"/>
              <w:bottom w:val="single" w:sz="4" w:space="0" w:color="auto"/>
              <w:right w:val="single" w:sz="6" w:space="0" w:color="auto"/>
            </w:tcBorders>
          </w:tcPr>
          <w:p w:rsidR="00F164A1" w:rsidRPr="00F164A1" w:rsidRDefault="00F164A1" w:rsidP="00F164A1">
            <w:pPr>
              <w:shd w:val="clear" w:color="auto" w:fill="FFFFFF"/>
              <w:autoSpaceDE w:val="0"/>
              <w:autoSpaceDN w:val="0"/>
              <w:adjustRightInd w:val="0"/>
              <w:spacing w:line="276" w:lineRule="auto"/>
              <w:ind w:firstLine="709"/>
            </w:pPr>
            <w:r w:rsidRPr="00F164A1">
              <w:rPr>
                <w:sz w:val="22"/>
                <w:szCs w:val="22"/>
              </w:rPr>
              <w:t>ИТОГО</w:t>
            </w:r>
          </w:p>
        </w:tc>
        <w:tc>
          <w:tcPr>
            <w:tcW w:w="1416" w:type="dxa"/>
            <w:tcBorders>
              <w:top w:val="single" w:sz="6" w:space="0" w:color="auto"/>
              <w:left w:val="single" w:sz="6" w:space="0" w:color="auto"/>
              <w:bottom w:val="single" w:sz="4" w:space="0" w:color="auto"/>
              <w:right w:val="single" w:sz="6" w:space="0" w:color="auto"/>
            </w:tcBorders>
          </w:tcPr>
          <w:p w:rsidR="00F164A1" w:rsidRPr="00F164A1" w:rsidRDefault="00F164A1" w:rsidP="00F164A1">
            <w:pPr>
              <w:spacing w:after="200" w:line="276" w:lineRule="auto"/>
              <w:rPr>
                <w:rFonts w:asciiTheme="minorHAnsi" w:eastAsiaTheme="minorHAnsi" w:hAnsiTheme="minorHAnsi" w:cstheme="minorBidi"/>
                <w:lang w:eastAsia="en-US"/>
              </w:rPr>
            </w:pPr>
          </w:p>
        </w:tc>
        <w:tc>
          <w:tcPr>
            <w:tcW w:w="1417" w:type="dxa"/>
            <w:tcBorders>
              <w:top w:val="single" w:sz="6" w:space="0" w:color="auto"/>
              <w:left w:val="single" w:sz="6" w:space="0" w:color="auto"/>
              <w:bottom w:val="single" w:sz="4" w:space="0" w:color="auto"/>
              <w:right w:val="single" w:sz="6" w:space="0" w:color="auto"/>
            </w:tcBorders>
          </w:tcPr>
          <w:p w:rsidR="00F164A1" w:rsidRPr="00F164A1" w:rsidRDefault="00F164A1" w:rsidP="00F164A1">
            <w:pPr>
              <w:spacing w:after="200" w:line="276" w:lineRule="auto"/>
              <w:rPr>
                <w:rFonts w:asciiTheme="minorHAnsi" w:eastAsiaTheme="minorHAnsi" w:hAnsiTheme="minorHAnsi" w:cstheme="minorBidi"/>
                <w:lang w:eastAsia="en-US"/>
              </w:rPr>
            </w:pPr>
          </w:p>
        </w:tc>
        <w:tc>
          <w:tcPr>
            <w:tcW w:w="1133" w:type="dxa"/>
            <w:tcBorders>
              <w:top w:val="single" w:sz="6" w:space="0" w:color="auto"/>
              <w:left w:val="single" w:sz="6" w:space="0" w:color="auto"/>
              <w:bottom w:val="single" w:sz="4" w:space="0" w:color="auto"/>
              <w:right w:val="single" w:sz="6" w:space="0" w:color="auto"/>
            </w:tcBorders>
          </w:tcPr>
          <w:p w:rsidR="00F164A1" w:rsidRPr="00F164A1" w:rsidRDefault="00F164A1" w:rsidP="00F164A1">
            <w:pPr>
              <w:spacing w:after="200" w:line="276" w:lineRule="auto"/>
              <w:rPr>
                <w:rFonts w:asciiTheme="minorHAnsi" w:eastAsiaTheme="minorHAnsi" w:hAnsiTheme="minorHAnsi" w:cstheme="minorBidi"/>
                <w:lang w:eastAsia="en-US"/>
              </w:rPr>
            </w:pPr>
          </w:p>
        </w:tc>
        <w:tc>
          <w:tcPr>
            <w:tcW w:w="1417" w:type="dxa"/>
          </w:tcPr>
          <w:p w:rsidR="00F164A1" w:rsidRPr="00F164A1" w:rsidRDefault="00F164A1" w:rsidP="00F164A1">
            <w:pPr>
              <w:shd w:val="clear" w:color="auto" w:fill="FFFFFF"/>
              <w:autoSpaceDE w:val="0"/>
              <w:autoSpaceDN w:val="0"/>
              <w:adjustRightInd w:val="0"/>
              <w:spacing w:line="276" w:lineRule="auto"/>
              <w:ind w:firstLine="709"/>
            </w:pPr>
          </w:p>
        </w:tc>
        <w:tc>
          <w:tcPr>
            <w:tcW w:w="1417" w:type="dxa"/>
          </w:tcPr>
          <w:p w:rsidR="00F164A1" w:rsidRPr="00F164A1" w:rsidRDefault="00F164A1" w:rsidP="00F164A1">
            <w:pPr>
              <w:shd w:val="clear" w:color="auto" w:fill="FFFFFF"/>
              <w:autoSpaceDE w:val="0"/>
              <w:autoSpaceDN w:val="0"/>
              <w:adjustRightInd w:val="0"/>
              <w:spacing w:line="276" w:lineRule="auto"/>
              <w:ind w:firstLine="709"/>
            </w:pPr>
          </w:p>
        </w:tc>
        <w:tc>
          <w:tcPr>
            <w:tcW w:w="1417" w:type="dxa"/>
          </w:tcPr>
          <w:p w:rsidR="00F164A1" w:rsidRPr="00F164A1" w:rsidRDefault="00F164A1" w:rsidP="00F164A1">
            <w:pPr>
              <w:shd w:val="clear" w:color="auto" w:fill="FFFFFF"/>
              <w:autoSpaceDE w:val="0"/>
              <w:autoSpaceDN w:val="0"/>
              <w:adjustRightInd w:val="0"/>
              <w:spacing w:line="276" w:lineRule="auto"/>
              <w:ind w:firstLine="709"/>
            </w:pPr>
          </w:p>
        </w:tc>
        <w:tc>
          <w:tcPr>
            <w:tcW w:w="1417" w:type="dxa"/>
          </w:tcPr>
          <w:p w:rsidR="00F164A1" w:rsidRPr="00F164A1" w:rsidRDefault="00F164A1" w:rsidP="00F164A1">
            <w:pPr>
              <w:shd w:val="clear" w:color="auto" w:fill="FFFFFF"/>
              <w:autoSpaceDE w:val="0"/>
              <w:autoSpaceDN w:val="0"/>
              <w:adjustRightInd w:val="0"/>
              <w:spacing w:line="276" w:lineRule="auto"/>
              <w:ind w:firstLine="709"/>
            </w:pPr>
          </w:p>
        </w:tc>
      </w:tr>
    </w:tbl>
    <w:p w:rsidR="00F164A1" w:rsidRPr="00F164A1" w:rsidRDefault="00F164A1" w:rsidP="00F164A1">
      <w:pPr>
        <w:shd w:val="clear" w:color="auto" w:fill="FFFFFF"/>
        <w:autoSpaceDE w:val="0"/>
        <w:autoSpaceDN w:val="0"/>
        <w:adjustRightInd w:val="0"/>
        <w:spacing w:line="276" w:lineRule="auto"/>
        <w:ind w:firstLine="709"/>
        <w:jc w:val="both"/>
        <w:outlineLvl w:val="1"/>
        <w:rPr>
          <w:rFonts w:eastAsiaTheme="minorHAnsi"/>
          <w:sz w:val="22"/>
          <w:szCs w:val="22"/>
          <w:lang w:eastAsia="en-US"/>
        </w:rPr>
      </w:pPr>
    </w:p>
    <w:p w:rsidR="00F164A1" w:rsidRPr="00C869BF" w:rsidRDefault="00F164A1" w:rsidP="00C869BF">
      <w:pPr>
        <w:shd w:val="clear" w:color="auto" w:fill="FFFFFF"/>
        <w:autoSpaceDE w:val="0"/>
        <w:autoSpaceDN w:val="0"/>
        <w:adjustRightInd w:val="0"/>
        <w:spacing w:line="276" w:lineRule="auto"/>
        <w:ind w:firstLine="709"/>
        <w:jc w:val="both"/>
        <w:outlineLvl w:val="1"/>
        <w:rPr>
          <w:rFonts w:eastAsiaTheme="minorHAnsi"/>
          <w:lang w:eastAsia="en-US"/>
        </w:rPr>
      </w:pPr>
      <w:r w:rsidRPr="00C869BF">
        <w:rPr>
          <w:rFonts w:eastAsiaTheme="minorHAnsi"/>
          <w:lang w:eastAsia="en-US"/>
        </w:rPr>
        <w:t>Объемы финансирования мероприятий Подпрограммы за счет средств местного бюджета согласовываются Ответственным исполнителем Подпрограммы – Администрацией сельского поселения Севрюкаево муниципального района Ставропольский Самарской области.</w:t>
      </w:r>
    </w:p>
    <w:p w:rsidR="00F164A1" w:rsidRPr="00C869BF" w:rsidRDefault="00F164A1" w:rsidP="00C869BF">
      <w:pPr>
        <w:shd w:val="clear" w:color="auto" w:fill="FFFFFF"/>
        <w:autoSpaceDE w:val="0"/>
        <w:autoSpaceDN w:val="0"/>
        <w:adjustRightInd w:val="0"/>
        <w:spacing w:line="276" w:lineRule="auto"/>
        <w:ind w:firstLine="709"/>
        <w:jc w:val="both"/>
        <w:outlineLvl w:val="1"/>
        <w:rPr>
          <w:rFonts w:eastAsiaTheme="minorHAnsi"/>
          <w:lang w:eastAsia="en-US"/>
        </w:rPr>
      </w:pPr>
      <w:r w:rsidRPr="00C869BF">
        <w:rPr>
          <w:rFonts w:eastAsiaTheme="minorHAnsi"/>
          <w:lang w:eastAsia="en-US"/>
        </w:rPr>
        <w:t>Объемы финансирования мероприятий Подпрограммы ежегодно подлежат уточнению и утверждению решение Собрания Представителей сельского поселения Севрюкаево муниципального района Ставропольский Самарской области « О бюджете сельского поселения Севрюкаево муниципального района Ставропольский Самарской области на соответствующий финансовый год и плановый период».</w:t>
      </w:r>
    </w:p>
    <w:p w:rsidR="00F164A1" w:rsidRPr="00C869BF" w:rsidRDefault="00F164A1" w:rsidP="00C869BF">
      <w:pPr>
        <w:shd w:val="clear" w:color="auto" w:fill="FFFFFF"/>
        <w:spacing w:line="276" w:lineRule="auto"/>
        <w:ind w:firstLine="709"/>
        <w:jc w:val="both"/>
        <w:rPr>
          <w:rFonts w:eastAsiaTheme="minorHAnsi"/>
          <w:color w:val="000000"/>
          <w:lang w:eastAsia="en-US"/>
        </w:rPr>
      </w:pPr>
    </w:p>
    <w:p w:rsidR="00F164A1" w:rsidRPr="00C869BF" w:rsidRDefault="00F164A1" w:rsidP="00940DFC">
      <w:pPr>
        <w:numPr>
          <w:ilvl w:val="0"/>
          <w:numId w:val="24"/>
        </w:numPr>
        <w:shd w:val="clear" w:color="auto" w:fill="FFFFFF"/>
        <w:spacing w:line="276" w:lineRule="auto"/>
        <w:ind w:left="0" w:firstLine="709"/>
        <w:jc w:val="center"/>
        <w:rPr>
          <w:rFonts w:eastAsiaTheme="minorHAnsi"/>
          <w:color w:val="000000"/>
          <w:lang w:eastAsia="en-US"/>
        </w:rPr>
      </w:pPr>
      <w:r w:rsidRPr="00C869BF">
        <w:rPr>
          <w:rFonts w:eastAsiaTheme="minorHAnsi"/>
          <w:b/>
          <w:bCs/>
          <w:color w:val="000000"/>
          <w:lang w:eastAsia="en-US"/>
        </w:rPr>
        <w:lastRenderedPageBreak/>
        <w:t>Ожидаемые конечные результаты Подпрограммы</w:t>
      </w:r>
    </w:p>
    <w:p w:rsidR="00F164A1" w:rsidRPr="00C869BF" w:rsidRDefault="00F164A1" w:rsidP="00C869BF">
      <w:pPr>
        <w:widowControl w:val="0"/>
        <w:shd w:val="clear" w:color="auto" w:fill="FFFFFF"/>
        <w:autoSpaceDE w:val="0"/>
        <w:autoSpaceDN w:val="0"/>
        <w:adjustRightInd w:val="0"/>
        <w:spacing w:line="276" w:lineRule="auto"/>
        <w:ind w:firstLine="709"/>
        <w:outlineLvl w:val="1"/>
        <w:rPr>
          <w:rFonts w:eastAsiaTheme="minorHAnsi"/>
          <w:b/>
          <w:lang w:eastAsia="en-US"/>
        </w:rPr>
      </w:pPr>
    </w:p>
    <w:p w:rsidR="00F164A1" w:rsidRPr="00C869BF" w:rsidRDefault="00F164A1" w:rsidP="00C869BF">
      <w:pPr>
        <w:widowControl w:val="0"/>
        <w:shd w:val="clear" w:color="auto" w:fill="FFFFFF"/>
        <w:autoSpaceDE w:val="0"/>
        <w:autoSpaceDN w:val="0"/>
        <w:adjustRightInd w:val="0"/>
        <w:spacing w:line="276" w:lineRule="auto"/>
        <w:ind w:firstLine="709"/>
        <w:jc w:val="both"/>
        <w:outlineLvl w:val="1"/>
        <w:rPr>
          <w:rFonts w:eastAsiaTheme="minorHAnsi"/>
          <w:lang w:eastAsia="en-US"/>
        </w:rPr>
      </w:pPr>
      <w:r w:rsidRPr="00C869BF">
        <w:rPr>
          <w:rFonts w:eastAsiaTheme="minorHAnsi"/>
          <w:lang w:eastAsia="en-US"/>
        </w:rPr>
        <w:t>Основными мероприятиями в сфере социальной политики являются:</w:t>
      </w:r>
    </w:p>
    <w:p w:rsidR="00F164A1" w:rsidRPr="00C869BF" w:rsidRDefault="00F164A1" w:rsidP="00C869BF">
      <w:pPr>
        <w:widowControl w:val="0"/>
        <w:shd w:val="clear" w:color="auto" w:fill="FFFFFF"/>
        <w:autoSpaceDE w:val="0"/>
        <w:autoSpaceDN w:val="0"/>
        <w:adjustRightInd w:val="0"/>
        <w:spacing w:line="276" w:lineRule="auto"/>
        <w:ind w:firstLine="709"/>
        <w:jc w:val="both"/>
        <w:outlineLvl w:val="1"/>
        <w:rPr>
          <w:rFonts w:eastAsiaTheme="minorHAnsi"/>
          <w:lang w:eastAsia="en-US"/>
        </w:rPr>
      </w:pPr>
      <w:r w:rsidRPr="00C869BF">
        <w:rPr>
          <w:rFonts w:eastAsiaTheme="minorHAnsi"/>
          <w:lang w:eastAsia="en-US"/>
        </w:rPr>
        <w:t>Оказание социальной помощи малоимущим семьям, одиноко проживающим гражданам и иным категориям населения;</w:t>
      </w:r>
    </w:p>
    <w:p w:rsidR="00F164A1" w:rsidRPr="00C869BF" w:rsidRDefault="00F164A1" w:rsidP="00C869BF">
      <w:pPr>
        <w:widowControl w:val="0"/>
        <w:shd w:val="clear" w:color="auto" w:fill="FFFFFF"/>
        <w:autoSpaceDE w:val="0"/>
        <w:autoSpaceDN w:val="0"/>
        <w:adjustRightInd w:val="0"/>
        <w:spacing w:line="276" w:lineRule="auto"/>
        <w:ind w:firstLine="709"/>
        <w:jc w:val="both"/>
        <w:rPr>
          <w:rFonts w:eastAsiaTheme="minorHAnsi"/>
          <w:lang w:eastAsia="en-US"/>
        </w:rPr>
      </w:pPr>
      <w:r w:rsidRPr="00C869BF">
        <w:rPr>
          <w:rFonts w:eastAsiaTheme="minorHAnsi"/>
          <w:lang w:eastAsia="en-US"/>
        </w:rPr>
        <w:t>Транспортировка отдельных категорий населения.</w:t>
      </w:r>
    </w:p>
    <w:p w:rsidR="00F164A1" w:rsidRPr="00C869BF" w:rsidRDefault="00F164A1" w:rsidP="00C869BF">
      <w:pPr>
        <w:shd w:val="clear" w:color="auto" w:fill="FFFFFF"/>
        <w:spacing w:line="276" w:lineRule="auto"/>
        <w:ind w:firstLine="709"/>
        <w:jc w:val="both"/>
        <w:rPr>
          <w:rFonts w:eastAsiaTheme="minorHAnsi"/>
          <w:lang w:eastAsia="en-US"/>
        </w:rPr>
      </w:pPr>
      <w:r w:rsidRPr="00C869BF">
        <w:rPr>
          <w:rFonts w:eastAsiaTheme="minorHAnsi"/>
          <w:lang w:eastAsia="en-US"/>
        </w:rPr>
        <w:t>Улучшение качества жизни отдельных категорий граждан сельского поселения Севрюкаево муниципального района Ставропольский Самарской области путем предоставления своевременно и в полном объеме мер социальной поддержки.</w:t>
      </w:r>
    </w:p>
    <w:p w:rsidR="00F164A1" w:rsidRPr="00C869BF" w:rsidRDefault="00F164A1" w:rsidP="00C869BF">
      <w:pPr>
        <w:shd w:val="clear" w:color="auto" w:fill="FFFFFF"/>
        <w:spacing w:line="276" w:lineRule="auto"/>
        <w:ind w:firstLine="709"/>
        <w:jc w:val="both"/>
        <w:rPr>
          <w:rFonts w:eastAsiaTheme="minorHAnsi"/>
          <w:color w:val="000000"/>
          <w:lang w:eastAsia="en-US"/>
        </w:rPr>
      </w:pPr>
      <w:r w:rsidRPr="00C869BF">
        <w:rPr>
          <w:rFonts w:eastAsiaTheme="minorHAnsi"/>
          <w:color w:val="000000"/>
          <w:lang w:eastAsia="en-US"/>
        </w:rPr>
        <w:t xml:space="preserve">Подпрограмма в сфере </w:t>
      </w:r>
      <w:r w:rsidRPr="00C869BF">
        <w:rPr>
          <w:rFonts w:eastAsiaTheme="minorHAnsi"/>
          <w:lang w:eastAsia="en-US"/>
        </w:rPr>
        <w:t>доступная среда для инвалидов и других маломобильных групп граждан</w:t>
      </w:r>
      <w:r w:rsidRPr="00C869BF">
        <w:rPr>
          <w:rFonts w:eastAsiaTheme="minorHAnsi"/>
          <w:color w:val="000000"/>
          <w:lang w:eastAsia="en-US"/>
        </w:rPr>
        <w:t xml:space="preserve"> предусматривает реализацию комплекса мероприятий, позволяющих обеспечить беспрепятственный доступ к приоритетным объектам и услугам в приоритетных сферах жизнедеятельности инвалидов и других маломобильных групп граждан, а также совершенствование механизма предоставления услуг в сфере реабилитации с целью интеграции инвалидов в общество.</w:t>
      </w:r>
    </w:p>
    <w:p w:rsidR="00F164A1" w:rsidRPr="00C869BF" w:rsidRDefault="00F164A1" w:rsidP="00C869BF">
      <w:pPr>
        <w:shd w:val="clear" w:color="auto" w:fill="FFFFFF"/>
        <w:spacing w:line="276" w:lineRule="auto"/>
        <w:ind w:firstLine="709"/>
        <w:jc w:val="both"/>
        <w:rPr>
          <w:rFonts w:eastAsiaTheme="minorHAnsi"/>
          <w:color w:val="000000"/>
          <w:lang w:eastAsia="en-US"/>
        </w:rPr>
      </w:pPr>
      <w:r w:rsidRPr="00C869BF">
        <w:rPr>
          <w:rFonts w:eastAsiaTheme="minorHAnsi"/>
          <w:color w:val="000000"/>
          <w:lang w:eastAsia="en-US"/>
        </w:rPr>
        <w:t xml:space="preserve">Создание доступной среды для инвалидов позволит им реализовывать свои права и основные свободы, что будет способствовать их полноценному участию в жизни сельского поселения </w:t>
      </w:r>
      <w:r w:rsidRPr="00C869BF">
        <w:rPr>
          <w:rFonts w:eastAsiaTheme="minorHAnsi"/>
          <w:lang w:eastAsia="en-US"/>
        </w:rPr>
        <w:t>Севрюкаево</w:t>
      </w:r>
      <w:r w:rsidRPr="00C869BF">
        <w:rPr>
          <w:rFonts w:eastAsiaTheme="minorHAnsi"/>
          <w:color w:val="000000"/>
          <w:lang w:eastAsia="en-US"/>
        </w:rPr>
        <w:t xml:space="preserve"> муниципального района Ставропольский Самарской области.</w:t>
      </w:r>
    </w:p>
    <w:p w:rsidR="00F164A1" w:rsidRPr="00C869BF" w:rsidRDefault="00F164A1" w:rsidP="00C869BF">
      <w:pPr>
        <w:shd w:val="clear" w:color="auto" w:fill="FFFFFF"/>
        <w:spacing w:line="276" w:lineRule="auto"/>
        <w:ind w:firstLine="709"/>
        <w:jc w:val="both"/>
        <w:rPr>
          <w:rFonts w:eastAsiaTheme="minorHAnsi"/>
          <w:color w:val="000000"/>
          <w:lang w:eastAsia="en-US"/>
        </w:rPr>
      </w:pPr>
      <w:r w:rsidRPr="00C869BF">
        <w:rPr>
          <w:rFonts w:eastAsiaTheme="minorHAnsi"/>
          <w:color w:val="000000"/>
          <w:lang w:eastAsia="en-US"/>
        </w:rPr>
        <w:t xml:space="preserve">С учетом текущего состояния доступности объектов и услуг для инвалидов и других маломобильных групп граждан целями программы стало обеспечение беспрепятственного доступа к приоритетным объектам и услугам в приоритетных сферах жизнедеятельности инвалидов и других маломобильных групп граждан, проживающих в сельском поселении </w:t>
      </w:r>
      <w:r w:rsidRPr="00C869BF">
        <w:rPr>
          <w:rFonts w:eastAsiaTheme="minorHAnsi"/>
          <w:lang w:eastAsia="en-US"/>
        </w:rPr>
        <w:t>Севрюкаево</w:t>
      </w:r>
      <w:r w:rsidRPr="00C869BF">
        <w:rPr>
          <w:rFonts w:eastAsiaTheme="minorHAnsi"/>
          <w:color w:val="000000"/>
          <w:lang w:eastAsia="en-US"/>
        </w:rPr>
        <w:t xml:space="preserve"> муниципального района Ставропольский Самарской области, создание благополучного общества и развитой социальной среды.</w:t>
      </w:r>
    </w:p>
    <w:p w:rsidR="00F164A1" w:rsidRPr="00C869BF" w:rsidRDefault="00F164A1" w:rsidP="00C869BF">
      <w:pPr>
        <w:shd w:val="clear" w:color="auto" w:fill="FFFFFF"/>
        <w:spacing w:line="276" w:lineRule="auto"/>
        <w:ind w:firstLine="709"/>
        <w:jc w:val="both"/>
        <w:rPr>
          <w:rFonts w:eastAsiaTheme="minorHAnsi"/>
          <w:lang w:eastAsia="en-US"/>
        </w:rPr>
      </w:pPr>
      <w:r w:rsidRPr="00C869BF">
        <w:rPr>
          <w:rFonts w:eastAsiaTheme="minorHAnsi"/>
          <w:lang w:eastAsia="en-US"/>
        </w:rPr>
        <w:t>Реализация мероприятий в сфере трудоустройства безработных граждан позволит:</w:t>
      </w:r>
    </w:p>
    <w:p w:rsidR="00F164A1" w:rsidRPr="00C869BF" w:rsidRDefault="00F164A1" w:rsidP="00940DFC">
      <w:pPr>
        <w:numPr>
          <w:ilvl w:val="0"/>
          <w:numId w:val="25"/>
        </w:numPr>
        <w:shd w:val="clear" w:color="auto" w:fill="FFFFFF"/>
        <w:spacing w:line="276" w:lineRule="auto"/>
        <w:ind w:left="0" w:firstLine="709"/>
        <w:jc w:val="both"/>
        <w:rPr>
          <w:rFonts w:eastAsiaTheme="minorHAnsi"/>
        </w:rPr>
      </w:pPr>
      <w:r w:rsidRPr="00C869BF">
        <w:rPr>
          <w:rFonts w:eastAsiaTheme="minorHAnsi"/>
        </w:rPr>
        <w:t>сдерживать уровень регистрируемой безработицы;</w:t>
      </w:r>
    </w:p>
    <w:p w:rsidR="00F164A1" w:rsidRPr="00C869BF" w:rsidRDefault="00F164A1" w:rsidP="00940DFC">
      <w:pPr>
        <w:numPr>
          <w:ilvl w:val="0"/>
          <w:numId w:val="25"/>
        </w:numPr>
        <w:shd w:val="clear" w:color="auto" w:fill="FFFFFF"/>
        <w:spacing w:line="276" w:lineRule="auto"/>
        <w:ind w:left="0" w:firstLine="709"/>
        <w:jc w:val="both"/>
        <w:rPr>
          <w:rFonts w:eastAsiaTheme="minorHAnsi"/>
        </w:rPr>
      </w:pPr>
      <w:r w:rsidRPr="00C869BF">
        <w:rPr>
          <w:rFonts w:eastAsiaTheme="minorHAnsi"/>
        </w:rPr>
        <w:t>обеспечить достаточное число рабочих мест для выполнения временных работ.</w:t>
      </w:r>
    </w:p>
    <w:p w:rsidR="00F164A1" w:rsidRPr="00C869BF" w:rsidRDefault="00F164A1" w:rsidP="00940DFC">
      <w:pPr>
        <w:numPr>
          <w:ilvl w:val="0"/>
          <w:numId w:val="25"/>
        </w:numPr>
        <w:shd w:val="clear" w:color="auto" w:fill="FFFFFF"/>
        <w:spacing w:line="276" w:lineRule="auto"/>
        <w:ind w:left="0" w:firstLine="709"/>
        <w:jc w:val="both"/>
        <w:rPr>
          <w:rFonts w:eastAsiaTheme="minorHAnsi"/>
        </w:rPr>
      </w:pPr>
      <w:r w:rsidRPr="00C869BF">
        <w:rPr>
          <w:rFonts w:eastAsiaTheme="minorHAnsi"/>
        </w:rPr>
        <w:t>поддержать уровень жизни граждан, испытывающих трудности в трудоустройстве;</w:t>
      </w:r>
    </w:p>
    <w:p w:rsidR="00F164A1" w:rsidRPr="00C869BF" w:rsidRDefault="00F164A1" w:rsidP="00940DFC">
      <w:pPr>
        <w:numPr>
          <w:ilvl w:val="0"/>
          <w:numId w:val="25"/>
        </w:numPr>
        <w:shd w:val="clear" w:color="auto" w:fill="FFFFFF"/>
        <w:spacing w:line="276" w:lineRule="auto"/>
        <w:ind w:left="0" w:firstLine="709"/>
        <w:jc w:val="both"/>
        <w:rPr>
          <w:rFonts w:eastAsiaTheme="minorHAnsi"/>
        </w:rPr>
      </w:pPr>
      <w:r w:rsidRPr="00C869BF">
        <w:rPr>
          <w:rFonts w:eastAsiaTheme="minorHAnsi"/>
        </w:rPr>
        <w:t>выполнить работы по благоустройству поселений.</w:t>
      </w:r>
    </w:p>
    <w:p w:rsidR="00F164A1" w:rsidRPr="00C869BF" w:rsidRDefault="00F164A1" w:rsidP="00C869BF">
      <w:pPr>
        <w:shd w:val="clear" w:color="auto" w:fill="FFFFFF"/>
        <w:spacing w:line="276" w:lineRule="auto"/>
        <w:ind w:firstLine="709"/>
        <w:jc w:val="both"/>
        <w:rPr>
          <w:rFonts w:eastAsiaTheme="minorHAnsi"/>
          <w:lang w:eastAsia="en-US"/>
        </w:rPr>
      </w:pPr>
      <w:r w:rsidRPr="00C869BF">
        <w:rPr>
          <w:rFonts w:eastAsiaTheme="minorHAnsi"/>
          <w:lang w:eastAsia="en-US"/>
        </w:rPr>
        <w:t>Реализация празднично-досуговых мероприятий, предусмотренных муниципальной подпрограммой, позволит увеличить число жителей, участвующих в культурно- массовых мероприятиях поселения, повышение доверия населения к органам местного самоуправления, расширение кругозора различных слоев населения сельского поселения Севрюкаево муниципального района Ставропольский Самарской области.</w:t>
      </w:r>
    </w:p>
    <w:p w:rsidR="00F164A1" w:rsidRPr="00C869BF" w:rsidRDefault="00F164A1" w:rsidP="00C869BF">
      <w:pPr>
        <w:shd w:val="clear" w:color="auto" w:fill="FFFFFF"/>
        <w:spacing w:line="276" w:lineRule="auto"/>
        <w:ind w:firstLine="709"/>
        <w:jc w:val="both"/>
        <w:rPr>
          <w:rFonts w:eastAsiaTheme="minorHAnsi"/>
          <w:color w:val="000000"/>
          <w:lang w:eastAsia="en-US"/>
        </w:rPr>
      </w:pPr>
      <w:r w:rsidRPr="00C869BF">
        <w:rPr>
          <w:rFonts w:eastAsiaTheme="minorHAnsi"/>
          <w:lang w:eastAsia="en-US"/>
        </w:rPr>
        <w:t>Контроль за исполнением Подпрограммы осуществляет глава сельского поселения Севрюкаево муниципального района Ставропольский Самарской области.</w:t>
      </w:r>
    </w:p>
    <w:p w:rsidR="00F164A1" w:rsidRPr="00C869BF" w:rsidRDefault="00F164A1" w:rsidP="00C869BF">
      <w:pPr>
        <w:shd w:val="clear" w:color="auto" w:fill="FFFFFF"/>
        <w:spacing w:line="276" w:lineRule="auto"/>
        <w:jc w:val="both"/>
        <w:rPr>
          <w:rFonts w:asciiTheme="minorHAnsi" w:eastAsiaTheme="minorHAnsi" w:hAnsiTheme="minorHAnsi" w:cstheme="minorBidi"/>
          <w:lang w:eastAsia="en-US"/>
        </w:rPr>
      </w:pPr>
    </w:p>
    <w:p w:rsidR="00F164A1" w:rsidRPr="00C869BF" w:rsidRDefault="00F164A1" w:rsidP="00C869BF">
      <w:pPr>
        <w:autoSpaceDE w:val="0"/>
        <w:autoSpaceDN w:val="0"/>
        <w:adjustRightInd w:val="0"/>
        <w:spacing w:line="276" w:lineRule="auto"/>
        <w:jc w:val="center"/>
        <w:outlineLvl w:val="1"/>
        <w:rPr>
          <w:rFonts w:eastAsiaTheme="minorHAnsi"/>
          <w:lang w:eastAsia="en-US"/>
        </w:rPr>
      </w:pPr>
    </w:p>
    <w:p w:rsidR="00F164A1" w:rsidRDefault="00F164A1" w:rsidP="00C869BF">
      <w:pPr>
        <w:autoSpaceDE w:val="0"/>
        <w:autoSpaceDN w:val="0"/>
        <w:adjustRightInd w:val="0"/>
        <w:spacing w:line="276" w:lineRule="auto"/>
        <w:jc w:val="center"/>
        <w:outlineLvl w:val="1"/>
        <w:rPr>
          <w:rFonts w:eastAsiaTheme="minorHAnsi"/>
          <w:lang w:eastAsia="en-US"/>
        </w:rPr>
      </w:pPr>
    </w:p>
    <w:p w:rsidR="00C869BF" w:rsidRDefault="00C869BF" w:rsidP="00C869BF">
      <w:pPr>
        <w:autoSpaceDE w:val="0"/>
        <w:autoSpaceDN w:val="0"/>
        <w:adjustRightInd w:val="0"/>
        <w:spacing w:line="276" w:lineRule="auto"/>
        <w:jc w:val="center"/>
        <w:outlineLvl w:val="1"/>
        <w:rPr>
          <w:rFonts w:eastAsiaTheme="minorHAnsi"/>
          <w:lang w:eastAsia="en-US"/>
        </w:rPr>
      </w:pPr>
    </w:p>
    <w:p w:rsidR="00C869BF" w:rsidRDefault="00C869BF" w:rsidP="00C869BF">
      <w:pPr>
        <w:autoSpaceDE w:val="0"/>
        <w:autoSpaceDN w:val="0"/>
        <w:adjustRightInd w:val="0"/>
        <w:spacing w:line="276" w:lineRule="auto"/>
        <w:jc w:val="center"/>
        <w:outlineLvl w:val="1"/>
        <w:rPr>
          <w:rFonts w:eastAsiaTheme="minorHAnsi"/>
          <w:lang w:eastAsia="en-US"/>
        </w:rPr>
      </w:pPr>
    </w:p>
    <w:p w:rsidR="00C869BF" w:rsidRDefault="00C869BF" w:rsidP="00C869BF">
      <w:pPr>
        <w:autoSpaceDE w:val="0"/>
        <w:autoSpaceDN w:val="0"/>
        <w:adjustRightInd w:val="0"/>
        <w:spacing w:line="276" w:lineRule="auto"/>
        <w:jc w:val="center"/>
        <w:outlineLvl w:val="1"/>
        <w:rPr>
          <w:rFonts w:eastAsiaTheme="minorHAnsi"/>
          <w:lang w:eastAsia="en-US"/>
        </w:rPr>
      </w:pPr>
    </w:p>
    <w:p w:rsidR="00C869BF" w:rsidRPr="00C869BF" w:rsidRDefault="00C869BF" w:rsidP="00C869BF">
      <w:pPr>
        <w:autoSpaceDE w:val="0"/>
        <w:autoSpaceDN w:val="0"/>
        <w:adjustRightInd w:val="0"/>
        <w:spacing w:line="276" w:lineRule="auto"/>
        <w:jc w:val="center"/>
        <w:outlineLvl w:val="1"/>
        <w:rPr>
          <w:rFonts w:eastAsiaTheme="minorHAnsi"/>
          <w:lang w:eastAsia="en-US"/>
        </w:rPr>
      </w:pPr>
    </w:p>
    <w:p w:rsidR="00F164A1" w:rsidRPr="00F164A1" w:rsidRDefault="00F164A1" w:rsidP="00F164A1">
      <w:pPr>
        <w:spacing w:line="276" w:lineRule="auto"/>
        <w:ind w:left="6237"/>
        <w:jc w:val="right"/>
        <w:rPr>
          <w:rFonts w:eastAsiaTheme="minorHAnsi"/>
          <w:sz w:val="22"/>
          <w:szCs w:val="22"/>
          <w:lang w:eastAsia="en-US"/>
        </w:rPr>
      </w:pPr>
      <w:r w:rsidRPr="00F164A1">
        <w:rPr>
          <w:rFonts w:eastAsiaTheme="minorHAnsi"/>
          <w:sz w:val="22"/>
          <w:szCs w:val="22"/>
          <w:lang w:eastAsia="en-US"/>
        </w:rPr>
        <w:lastRenderedPageBreak/>
        <w:t>Приложение №9</w:t>
      </w:r>
    </w:p>
    <w:p w:rsidR="00F164A1" w:rsidRPr="00F164A1" w:rsidRDefault="00F164A1" w:rsidP="00F164A1">
      <w:pPr>
        <w:spacing w:line="276" w:lineRule="auto"/>
        <w:jc w:val="right"/>
        <w:textAlignment w:val="baseline"/>
        <w:rPr>
          <w:color w:val="000000"/>
          <w:sz w:val="22"/>
          <w:szCs w:val="22"/>
        </w:rPr>
      </w:pPr>
      <w:r w:rsidRPr="00F164A1">
        <w:rPr>
          <w:color w:val="000000"/>
          <w:sz w:val="22"/>
          <w:szCs w:val="22"/>
        </w:rPr>
        <w:t xml:space="preserve">к муниципальной программе </w:t>
      </w:r>
    </w:p>
    <w:p w:rsidR="00F164A1" w:rsidRPr="00F164A1" w:rsidRDefault="00F164A1" w:rsidP="00F164A1">
      <w:pPr>
        <w:spacing w:line="276" w:lineRule="auto"/>
        <w:jc w:val="right"/>
        <w:textAlignment w:val="baseline"/>
        <w:rPr>
          <w:color w:val="000000"/>
          <w:sz w:val="22"/>
          <w:szCs w:val="22"/>
        </w:rPr>
      </w:pPr>
      <w:r w:rsidRPr="00F164A1">
        <w:rPr>
          <w:color w:val="000000"/>
          <w:sz w:val="22"/>
          <w:szCs w:val="22"/>
        </w:rPr>
        <w:t xml:space="preserve">сельского поселения Севрюкаево </w:t>
      </w:r>
    </w:p>
    <w:p w:rsidR="00F164A1" w:rsidRPr="00F164A1" w:rsidRDefault="00F164A1" w:rsidP="00F164A1">
      <w:pPr>
        <w:spacing w:line="276" w:lineRule="auto"/>
        <w:jc w:val="right"/>
        <w:textAlignment w:val="baseline"/>
        <w:rPr>
          <w:color w:val="000000"/>
          <w:sz w:val="22"/>
          <w:szCs w:val="22"/>
        </w:rPr>
      </w:pPr>
      <w:r w:rsidRPr="00F164A1">
        <w:rPr>
          <w:color w:val="000000"/>
          <w:sz w:val="22"/>
          <w:szCs w:val="22"/>
        </w:rPr>
        <w:t xml:space="preserve">муниципального района Ставропольский </w:t>
      </w:r>
    </w:p>
    <w:p w:rsidR="00F164A1" w:rsidRPr="00F164A1" w:rsidRDefault="00F164A1" w:rsidP="00F164A1">
      <w:pPr>
        <w:spacing w:line="276" w:lineRule="auto"/>
        <w:jc w:val="right"/>
        <w:textAlignment w:val="baseline"/>
        <w:rPr>
          <w:color w:val="000000"/>
          <w:sz w:val="22"/>
          <w:szCs w:val="22"/>
        </w:rPr>
      </w:pPr>
      <w:r w:rsidRPr="00F164A1">
        <w:rPr>
          <w:color w:val="000000"/>
          <w:sz w:val="22"/>
          <w:szCs w:val="22"/>
        </w:rPr>
        <w:t>Самарской области</w:t>
      </w:r>
    </w:p>
    <w:p w:rsidR="00F164A1" w:rsidRPr="00F164A1" w:rsidRDefault="00F164A1" w:rsidP="00F164A1">
      <w:pPr>
        <w:spacing w:line="276" w:lineRule="auto"/>
        <w:jc w:val="right"/>
        <w:textAlignment w:val="baseline"/>
        <w:rPr>
          <w:bCs/>
          <w:sz w:val="22"/>
          <w:szCs w:val="22"/>
          <w:bdr w:val="none" w:sz="0" w:space="0" w:color="auto" w:frame="1"/>
        </w:rPr>
      </w:pPr>
      <w:r w:rsidRPr="00F164A1">
        <w:rPr>
          <w:color w:val="000000"/>
          <w:sz w:val="22"/>
          <w:szCs w:val="22"/>
        </w:rPr>
        <w:t xml:space="preserve"> </w:t>
      </w:r>
      <w:r w:rsidRPr="00F164A1">
        <w:rPr>
          <w:bCs/>
          <w:sz w:val="22"/>
          <w:szCs w:val="22"/>
          <w:bdr w:val="none" w:sz="0" w:space="0" w:color="auto" w:frame="1"/>
        </w:rPr>
        <w:t>«Социально – экономическое развитие</w:t>
      </w:r>
    </w:p>
    <w:p w:rsidR="00F164A1" w:rsidRPr="00F164A1" w:rsidRDefault="00F164A1" w:rsidP="00F164A1">
      <w:pPr>
        <w:spacing w:line="276" w:lineRule="auto"/>
        <w:jc w:val="right"/>
        <w:textAlignment w:val="baseline"/>
      </w:pPr>
      <w:r w:rsidRPr="00F164A1">
        <w:rPr>
          <w:sz w:val="22"/>
          <w:szCs w:val="22"/>
        </w:rPr>
        <w:t xml:space="preserve">сельского поселения </w:t>
      </w:r>
      <w:r w:rsidRPr="00F164A1">
        <w:t>Севрюкаево</w:t>
      </w:r>
    </w:p>
    <w:p w:rsidR="00F164A1" w:rsidRPr="00F164A1" w:rsidRDefault="00F164A1" w:rsidP="00F164A1">
      <w:pPr>
        <w:spacing w:line="276" w:lineRule="auto"/>
        <w:jc w:val="right"/>
        <w:textAlignment w:val="baseline"/>
        <w:rPr>
          <w:sz w:val="22"/>
          <w:szCs w:val="22"/>
        </w:rPr>
      </w:pPr>
      <w:r w:rsidRPr="00F164A1">
        <w:rPr>
          <w:sz w:val="22"/>
          <w:szCs w:val="22"/>
        </w:rPr>
        <w:t xml:space="preserve"> муниципального района Ставропольский </w:t>
      </w:r>
    </w:p>
    <w:p w:rsidR="00F164A1" w:rsidRPr="00F164A1" w:rsidRDefault="00F164A1" w:rsidP="00F164A1">
      <w:pPr>
        <w:spacing w:line="276" w:lineRule="auto"/>
        <w:jc w:val="right"/>
        <w:textAlignment w:val="baseline"/>
        <w:rPr>
          <w:sz w:val="22"/>
          <w:szCs w:val="22"/>
        </w:rPr>
      </w:pPr>
      <w:r w:rsidRPr="00F164A1">
        <w:rPr>
          <w:sz w:val="22"/>
          <w:szCs w:val="22"/>
        </w:rPr>
        <w:t>Самарской области</w:t>
      </w:r>
      <w:r w:rsidRPr="00F164A1">
        <w:rPr>
          <w:bCs/>
          <w:sz w:val="22"/>
          <w:szCs w:val="22"/>
          <w:bdr w:val="none" w:sz="0" w:space="0" w:color="auto" w:frame="1"/>
        </w:rPr>
        <w:t xml:space="preserve"> на 2020-2022 годы»</w:t>
      </w:r>
    </w:p>
    <w:p w:rsidR="00F164A1" w:rsidRPr="00F164A1" w:rsidRDefault="00C869BF" w:rsidP="00F164A1">
      <w:pPr>
        <w:spacing w:line="276" w:lineRule="auto"/>
        <w:jc w:val="right"/>
        <w:textAlignment w:val="baseline"/>
        <w:rPr>
          <w:sz w:val="22"/>
          <w:szCs w:val="22"/>
        </w:rPr>
      </w:pPr>
      <w:r>
        <w:rPr>
          <w:sz w:val="22"/>
          <w:szCs w:val="22"/>
        </w:rPr>
        <w:t>от  30.10.</w:t>
      </w:r>
      <w:r w:rsidR="00F164A1" w:rsidRPr="00F164A1">
        <w:rPr>
          <w:sz w:val="22"/>
          <w:szCs w:val="22"/>
        </w:rPr>
        <w:t xml:space="preserve">2019 года № </w:t>
      </w:r>
      <w:r>
        <w:rPr>
          <w:sz w:val="22"/>
          <w:szCs w:val="22"/>
        </w:rPr>
        <w:t>41</w:t>
      </w:r>
    </w:p>
    <w:p w:rsidR="00F164A1" w:rsidRPr="00F164A1" w:rsidRDefault="00F164A1" w:rsidP="00F164A1">
      <w:pPr>
        <w:autoSpaceDE w:val="0"/>
        <w:spacing w:line="276" w:lineRule="auto"/>
        <w:jc w:val="center"/>
        <w:rPr>
          <w:rFonts w:eastAsiaTheme="minorHAnsi"/>
          <w:b/>
          <w:sz w:val="22"/>
          <w:szCs w:val="22"/>
          <w:lang w:eastAsia="en-US"/>
        </w:rPr>
      </w:pPr>
    </w:p>
    <w:p w:rsidR="00F164A1" w:rsidRPr="00F164A1" w:rsidRDefault="00F164A1" w:rsidP="00F164A1">
      <w:pPr>
        <w:autoSpaceDE w:val="0"/>
        <w:spacing w:line="276" w:lineRule="auto"/>
        <w:jc w:val="center"/>
        <w:rPr>
          <w:rFonts w:eastAsiaTheme="minorHAnsi"/>
          <w:b/>
          <w:sz w:val="22"/>
          <w:szCs w:val="22"/>
          <w:lang w:eastAsia="en-US"/>
        </w:rPr>
      </w:pPr>
    </w:p>
    <w:p w:rsidR="00F164A1" w:rsidRPr="00F164A1" w:rsidRDefault="00F164A1" w:rsidP="00F164A1">
      <w:pPr>
        <w:autoSpaceDE w:val="0"/>
        <w:spacing w:line="276" w:lineRule="auto"/>
        <w:jc w:val="center"/>
        <w:rPr>
          <w:rFonts w:eastAsiaTheme="minorHAnsi"/>
          <w:b/>
          <w:sz w:val="22"/>
          <w:szCs w:val="22"/>
          <w:lang w:eastAsia="en-US"/>
        </w:rPr>
      </w:pPr>
    </w:p>
    <w:p w:rsidR="00F164A1" w:rsidRPr="00F164A1" w:rsidRDefault="00F164A1" w:rsidP="00F164A1">
      <w:pPr>
        <w:autoSpaceDE w:val="0"/>
        <w:spacing w:line="276" w:lineRule="auto"/>
        <w:jc w:val="center"/>
        <w:rPr>
          <w:rFonts w:eastAsiaTheme="minorHAnsi"/>
          <w:b/>
          <w:sz w:val="22"/>
          <w:szCs w:val="22"/>
          <w:lang w:eastAsia="en-US"/>
        </w:rPr>
      </w:pPr>
    </w:p>
    <w:p w:rsidR="00F164A1" w:rsidRPr="00F164A1" w:rsidRDefault="00F164A1" w:rsidP="00F164A1">
      <w:pPr>
        <w:autoSpaceDE w:val="0"/>
        <w:spacing w:line="276" w:lineRule="auto"/>
        <w:jc w:val="center"/>
        <w:rPr>
          <w:rFonts w:eastAsiaTheme="minorHAnsi"/>
          <w:b/>
          <w:sz w:val="22"/>
          <w:szCs w:val="22"/>
          <w:lang w:eastAsia="en-US"/>
        </w:rPr>
      </w:pPr>
    </w:p>
    <w:p w:rsidR="00F164A1" w:rsidRPr="00F164A1" w:rsidRDefault="00F164A1" w:rsidP="00F164A1">
      <w:pPr>
        <w:autoSpaceDE w:val="0"/>
        <w:spacing w:line="276" w:lineRule="auto"/>
        <w:jc w:val="center"/>
        <w:rPr>
          <w:rFonts w:eastAsiaTheme="minorHAnsi"/>
          <w:b/>
          <w:sz w:val="22"/>
          <w:szCs w:val="22"/>
          <w:lang w:eastAsia="en-US"/>
        </w:rPr>
      </w:pPr>
    </w:p>
    <w:p w:rsidR="00F164A1" w:rsidRPr="00F164A1" w:rsidRDefault="00F164A1" w:rsidP="00F164A1">
      <w:pPr>
        <w:autoSpaceDE w:val="0"/>
        <w:spacing w:line="276" w:lineRule="auto"/>
        <w:jc w:val="center"/>
        <w:rPr>
          <w:rFonts w:eastAsiaTheme="minorHAnsi"/>
          <w:b/>
          <w:sz w:val="22"/>
          <w:szCs w:val="22"/>
          <w:lang w:eastAsia="en-US"/>
        </w:rPr>
      </w:pPr>
    </w:p>
    <w:p w:rsidR="00F164A1" w:rsidRPr="00F164A1" w:rsidRDefault="00F164A1" w:rsidP="00F164A1">
      <w:pPr>
        <w:autoSpaceDE w:val="0"/>
        <w:spacing w:line="276" w:lineRule="auto"/>
        <w:jc w:val="center"/>
        <w:rPr>
          <w:rFonts w:eastAsiaTheme="minorHAnsi"/>
          <w:b/>
          <w:sz w:val="22"/>
          <w:szCs w:val="22"/>
          <w:lang w:eastAsia="en-US"/>
        </w:rPr>
      </w:pPr>
    </w:p>
    <w:p w:rsidR="00F164A1" w:rsidRPr="00F164A1" w:rsidRDefault="00F164A1" w:rsidP="00F164A1">
      <w:pPr>
        <w:autoSpaceDE w:val="0"/>
        <w:spacing w:line="276" w:lineRule="auto"/>
        <w:jc w:val="center"/>
        <w:rPr>
          <w:rFonts w:eastAsiaTheme="minorHAnsi"/>
          <w:b/>
          <w:sz w:val="22"/>
          <w:szCs w:val="22"/>
          <w:lang w:eastAsia="en-US"/>
        </w:rPr>
      </w:pPr>
    </w:p>
    <w:p w:rsidR="00F164A1" w:rsidRPr="00F164A1" w:rsidRDefault="00F164A1" w:rsidP="00F164A1">
      <w:pPr>
        <w:autoSpaceDE w:val="0"/>
        <w:spacing w:line="276" w:lineRule="auto"/>
        <w:jc w:val="center"/>
        <w:rPr>
          <w:rFonts w:eastAsiaTheme="minorHAnsi"/>
          <w:b/>
          <w:sz w:val="22"/>
          <w:szCs w:val="22"/>
          <w:lang w:eastAsia="en-US"/>
        </w:rPr>
      </w:pPr>
    </w:p>
    <w:p w:rsidR="00F164A1" w:rsidRPr="00F164A1" w:rsidRDefault="00F164A1" w:rsidP="00F164A1">
      <w:pPr>
        <w:autoSpaceDE w:val="0"/>
        <w:spacing w:line="276" w:lineRule="auto"/>
        <w:jc w:val="center"/>
        <w:rPr>
          <w:rFonts w:eastAsiaTheme="minorHAnsi"/>
          <w:b/>
          <w:sz w:val="22"/>
          <w:szCs w:val="22"/>
          <w:lang w:eastAsia="en-US"/>
        </w:rPr>
      </w:pPr>
    </w:p>
    <w:p w:rsidR="00F164A1" w:rsidRPr="00F164A1" w:rsidRDefault="00F164A1" w:rsidP="00F164A1">
      <w:pPr>
        <w:autoSpaceDE w:val="0"/>
        <w:spacing w:line="276" w:lineRule="auto"/>
        <w:jc w:val="center"/>
        <w:rPr>
          <w:rFonts w:eastAsiaTheme="minorHAnsi"/>
          <w:b/>
          <w:sz w:val="22"/>
          <w:szCs w:val="22"/>
          <w:lang w:eastAsia="en-US"/>
        </w:rPr>
      </w:pPr>
    </w:p>
    <w:p w:rsidR="00F164A1" w:rsidRPr="00F164A1" w:rsidRDefault="00F164A1" w:rsidP="00F164A1">
      <w:pPr>
        <w:spacing w:line="276" w:lineRule="auto"/>
        <w:jc w:val="center"/>
        <w:rPr>
          <w:rFonts w:eastAsiaTheme="minorHAnsi"/>
          <w:sz w:val="22"/>
          <w:szCs w:val="22"/>
          <w:lang w:eastAsia="en-US"/>
        </w:rPr>
      </w:pPr>
      <w:r w:rsidRPr="00F164A1">
        <w:rPr>
          <w:rFonts w:eastAsiaTheme="minorHAnsi"/>
          <w:sz w:val="22"/>
          <w:szCs w:val="22"/>
          <w:lang w:eastAsia="en-US"/>
        </w:rPr>
        <w:t>9 ПОДПРОГРАММА</w:t>
      </w:r>
    </w:p>
    <w:p w:rsidR="00F164A1" w:rsidRPr="00F164A1" w:rsidRDefault="00F164A1" w:rsidP="00F164A1">
      <w:pPr>
        <w:spacing w:line="276" w:lineRule="auto"/>
        <w:jc w:val="center"/>
        <w:rPr>
          <w:rFonts w:eastAsiaTheme="minorHAnsi"/>
          <w:sz w:val="22"/>
          <w:szCs w:val="22"/>
          <w:lang w:eastAsia="en-US"/>
        </w:rPr>
      </w:pPr>
    </w:p>
    <w:p w:rsidR="00F164A1" w:rsidRPr="00F164A1" w:rsidRDefault="00F164A1" w:rsidP="00F164A1">
      <w:pPr>
        <w:autoSpaceDE w:val="0"/>
        <w:autoSpaceDN w:val="0"/>
        <w:adjustRightInd w:val="0"/>
        <w:spacing w:line="276" w:lineRule="auto"/>
        <w:jc w:val="center"/>
        <w:outlineLvl w:val="0"/>
        <w:rPr>
          <w:bCs/>
          <w:sz w:val="22"/>
          <w:szCs w:val="22"/>
        </w:rPr>
      </w:pPr>
      <w:r w:rsidRPr="00F164A1">
        <w:rPr>
          <w:bCs/>
          <w:sz w:val="22"/>
          <w:szCs w:val="22"/>
        </w:rPr>
        <w:t xml:space="preserve">«Развитие физической культуры, спорта и молодежной политики на территории сельского поселения Севрюкаево муниципального района Ставропольский Самарской области на </w:t>
      </w:r>
      <w:r w:rsidRPr="00F164A1">
        <w:rPr>
          <w:bdr w:val="none" w:sz="0" w:space="0" w:color="auto" w:frame="1"/>
        </w:rPr>
        <w:t xml:space="preserve">2020-2022 </w:t>
      </w:r>
      <w:r w:rsidRPr="00F164A1">
        <w:rPr>
          <w:bCs/>
          <w:sz w:val="22"/>
          <w:szCs w:val="22"/>
        </w:rPr>
        <w:t>годы»</w:t>
      </w:r>
    </w:p>
    <w:p w:rsidR="00F164A1" w:rsidRPr="00F164A1" w:rsidRDefault="00F164A1" w:rsidP="00F164A1">
      <w:pPr>
        <w:tabs>
          <w:tab w:val="left" w:pos="1134"/>
        </w:tabs>
        <w:autoSpaceDE w:val="0"/>
        <w:spacing w:line="276" w:lineRule="auto"/>
        <w:ind w:firstLine="709"/>
        <w:jc w:val="center"/>
        <w:rPr>
          <w:rFonts w:eastAsiaTheme="minorHAnsi"/>
          <w:bCs/>
          <w:sz w:val="22"/>
          <w:szCs w:val="22"/>
          <w:lang w:eastAsia="en-US"/>
        </w:rPr>
      </w:pPr>
    </w:p>
    <w:p w:rsidR="00F164A1" w:rsidRPr="00F164A1" w:rsidRDefault="00F164A1" w:rsidP="00F164A1">
      <w:pPr>
        <w:tabs>
          <w:tab w:val="left" w:pos="1134"/>
        </w:tabs>
        <w:autoSpaceDE w:val="0"/>
        <w:spacing w:line="276" w:lineRule="auto"/>
        <w:ind w:firstLine="709"/>
        <w:jc w:val="center"/>
        <w:rPr>
          <w:rFonts w:eastAsia="Calibri"/>
          <w:sz w:val="22"/>
          <w:szCs w:val="22"/>
          <w:lang w:eastAsia="en-US"/>
        </w:rPr>
      </w:pPr>
      <w:r w:rsidRPr="00F164A1">
        <w:rPr>
          <w:rFonts w:eastAsiaTheme="minorHAnsi"/>
          <w:bCs/>
          <w:sz w:val="22"/>
          <w:szCs w:val="22"/>
          <w:lang w:eastAsia="en-US"/>
        </w:rPr>
        <w:t>(Далее – Подпрограмма)</w:t>
      </w:r>
    </w:p>
    <w:p w:rsidR="00F164A1" w:rsidRPr="00F164A1" w:rsidRDefault="00F164A1" w:rsidP="00F164A1">
      <w:pPr>
        <w:autoSpaceDE w:val="0"/>
        <w:autoSpaceDN w:val="0"/>
        <w:adjustRightInd w:val="0"/>
        <w:spacing w:line="276" w:lineRule="auto"/>
        <w:jc w:val="right"/>
        <w:outlineLvl w:val="0"/>
        <w:rPr>
          <w:rFonts w:eastAsiaTheme="minorHAnsi"/>
          <w:sz w:val="22"/>
          <w:szCs w:val="22"/>
          <w:lang w:eastAsia="en-US"/>
        </w:rPr>
      </w:pPr>
    </w:p>
    <w:p w:rsidR="00F164A1" w:rsidRPr="00F164A1" w:rsidRDefault="00F164A1" w:rsidP="00F164A1">
      <w:pPr>
        <w:autoSpaceDE w:val="0"/>
        <w:autoSpaceDN w:val="0"/>
        <w:adjustRightInd w:val="0"/>
        <w:spacing w:line="276" w:lineRule="auto"/>
        <w:jc w:val="right"/>
        <w:outlineLvl w:val="0"/>
        <w:rPr>
          <w:rFonts w:eastAsiaTheme="minorHAnsi"/>
          <w:sz w:val="22"/>
          <w:szCs w:val="22"/>
          <w:lang w:eastAsia="en-US"/>
        </w:rPr>
      </w:pPr>
    </w:p>
    <w:p w:rsidR="00F164A1" w:rsidRPr="00F164A1" w:rsidRDefault="00F164A1" w:rsidP="00F164A1">
      <w:pPr>
        <w:autoSpaceDE w:val="0"/>
        <w:autoSpaceDN w:val="0"/>
        <w:adjustRightInd w:val="0"/>
        <w:spacing w:line="276" w:lineRule="auto"/>
        <w:jc w:val="right"/>
        <w:outlineLvl w:val="0"/>
        <w:rPr>
          <w:rFonts w:eastAsiaTheme="minorHAnsi"/>
          <w:sz w:val="22"/>
          <w:szCs w:val="22"/>
          <w:lang w:eastAsia="en-US"/>
        </w:rPr>
      </w:pPr>
    </w:p>
    <w:p w:rsidR="00F164A1" w:rsidRPr="00F164A1" w:rsidRDefault="00F164A1" w:rsidP="00F164A1">
      <w:pPr>
        <w:autoSpaceDE w:val="0"/>
        <w:autoSpaceDN w:val="0"/>
        <w:adjustRightInd w:val="0"/>
        <w:spacing w:line="276" w:lineRule="auto"/>
        <w:jc w:val="right"/>
        <w:outlineLvl w:val="0"/>
        <w:rPr>
          <w:rFonts w:eastAsiaTheme="minorHAnsi"/>
          <w:sz w:val="22"/>
          <w:szCs w:val="22"/>
          <w:lang w:eastAsia="en-US"/>
        </w:rPr>
      </w:pPr>
    </w:p>
    <w:p w:rsidR="00F164A1" w:rsidRPr="00F164A1" w:rsidRDefault="00F164A1" w:rsidP="00F164A1">
      <w:pPr>
        <w:autoSpaceDE w:val="0"/>
        <w:autoSpaceDN w:val="0"/>
        <w:adjustRightInd w:val="0"/>
        <w:spacing w:line="276" w:lineRule="auto"/>
        <w:jc w:val="right"/>
        <w:outlineLvl w:val="0"/>
        <w:rPr>
          <w:rFonts w:eastAsiaTheme="minorHAnsi"/>
          <w:sz w:val="22"/>
          <w:szCs w:val="22"/>
          <w:lang w:eastAsia="en-US"/>
        </w:rPr>
      </w:pPr>
    </w:p>
    <w:p w:rsidR="00F164A1" w:rsidRPr="00F164A1" w:rsidRDefault="00F164A1" w:rsidP="00F164A1">
      <w:pPr>
        <w:autoSpaceDE w:val="0"/>
        <w:autoSpaceDN w:val="0"/>
        <w:adjustRightInd w:val="0"/>
        <w:spacing w:line="276" w:lineRule="auto"/>
        <w:jc w:val="right"/>
        <w:outlineLvl w:val="0"/>
        <w:rPr>
          <w:rFonts w:eastAsiaTheme="minorHAnsi"/>
          <w:sz w:val="22"/>
          <w:szCs w:val="22"/>
          <w:lang w:eastAsia="en-US"/>
        </w:rPr>
      </w:pPr>
    </w:p>
    <w:p w:rsidR="00F164A1" w:rsidRPr="00F164A1" w:rsidRDefault="00F164A1" w:rsidP="00F164A1">
      <w:pPr>
        <w:autoSpaceDE w:val="0"/>
        <w:autoSpaceDN w:val="0"/>
        <w:adjustRightInd w:val="0"/>
        <w:spacing w:line="276" w:lineRule="auto"/>
        <w:jc w:val="right"/>
        <w:outlineLvl w:val="0"/>
        <w:rPr>
          <w:rFonts w:eastAsiaTheme="minorHAnsi"/>
          <w:sz w:val="22"/>
          <w:szCs w:val="22"/>
          <w:lang w:eastAsia="en-US"/>
        </w:rPr>
      </w:pPr>
    </w:p>
    <w:p w:rsidR="00F164A1" w:rsidRPr="00F164A1" w:rsidRDefault="00F164A1" w:rsidP="00F164A1">
      <w:pPr>
        <w:autoSpaceDE w:val="0"/>
        <w:autoSpaceDN w:val="0"/>
        <w:adjustRightInd w:val="0"/>
        <w:spacing w:line="276" w:lineRule="auto"/>
        <w:jc w:val="right"/>
        <w:outlineLvl w:val="0"/>
        <w:rPr>
          <w:rFonts w:eastAsiaTheme="minorHAnsi"/>
          <w:sz w:val="22"/>
          <w:szCs w:val="22"/>
          <w:lang w:eastAsia="en-US"/>
        </w:rPr>
      </w:pPr>
    </w:p>
    <w:p w:rsidR="00F164A1" w:rsidRPr="00F164A1" w:rsidRDefault="00F164A1" w:rsidP="00F164A1">
      <w:pPr>
        <w:autoSpaceDE w:val="0"/>
        <w:autoSpaceDN w:val="0"/>
        <w:adjustRightInd w:val="0"/>
        <w:spacing w:line="276" w:lineRule="auto"/>
        <w:jc w:val="right"/>
        <w:outlineLvl w:val="0"/>
        <w:rPr>
          <w:rFonts w:eastAsiaTheme="minorHAnsi"/>
          <w:sz w:val="22"/>
          <w:szCs w:val="22"/>
          <w:lang w:eastAsia="en-US"/>
        </w:rPr>
      </w:pPr>
    </w:p>
    <w:p w:rsidR="00F164A1" w:rsidRPr="00F164A1" w:rsidRDefault="00F164A1" w:rsidP="00F164A1">
      <w:pPr>
        <w:autoSpaceDE w:val="0"/>
        <w:autoSpaceDN w:val="0"/>
        <w:adjustRightInd w:val="0"/>
        <w:spacing w:line="276" w:lineRule="auto"/>
        <w:jc w:val="right"/>
        <w:outlineLvl w:val="0"/>
        <w:rPr>
          <w:rFonts w:eastAsiaTheme="minorHAnsi"/>
          <w:sz w:val="22"/>
          <w:szCs w:val="22"/>
          <w:lang w:eastAsia="en-US"/>
        </w:rPr>
      </w:pPr>
    </w:p>
    <w:p w:rsidR="00F164A1" w:rsidRPr="00F164A1" w:rsidRDefault="00F164A1" w:rsidP="00F164A1">
      <w:pPr>
        <w:autoSpaceDE w:val="0"/>
        <w:autoSpaceDN w:val="0"/>
        <w:adjustRightInd w:val="0"/>
        <w:spacing w:line="276" w:lineRule="auto"/>
        <w:jc w:val="right"/>
        <w:outlineLvl w:val="0"/>
        <w:rPr>
          <w:rFonts w:eastAsiaTheme="minorHAnsi"/>
          <w:sz w:val="22"/>
          <w:szCs w:val="22"/>
          <w:lang w:eastAsia="en-US"/>
        </w:rPr>
      </w:pPr>
    </w:p>
    <w:p w:rsidR="00F164A1" w:rsidRPr="00F164A1" w:rsidRDefault="00F164A1" w:rsidP="00F164A1">
      <w:pPr>
        <w:autoSpaceDE w:val="0"/>
        <w:autoSpaceDN w:val="0"/>
        <w:adjustRightInd w:val="0"/>
        <w:spacing w:line="276" w:lineRule="auto"/>
        <w:jc w:val="right"/>
        <w:outlineLvl w:val="0"/>
        <w:rPr>
          <w:rFonts w:eastAsiaTheme="minorHAnsi"/>
          <w:sz w:val="22"/>
          <w:szCs w:val="22"/>
          <w:lang w:eastAsia="en-US"/>
        </w:rPr>
      </w:pPr>
    </w:p>
    <w:p w:rsidR="00F164A1" w:rsidRPr="00F164A1" w:rsidRDefault="00F164A1" w:rsidP="00F164A1">
      <w:pPr>
        <w:autoSpaceDE w:val="0"/>
        <w:autoSpaceDN w:val="0"/>
        <w:adjustRightInd w:val="0"/>
        <w:spacing w:line="276" w:lineRule="auto"/>
        <w:jc w:val="right"/>
        <w:outlineLvl w:val="0"/>
        <w:rPr>
          <w:rFonts w:eastAsiaTheme="minorHAnsi"/>
          <w:sz w:val="22"/>
          <w:szCs w:val="22"/>
          <w:lang w:eastAsia="en-US"/>
        </w:rPr>
      </w:pPr>
    </w:p>
    <w:p w:rsidR="00F164A1" w:rsidRDefault="00F164A1" w:rsidP="00F164A1">
      <w:pPr>
        <w:autoSpaceDE w:val="0"/>
        <w:autoSpaceDN w:val="0"/>
        <w:adjustRightInd w:val="0"/>
        <w:spacing w:line="276" w:lineRule="auto"/>
        <w:outlineLvl w:val="0"/>
        <w:rPr>
          <w:rFonts w:eastAsiaTheme="minorHAnsi"/>
          <w:sz w:val="22"/>
          <w:szCs w:val="22"/>
          <w:lang w:eastAsia="en-US"/>
        </w:rPr>
      </w:pPr>
    </w:p>
    <w:p w:rsidR="00C869BF" w:rsidRDefault="00C869BF" w:rsidP="00F164A1">
      <w:pPr>
        <w:autoSpaceDE w:val="0"/>
        <w:autoSpaceDN w:val="0"/>
        <w:adjustRightInd w:val="0"/>
        <w:spacing w:line="276" w:lineRule="auto"/>
        <w:outlineLvl w:val="0"/>
        <w:rPr>
          <w:rFonts w:eastAsiaTheme="minorHAnsi"/>
          <w:sz w:val="22"/>
          <w:szCs w:val="22"/>
          <w:lang w:eastAsia="en-US"/>
        </w:rPr>
      </w:pPr>
    </w:p>
    <w:p w:rsidR="00C869BF" w:rsidRDefault="00C869BF" w:rsidP="00F164A1">
      <w:pPr>
        <w:autoSpaceDE w:val="0"/>
        <w:autoSpaceDN w:val="0"/>
        <w:adjustRightInd w:val="0"/>
        <w:spacing w:line="276" w:lineRule="auto"/>
        <w:outlineLvl w:val="0"/>
        <w:rPr>
          <w:rFonts w:eastAsiaTheme="minorHAnsi"/>
          <w:sz w:val="22"/>
          <w:szCs w:val="22"/>
          <w:lang w:eastAsia="en-US"/>
        </w:rPr>
      </w:pPr>
    </w:p>
    <w:p w:rsidR="00C869BF" w:rsidRDefault="00C869BF" w:rsidP="00F164A1">
      <w:pPr>
        <w:autoSpaceDE w:val="0"/>
        <w:autoSpaceDN w:val="0"/>
        <w:adjustRightInd w:val="0"/>
        <w:spacing w:line="276" w:lineRule="auto"/>
        <w:outlineLvl w:val="0"/>
        <w:rPr>
          <w:rFonts w:eastAsiaTheme="minorHAnsi"/>
          <w:sz w:val="22"/>
          <w:szCs w:val="22"/>
          <w:lang w:eastAsia="en-US"/>
        </w:rPr>
      </w:pPr>
    </w:p>
    <w:p w:rsidR="00C869BF" w:rsidRDefault="00C869BF" w:rsidP="00F164A1">
      <w:pPr>
        <w:autoSpaceDE w:val="0"/>
        <w:autoSpaceDN w:val="0"/>
        <w:adjustRightInd w:val="0"/>
        <w:spacing w:line="276" w:lineRule="auto"/>
        <w:outlineLvl w:val="0"/>
        <w:rPr>
          <w:rFonts w:eastAsiaTheme="minorHAnsi"/>
          <w:sz w:val="22"/>
          <w:szCs w:val="22"/>
          <w:lang w:eastAsia="en-US"/>
        </w:rPr>
      </w:pPr>
    </w:p>
    <w:p w:rsidR="00C869BF" w:rsidRDefault="00C869BF" w:rsidP="00F164A1">
      <w:pPr>
        <w:autoSpaceDE w:val="0"/>
        <w:autoSpaceDN w:val="0"/>
        <w:adjustRightInd w:val="0"/>
        <w:spacing w:line="276" w:lineRule="auto"/>
        <w:outlineLvl w:val="0"/>
        <w:rPr>
          <w:rFonts w:eastAsiaTheme="minorHAnsi"/>
          <w:sz w:val="22"/>
          <w:szCs w:val="22"/>
          <w:lang w:eastAsia="en-US"/>
        </w:rPr>
      </w:pPr>
    </w:p>
    <w:p w:rsidR="00F164A1" w:rsidRPr="00F164A1" w:rsidRDefault="00F164A1" w:rsidP="00F164A1">
      <w:pPr>
        <w:autoSpaceDE w:val="0"/>
        <w:autoSpaceDN w:val="0"/>
        <w:adjustRightInd w:val="0"/>
        <w:spacing w:line="276" w:lineRule="auto"/>
        <w:outlineLvl w:val="0"/>
        <w:rPr>
          <w:rFonts w:eastAsiaTheme="minorHAnsi"/>
          <w:sz w:val="22"/>
          <w:szCs w:val="22"/>
          <w:lang w:eastAsia="en-US"/>
        </w:rPr>
      </w:pPr>
    </w:p>
    <w:p w:rsidR="00F164A1" w:rsidRPr="00F164A1" w:rsidRDefault="00F164A1" w:rsidP="00F164A1">
      <w:pPr>
        <w:autoSpaceDE w:val="0"/>
        <w:autoSpaceDN w:val="0"/>
        <w:adjustRightInd w:val="0"/>
        <w:spacing w:line="276" w:lineRule="auto"/>
        <w:jc w:val="right"/>
        <w:outlineLvl w:val="0"/>
        <w:rPr>
          <w:rFonts w:eastAsiaTheme="minorHAnsi"/>
          <w:sz w:val="22"/>
          <w:szCs w:val="22"/>
          <w:lang w:eastAsia="en-US"/>
        </w:rPr>
      </w:pPr>
    </w:p>
    <w:p w:rsidR="00F164A1" w:rsidRPr="00F164A1" w:rsidRDefault="00F164A1" w:rsidP="00F164A1">
      <w:pPr>
        <w:autoSpaceDE w:val="0"/>
        <w:autoSpaceDN w:val="0"/>
        <w:adjustRightInd w:val="0"/>
        <w:spacing w:line="276" w:lineRule="auto"/>
        <w:jc w:val="center"/>
        <w:outlineLvl w:val="1"/>
        <w:rPr>
          <w:rFonts w:eastAsiaTheme="minorHAnsi"/>
          <w:b/>
          <w:sz w:val="22"/>
          <w:szCs w:val="22"/>
          <w:lang w:eastAsia="en-US"/>
        </w:rPr>
      </w:pPr>
      <w:r w:rsidRPr="00F164A1">
        <w:rPr>
          <w:rFonts w:eastAsiaTheme="minorHAnsi"/>
          <w:b/>
          <w:sz w:val="22"/>
          <w:szCs w:val="22"/>
          <w:lang w:eastAsia="en-US"/>
        </w:rPr>
        <w:lastRenderedPageBreak/>
        <w:t>Паспорт подпрограммы</w:t>
      </w:r>
    </w:p>
    <w:p w:rsidR="00F164A1" w:rsidRPr="00F164A1" w:rsidRDefault="00F164A1" w:rsidP="00F164A1">
      <w:pPr>
        <w:autoSpaceDE w:val="0"/>
        <w:autoSpaceDN w:val="0"/>
        <w:adjustRightInd w:val="0"/>
        <w:spacing w:line="276" w:lineRule="auto"/>
        <w:ind w:firstLine="540"/>
        <w:jc w:val="both"/>
        <w:outlineLvl w:val="1"/>
        <w:rPr>
          <w:rFonts w:eastAsiaTheme="minorHAnsi"/>
          <w:sz w:val="22"/>
          <w:szCs w:val="22"/>
          <w:lang w:eastAsia="en-US"/>
        </w:rPr>
      </w:pPr>
    </w:p>
    <w:tbl>
      <w:tblPr>
        <w:tblW w:w="9498" w:type="dxa"/>
        <w:tblInd w:w="70" w:type="dxa"/>
        <w:tblLayout w:type="fixed"/>
        <w:tblCellMar>
          <w:left w:w="70" w:type="dxa"/>
          <w:right w:w="70" w:type="dxa"/>
        </w:tblCellMar>
        <w:tblLook w:val="0000" w:firstRow="0" w:lastRow="0" w:firstColumn="0" w:lastColumn="0" w:noHBand="0" w:noVBand="0"/>
      </w:tblPr>
      <w:tblGrid>
        <w:gridCol w:w="2268"/>
        <w:gridCol w:w="7230"/>
      </w:tblGrid>
      <w:tr w:rsidR="00F164A1" w:rsidRPr="00F164A1" w:rsidTr="00C869BF">
        <w:trPr>
          <w:cantSplit/>
          <w:trHeight w:val="957"/>
        </w:trPr>
        <w:tc>
          <w:tcPr>
            <w:tcW w:w="2268" w:type="dxa"/>
            <w:tcBorders>
              <w:top w:val="single" w:sz="6" w:space="0" w:color="auto"/>
              <w:left w:val="single" w:sz="6" w:space="0" w:color="auto"/>
              <w:bottom w:val="single" w:sz="6" w:space="0" w:color="auto"/>
              <w:right w:val="single" w:sz="6" w:space="0" w:color="auto"/>
            </w:tcBorders>
          </w:tcPr>
          <w:p w:rsidR="00F164A1" w:rsidRPr="00F164A1" w:rsidRDefault="00F164A1" w:rsidP="00C869BF">
            <w:pPr>
              <w:autoSpaceDE w:val="0"/>
              <w:autoSpaceDN w:val="0"/>
              <w:adjustRightInd w:val="0"/>
              <w:spacing w:line="276" w:lineRule="auto"/>
            </w:pPr>
            <w:r w:rsidRPr="00F164A1">
              <w:rPr>
                <w:sz w:val="22"/>
                <w:szCs w:val="22"/>
              </w:rPr>
              <w:t xml:space="preserve">Наименование Подпрограммы         </w:t>
            </w:r>
          </w:p>
        </w:tc>
        <w:tc>
          <w:tcPr>
            <w:tcW w:w="7230" w:type="dxa"/>
            <w:tcBorders>
              <w:top w:val="single" w:sz="6" w:space="0" w:color="auto"/>
              <w:left w:val="single" w:sz="6" w:space="0" w:color="auto"/>
              <w:bottom w:val="single" w:sz="6" w:space="0" w:color="auto"/>
              <w:right w:val="single" w:sz="6" w:space="0" w:color="auto"/>
            </w:tcBorders>
          </w:tcPr>
          <w:p w:rsidR="00F164A1" w:rsidRPr="00F164A1" w:rsidRDefault="00F164A1" w:rsidP="00C869BF">
            <w:pPr>
              <w:autoSpaceDE w:val="0"/>
              <w:autoSpaceDN w:val="0"/>
              <w:adjustRightInd w:val="0"/>
              <w:spacing w:line="276" w:lineRule="auto"/>
              <w:jc w:val="both"/>
              <w:outlineLvl w:val="0"/>
              <w:rPr>
                <w:bCs/>
              </w:rPr>
            </w:pPr>
            <w:r w:rsidRPr="00F164A1">
              <w:rPr>
                <w:bCs/>
                <w:sz w:val="22"/>
                <w:szCs w:val="22"/>
              </w:rPr>
              <w:t xml:space="preserve">«Развитие физической культуры, спорта и молодежной политики на территории сельского поселения Севрюкаево муниципального района Ставропольский Самарской области на </w:t>
            </w:r>
            <w:r w:rsidRPr="00F164A1">
              <w:rPr>
                <w:bdr w:val="none" w:sz="0" w:space="0" w:color="auto" w:frame="1"/>
              </w:rPr>
              <w:t xml:space="preserve">2020-2022 </w:t>
            </w:r>
            <w:r w:rsidRPr="00F164A1">
              <w:rPr>
                <w:bCs/>
                <w:sz w:val="22"/>
                <w:szCs w:val="22"/>
              </w:rPr>
              <w:t>годы»</w:t>
            </w:r>
          </w:p>
          <w:p w:rsidR="00F164A1" w:rsidRPr="00F164A1" w:rsidRDefault="00F164A1" w:rsidP="00C869BF">
            <w:pPr>
              <w:autoSpaceDE w:val="0"/>
              <w:autoSpaceDN w:val="0"/>
              <w:adjustRightInd w:val="0"/>
              <w:spacing w:line="276" w:lineRule="auto"/>
              <w:jc w:val="both"/>
            </w:pPr>
          </w:p>
        </w:tc>
      </w:tr>
      <w:tr w:rsidR="00F164A1" w:rsidRPr="00F164A1" w:rsidTr="00C869BF">
        <w:trPr>
          <w:cantSplit/>
          <w:trHeight w:val="1185"/>
        </w:trPr>
        <w:tc>
          <w:tcPr>
            <w:tcW w:w="2268" w:type="dxa"/>
            <w:tcBorders>
              <w:top w:val="single" w:sz="6" w:space="0" w:color="auto"/>
              <w:left w:val="single" w:sz="6" w:space="0" w:color="auto"/>
              <w:bottom w:val="single" w:sz="6" w:space="0" w:color="auto"/>
              <w:right w:val="single" w:sz="6" w:space="0" w:color="auto"/>
            </w:tcBorders>
          </w:tcPr>
          <w:p w:rsidR="00F164A1" w:rsidRPr="00F164A1" w:rsidRDefault="00F164A1" w:rsidP="00C869BF">
            <w:pPr>
              <w:autoSpaceDE w:val="0"/>
              <w:autoSpaceDN w:val="0"/>
              <w:adjustRightInd w:val="0"/>
              <w:spacing w:line="276" w:lineRule="auto"/>
            </w:pPr>
            <w:r w:rsidRPr="00F164A1">
              <w:rPr>
                <w:sz w:val="22"/>
                <w:szCs w:val="22"/>
              </w:rPr>
              <w:t xml:space="preserve">Основания для разработки </w:t>
            </w:r>
          </w:p>
        </w:tc>
        <w:tc>
          <w:tcPr>
            <w:tcW w:w="7230" w:type="dxa"/>
            <w:tcBorders>
              <w:top w:val="single" w:sz="6" w:space="0" w:color="auto"/>
              <w:left w:val="single" w:sz="6" w:space="0" w:color="auto"/>
              <w:bottom w:val="single" w:sz="6" w:space="0" w:color="auto"/>
              <w:right w:val="single" w:sz="6" w:space="0" w:color="auto"/>
            </w:tcBorders>
          </w:tcPr>
          <w:p w:rsidR="00F164A1" w:rsidRPr="00F164A1" w:rsidRDefault="00F164A1" w:rsidP="00C869BF">
            <w:pPr>
              <w:autoSpaceDE w:val="0"/>
              <w:autoSpaceDN w:val="0"/>
              <w:adjustRightInd w:val="0"/>
              <w:spacing w:line="276" w:lineRule="auto"/>
              <w:jc w:val="both"/>
            </w:pPr>
            <w:r w:rsidRPr="00F164A1">
              <w:rPr>
                <w:sz w:val="22"/>
                <w:szCs w:val="22"/>
              </w:rPr>
              <w:t>Федеральный закон от 6 октября 2003 № 131-ФЗ "Об  общих принципах организации местного  самоуправления в Российской Федерации";</w:t>
            </w:r>
          </w:p>
          <w:p w:rsidR="00F164A1" w:rsidRPr="00F164A1" w:rsidRDefault="00F164A1" w:rsidP="00C869BF">
            <w:pPr>
              <w:autoSpaceDE w:val="0"/>
              <w:autoSpaceDN w:val="0"/>
              <w:adjustRightInd w:val="0"/>
              <w:spacing w:line="276" w:lineRule="auto"/>
              <w:jc w:val="both"/>
            </w:pPr>
            <w:r w:rsidRPr="00F164A1">
              <w:rPr>
                <w:sz w:val="22"/>
                <w:szCs w:val="22"/>
              </w:rPr>
              <w:t>Федеральный закон № 329-ФЗ от 04.12.2007 "О физической культуре и спорте в Российской Федерации".</w:t>
            </w:r>
          </w:p>
        </w:tc>
      </w:tr>
      <w:tr w:rsidR="00F164A1" w:rsidRPr="00F164A1" w:rsidTr="00F164A1">
        <w:trPr>
          <w:cantSplit/>
          <w:trHeight w:val="480"/>
        </w:trPr>
        <w:tc>
          <w:tcPr>
            <w:tcW w:w="2268" w:type="dxa"/>
            <w:tcBorders>
              <w:top w:val="single" w:sz="6" w:space="0" w:color="auto"/>
              <w:left w:val="single" w:sz="6" w:space="0" w:color="auto"/>
              <w:bottom w:val="single" w:sz="6" w:space="0" w:color="auto"/>
              <w:right w:val="single" w:sz="6" w:space="0" w:color="auto"/>
            </w:tcBorders>
          </w:tcPr>
          <w:p w:rsidR="00F164A1" w:rsidRPr="00F164A1" w:rsidRDefault="00F164A1" w:rsidP="00C869BF">
            <w:pPr>
              <w:autoSpaceDE w:val="0"/>
              <w:autoSpaceDN w:val="0"/>
              <w:adjustRightInd w:val="0"/>
              <w:spacing w:line="276" w:lineRule="auto"/>
            </w:pPr>
            <w:r w:rsidRPr="00F164A1">
              <w:rPr>
                <w:sz w:val="22"/>
                <w:szCs w:val="22"/>
              </w:rPr>
              <w:t xml:space="preserve">Ответственный исполнитель Подпрограммы         </w:t>
            </w:r>
          </w:p>
        </w:tc>
        <w:tc>
          <w:tcPr>
            <w:tcW w:w="7230" w:type="dxa"/>
            <w:tcBorders>
              <w:top w:val="single" w:sz="6" w:space="0" w:color="auto"/>
              <w:left w:val="single" w:sz="6" w:space="0" w:color="auto"/>
              <w:bottom w:val="single" w:sz="6" w:space="0" w:color="auto"/>
              <w:right w:val="single" w:sz="6" w:space="0" w:color="auto"/>
            </w:tcBorders>
          </w:tcPr>
          <w:p w:rsidR="00F164A1" w:rsidRPr="00F164A1" w:rsidRDefault="00F164A1" w:rsidP="00C869BF">
            <w:pPr>
              <w:autoSpaceDE w:val="0"/>
              <w:autoSpaceDN w:val="0"/>
              <w:adjustRightInd w:val="0"/>
              <w:spacing w:line="276" w:lineRule="auto"/>
              <w:jc w:val="both"/>
            </w:pPr>
            <w:r w:rsidRPr="00F164A1">
              <w:rPr>
                <w:sz w:val="22"/>
                <w:szCs w:val="22"/>
              </w:rPr>
              <w:t xml:space="preserve">Администрация сельского поселения </w:t>
            </w:r>
            <w:r w:rsidRPr="00F164A1">
              <w:t>Севрюкаево</w:t>
            </w:r>
            <w:r w:rsidRPr="00F164A1">
              <w:rPr>
                <w:sz w:val="22"/>
                <w:szCs w:val="22"/>
              </w:rPr>
              <w:t xml:space="preserve"> муниципального района Ставропольский Самарской области</w:t>
            </w:r>
          </w:p>
        </w:tc>
      </w:tr>
      <w:tr w:rsidR="00F164A1" w:rsidRPr="00F164A1" w:rsidTr="00F164A1">
        <w:trPr>
          <w:cantSplit/>
          <w:trHeight w:val="480"/>
        </w:trPr>
        <w:tc>
          <w:tcPr>
            <w:tcW w:w="2268" w:type="dxa"/>
            <w:tcBorders>
              <w:top w:val="single" w:sz="6" w:space="0" w:color="auto"/>
              <w:left w:val="single" w:sz="6" w:space="0" w:color="auto"/>
              <w:bottom w:val="single" w:sz="6" w:space="0" w:color="auto"/>
              <w:right w:val="single" w:sz="6" w:space="0" w:color="auto"/>
            </w:tcBorders>
          </w:tcPr>
          <w:p w:rsidR="00F164A1" w:rsidRPr="00F164A1" w:rsidRDefault="00F164A1" w:rsidP="00C869BF">
            <w:pPr>
              <w:autoSpaceDE w:val="0"/>
              <w:autoSpaceDN w:val="0"/>
              <w:adjustRightInd w:val="0"/>
              <w:spacing w:line="276" w:lineRule="auto"/>
            </w:pPr>
            <w:r w:rsidRPr="00F164A1">
              <w:rPr>
                <w:sz w:val="22"/>
                <w:szCs w:val="22"/>
              </w:rPr>
              <w:t xml:space="preserve">Цель Подпрограммы    </w:t>
            </w:r>
          </w:p>
        </w:tc>
        <w:tc>
          <w:tcPr>
            <w:tcW w:w="7230" w:type="dxa"/>
            <w:tcBorders>
              <w:top w:val="single" w:sz="6" w:space="0" w:color="auto"/>
              <w:left w:val="single" w:sz="6" w:space="0" w:color="auto"/>
              <w:bottom w:val="single" w:sz="6" w:space="0" w:color="auto"/>
              <w:right w:val="single" w:sz="6" w:space="0" w:color="auto"/>
            </w:tcBorders>
          </w:tcPr>
          <w:p w:rsidR="00F164A1" w:rsidRPr="00F164A1" w:rsidRDefault="00F164A1" w:rsidP="00C869BF">
            <w:pPr>
              <w:autoSpaceDE w:val="0"/>
              <w:autoSpaceDN w:val="0"/>
              <w:adjustRightInd w:val="0"/>
              <w:spacing w:line="276" w:lineRule="auto"/>
              <w:jc w:val="both"/>
            </w:pPr>
            <w:r w:rsidRPr="00F164A1">
              <w:rPr>
                <w:sz w:val="22"/>
                <w:szCs w:val="22"/>
              </w:rPr>
              <w:t xml:space="preserve">Создание и обеспечение условий для воспитания, развития, социального становления и самореализации детей и молодежи в сельском поселении </w:t>
            </w:r>
            <w:r w:rsidRPr="00F164A1">
              <w:t>Севрюкаево</w:t>
            </w:r>
            <w:r w:rsidRPr="00F164A1">
              <w:rPr>
                <w:sz w:val="22"/>
                <w:szCs w:val="22"/>
              </w:rPr>
              <w:t xml:space="preserve"> муниципального района Ставропольский Самарской области.</w:t>
            </w:r>
          </w:p>
        </w:tc>
      </w:tr>
      <w:tr w:rsidR="00F164A1" w:rsidRPr="00F164A1" w:rsidTr="00F164A1">
        <w:trPr>
          <w:cantSplit/>
          <w:trHeight w:val="240"/>
        </w:trPr>
        <w:tc>
          <w:tcPr>
            <w:tcW w:w="2268" w:type="dxa"/>
            <w:tcBorders>
              <w:top w:val="single" w:sz="6" w:space="0" w:color="auto"/>
              <w:left w:val="single" w:sz="6" w:space="0" w:color="auto"/>
              <w:bottom w:val="single" w:sz="6" w:space="0" w:color="auto"/>
              <w:right w:val="single" w:sz="6" w:space="0" w:color="auto"/>
            </w:tcBorders>
          </w:tcPr>
          <w:p w:rsidR="00F164A1" w:rsidRPr="00F164A1" w:rsidRDefault="00F164A1" w:rsidP="00C869BF">
            <w:pPr>
              <w:autoSpaceDE w:val="0"/>
              <w:autoSpaceDN w:val="0"/>
              <w:adjustRightInd w:val="0"/>
              <w:spacing w:line="276" w:lineRule="auto"/>
            </w:pPr>
            <w:r w:rsidRPr="00F164A1">
              <w:rPr>
                <w:sz w:val="22"/>
                <w:szCs w:val="22"/>
              </w:rPr>
              <w:t xml:space="preserve">Сроки реализации Подпрограммы </w:t>
            </w:r>
          </w:p>
        </w:tc>
        <w:tc>
          <w:tcPr>
            <w:tcW w:w="7230" w:type="dxa"/>
            <w:tcBorders>
              <w:top w:val="single" w:sz="6" w:space="0" w:color="auto"/>
              <w:left w:val="single" w:sz="6" w:space="0" w:color="auto"/>
              <w:bottom w:val="single" w:sz="6" w:space="0" w:color="auto"/>
              <w:right w:val="single" w:sz="6" w:space="0" w:color="auto"/>
            </w:tcBorders>
          </w:tcPr>
          <w:p w:rsidR="00F164A1" w:rsidRPr="00F164A1" w:rsidRDefault="00F164A1" w:rsidP="00C869BF">
            <w:pPr>
              <w:autoSpaceDE w:val="0"/>
              <w:autoSpaceDN w:val="0"/>
              <w:adjustRightInd w:val="0"/>
              <w:spacing w:line="276" w:lineRule="auto"/>
              <w:jc w:val="both"/>
            </w:pPr>
            <w:r w:rsidRPr="00F164A1">
              <w:rPr>
                <w:bCs/>
                <w:sz w:val="22"/>
                <w:szCs w:val="22"/>
                <w:bdr w:val="none" w:sz="0" w:space="0" w:color="auto" w:frame="1"/>
              </w:rPr>
              <w:t xml:space="preserve">2020-2022 </w:t>
            </w:r>
            <w:r w:rsidRPr="00F164A1">
              <w:rPr>
                <w:sz w:val="22"/>
                <w:szCs w:val="22"/>
              </w:rPr>
              <w:t>годы</w:t>
            </w:r>
          </w:p>
        </w:tc>
      </w:tr>
      <w:tr w:rsidR="00F164A1" w:rsidRPr="00F164A1" w:rsidTr="00F164A1">
        <w:trPr>
          <w:cantSplit/>
          <w:trHeight w:val="720"/>
        </w:trPr>
        <w:tc>
          <w:tcPr>
            <w:tcW w:w="2268" w:type="dxa"/>
            <w:tcBorders>
              <w:top w:val="single" w:sz="6" w:space="0" w:color="auto"/>
              <w:left w:val="single" w:sz="6" w:space="0" w:color="auto"/>
              <w:bottom w:val="single" w:sz="6" w:space="0" w:color="auto"/>
              <w:right w:val="single" w:sz="6" w:space="0" w:color="auto"/>
            </w:tcBorders>
          </w:tcPr>
          <w:p w:rsidR="00F164A1" w:rsidRPr="00F164A1" w:rsidRDefault="00F164A1" w:rsidP="00C869BF">
            <w:pPr>
              <w:autoSpaceDE w:val="0"/>
              <w:autoSpaceDN w:val="0"/>
              <w:adjustRightInd w:val="0"/>
              <w:spacing w:line="276" w:lineRule="auto"/>
            </w:pPr>
            <w:r w:rsidRPr="00F164A1">
              <w:rPr>
                <w:sz w:val="22"/>
                <w:szCs w:val="22"/>
              </w:rPr>
              <w:t>Источники и объемы финансирования Подпрограммы</w:t>
            </w:r>
          </w:p>
        </w:tc>
        <w:tc>
          <w:tcPr>
            <w:tcW w:w="7230" w:type="dxa"/>
            <w:tcBorders>
              <w:top w:val="single" w:sz="6" w:space="0" w:color="auto"/>
              <w:left w:val="single" w:sz="6" w:space="0" w:color="auto"/>
              <w:bottom w:val="single" w:sz="6" w:space="0" w:color="auto"/>
              <w:right w:val="single" w:sz="6" w:space="0" w:color="auto"/>
            </w:tcBorders>
          </w:tcPr>
          <w:p w:rsidR="00F164A1" w:rsidRPr="00F164A1" w:rsidRDefault="00F164A1" w:rsidP="00C869BF">
            <w:pPr>
              <w:spacing w:line="276" w:lineRule="auto"/>
              <w:jc w:val="both"/>
              <w:rPr>
                <w:rFonts w:eastAsiaTheme="minorHAnsi"/>
                <w:lang w:eastAsia="en-US"/>
              </w:rPr>
            </w:pPr>
            <w:r w:rsidRPr="00F164A1">
              <w:rPr>
                <w:rFonts w:eastAsiaTheme="minorHAnsi"/>
                <w:sz w:val="22"/>
                <w:szCs w:val="22"/>
                <w:lang w:eastAsia="en-US"/>
              </w:rPr>
              <w:t>Финансирование мероприятий может осуществляется за счет денежных средств федерального, областного и бюджета сельского поселения Севрюкаево муниципального района Ставропольский Самарской области. Мероприятия Подпрограммы и объемы их финансирования подлежат корректировке:</w:t>
            </w:r>
          </w:p>
          <w:p w:rsidR="00F164A1" w:rsidRPr="00F164A1" w:rsidRDefault="00F164A1" w:rsidP="00C869BF">
            <w:pPr>
              <w:spacing w:line="276" w:lineRule="auto"/>
              <w:jc w:val="both"/>
              <w:rPr>
                <w:rFonts w:eastAsiaTheme="minorHAnsi"/>
                <w:lang w:eastAsia="en-US"/>
              </w:rPr>
            </w:pPr>
            <w:r w:rsidRPr="00F164A1">
              <w:rPr>
                <w:rFonts w:eastAsiaTheme="minorHAnsi"/>
                <w:sz w:val="22"/>
                <w:szCs w:val="22"/>
                <w:lang w:eastAsia="en-US"/>
              </w:rPr>
              <w:t>Общий объем финансирования Подпрограммы составляет 303230 рублей 58коп.</w:t>
            </w:r>
          </w:p>
          <w:p w:rsidR="00F164A1" w:rsidRPr="00F164A1" w:rsidRDefault="001D77EF" w:rsidP="00C869BF">
            <w:pPr>
              <w:spacing w:line="276" w:lineRule="auto"/>
              <w:jc w:val="both"/>
              <w:rPr>
                <w:rFonts w:eastAsiaTheme="minorHAnsi"/>
                <w:lang w:eastAsia="en-US"/>
              </w:rPr>
            </w:pPr>
            <w:r>
              <w:rPr>
                <w:rFonts w:eastAsiaTheme="minorHAnsi"/>
                <w:sz w:val="22"/>
                <w:szCs w:val="22"/>
                <w:lang w:eastAsia="en-US"/>
              </w:rPr>
              <w:t>2020</w:t>
            </w:r>
            <w:r w:rsidR="00F164A1" w:rsidRPr="00F164A1">
              <w:rPr>
                <w:rFonts w:eastAsiaTheme="minorHAnsi"/>
                <w:sz w:val="22"/>
                <w:szCs w:val="22"/>
                <w:lang w:eastAsia="en-US"/>
              </w:rPr>
              <w:t xml:space="preserve"> год – </w:t>
            </w:r>
            <w:r w:rsidR="00F164A1" w:rsidRPr="00F164A1">
              <w:rPr>
                <w:rFonts w:asciiTheme="minorHAnsi" w:eastAsiaTheme="minorHAnsi" w:hAnsiTheme="minorHAnsi" w:cstheme="minorBidi"/>
                <w:sz w:val="22"/>
                <w:szCs w:val="22"/>
                <w:lang w:eastAsia="en-US"/>
              </w:rPr>
              <w:t>101076</w:t>
            </w:r>
            <w:r w:rsidR="00F164A1" w:rsidRPr="00F164A1">
              <w:rPr>
                <w:rFonts w:eastAsiaTheme="minorHAnsi"/>
                <w:sz w:val="22"/>
                <w:szCs w:val="22"/>
                <w:lang w:eastAsia="en-US"/>
              </w:rPr>
              <w:t xml:space="preserve">  рублей 86коп;</w:t>
            </w:r>
          </w:p>
          <w:p w:rsidR="00F164A1" w:rsidRPr="00F164A1" w:rsidRDefault="001D77EF" w:rsidP="00C869BF">
            <w:pPr>
              <w:spacing w:line="276" w:lineRule="auto"/>
              <w:jc w:val="both"/>
              <w:rPr>
                <w:rFonts w:eastAsiaTheme="minorHAnsi"/>
                <w:lang w:eastAsia="en-US"/>
              </w:rPr>
            </w:pPr>
            <w:r>
              <w:rPr>
                <w:rFonts w:eastAsiaTheme="minorHAnsi"/>
                <w:sz w:val="22"/>
                <w:szCs w:val="22"/>
                <w:lang w:eastAsia="en-US"/>
              </w:rPr>
              <w:t>2021</w:t>
            </w:r>
            <w:r w:rsidR="00F164A1" w:rsidRPr="00F164A1">
              <w:rPr>
                <w:rFonts w:eastAsiaTheme="minorHAnsi"/>
                <w:sz w:val="22"/>
                <w:szCs w:val="22"/>
                <w:lang w:eastAsia="en-US"/>
              </w:rPr>
              <w:t xml:space="preserve"> год – </w:t>
            </w:r>
            <w:r w:rsidR="00F164A1" w:rsidRPr="00F164A1">
              <w:rPr>
                <w:rFonts w:asciiTheme="minorHAnsi" w:eastAsiaTheme="minorHAnsi" w:hAnsiTheme="minorHAnsi" w:cstheme="minorBidi"/>
                <w:sz w:val="22"/>
                <w:szCs w:val="22"/>
                <w:lang w:eastAsia="en-US"/>
              </w:rPr>
              <w:t>101076</w:t>
            </w:r>
            <w:r w:rsidR="00F164A1" w:rsidRPr="00F164A1">
              <w:rPr>
                <w:rFonts w:eastAsiaTheme="minorHAnsi"/>
                <w:sz w:val="22"/>
                <w:szCs w:val="22"/>
                <w:lang w:eastAsia="en-US"/>
              </w:rPr>
              <w:t xml:space="preserve">  рублей 86коп;</w:t>
            </w:r>
          </w:p>
          <w:p w:rsidR="00F164A1" w:rsidRPr="00F164A1" w:rsidRDefault="001D77EF" w:rsidP="00C869BF">
            <w:pPr>
              <w:spacing w:line="276" w:lineRule="auto"/>
              <w:jc w:val="both"/>
              <w:rPr>
                <w:rFonts w:eastAsiaTheme="minorHAnsi"/>
                <w:lang w:eastAsia="en-US"/>
              </w:rPr>
            </w:pPr>
            <w:r>
              <w:rPr>
                <w:rFonts w:eastAsiaTheme="minorHAnsi"/>
                <w:sz w:val="22"/>
                <w:szCs w:val="22"/>
                <w:lang w:eastAsia="en-US"/>
              </w:rPr>
              <w:t>2022</w:t>
            </w:r>
            <w:r w:rsidR="00F164A1" w:rsidRPr="00F164A1">
              <w:rPr>
                <w:rFonts w:eastAsiaTheme="minorHAnsi"/>
                <w:sz w:val="22"/>
                <w:szCs w:val="22"/>
                <w:lang w:eastAsia="en-US"/>
              </w:rPr>
              <w:t xml:space="preserve"> год – </w:t>
            </w:r>
            <w:r w:rsidR="00F164A1" w:rsidRPr="00F164A1">
              <w:rPr>
                <w:rFonts w:asciiTheme="minorHAnsi" w:eastAsiaTheme="minorHAnsi" w:hAnsiTheme="minorHAnsi" w:cstheme="minorBidi"/>
                <w:sz w:val="22"/>
                <w:szCs w:val="22"/>
                <w:lang w:eastAsia="en-US"/>
              </w:rPr>
              <w:t>101076</w:t>
            </w:r>
            <w:r w:rsidR="00F164A1" w:rsidRPr="00F164A1">
              <w:rPr>
                <w:rFonts w:eastAsiaTheme="minorHAnsi"/>
                <w:sz w:val="22"/>
                <w:szCs w:val="22"/>
                <w:lang w:eastAsia="en-US"/>
              </w:rPr>
              <w:t xml:space="preserve">  рублей 86коп;</w:t>
            </w:r>
          </w:p>
        </w:tc>
      </w:tr>
      <w:tr w:rsidR="00F164A1" w:rsidRPr="00F164A1" w:rsidTr="00F164A1">
        <w:trPr>
          <w:cantSplit/>
          <w:trHeight w:val="1920"/>
        </w:trPr>
        <w:tc>
          <w:tcPr>
            <w:tcW w:w="2268" w:type="dxa"/>
            <w:tcBorders>
              <w:top w:val="single" w:sz="6" w:space="0" w:color="auto"/>
              <w:left w:val="single" w:sz="6" w:space="0" w:color="auto"/>
              <w:bottom w:val="single" w:sz="6" w:space="0" w:color="auto"/>
              <w:right w:val="single" w:sz="6" w:space="0" w:color="auto"/>
            </w:tcBorders>
          </w:tcPr>
          <w:p w:rsidR="00F164A1" w:rsidRPr="00F164A1" w:rsidRDefault="00F164A1" w:rsidP="00C869BF">
            <w:pPr>
              <w:autoSpaceDE w:val="0"/>
              <w:autoSpaceDN w:val="0"/>
              <w:adjustRightInd w:val="0"/>
              <w:spacing w:line="276" w:lineRule="auto"/>
            </w:pPr>
            <w:r w:rsidRPr="00F164A1">
              <w:rPr>
                <w:sz w:val="22"/>
                <w:szCs w:val="22"/>
              </w:rPr>
              <w:t>Ожидаемые результаты реализации Подпрограммы</w:t>
            </w:r>
          </w:p>
        </w:tc>
        <w:tc>
          <w:tcPr>
            <w:tcW w:w="7230" w:type="dxa"/>
            <w:tcBorders>
              <w:top w:val="single" w:sz="6" w:space="0" w:color="auto"/>
              <w:left w:val="single" w:sz="6" w:space="0" w:color="auto"/>
              <w:bottom w:val="single" w:sz="6" w:space="0" w:color="auto"/>
              <w:right w:val="single" w:sz="6" w:space="0" w:color="auto"/>
            </w:tcBorders>
          </w:tcPr>
          <w:p w:rsidR="00F164A1" w:rsidRPr="00F164A1" w:rsidRDefault="00F164A1" w:rsidP="00C869BF">
            <w:pPr>
              <w:autoSpaceDE w:val="0"/>
              <w:autoSpaceDN w:val="0"/>
              <w:adjustRightInd w:val="0"/>
              <w:spacing w:line="276" w:lineRule="auto"/>
              <w:jc w:val="both"/>
            </w:pPr>
            <w:r w:rsidRPr="00F164A1">
              <w:rPr>
                <w:sz w:val="22"/>
                <w:szCs w:val="22"/>
              </w:rPr>
              <w:t>Укрепление материально-технической базы муниципальных учреждений дополнительного образования детей физкультурно-спортивной направленности и молодежной политики.</w:t>
            </w:r>
          </w:p>
          <w:p w:rsidR="00F164A1" w:rsidRPr="00F164A1" w:rsidRDefault="00F164A1" w:rsidP="00C869BF">
            <w:pPr>
              <w:autoSpaceDE w:val="0"/>
              <w:autoSpaceDN w:val="0"/>
              <w:adjustRightInd w:val="0"/>
              <w:spacing w:line="276" w:lineRule="auto"/>
              <w:jc w:val="both"/>
            </w:pPr>
            <w:r w:rsidRPr="00F164A1">
              <w:rPr>
                <w:sz w:val="22"/>
                <w:szCs w:val="22"/>
              </w:rPr>
              <w:t>Увеличение количества занимающихся физической культурой и спортом в муниципальных учреждениях дополнительного образования детей физкультурно-спортивной направленности.</w:t>
            </w:r>
          </w:p>
          <w:p w:rsidR="00F164A1" w:rsidRPr="00F164A1" w:rsidRDefault="00F164A1" w:rsidP="00C869BF">
            <w:pPr>
              <w:autoSpaceDE w:val="0"/>
              <w:autoSpaceDN w:val="0"/>
              <w:adjustRightInd w:val="0"/>
              <w:spacing w:line="276" w:lineRule="auto"/>
              <w:jc w:val="both"/>
            </w:pPr>
            <w:r w:rsidRPr="00F164A1">
              <w:rPr>
                <w:sz w:val="22"/>
                <w:szCs w:val="22"/>
              </w:rPr>
              <w:t>Увеличение количества детей и молодежи – воспитанников детских и молодежных объединений по интересам, участников массовых мероприятий в сфере физической культуры, спорта и молодежной политики.</w:t>
            </w:r>
          </w:p>
          <w:p w:rsidR="00F164A1" w:rsidRPr="00F164A1" w:rsidRDefault="00F164A1" w:rsidP="00C869BF">
            <w:pPr>
              <w:autoSpaceDE w:val="0"/>
              <w:autoSpaceDN w:val="0"/>
              <w:adjustRightInd w:val="0"/>
              <w:spacing w:line="276" w:lineRule="auto"/>
              <w:jc w:val="both"/>
            </w:pPr>
            <w:r w:rsidRPr="00F164A1">
              <w:rPr>
                <w:sz w:val="22"/>
                <w:szCs w:val="22"/>
              </w:rPr>
              <w:t>Развитие сети молодежных центров, открытие новых детских и молодежных объединений по интересам для организации развивающего досуга.</w:t>
            </w:r>
          </w:p>
        </w:tc>
      </w:tr>
      <w:tr w:rsidR="00F164A1" w:rsidRPr="00F164A1" w:rsidTr="00F164A1">
        <w:trPr>
          <w:cantSplit/>
          <w:trHeight w:val="999"/>
        </w:trPr>
        <w:tc>
          <w:tcPr>
            <w:tcW w:w="2268" w:type="dxa"/>
            <w:tcBorders>
              <w:top w:val="single" w:sz="6" w:space="0" w:color="auto"/>
              <w:left w:val="single" w:sz="6" w:space="0" w:color="auto"/>
              <w:bottom w:val="single" w:sz="6" w:space="0" w:color="auto"/>
              <w:right w:val="single" w:sz="6" w:space="0" w:color="auto"/>
            </w:tcBorders>
          </w:tcPr>
          <w:p w:rsidR="00F164A1" w:rsidRPr="00F164A1" w:rsidRDefault="00F164A1" w:rsidP="00C869BF">
            <w:pPr>
              <w:widowControl w:val="0"/>
              <w:autoSpaceDE w:val="0"/>
              <w:autoSpaceDN w:val="0"/>
              <w:adjustRightInd w:val="0"/>
              <w:spacing w:line="276" w:lineRule="auto"/>
            </w:pPr>
            <w:r w:rsidRPr="00F164A1">
              <w:rPr>
                <w:sz w:val="22"/>
                <w:szCs w:val="22"/>
              </w:rPr>
              <w:t>Организация контроля</w:t>
            </w:r>
          </w:p>
        </w:tc>
        <w:tc>
          <w:tcPr>
            <w:tcW w:w="7230" w:type="dxa"/>
            <w:tcBorders>
              <w:top w:val="single" w:sz="6" w:space="0" w:color="auto"/>
              <w:left w:val="single" w:sz="6" w:space="0" w:color="auto"/>
              <w:bottom w:val="single" w:sz="6" w:space="0" w:color="auto"/>
              <w:right w:val="single" w:sz="6" w:space="0" w:color="auto"/>
            </w:tcBorders>
          </w:tcPr>
          <w:p w:rsidR="00F164A1" w:rsidRPr="00F164A1" w:rsidRDefault="00F164A1" w:rsidP="00C869BF">
            <w:pPr>
              <w:widowControl w:val="0"/>
              <w:autoSpaceDE w:val="0"/>
              <w:autoSpaceDN w:val="0"/>
              <w:adjustRightInd w:val="0"/>
              <w:spacing w:line="276" w:lineRule="auto"/>
              <w:jc w:val="both"/>
            </w:pPr>
            <w:r w:rsidRPr="00F164A1">
              <w:rPr>
                <w:sz w:val="22"/>
                <w:szCs w:val="22"/>
              </w:rPr>
              <w:t xml:space="preserve">Контроль за исполнением Подпрограммы осуществляет глава сельского поселения </w:t>
            </w:r>
            <w:r w:rsidRPr="00F164A1">
              <w:t>Севрюкаево</w:t>
            </w:r>
            <w:r w:rsidRPr="00F164A1">
              <w:rPr>
                <w:sz w:val="22"/>
                <w:szCs w:val="22"/>
              </w:rPr>
              <w:t xml:space="preserve"> муниципального района Ставропольский Самарской области</w:t>
            </w:r>
          </w:p>
        </w:tc>
      </w:tr>
    </w:tbl>
    <w:p w:rsidR="00F164A1" w:rsidRDefault="00F164A1" w:rsidP="00C869BF">
      <w:pPr>
        <w:autoSpaceDE w:val="0"/>
        <w:autoSpaceDN w:val="0"/>
        <w:adjustRightInd w:val="0"/>
        <w:spacing w:line="276" w:lineRule="auto"/>
        <w:outlineLvl w:val="1"/>
        <w:rPr>
          <w:rFonts w:eastAsiaTheme="minorHAnsi"/>
          <w:sz w:val="22"/>
          <w:szCs w:val="22"/>
          <w:lang w:eastAsia="en-US"/>
        </w:rPr>
      </w:pPr>
    </w:p>
    <w:p w:rsidR="00C869BF" w:rsidRDefault="00C869BF" w:rsidP="00C869BF">
      <w:pPr>
        <w:autoSpaceDE w:val="0"/>
        <w:autoSpaceDN w:val="0"/>
        <w:adjustRightInd w:val="0"/>
        <w:spacing w:line="276" w:lineRule="auto"/>
        <w:outlineLvl w:val="1"/>
        <w:rPr>
          <w:rFonts w:eastAsiaTheme="minorHAnsi"/>
          <w:sz w:val="22"/>
          <w:szCs w:val="22"/>
          <w:lang w:eastAsia="en-US"/>
        </w:rPr>
      </w:pPr>
    </w:p>
    <w:p w:rsidR="00C869BF" w:rsidRDefault="00C869BF" w:rsidP="00C869BF">
      <w:pPr>
        <w:autoSpaceDE w:val="0"/>
        <w:autoSpaceDN w:val="0"/>
        <w:adjustRightInd w:val="0"/>
        <w:spacing w:line="276" w:lineRule="auto"/>
        <w:outlineLvl w:val="1"/>
        <w:rPr>
          <w:rFonts w:eastAsiaTheme="minorHAnsi"/>
          <w:sz w:val="22"/>
          <w:szCs w:val="22"/>
          <w:lang w:eastAsia="en-US"/>
        </w:rPr>
      </w:pPr>
    </w:p>
    <w:p w:rsidR="00C869BF" w:rsidRPr="00F164A1" w:rsidRDefault="00C869BF" w:rsidP="00C869BF">
      <w:pPr>
        <w:autoSpaceDE w:val="0"/>
        <w:autoSpaceDN w:val="0"/>
        <w:adjustRightInd w:val="0"/>
        <w:spacing w:line="276" w:lineRule="auto"/>
        <w:outlineLvl w:val="1"/>
        <w:rPr>
          <w:rFonts w:eastAsiaTheme="minorHAnsi"/>
          <w:sz w:val="22"/>
          <w:szCs w:val="22"/>
          <w:lang w:eastAsia="en-US"/>
        </w:rPr>
      </w:pPr>
      <w:bookmarkStart w:id="0" w:name="_GoBack"/>
      <w:bookmarkEnd w:id="0"/>
    </w:p>
    <w:p w:rsidR="00F164A1" w:rsidRPr="00C869BF" w:rsidRDefault="00F164A1" w:rsidP="00940DFC">
      <w:pPr>
        <w:numPr>
          <w:ilvl w:val="0"/>
          <w:numId w:val="7"/>
        </w:numPr>
        <w:autoSpaceDE w:val="0"/>
        <w:autoSpaceDN w:val="0"/>
        <w:adjustRightInd w:val="0"/>
        <w:spacing w:line="276" w:lineRule="auto"/>
        <w:ind w:left="0" w:firstLine="510"/>
        <w:contextualSpacing/>
        <w:outlineLvl w:val="1"/>
        <w:rPr>
          <w:b/>
          <w:lang w:eastAsia="en-US"/>
        </w:rPr>
      </w:pPr>
      <w:r w:rsidRPr="00C869BF">
        <w:rPr>
          <w:b/>
          <w:lang w:eastAsia="en-US"/>
        </w:rPr>
        <w:lastRenderedPageBreak/>
        <w:t>Анализ и оценка проблемы, решение которой осуществляется путем</w:t>
      </w:r>
    </w:p>
    <w:p w:rsidR="00F164A1" w:rsidRPr="00C869BF" w:rsidRDefault="00F164A1" w:rsidP="00C869BF">
      <w:pPr>
        <w:autoSpaceDE w:val="0"/>
        <w:autoSpaceDN w:val="0"/>
        <w:adjustRightInd w:val="0"/>
        <w:spacing w:line="276" w:lineRule="auto"/>
        <w:ind w:firstLine="510"/>
        <w:outlineLvl w:val="1"/>
        <w:rPr>
          <w:rFonts w:eastAsiaTheme="minorHAnsi"/>
          <w:b/>
          <w:lang w:eastAsia="en-US"/>
        </w:rPr>
      </w:pPr>
      <w:r w:rsidRPr="00C869BF">
        <w:rPr>
          <w:rFonts w:eastAsiaTheme="minorHAnsi"/>
          <w:b/>
          <w:lang w:eastAsia="en-US"/>
        </w:rPr>
        <w:t>реализации Подпрограммы развития</w:t>
      </w:r>
    </w:p>
    <w:p w:rsidR="00F164A1" w:rsidRPr="00C869BF" w:rsidRDefault="00F164A1" w:rsidP="00C869BF">
      <w:pPr>
        <w:autoSpaceDE w:val="0"/>
        <w:autoSpaceDN w:val="0"/>
        <w:adjustRightInd w:val="0"/>
        <w:spacing w:line="276" w:lineRule="auto"/>
        <w:ind w:firstLine="510"/>
        <w:outlineLvl w:val="1"/>
        <w:rPr>
          <w:rFonts w:eastAsiaTheme="minorHAnsi"/>
          <w:lang w:eastAsia="en-US"/>
        </w:rPr>
      </w:pPr>
      <w:r w:rsidRPr="00C869BF">
        <w:rPr>
          <w:rFonts w:eastAsiaTheme="minorHAnsi"/>
          <w:lang w:eastAsia="en-US"/>
        </w:rPr>
        <w:t>Современная наука доказала, что здоровье человека на 10 - 15 процентов зависит от деятельности учреждений здравоохранения, на 15 - 20 процентов - от генетических факторов, 20 - 25 процентов - от состояния окружающей среды и на 50 - 55 процентов - от условий и образа жизни людей, неотъемлемой составной частью которых является физическая культура и спорт.</w:t>
      </w:r>
    </w:p>
    <w:p w:rsidR="00F164A1" w:rsidRPr="00C869BF" w:rsidRDefault="00F164A1" w:rsidP="00C869BF">
      <w:pPr>
        <w:autoSpaceDE w:val="0"/>
        <w:autoSpaceDN w:val="0"/>
        <w:adjustRightInd w:val="0"/>
        <w:spacing w:line="276" w:lineRule="auto"/>
        <w:ind w:firstLine="510"/>
        <w:outlineLvl w:val="1"/>
        <w:rPr>
          <w:rFonts w:eastAsiaTheme="minorHAnsi"/>
          <w:lang w:eastAsia="en-US"/>
        </w:rPr>
      </w:pPr>
      <w:r w:rsidRPr="00C869BF">
        <w:rPr>
          <w:rFonts w:eastAsiaTheme="minorHAnsi"/>
          <w:lang w:eastAsia="en-US"/>
        </w:rPr>
        <w:t>Несмотря на увеличение числа жителей сельского поселения, занимающихся в организованных формах физической культурой и спортом, их количество составляет 25 процентов от всего населения.</w:t>
      </w:r>
    </w:p>
    <w:p w:rsidR="00F164A1" w:rsidRPr="00C869BF" w:rsidRDefault="00F164A1" w:rsidP="00C869BF">
      <w:pPr>
        <w:autoSpaceDE w:val="0"/>
        <w:autoSpaceDN w:val="0"/>
        <w:adjustRightInd w:val="0"/>
        <w:spacing w:line="276" w:lineRule="auto"/>
        <w:ind w:firstLine="510"/>
        <w:outlineLvl w:val="1"/>
        <w:rPr>
          <w:rFonts w:eastAsiaTheme="minorHAnsi"/>
          <w:lang w:eastAsia="en-US"/>
        </w:rPr>
      </w:pPr>
      <w:r w:rsidRPr="00C869BF">
        <w:rPr>
          <w:rFonts w:eastAsiaTheme="minorHAnsi"/>
          <w:lang w:eastAsia="en-US"/>
        </w:rPr>
        <w:t>Обеспеченность жителей сельского поселения площадями спортивных сооружений для занятий физической культурой и спортом составляет 20 процентов.</w:t>
      </w:r>
    </w:p>
    <w:p w:rsidR="00F164A1" w:rsidRPr="00C869BF" w:rsidRDefault="00F164A1" w:rsidP="00C869BF">
      <w:pPr>
        <w:autoSpaceDE w:val="0"/>
        <w:autoSpaceDN w:val="0"/>
        <w:adjustRightInd w:val="0"/>
        <w:spacing w:line="276" w:lineRule="auto"/>
        <w:ind w:firstLine="510"/>
        <w:outlineLvl w:val="1"/>
        <w:rPr>
          <w:rFonts w:eastAsiaTheme="minorHAnsi"/>
          <w:lang w:eastAsia="en-US"/>
        </w:rPr>
      </w:pPr>
      <w:r w:rsidRPr="00C869BF">
        <w:rPr>
          <w:rFonts w:eastAsiaTheme="minorHAnsi"/>
          <w:lang w:eastAsia="en-US"/>
        </w:rPr>
        <w:t>Исходя из вышеизложенного принятие данной Подпрограммы будет способствовать в конечном итоге увеличению числа жителей города, занимающихся физической культурой и спортом, в том числе в муниципальных учреждениях дополнительного образования детей физкультурно-спортивной направленности, и укреплению их здоровья.</w:t>
      </w:r>
    </w:p>
    <w:p w:rsidR="00F164A1" w:rsidRPr="00C869BF" w:rsidRDefault="00F164A1" w:rsidP="00C869BF">
      <w:pPr>
        <w:autoSpaceDE w:val="0"/>
        <w:autoSpaceDN w:val="0"/>
        <w:adjustRightInd w:val="0"/>
        <w:spacing w:line="276" w:lineRule="auto"/>
        <w:ind w:firstLine="510"/>
        <w:outlineLvl w:val="1"/>
        <w:rPr>
          <w:rFonts w:eastAsiaTheme="minorHAnsi"/>
          <w:lang w:eastAsia="en-US"/>
        </w:rPr>
      </w:pPr>
      <w:r w:rsidRPr="00C869BF">
        <w:rPr>
          <w:rFonts w:eastAsiaTheme="minorHAnsi"/>
          <w:lang w:eastAsia="en-US"/>
        </w:rPr>
        <w:t xml:space="preserve">Цели, задачи, приоритетные направления и основное содержание работы с детьми и молодежью на муниципальном уровне определяются в соответствии со </w:t>
      </w:r>
      <w:hyperlink r:id="rId80" w:history="1">
        <w:r w:rsidRPr="00C869BF">
          <w:rPr>
            <w:rFonts w:eastAsiaTheme="minorHAnsi"/>
            <w:lang w:eastAsia="en-US"/>
          </w:rPr>
          <w:t>Стратегией</w:t>
        </w:r>
      </w:hyperlink>
      <w:r w:rsidRPr="00C869BF">
        <w:rPr>
          <w:rFonts w:eastAsiaTheme="minorHAnsi"/>
          <w:lang w:eastAsia="en-US"/>
        </w:rPr>
        <w:t xml:space="preserve"> государственной молодежной политики в Российской Федерации, утвержденной распоряжением Правительства Российской Федерации от 18 декабря 2006 года № 1760-р.</w:t>
      </w:r>
    </w:p>
    <w:p w:rsidR="00F164A1" w:rsidRPr="00C869BF" w:rsidRDefault="00F164A1" w:rsidP="00C869BF">
      <w:pPr>
        <w:autoSpaceDE w:val="0"/>
        <w:autoSpaceDN w:val="0"/>
        <w:adjustRightInd w:val="0"/>
        <w:spacing w:line="276" w:lineRule="auto"/>
        <w:ind w:firstLine="510"/>
        <w:outlineLvl w:val="1"/>
        <w:rPr>
          <w:rFonts w:eastAsiaTheme="minorHAnsi"/>
          <w:lang w:eastAsia="en-US"/>
        </w:rPr>
      </w:pPr>
      <w:r w:rsidRPr="00C869BF">
        <w:rPr>
          <w:rFonts w:eastAsiaTheme="minorHAnsi"/>
          <w:lang w:eastAsia="en-US"/>
        </w:rPr>
        <w:t>Муниципальная система физической культуры, спорта и молодежной политики является неотъемлемой частью социальной политики сельского поселения Севрюкаево муниципального района Ставропольский Самарской области.</w:t>
      </w:r>
    </w:p>
    <w:p w:rsidR="00F164A1" w:rsidRPr="00C869BF" w:rsidRDefault="00F164A1" w:rsidP="00C869BF">
      <w:pPr>
        <w:autoSpaceDE w:val="0"/>
        <w:autoSpaceDN w:val="0"/>
        <w:adjustRightInd w:val="0"/>
        <w:spacing w:line="276" w:lineRule="auto"/>
        <w:ind w:firstLine="510"/>
        <w:outlineLvl w:val="1"/>
        <w:rPr>
          <w:rFonts w:eastAsiaTheme="minorHAnsi"/>
          <w:lang w:eastAsia="en-US"/>
        </w:rPr>
      </w:pPr>
      <w:r w:rsidRPr="00C869BF">
        <w:rPr>
          <w:rFonts w:eastAsiaTheme="minorHAnsi"/>
          <w:lang w:eastAsia="en-US"/>
        </w:rPr>
        <w:t>Молодежная политика сельского поселения Севрюкаево муниципального района Ставропольский Самарской области ориентирована на молодежь в возрасте от 14 до 30 лет.</w:t>
      </w:r>
    </w:p>
    <w:p w:rsidR="00F164A1" w:rsidRPr="00C869BF" w:rsidRDefault="00F164A1" w:rsidP="00C869BF">
      <w:pPr>
        <w:autoSpaceDE w:val="0"/>
        <w:autoSpaceDN w:val="0"/>
        <w:adjustRightInd w:val="0"/>
        <w:spacing w:line="276" w:lineRule="auto"/>
        <w:ind w:firstLine="510"/>
        <w:outlineLvl w:val="1"/>
        <w:rPr>
          <w:rFonts w:eastAsiaTheme="minorHAnsi"/>
          <w:lang w:eastAsia="en-US"/>
        </w:rPr>
      </w:pPr>
      <w:r w:rsidRPr="00C869BF">
        <w:rPr>
          <w:rFonts w:eastAsiaTheme="minorHAnsi"/>
          <w:lang w:eastAsia="en-US"/>
        </w:rPr>
        <w:t>В настоящий момент существует проблема материально-технического обеспечения муниципальных учреждений дополнительного образования детей физкультурно-спортивной направленности и молодежной политики:</w:t>
      </w:r>
    </w:p>
    <w:p w:rsidR="00F164A1" w:rsidRPr="00C869BF" w:rsidRDefault="00F164A1" w:rsidP="00C869BF">
      <w:pPr>
        <w:autoSpaceDE w:val="0"/>
        <w:autoSpaceDN w:val="0"/>
        <w:adjustRightInd w:val="0"/>
        <w:spacing w:line="276" w:lineRule="auto"/>
        <w:ind w:firstLine="510"/>
        <w:outlineLvl w:val="1"/>
        <w:rPr>
          <w:rFonts w:eastAsiaTheme="minorHAnsi"/>
          <w:lang w:eastAsia="en-US"/>
        </w:rPr>
      </w:pPr>
      <w:r w:rsidRPr="00C869BF">
        <w:rPr>
          <w:rFonts w:eastAsiaTheme="minorHAnsi"/>
          <w:lang w:eastAsia="en-US"/>
        </w:rPr>
        <w:t>- крайне низкое материально-техническое оснащение учреждений спорта и молодежной политики. Требуется серьезное финансовое вложение средств для обеспечения деятельности данных учреждений в соответствии с санитарно-эпидемиологическими требованиями и требованиями пожарной безопасности;</w:t>
      </w:r>
    </w:p>
    <w:p w:rsidR="00F164A1" w:rsidRPr="00C869BF" w:rsidRDefault="00F164A1" w:rsidP="00C869BF">
      <w:pPr>
        <w:autoSpaceDE w:val="0"/>
        <w:autoSpaceDN w:val="0"/>
        <w:adjustRightInd w:val="0"/>
        <w:spacing w:line="276" w:lineRule="auto"/>
        <w:ind w:firstLine="510"/>
        <w:outlineLvl w:val="1"/>
        <w:rPr>
          <w:rFonts w:eastAsiaTheme="minorHAnsi"/>
          <w:lang w:eastAsia="en-US"/>
        </w:rPr>
      </w:pPr>
      <w:r w:rsidRPr="00C869BF">
        <w:rPr>
          <w:rFonts w:eastAsiaTheme="minorHAnsi"/>
          <w:lang w:eastAsia="en-US"/>
        </w:rPr>
        <w:t>- приведение материально-технической базы учреждений спорта и молодежной политики в соответствие с современными потребностями детей и молодежи.</w:t>
      </w:r>
    </w:p>
    <w:p w:rsidR="00F164A1" w:rsidRPr="00C869BF" w:rsidRDefault="00F164A1" w:rsidP="00C869BF">
      <w:pPr>
        <w:autoSpaceDE w:val="0"/>
        <w:autoSpaceDN w:val="0"/>
        <w:adjustRightInd w:val="0"/>
        <w:spacing w:line="276" w:lineRule="auto"/>
        <w:ind w:firstLine="510"/>
        <w:outlineLvl w:val="1"/>
        <w:rPr>
          <w:rFonts w:eastAsiaTheme="minorHAnsi"/>
          <w:lang w:eastAsia="en-US"/>
        </w:rPr>
      </w:pPr>
    </w:p>
    <w:p w:rsidR="00F164A1" w:rsidRPr="00C869BF" w:rsidRDefault="00F164A1" w:rsidP="00940DFC">
      <w:pPr>
        <w:numPr>
          <w:ilvl w:val="0"/>
          <w:numId w:val="7"/>
        </w:numPr>
        <w:autoSpaceDE w:val="0"/>
        <w:autoSpaceDN w:val="0"/>
        <w:adjustRightInd w:val="0"/>
        <w:spacing w:line="276" w:lineRule="auto"/>
        <w:ind w:left="0" w:firstLine="510"/>
        <w:contextualSpacing/>
        <w:outlineLvl w:val="1"/>
        <w:rPr>
          <w:b/>
          <w:lang w:eastAsia="en-US"/>
        </w:rPr>
      </w:pPr>
      <w:r w:rsidRPr="00C869BF">
        <w:rPr>
          <w:b/>
          <w:lang w:eastAsia="en-US"/>
        </w:rPr>
        <w:t>Цели и задачи Подпрограммы развития</w:t>
      </w:r>
    </w:p>
    <w:p w:rsidR="00F164A1" w:rsidRPr="00C869BF" w:rsidRDefault="00F164A1" w:rsidP="00C869BF">
      <w:pPr>
        <w:autoSpaceDE w:val="0"/>
        <w:autoSpaceDN w:val="0"/>
        <w:adjustRightInd w:val="0"/>
        <w:spacing w:line="276" w:lineRule="auto"/>
        <w:ind w:firstLine="510"/>
        <w:outlineLvl w:val="1"/>
        <w:rPr>
          <w:rFonts w:eastAsiaTheme="minorHAnsi"/>
          <w:lang w:eastAsia="en-US"/>
        </w:rPr>
      </w:pPr>
    </w:p>
    <w:p w:rsidR="00F164A1" w:rsidRPr="00C869BF" w:rsidRDefault="00F164A1" w:rsidP="00C869BF">
      <w:pPr>
        <w:autoSpaceDE w:val="0"/>
        <w:autoSpaceDN w:val="0"/>
        <w:adjustRightInd w:val="0"/>
        <w:spacing w:line="276" w:lineRule="auto"/>
        <w:ind w:firstLine="510"/>
        <w:outlineLvl w:val="1"/>
        <w:rPr>
          <w:rFonts w:eastAsiaTheme="minorHAnsi"/>
          <w:lang w:eastAsia="en-US"/>
        </w:rPr>
      </w:pPr>
      <w:r w:rsidRPr="00C869BF">
        <w:rPr>
          <w:rFonts w:eastAsiaTheme="minorHAnsi"/>
          <w:lang w:eastAsia="en-US"/>
        </w:rPr>
        <w:t>Цель Подпрограммы: создание условий для успешной социализации и эффективной самореализации молодежи, развитие потенциала молодежи и его использование. Для достижения указанной цели в ходе реализации Подпрограммы решаются следующие задачи:</w:t>
      </w:r>
    </w:p>
    <w:p w:rsidR="00F164A1" w:rsidRPr="00C869BF" w:rsidRDefault="00F164A1" w:rsidP="00940DFC">
      <w:pPr>
        <w:numPr>
          <w:ilvl w:val="0"/>
          <w:numId w:val="8"/>
        </w:numPr>
        <w:autoSpaceDE w:val="0"/>
        <w:autoSpaceDN w:val="0"/>
        <w:adjustRightInd w:val="0"/>
        <w:spacing w:line="276" w:lineRule="auto"/>
        <w:ind w:left="0" w:firstLine="510"/>
        <w:contextualSpacing/>
        <w:outlineLvl w:val="1"/>
        <w:rPr>
          <w:lang w:eastAsia="en-US"/>
        </w:rPr>
      </w:pPr>
      <w:r w:rsidRPr="00C869BF">
        <w:rPr>
          <w:lang w:eastAsia="en-US"/>
        </w:rPr>
        <w:t>Содействие развитию человеческого потенциала, формирование системы поддержки инициативной и талантливой молодежи;</w:t>
      </w:r>
    </w:p>
    <w:p w:rsidR="00F164A1" w:rsidRPr="00C869BF" w:rsidRDefault="00F164A1" w:rsidP="00940DFC">
      <w:pPr>
        <w:numPr>
          <w:ilvl w:val="0"/>
          <w:numId w:val="8"/>
        </w:numPr>
        <w:autoSpaceDE w:val="0"/>
        <w:autoSpaceDN w:val="0"/>
        <w:adjustRightInd w:val="0"/>
        <w:spacing w:line="276" w:lineRule="auto"/>
        <w:ind w:left="0" w:firstLine="510"/>
        <w:contextualSpacing/>
        <w:outlineLvl w:val="1"/>
        <w:rPr>
          <w:lang w:eastAsia="en-US"/>
        </w:rPr>
      </w:pPr>
      <w:r w:rsidRPr="00C869BF">
        <w:rPr>
          <w:lang w:eastAsia="en-US"/>
        </w:rPr>
        <w:t>Профилактика негативных явлений в молодежной среде, содействие социализации молодежи, находящейся в трудной жизненной ситуации;</w:t>
      </w:r>
    </w:p>
    <w:p w:rsidR="00F164A1" w:rsidRPr="00C869BF" w:rsidRDefault="00F164A1" w:rsidP="00940DFC">
      <w:pPr>
        <w:numPr>
          <w:ilvl w:val="0"/>
          <w:numId w:val="8"/>
        </w:numPr>
        <w:autoSpaceDE w:val="0"/>
        <w:autoSpaceDN w:val="0"/>
        <w:adjustRightInd w:val="0"/>
        <w:spacing w:line="276" w:lineRule="auto"/>
        <w:ind w:left="0" w:firstLine="510"/>
        <w:contextualSpacing/>
        <w:outlineLvl w:val="1"/>
        <w:rPr>
          <w:lang w:eastAsia="en-US"/>
        </w:rPr>
      </w:pPr>
      <w:r w:rsidRPr="00C869BF">
        <w:rPr>
          <w:lang w:eastAsia="en-US"/>
        </w:rPr>
        <w:lastRenderedPageBreak/>
        <w:t>Содействие занятости молодежи, вовлечение молодежи в социальную практику и развитие инновационной экономики;</w:t>
      </w:r>
    </w:p>
    <w:p w:rsidR="00F164A1" w:rsidRPr="00C869BF" w:rsidRDefault="00F164A1" w:rsidP="00940DFC">
      <w:pPr>
        <w:numPr>
          <w:ilvl w:val="0"/>
          <w:numId w:val="8"/>
        </w:numPr>
        <w:autoSpaceDE w:val="0"/>
        <w:autoSpaceDN w:val="0"/>
        <w:adjustRightInd w:val="0"/>
        <w:spacing w:line="276" w:lineRule="auto"/>
        <w:ind w:left="0" w:firstLine="510"/>
        <w:contextualSpacing/>
        <w:outlineLvl w:val="1"/>
        <w:rPr>
          <w:lang w:eastAsia="en-US"/>
        </w:rPr>
      </w:pPr>
      <w:r w:rsidRPr="00C869BF">
        <w:rPr>
          <w:lang w:eastAsia="en-US"/>
        </w:rPr>
        <w:t>Укрепление материально-технической базы муниципальных учреждений дополнительного образования детей физкультурно-спортивной направленности и молодежной политики сельского поселения Севрюкаево муниципального района Ставропольский Самарской области.</w:t>
      </w:r>
    </w:p>
    <w:p w:rsidR="00F164A1" w:rsidRPr="00C869BF" w:rsidRDefault="00F164A1" w:rsidP="00940DFC">
      <w:pPr>
        <w:numPr>
          <w:ilvl w:val="0"/>
          <w:numId w:val="8"/>
        </w:numPr>
        <w:autoSpaceDE w:val="0"/>
        <w:autoSpaceDN w:val="0"/>
        <w:adjustRightInd w:val="0"/>
        <w:spacing w:line="276" w:lineRule="auto"/>
        <w:ind w:left="0" w:firstLine="510"/>
        <w:contextualSpacing/>
        <w:outlineLvl w:val="1"/>
        <w:rPr>
          <w:lang w:eastAsia="en-US"/>
        </w:rPr>
      </w:pPr>
      <w:r w:rsidRPr="00C869BF">
        <w:rPr>
          <w:lang w:eastAsia="en-US"/>
        </w:rPr>
        <w:t>Проведение ремонтов в муниципальных учреждениях дополнительного образования детей физкультурно-спортивной направленности и молодежной политики сельского поселения Севрюкаево муниципального района Ставропольский Самарской области.</w:t>
      </w:r>
    </w:p>
    <w:p w:rsidR="00F164A1" w:rsidRPr="00C869BF" w:rsidRDefault="00F164A1" w:rsidP="00940DFC">
      <w:pPr>
        <w:numPr>
          <w:ilvl w:val="0"/>
          <w:numId w:val="8"/>
        </w:numPr>
        <w:autoSpaceDE w:val="0"/>
        <w:autoSpaceDN w:val="0"/>
        <w:adjustRightInd w:val="0"/>
        <w:spacing w:line="276" w:lineRule="auto"/>
        <w:ind w:left="0" w:firstLine="510"/>
        <w:contextualSpacing/>
        <w:outlineLvl w:val="1"/>
        <w:rPr>
          <w:lang w:eastAsia="en-US"/>
        </w:rPr>
      </w:pPr>
      <w:r w:rsidRPr="00C869BF">
        <w:rPr>
          <w:lang w:eastAsia="en-US"/>
        </w:rPr>
        <w:t>Обеспечение работы инструкторов по молодежной политике и физкультуре и спорту.</w:t>
      </w:r>
    </w:p>
    <w:p w:rsidR="00F164A1" w:rsidRPr="00C869BF" w:rsidRDefault="00F164A1" w:rsidP="00C869BF">
      <w:pPr>
        <w:autoSpaceDE w:val="0"/>
        <w:autoSpaceDN w:val="0"/>
        <w:adjustRightInd w:val="0"/>
        <w:spacing w:line="276" w:lineRule="auto"/>
        <w:ind w:firstLine="510"/>
        <w:outlineLvl w:val="1"/>
        <w:rPr>
          <w:rFonts w:eastAsiaTheme="minorHAnsi"/>
          <w:lang w:eastAsia="en-US"/>
        </w:rPr>
      </w:pPr>
      <w:r w:rsidRPr="00C869BF">
        <w:rPr>
          <w:rFonts w:eastAsiaTheme="minorHAnsi"/>
          <w:lang w:eastAsia="en-US"/>
        </w:rPr>
        <w:t>Вышеуказанные задачи будут реализованы в период с 2020 года по 2022 год.</w:t>
      </w:r>
    </w:p>
    <w:p w:rsidR="00F164A1" w:rsidRPr="00C869BF" w:rsidRDefault="00F164A1" w:rsidP="00C869BF">
      <w:pPr>
        <w:spacing w:line="276" w:lineRule="auto"/>
        <w:ind w:firstLine="510"/>
        <w:rPr>
          <w:rFonts w:eastAsiaTheme="minorHAnsi"/>
          <w:lang w:eastAsia="en-US"/>
        </w:rPr>
      </w:pPr>
      <w:r w:rsidRPr="00C869BF">
        <w:rPr>
          <w:rFonts w:eastAsiaTheme="minorHAnsi"/>
          <w:lang w:eastAsia="en-US"/>
        </w:rPr>
        <w:t>Финансирование мероприятий может осуществляется за счет денежных средств федерального, областного и бюджета сельского поселения Севрюкаево муниципального района Ставропольский Самарской области. Мероприятия Подпрограммы и объемы их финансирования подлежат корректировке.</w:t>
      </w:r>
    </w:p>
    <w:p w:rsidR="00F164A1" w:rsidRPr="00F164A1" w:rsidRDefault="00F164A1" w:rsidP="00F164A1">
      <w:pPr>
        <w:autoSpaceDE w:val="0"/>
        <w:autoSpaceDN w:val="0"/>
        <w:adjustRightInd w:val="0"/>
        <w:spacing w:line="276" w:lineRule="auto"/>
        <w:ind w:firstLine="540"/>
        <w:jc w:val="both"/>
        <w:outlineLvl w:val="1"/>
        <w:rPr>
          <w:rFonts w:eastAsiaTheme="minorHAnsi"/>
          <w:sz w:val="22"/>
          <w:szCs w:val="22"/>
          <w:lang w:eastAsia="en-US"/>
        </w:rPr>
      </w:pPr>
    </w:p>
    <w:p w:rsidR="00F164A1" w:rsidRPr="00F164A1" w:rsidRDefault="00F164A1" w:rsidP="00F164A1">
      <w:pPr>
        <w:autoSpaceDE w:val="0"/>
        <w:autoSpaceDN w:val="0"/>
        <w:adjustRightInd w:val="0"/>
        <w:spacing w:line="276" w:lineRule="auto"/>
        <w:ind w:firstLine="540"/>
        <w:jc w:val="center"/>
        <w:outlineLvl w:val="1"/>
        <w:rPr>
          <w:rFonts w:eastAsiaTheme="minorHAnsi"/>
          <w:sz w:val="22"/>
          <w:szCs w:val="22"/>
          <w:lang w:eastAsia="en-US"/>
        </w:rPr>
      </w:pPr>
      <w:r w:rsidRPr="00F164A1">
        <w:rPr>
          <w:rFonts w:eastAsiaTheme="minorHAnsi"/>
          <w:sz w:val="22"/>
          <w:szCs w:val="22"/>
          <w:lang w:eastAsia="en-US"/>
        </w:rPr>
        <w:t>Мероприятия Подпрограммы</w:t>
      </w:r>
    </w:p>
    <w:p w:rsidR="00F164A1" w:rsidRPr="00F164A1" w:rsidRDefault="00F164A1" w:rsidP="00F164A1">
      <w:pPr>
        <w:autoSpaceDE w:val="0"/>
        <w:autoSpaceDN w:val="0"/>
        <w:adjustRightInd w:val="0"/>
        <w:spacing w:line="276" w:lineRule="auto"/>
        <w:ind w:firstLine="540"/>
        <w:jc w:val="right"/>
        <w:outlineLvl w:val="1"/>
        <w:rPr>
          <w:rFonts w:eastAsiaTheme="minorHAnsi"/>
          <w:sz w:val="22"/>
          <w:szCs w:val="22"/>
          <w:lang w:eastAsia="en-US"/>
        </w:rPr>
      </w:pPr>
      <w:r w:rsidRPr="00F164A1">
        <w:rPr>
          <w:rFonts w:eastAsiaTheme="minorHAnsi"/>
          <w:sz w:val="22"/>
          <w:szCs w:val="22"/>
          <w:lang w:eastAsia="en-US"/>
        </w:rPr>
        <w:t>Таблица №1</w:t>
      </w:r>
    </w:p>
    <w:tbl>
      <w:tblPr>
        <w:tblW w:w="10440" w:type="dxa"/>
        <w:tblInd w:w="-470" w:type="dxa"/>
        <w:tblLayout w:type="fixed"/>
        <w:tblCellMar>
          <w:left w:w="70" w:type="dxa"/>
          <w:right w:w="70" w:type="dxa"/>
        </w:tblCellMar>
        <w:tblLook w:val="0000" w:firstRow="0" w:lastRow="0" w:firstColumn="0" w:lastColumn="0" w:noHBand="0" w:noVBand="0"/>
      </w:tblPr>
      <w:tblGrid>
        <w:gridCol w:w="2700"/>
        <w:gridCol w:w="3369"/>
        <w:gridCol w:w="1417"/>
        <w:gridCol w:w="1418"/>
        <w:gridCol w:w="1536"/>
      </w:tblGrid>
      <w:tr w:rsidR="00F164A1" w:rsidRPr="00F164A1" w:rsidTr="00F164A1">
        <w:trPr>
          <w:cantSplit/>
          <w:trHeight w:val="240"/>
        </w:trPr>
        <w:tc>
          <w:tcPr>
            <w:tcW w:w="2700" w:type="dxa"/>
            <w:vMerge w:val="restart"/>
            <w:tcBorders>
              <w:top w:val="single" w:sz="6" w:space="0" w:color="auto"/>
              <w:left w:val="single" w:sz="6" w:space="0" w:color="auto"/>
              <w:bottom w:val="nil"/>
              <w:right w:val="single" w:sz="6" w:space="0" w:color="auto"/>
            </w:tcBorders>
          </w:tcPr>
          <w:p w:rsidR="00F164A1" w:rsidRPr="00F164A1" w:rsidRDefault="00F164A1" w:rsidP="00F164A1">
            <w:pPr>
              <w:autoSpaceDE w:val="0"/>
              <w:autoSpaceDN w:val="0"/>
              <w:adjustRightInd w:val="0"/>
              <w:spacing w:line="276" w:lineRule="auto"/>
            </w:pPr>
            <w:r w:rsidRPr="00F164A1">
              <w:rPr>
                <w:sz w:val="22"/>
                <w:szCs w:val="22"/>
              </w:rPr>
              <w:t>Мероприятия</w:t>
            </w:r>
          </w:p>
        </w:tc>
        <w:tc>
          <w:tcPr>
            <w:tcW w:w="3369" w:type="dxa"/>
            <w:vMerge w:val="restart"/>
            <w:tcBorders>
              <w:top w:val="single" w:sz="6" w:space="0" w:color="auto"/>
              <w:left w:val="single" w:sz="6" w:space="0" w:color="auto"/>
              <w:right w:val="single" w:sz="6" w:space="0" w:color="auto"/>
            </w:tcBorders>
          </w:tcPr>
          <w:p w:rsidR="00F164A1" w:rsidRPr="00F164A1" w:rsidRDefault="00F164A1" w:rsidP="00F164A1">
            <w:pPr>
              <w:autoSpaceDE w:val="0"/>
              <w:autoSpaceDN w:val="0"/>
              <w:adjustRightInd w:val="0"/>
              <w:spacing w:line="276" w:lineRule="auto"/>
              <w:jc w:val="center"/>
            </w:pPr>
            <w:r w:rsidRPr="00F164A1">
              <w:rPr>
                <w:sz w:val="22"/>
                <w:szCs w:val="22"/>
              </w:rPr>
              <w:t>Источник финансирования</w:t>
            </w:r>
          </w:p>
        </w:tc>
        <w:tc>
          <w:tcPr>
            <w:tcW w:w="4371" w:type="dxa"/>
            <w:gridSpan w:val="3"/>
            <w:tcBorders>
              <w:top w:val="single" w:sz="6" w:space="0" w:color="auto"/>
              <w:left w:val="single" w:sz="6" w:space="0" w:color="auto"/>
              <w:bottom w:val="single" w:sz="6" w:space="0" w:color="auto"/>
              <w:right w:val="single" w:sz="6" w:space="0" w:color="auto"/>
            </w:tcBorders>
          </w:tcPr>
          <w:p w:rsidR="00F164A1" w:rsidRPr="00F164A1" w:rsidRDefault="00F164A1" w:rsidP="00F164A1">
            <w:pPr>
              <w:autoSpaceDE w:val="0"/>
              <w:autoSpaceDN w:val="0"/>
              <w:adjustRightInd w:val="0"/>
              <w:spacing w:line="276" w:lineRule="auto"/>
              <w:jc w:val="center"/>
            </w:pPr>
            <w:r w:rsidRPr="00F164A1">
              <w:rPr>
                <w:sz w:val="22"/>
                <w:szCs w:val="22"/>
              </w:rPr>
              <w:t>Планируемое значение (руб.)</w:t>
            </w:r>
          </w:p>
        </w:tc>
      </w:tr>
      <w:tr w:rsidR="00F164A1" w:rsidRPr="00F164A1" w:rsidTr="00F164A1">
        <w:trPr>
          <w:cantSplit/>
          <w:trHeight w:val="341"/>
        </w:trPr>
        <w:tc>
          <w:tcPr>
            <w:tcW w:w="2700" w:type="dxa"/>
            <w:vMerge/>
            <w:tcBorders>
              <w:top w:val="nil"/>
              <w:left w:val="single" w:sz="6" w:space="0" w:color="auto"/>
              <w:bottom w:val="single" w:sz="6" w:space="0" w:color="auto"/>
              <w:right w:val="single" w:sz="6" w:space="0" w:color="auto"/>
            </w:tcBorders>
          </w:tcPr>
          <w:p w:rsidR="00F164A1" w:rsidRPr="00F164A1" w:rsidRDefault="00F164A1" w:rsidP="00F164A1">
            <w:pPr>
              <w:autoSpaceDE w:val="0"/>
              <w:autoSpaceDN w:val="0"/>
              <w:adjustRightInd w:val="0"/>
              <w:spacing w:line="276" w:lineRule="auto"/>
            </w:pPr>
          </w:p>
        </w:tc>
        <w:tc>
          <w:tcPr>
            <w:tcW w:w="3369" w:type="dxa"/>
            <w:vMerge/>
            <w:tcBorders>
              <w:left w:val="single" w:sz="6" w:space="0" w:color="auto"/>
              <w:bottom w:val="single" w:sz="6" w:space="0" w:color="auto"/>
              <w:right w:val="single" w:sz="6" w:space="0" w:color="auto"/>
            </w:tcBorders>
          </w:tcPr>
          <w:p w:rsidR="00F164A1" w:rsidRPr="00F164A1" w:rsidRDefault="00F164A1" w:rsidP="00F164A1">
            <w:pPr>
              <w:autoSpaceDE w:val="0"/>
              <w:autoSpaceDN w:val="0"/>
              <w:adjustRightInd w:val="0"/>
              <w:spacing w:line="276" w:lineRule="auto"/>
            </w:pPr>
          </w:p>
        </w:tc>
        <w:tc>
          <w:tcPr>
            <w:tcW w:w="1417" w:type="dxa"/>
            <w:tcBorders>
              <w:top w:val="single" w:sz="6" w:space="0" w:color="auto"/>
              <w:left w:val="single" w:sz="6" w:space="0" w:color="auto"/>
              <w:bottom w:val="single" w:sz="6" w:space="0" w:color="auto"/>
              <w:right w:val="single" w:sz="6" w:space="0" w:color="auto"/>
            </w:tcBorders>
          </w:tcPr>
          <w:p w:rsidR="00F164A1" w:rsidRPr="00F164A1" w:rsidRDefault="00F164A1" w:rsidP="00F164A1">
            <w:pPr>
              <w:shd w:val="clear" w:color="auto" w:fill="FFFFFF"/>
              <w:autoSpaceDE w:val="0"/>
              <w:autoSpaceDN w:val="0"/>
              <w:adjustRightInd w:val="0"/>
              <w:spacing w:line="276" w:lineRule="auto"/>
              <w:ind w:right="-1"/>
            </w:pPr>
            <w:r w:rsidRPr="00F164A1">
              <w:rPr>
                <w:sz w:val="22"/>
                <w:szCs w:val="22"/>
              </w:rPr>
              <w:t>2020 г.</w:t>
            </w:r>
          </w:p>
        </w:tc>
        <w:tc>
          <w:tcPr>
            <w:tcW w:w="1418" w:type="dxa"/>
            <w:tcBorders>
              <w:top w:val="single" w:sz="6" w:space="0" w:color="auto"/>
              <w:left w:val="single" w:sz="6" w:space="0" w:color="auto"/>
              <w:bottom w:val="single" w:sz="6" w:space="0" w:color="auto"/>
              <w:right w:val="single" w:sz="6" w:space="0" w:color="auto"/>
            </w:tcBorders>
          </w:tcPr>
          <w:p w:rsidR="00F164A1" w:rsidRPr="00F164A1" w:rsidRDefault="00F164A1" w:rsidP="00F164A1">
            <w:pPr>
              <w:shd w:val="clear" w:color="auto" w:fill="FFFFFF"/>
              <w:autoSpaceDE w:val="0"/>
              <w:autoSpaceDN w:val="0"/>
              <w:adjustRightInd w:val="0"/>
              <w:spacing w:line="276" w:lineRule="auto"/>
              <w:ind w:right="-1"/>
            </w:pPr>
            <w:r w:rsidRPr="00F164A1">
              <w:rPr>
                <w:sz w:val="22"/>
                <w:szCs w:val="22"/>
              </w:rPr>
              <w:t>2021 г.</w:t>
            </w:r>
          </w:p>
        </w:tc>
        <w:tc>
          <w:tcPr>
            <w:tcW w:w="1536" w:type="dxa"/>
            <w:tcBorders>
              <w:top w:val="single" w:sz="6" w:space="0" w:color="auto"/>
              <w:left w:val="single" w:sz="6" w:space="0" w:color="auto"/>
              <w:bottom w:val="single" w:sz="6" w:space="0" w:color="auto"/>
              <w:right w:val="single" w:sz="6" w:space="0" w:color="auto"/>
            </w:tcBorders>
          </w:tcPr>
          <w:p w:rsidR="00F164A1" w:rsidRPr="00F164A1" w:rsidRDefault="00F164A1" w:rsidP="00F164A1">
            <w:pPr>
              <w:shd w:val="clear" w:color="auto" w:fill="FFFFFF"/>
              <w:autoSpaceDE w:val="0"/>
              <w:autoSpaceDN w:val="0"/>
              <w:adjustRightInd w:val="0"/>
              <w:spacing w:line="276" w:lineRule="auto"/>
              <w:ind w:right="-1"/>
            </w:pPr>
            <w:r w:rsidRPr="00F164A1">
              <w:rPr>
                <w:sz w:val="22"/>
                <w:szCs w:val="22"/>
              </w:rPr>
              <w:t>2022 г.</w:t>
            </w:r>
          </w:p>
        </w:tc>
      </w:tr>
      <w:tr w:rsidR="00F164A1" w:rsidRPr="00F164A1" w:rsidTr="00F164A1">
        <w:trPr>
          <w:cantSplit/>
          <w:trHeight w:val="360"/>
        </w:trPr>
        <w:tc>
          <w:tcPr>
            <w:tcW w:w="10440" w:type="dxa"/>
            <w:gridSpan w:val="5"/>
            <w:tcBorders>
              <w:top w:val="single" w:sz="6" w:space="0" w:color="auto"/>
              <w:left w:val="single" w:sz="6" w:space="0" w:color="auto"/>
              <w:bottom w:val="single" w:sz="6" w:space="0" w:color="auto"/>
              <w:right w:val="single" w:sz="6" w:space="0" w:color="auto"/>
            </w:tcBorders>
          </w:tcPr>
          <w:p w:rsidR="00F164A1" w:rsidRPr="00F164A1" w:rsidRDefault="00F164A1" w:rsidP="00940DFC">
            <w:pPr>
              <w:widowControl w:val="0"/>
              <w:numPr>
                <w:ilvl w:val="0"/>
                <w:numId w:val="13"/>
              </w:numPr>
              <w:autoSpaceDE w:val="0"/>
              <w:autoSpaceDN w:val="0"/>
              <w:adjustRightInd w:val="0"/>
              <w:spacing w:after="200" w:line="276" w:lineRule="auto"/>
              <w:jc w:val="center"/>
            </w:pPr>
            <w:r w:rsidRPr="00F164A1">
              <w:rPr>
                <w:sz w:val="22"/>
                <w:szCs w:val="22"/>
              </w:rPr>
              <w:t xml:space="preserve"> Материальное содержание инструкторов по молодежной политики в сельском поселении </w:t>
            </w:r>
          </w:p>
        </w:tc>
      </w:tr>
      <w:tr w:rsidR="00F164A1" w:rsidRPr="00F164A1" w:rsidTr="00F164A1">
        <w:trPr>
          <w:cantSplit/>
          <w:trHeight w:val="600"/>
        </w:trPr>
        <w:tc>
          <w:tcPr>
            <w:tcW w:w="2700" w:type="dxa"/>
            <w:vMerge w:val="restart"/>
            <w:tcBorders>
              <w:top w:val="single" w:sz="6" w:space="0" w:color="auto"/>
              <w:left w:val="single" w:sz="6" w:space="0" w:color="auto"/>
              <w:bottom w:val="nil"/>
              <w:right w:val="single" w:sz="6" w:space="0" w:color="auto"/>
            </w:tcBorders>
          </w:tcPr>
          <w:p w:rsidR="00F164A1" w:rsidRPr="00F164A1" w:rsidRDefault="00F164A1" w:rsidP="00F164A1">
            <w:pPr>
              <w:autoSpaceDE w:val="0"/>
              <w:autoSpaceDN w:val="0"/>
              <w:adjustRightInd w:val="0"/>
              <w:spacing w:line="276" w:lineRule="auto"/>
            </w:pPr>
            <w:r w:rsidRPr="00F164A1">
              <w:rPr>
                <w:sz w:val="22"/>
                <w:szCs w:val="22"/>
              </w:rPr>
              <w:t>Содержание инструктора по молодежной политике</w:t>
            </w:r>
          </w:p>
        </w:tc>
        <w:tc>
          <w:tcPr>
            <w:tcW w:w="3369" w:type="dxa"/>
            <w:tcBorders>
              <w:top w:val="single" w:sz="6" w:space="0" w:color="auto"/>
              <w:left w:val="single" w:sz="6" w:space="0" w:color="auto"/>
              <w:bottom w:val="single" w:sz="6" w:space="0" w:color="auto"/>
              <w:right w:val="single" w:sz="6" w:space="0" w:color="auto"/>
            </w:tcBorders>
          </w:tcPr>
          <w:p w:rsidR="00F164A1" w:rsidRPr="00F164A1" w:rsidRDefault="00F164A1" w:rsidP="00F164A1">
            <w:pPr>
              <w:autoSpaceDE w:val="0"/>
              <w:autoSpaceDN w:val="0"/>
              <w:adjustRightInd w:val="0"/>
              <w:spacing w:line="276" w:lineRule="auto"/>
            </w:pPr>
            <w:r w:rsidRPr="00F164A1">
              <w:rPr>
                <w:sz w:val="22"/>
                <w:szCs w:val="22"/>
              </w:rPr>
              <w:t>Местный бюджет</w:t>
            </w:r>
          </w:p>
        </w:tc>
        <w:tc>
          <w:tcPr>
            <w:tcW w:w="1417" w:type="dxa"/>
            <w:tcBorders>
              <w:top w:val="single" w:sz="6" w:space="0" w:color="auto"/>
              <w:left w:val="single" w:sz="6" w:space="0" w:color="auto"/>
              <w:bottom w:val="single" w:sz="6" w:space="0" w:color="auto"/>
              <w:right w:val="single" w:sz="6" w:space="0" w:color="auto"/>
            </w:tcBorders>
          </w:tcPr>
          <w:p w:rsidR="00F164A1" w:rsidRPr="00F164A1" w:rsidRDefault="00F164A1" w:rsidP="00F164A1">
            <w:pPr>
              <w:autoSpaceDE w:val="0"/>
              <w:autoSpaceDN w:val="0"/>
              <w:adjustRightInd w:val="0"/>
              <w:spacing w:line="276" w:lineRule="auto"/>
            </w:pPr>
            <w:r w:rsidRPr="00F164A1">
              <w:rPr>
                <w:sz w:val="22"/>
                <w:szCs w:val="22"/>
              </w:rPr>
              <w:t>101076,86</w:t>
            </w:r>
          </w:p>
        </w:tc>
        <w:tc>
          <w:tcPr>
            <w:tcW w:w="1418" w:type="dxa"/>
            <w:tcBorders>
              <w:top w:val="single" w:sz="6" w:space="0" w:color="auto"/>
              <w:left w:val="single" w:sz="6" w:space="0" w:color="auto"/>
              <w:bottom w:val="single" w:sz="6" w:space="0" w:color="auto"/>
              <w:right w:val="single" w:sz="6" w:space="0" w:color="auto"/>
            </w:tcBorders>
          </w:tcPr>
          <w:p w:rsidR="00F164A1" w:rsidRPr="00F164A1" w:rsidRDefault="00F164A1" w:rsidP="00F164A1">
            <w:pPr>
              <w:spacing w:after="200" w:line="276" w:lineRule="auto"/>
              <w:rPr>
                <w:rFonts w:asciiTheme="minorHAnsi" w:eastAsiaTheme="minorHAnsi" w:hAnsiTheme="minorHAnsi" w:cstheme="minorBidi"/>
                <w:lang w:eastAsia="en-US"/>
              </w:rPr>
            </w:pPr>
            <w:r w:rsidRPr="00F164A1">
              <w:rPr>
                <w:rFonts w:asciiTheme="minorHAnsi" w:eastAsiaTheme="minorHAnsi" w:hAnsiTheme="minorHAnsi" w:cstheme="minorBidi"/>
                <w:sz w:val="22"/>
                <w:szCs w:val="22"/>
                <w:lang w:eastAsia="en-US"/>
              </w:rPr>
              <w:t>101076,86</w:t>
            </w:r>
          </w:p>
        </w:tc>
        <w:tc>
          <w:tcPr>
            <w:tcW w:w="1536" w:type="dxa"/>
            <w:tcBorders>
              <w:top w:val="single" w:sz="6" w:space="0" w:color="auto"/>
              <w:left w:val="single" w:sz="6" w:space="0" w:color="auto"/>
              <w:bottom w:val="single" w:sz="6" w:space="0" w:color="auto"/>
              <w:right w:val="single" w:sz="6" w:space="0" w:color="auto"/>
            </w:tcBorders>
          </w:tcPr>
          <w:p w:rsidR="00F164A1" w:rsidRPr="00F164A1" w:rsidRDefault="00F164A1" w:rsidP="00F164A1">
            <w:pPr>
              <w:spacing w:after="200" w:line="276" w:lineRule="auto"/>
              <w:rPr>
                <w:rFonts w:asciiTheme="minorHAnsi" w:eastAsiaTheme="minorHAnsi" w:hAnsiTheme="minorHAnsi" w:cstheme="minorBidi"/>
                <w:lang w:eastAsia="en-US"/>
              </w:rPr>
            </w:pPr>
            <w:r w:rsidRPr="00F164A1">
              <w:rPr>
                <w:rFonts w:asciiTheme="minorHAnsi" w:eastAsiaTheme="minorHAnsi" w:hAnsiTheme="minorHAnsi" w:cstheme="minorBidi"/>
                <w:sz w:val="22"/>
                <w:szCs w:val="22"/>
                <w:lang w:eastAsia="en-US"/>
              </w:rPr>
              <w:t>101076,86</w:t>
            </w:r>
          </w:p>
        </w:tc>
      </w:tr>
      <w:tr w:rsidR="00F164A1" w:rsidRPr="00F164A1" w:rsidTr="00F164A1">
        <w:trPr>
          <w:cantSplit/>
          <w:trHeight w:val="412"/>
        </w:trPr>
        <w:tc>
          <w:tcPr>
            <w:tcW w:w="2700" w:type="dxa"/>
            <w:vMerge/>
            <w:tcBorders>
              <w:top w:val="nil"/>
              <w:left w:val="single" w:sz="6" w:space="0" w:color="auto"/>
              <w:bottom w:val="nil"/>
              <w:right w:val="single" w:sz="6" w:space="0" w:color="auto"/>
            </w:tcBorders>
          </w:tcPr>
          <w:p w:rsidR="00F164A1" w:rsidRPr="00F164A1" w:rsidRDefault="00F164A1" w:rsidP="00F164A1">
            <w:pPr>
              <w:autoSpaceDE w:val="0"/>
              <w:autoSpaceDN w:val="0"/>
              <w:adjustRightInd w:val="0"/>
              <w:spacing w:line="276" w:lineRule="auto"/>
            </w:pPr>
          </w:p>
        </w:tc>
        <w:tc>
          <w:tcPr>
            <w:tcW w:w="3369" w:type="dxa"/>
            <w:tcBorders>
              <w:top w:val="single" w:sz="6" w:space="0" w:color="auto"/>
              <w:left w:val="single" w:sz="6" w:space="0" w:color="auto"/>
              <w:bottom w:val="single" w:sz="6" w:space="0" w:color="auto"/>
              <w:right w:val="single" w:sz="6" w:space="0" w:color="auto"/>
            </w:tcBorders>
          </w:tcPr>
          <w:p w:rsidR="00F164A1" w:rsidRPr="00F164A1" w:rsidRDefault="00F164A1" w:rsidP="00F164A1">
            <w:pPr>
              <w:autoSpaceDE w:val="0"/>
              <w:autoSpaceDN w:val="0"/>
              <w:adjustRightInd w:val="0"/>
              <w:spacing w:line="276" w:lineRule="auto"/>
            </w:pPr>
            <w:r w:rsidRPr="00F164A1">
              <w:rPr>
                <w:sz w:val="22"/>
                <w:szCs w:val="22"/>
              </w:rPr>
              <w:t>Областной бюджет</w:t>
            </w:r>
          </w:p>
        </w:tc>
        <w:tc>
          <w:tcPr>
            <w:tcW w:w="1417" w:type="dxa"/>
            <w:tcBorders>
              <w:top w:val="single" w:sz="6" w:space="0" w:color="auto"/>
              <w:left w:val="single" w:sz="6" w:space="0" w:color="auto"/>
              <w:bottom w:val="single" w:sz="6" w:space="0" w:color="auto"/>
              <w:right w:val="single" w:sz="6" w:space="0" w:color="auto"/>
            </w:tcBorders>
          </w:tcPr>
          <w:p w:rsidR="00F164A1" w:rsidRPr="00F164A1" w:rsidRDefault="00F164A1" w:rsidP="00F164A1">
            <w:pPr>
              <w:autoSpaceDE w:val="0"/>
              <w:autoSpaceDN w:val="0"/>
              <w:adjustRightInd w:val="0"/>
              <w:spacing w:line="276" w:lineRule="auto"/>
            </w:pPr>
          </w:p>
        </w:tc>
        <w:tc>
          <w:tcPr>
            <w:tcW w:w="1418" w:type="dxa"/>
            <w:tcBorders>
              <w:top w:val="single" w:sz="6" w:space="0" w:color="auto"/>
              <w:left w:val="single" w:sz="6" w:space="0" w:color="auto"/>
              <w:bottom w:val="single" w:sz="6" w:space="0" w:color="auto"/>
              <w:right w:val="single" w:sz="6" w:space="0" w:color="auto"/>
            </w:tcBorders>
          </w:tcPr>
          <w:p w:rsidR="00F164A1" w:rsidRPr="00F164A1" w:rsidRDefault="00F164A1" w:rsidP="00F164A1">
            <w:pPr>
              <w:autoSpaceDE w:val="0"/>
              <w:autoSpaceDN w:val="0"/>
              <w:adjustRightInd w:val="0"/>
              <w:spacing w:line="276" w:lineRule="auto"/>
            </w:pPr>
          </w:p>
        </w:tc>
        <w:tc>
          <w:tcPr>
            <w:tcW w:w="1536" w:type="dxa"/>
            <w:tcBorders>
              <w:top w:val="single" w:sz="6" w:space="0" w:color="auto"/>
              <w:left w:val="single" w:sz="6" w:space="0" w:color="auto"/>
              <w:bottom w:val="single" w:sz="6" w:space="0" w:color="auto"/>
              <w:right w:val="single" w:sz="6" w:space="0" w:color="auto"/>
            </w:tcBorders>
          </w:tcPr>
          <w:p w:rsidR="00F164A1" w:rsidRPr="00F164A1" w:rsidRDefault="00F164A1" w:rsidP="00F164A1">
            <w:pPr>
              <w:autoSpaceDE w:val="0"/>
              <w:autoSpaceDN w:val="0"/>
              <w:adjustRightInd w:val="0"/>
              <w:spacing w:line="276" w:lineRule="auto"/>
            </w:pPr>
          </w:p>
        </w:tc>
      </w:tr>
      <w:tr w:rsidR="00F164A1" w:rsidRPr="00F164A1" w:rsidTr="00F164A1">
        <w:trPr>
          <w:cantSplit/>
          <w:trHeight w:val="383"/>
        </w:trPr>
        <w:tc>
          <w:tcPr>
            <w:tcW w:w="2700" w:type="dxa"/>
            <w:tcBorders>
              <w:top w:val="nil"/>
              <w:left w:val="single" w:sz="6" w:space="0" w:color="auto"/>
              <w:bottom w:val="single" w:sz="4" w:space="0" w:color="auto"/>
              <w:right w:val="single" w:sz="6" w:space="0" w:color="auto"/>
            </w:tcBorders>
          </w:tcPr>
          <w:p w:rsidR="00F164A1" w:rsidRPr="00F164A1" w:rsidRDefault="00F164A1" w:rsidP="00F164A1">
            <w:pPr>
              <w:autoSpaceDE w:val="0"/>
              <w:autoSpaceDN w:val="0"/>
              <w:adjustRightInd w:val="0"/>
              <w:spacing w:line="276" w:lineRule="auto"/>
            </w:pPr>
          </w:p>
        </w:tc>
        <w:tc>
          <w:tcPr>
            <w:tcW w:w="3369" w:type="dxa"/>
            <w:tcBorders>
              <w:top w:val="single" w:sz="6" w:space="0" w:color="auto"/>
              <w:left w:val="single" w:sz="6" w:space="0" w:color="auto"/>
              <w:bottom w:val="single" w:sz="4" w:space="0" w:color="auto"/>
              <w:right w:val="single" w:sz="6" w:space="0" w:color="auto"/>
            </w:tcBorders>
          </w:tcPr>
          <w:p w:rsidR="00F164A1" w:rsidRPr="00F164A1" w:rsidRDefault="00F164A1" w:rsidP="00F164A1">
            <w:pPr>
              <w:autoSpaceDE w:val="0"/>
              <w:autoSpaceDN w:val="0"/>
              <w:adjustRightInd w:val="0"/>
              <w:spacing w:line="276" w:lineRule="auto"/>
            </w:pPr>
            <w:r w:rsidRPr="00F164A1">
              <w:rPr>
                <w:sz w:val="22"/>
                <w:szCs w:val="22"/>
              </w:rPr>
              <w:t>Федеральный бюджет</w:t>
            </w:r>
          </w:p>
        </w:tc>
        <w:tc>
          <w:tcPr>
            <w:tcW w:w="1417" w:type="dxa"/>
            <w:tcBorders>
              <w:top w:val="single" w:sz="6" w:space="0" w:color="auto"/>
              <w:left w:val="single" w:sz="6" w:space="0" w:color="auto"/>
              <w:right w:val="single" w:sz="6" w:space="0" w:color="auto"/>
            </w:tcBorders>
          </w:tcPr>
          <w:p w:rsidR="00F164A1" w:rsidRPr="00F164A1" w:rsidRDefault="00F164A1" w:rsidP="00F164A1">
            <w:pPr>
              <w:autoSpaceDE w:val="0"/>
              <w:autoSpaceDN w:val="0"/>
              <w:adjustRightInd w:val="0"/>
              <w:spacing w:line="276" w:lineRule="auto"/>
            </w:pPr>
          </w:p>
        </w:tc>
        <w:tc>
          <w:tcPr>
            <w:tcW w:w="1418" w:type="dxa"/>
            <w:tcBorders>
              <w:top w:val="single" w:sz="6" w:space="0" w:color="auto"/>
              <w:left w:val="single" w:sz="6" w:space="0" w:color="auto"/>
              <w:right w:val="single" w:sz="6" w:space="0" w:color="auto"/>
            </w:tcBorders>
          </w:tcPr>
          <w:p w:rsidR="00F164A1" w:rsidRPr="00F164A1" w:rsidRDefault="00F164A1" w:rsidP="00F164A1">
            <w:pPr>
              <w:autoSpaceDE w:val="0"/>
              <w:autoSpaceDN w:val="0"/>
              <w:adjustRightInd w:val="0"/>
              <w:spacing w:line="276" w:lineRule="auto"/>
            </w:pPr>
          </w:p>
        </w:tc>
        <w:tc>
          <w:tcPr>
            <w:tcW w:w="1536" w:type="dxa"/>
            <w:tcBorders>
              <w:top w:val="single" w:sz="6" w:space="0" w:color="auto"/>
              <w:left w:val="single" w:sz="6" w:space="0" w:color="auto"/>
              <w:right w:val="single" w:sz="6" w:space="0" w:color="auto"/>
            </w:tcBorders>
          </w:tcPr>
          <w:p w:rsidR="00F164A1" w:rsidRPr="00F164A1" w:rsidRDefault="00F164A1" w:rsidP="00F164A1">
            <w:pPr>
              <w:autoSpaceDE w:val="0"/>
              <w:autoSpaceDN w:val="0"/>
              <w:adjustRightInd w:val="0"/>
              <w:spacing w:line="276" w:lineRule="auto"/>
            </w:pPr>
          </w:p>
        </w:tc>
      </w:tr>
      <w:tr w:rsidR="00F164A1" w:rsidRPr="00F164A1" w:rsidTr="00F164A1">
        <w:trPr>
          <w:cantSplit/>
          <w:trHeight w:val="383"/>
        </w:trPr>
        <w:tc>
          <w:tcPr>
            <w:tcW w:w="6069" w:type="dxa"/>
            <w:gridSpan w:val="2"/>
            <w:tcBorders>
              <w:top w:val="nil"/>
              <w:left w:val="single" w:sz="6" w:space="0" w:color="auto"/>
              <w:bottom w:val="single" w:sz="4" w:space="0" w:color="auto"/>
              <w:right w:val="single" w:sz="6" w:space="0" w:color="auto"/>
            </w:tcBorders>
          </w:tcPr>
          <w:p w:rsidR="00F164A1" w:rsidRPr="00F164A1" w:rsidRDefault="00F164A1" w:rsidP="00F164A1">
            <w:pPr>
              <w:autoSpaceDE w:val="0"/>
              <w:autoSpaceDN w:val="0"/>
              <w:adjustRightInd w:val="0"/>
              <w:spacing w:line="276" w:lineRule="auto"/>
            </w:pPr>
            <w:r w:rsidRPr="00F164A1">
              <w:rPr>
                <w:sz w:val="22"/>
                <w:szCs w:val="22"/>
              </w:rPr>
              <w:t>ИТОГО</w:t>
            </w:r>
          </w:p>
        </w:tc>
        <w:tc>
          <w:tcPr>
            <w:tcW w:w="1417" w:type="dxa"/>
            <w:tcBorders>
              <w:top w:val="single" w:sz="6" w:space="0" w:color="auto"/>
              <w:left w:val="single" w:sz="6" w:space="0" w:color="auto"/>
              <w:bottom w:val="single" w:sz="4" w:space="0" w:color="auto"/>
              <w:right w:val="single" w:sz="6" w:space="0" w:color="auto"/>
            </w:tcBorders>
          </w:tcPr>
          <w:p w:rsidR="00F164A1" w:rsidRPr="00F164A1" w:rsidRDefault="00F164A1" w:rsidP="00F164A1">
            <w:pPr>
              <w:spacing w:after="200" w:line="276" w:lineRule="auto"/>
              <w:rPr>
                <w:rFonts w:asciiTheme="minorHAnsi" w:eastAsiaTheme="minorHAnsi" w:hAnsiTheme="minorHAnsi" w:cstheme="minorBidi"/>
                <w:lang w:eastAsia="en-US"/>
              </w:rPr>
            </w:pPr>
            <w:r w:rsidRPr="00F164A1">
              <w:rPr>
                <w:rFonts w:asciiTheme="minorHAnsi" w:eastAsiaTheme="minorHAnsi" w:hAnsiTheme="minorHAnsi" w:cstheme="minorBidi"/>
                <w:sz w:val="22"/>
                <w:szCs w:val="22"/>
                <w:lang w:eastAsia="en-US"/>
              </w:rPr>
              <w:t>101076,86</w:t>
            </w:r>
          </w:p>
        </w:tc>
        <w:tc>
          <w:tcPr>
            <w:tcW w:w="1418" w:type="dxa"/>
            <w:tcBorders>
              <w:top w:val="single" w:sz="6" w:space="0" w:color="auto"/>
              <w:left w:val="single" w:sz="6" w:space="0" w:color="auto"/>
              <w:bottom w:val="single" w:sz="4" w:space="0" w:color="auto"/>
              <w:right w:val="single" w:sz="6" w:space="0" w:color="auto"/>
            </w:tcBorders>
          </w:tcPr>
          <w:p w:rsidR="00F164A1" w:rsidRPr="00F164A1" w:rsidRDefault="00F164A1" w:rsidP="00F164A1">
            <w:pPr>
              <w:spacing w:after="200" w:line="276" w:lineRule="auto"/>
              <w:rPr>
                <w:rFonts w:asciiTheme="minorHAnsi" w:eastAsiaTheme="minorHAnsi" w:hAnsiTheme="minorHAnsi" w:cstheme="minorBidi"/>
                <w:lang w:eastAsia="en-US"/>
              </w:rPr>
            </w:pPr>
            <w:r w:rsidRPr="00F164A1">
              <w:rPr>
                <w:rFonts w:asciiTheme="minorHAnsi" w:eastAsiaTheme="minorHAnsi" w:hAnsiTheme="minorHAnsi" w:cstheme="minorBidi"/>
                <w:sz w:val="22"/>
                <w:szCs w:val="22"/>
                <w:lang w:eastAsia="en-US"/>
              </w:rPr>
              <w:t>101076,86</w:t>
            </w:r>
          </w:p>
        </w:tc>
        <w:tc>
          <w:tcPr>
            <w:tcW w:w="1536" w:type="dxa"/>
            <w:tcBorders>
              <w:top w:val="single" w:sz="6" w:space="0" w:color="auto"/>
              <w:left w:val="single" w:sz="6" w:space="0" w:color="auto"/>
              <w:bottom w:val="single" w:sz="4" w:space="0" w:color="auto"/>
              <w:right w:val="single" w:sz="6" w:space="0" w:color="auto"/>
            </w:tcBorders>
          </w:tcPr>
          <w:p w:rsidR="00F164A1" w:rsidRPr="00F164A1" w:rsidRDefault="00F164A1" w:rsidP="00F164A1">
            <w:pPr>
              <w:spacing w:after="200" w:line="276" w:lineRule="auto"/>
              <w:rPr>
                <w:rFonts w:asciiTheme="minorHAnsi" w:eastAsiaTheme="minorHAnsi" w:hAnsiTheme="minorHAnsi" w:cstheme="minorBidi"/>
                <w:lang w:eastAsia="en-US"/>
              </w:rPr>
            </w:pPr>
            <w:r w:rsidRPr="00F164A1">
              <w:rPr>
                <w:rFonts w:asciiTheme="minorHAnsi" w:eastAsiaTheme="minorHAnsi" w:hAnsiTheme="minorHAnsi" w:cstheme="minorBidi"/>
                <w:sz w:val="22"/>
                <w:szCs w:val="22"/>
                <w:lang w:eastAsia="en-US"/>
              </w:rPr>
              <w:t>101076,86</w:t>
            </w:r>
          </w:p>
        </w:tc>
      </w:tr>
      <w:tr w:rsidR="00F164A1" w:rsidRPr="00F164A1" w:rsidTr="00F164A1">
        <w:trPr>
          <w:cantSplit/>
          <w:trHeight w:val="383"/>
        </w:trPr>
        <w:tc>
          <w:tcPr>
            <w:tcW w:w="10440" w:type="dxa"/>
            <w:gridSpan w:val="5"/>
            <w:tcBorders>
              <w:top w:val="nil"/>
              <w:left w:val="single" w:sz="6" w:space="0" w:color="auto"/>
              <w:bottom w:val="single" w:sz="4" w:space="0" w:color="auto"/>
              <w:right w:val="single" w:sz="6" w:space="0" w:color="auto"/>
            </w:tcBorders>
          </w:tcPr>
          <w:p w:rsidR="00F164A1" w:rsidRPr="00F164A1" w:rsidRDefault="00F164A1" w:rsidP="00940DFC">
            <w:pPr>
              <w:numPr>
                <w:ilvl w:val="0"/>
                <w:numId w:val="13"/>
              </w:numPr>
              <w:autoSpaceDE w:val="0"/>
              <w:autoSpaceDN w:val="0"/>
              <w:adjustRightInd w:val="0"/>
              <w:spacing w:after="200" w:line="276" w:lineRule="auto"/>
            </w:pPr>
            <w:r w:rsidRPr="00F164A1">
              <w:rPr>
                <w:sz w:val="22"/>
                <w:szCs w:val="22"/>
              </w:rPr>
              <w:t>Материально – техническое содержание инструкторов по молодежной</w:t>
            </w:r>
            <w:r w:rsidRPr="00F164A1">
              <w:rPr>
                <w:b/>
                <w:sz w:val="22"/>
                <w:szCs w:val="22"/>
              </w:rPr>
              <w:t xml:space="preserve"> </w:t>
            </w:r>
            <w:r w:rsidRPr="00F164A1">
              <w:rPr>
                <w:sz w:val="22"/>
                <w:szCs w:val="22"/>
              </w:rPr>
              <w:t>политики в сельском поселении</w:t>
            </w:r>
          </w:p>
        </w:tc>
      </w:tr>
      <w:tr w:rsidR="00F164A1" w:rsidRPr="00F164A1" w:rsidTr="00F164A1">
        <w:trPr>
          <w:cantSplit/>
          <w:trHeight w:val="859"/>
        </w:trPr>
        <w:tc>
          <w:tcPr>
            <w:tcW w:w="2700" w:type="dxa"/>
            <w:tcBorders>
              <w:top w:val="single" w:sz="4" w:space="0" w:color="auto"/>
              <w:left w:val="single" w:sz="6" w:space="0" w:color="auto"/>
              <w:right w:val="single" w:sz="6" w:space="0" w:color="auto"/>
            </w:tcBorders>
          </w:tcPr>
          <w:p w:rsidR="00F164A1" w:rsidRPr="00F164A1" w:rsidRDefault="00F164A1" w:rsidP="00F164A1">
            <w:pPr>
              <w:autoSpaceDE w:val="0"/>
              <w:autoSpaceDN w:val="0"/>
              <w:adjustRightInd w:val="0"/>
              <w:spacing w:line="276" w:lineRule="auto"/>
            </w:pPr>
            <w:r w:rsidRPr="00F164A1">
              <w:rPr>
                <w:sz w:val="22"/>
                <w:szCs w:val="22"/>
              </w:rPr>
              <w:t>Материально – техническое  содержание инструктора по молодежной политике</w:t>
            </w:r>
          </w:p>
        </w:tc>
        <w:tc>
          <w:tcPr>
            <w:tcW w:w="3369" w:type="dxa"/>
            <w:tcBorders>
              <w:top w:val="single" w:sz="6" w:space="0" w:color="auto"/>
              <w:left w:val="single" w:sz="6" w:space="0" w:color="auto"/>
              <w:right w:val="single" w:sz="6" w:space="0" w:color="auto"/>
            </w:tcBorders>
          </w:tcPr>
          <w:p w:rsidR="00F164A1" w:rsidRPr="00F164A1" w:rsidRDefault="00F164A1" w:rsidP="00F164A1">
            <w:pPr>
              <w:autoSpaceDE w:val="0"/>
              <w:autoSpaceDN w:val="0"/>
              <w:adjustRightInd w:val="0"/>
              <w:spacing w:line="276" w:lineRule="auto"/>
            </w:pPr>
            <w:r w:rsidRPr="00F164A1">
              <w:rPr>
                <w:sz w:val="22"/>
                <w:szCs w:val="22"/>
              </w:rPr>
              <w:t>Местный бюджет</w:t>
            </w:r>
          </w:p>
        </w:tc>
        <w:tc>
          <w:tcPr>
            <w:tcW w:w="1417" w:type="dxa"/>
            <w:tcBorders>
              <w:top w:val="single" w:sz="6" w:space="0" w:color="auto"/>
              <w:left w:val="single" w:sz="6" w:space="0" w:color="auto"/>
              <w:right w:val="single" w:sz="6" w:space="0" w:color="auto"/>
            </w:tcBorders>
          </w:tcPr>
          <w:p w:rsidR="00F164A1" w:rsidRPr="00F164A1" w:rsidRDefault="00F164A1" w:rsidP="00F164A1">
            <w:pPr>
              <w:autoSpaceDE w:val="0"/>
              <w:autoSpaceDN w:val="0"/>
              <w:adjustRightInd w:val="0"/>
              <w:spacing w:line="276" w:lineRule="auto"/>
            </w:pPr>
          </w:p>
        </w:tc>
        <w:tc>
          <w:tcPr>
            <w:tcW w:w="1418" w:type="dxa"/>
            <w:tcBorders>
              <w:top w:val="single" w:sz="6" w:space="0" w:color="auto"/>
              <w:left w:val="single" w:sz="6" w:space="0" w:color="auto"/>
              <w:right w:val="single" w:sz="6" w:space="0" w:color="auto"/>
            </w:tcBorders>
          </w:tcPr>
          <w:p w:rsidR="00F164A1" w:rsidRPr="00F164A1" w:rsidRDefault="00F164A1" w:rsidP="00F164A1">
            <w:pPr>
              <w:autoSpaceDE w:val="0"/>
              <w:autoSpaceDN w:val="0"/>
              <w:adjustRightInd w:val="0"/>
              <w:spacing w:line="276" w:lineRule="auto"/>
            </w:pPr>
          </w:p>
        </w:tc>
        <w:tc>
          <w:tcPr>
            <w:tcW w:w="1536" w:type="dxa"/>
            <w:tcBorders>
              <w:top w:val="single" w:sz="6" w:space="0" w:color="auto"/>
              <w:left w:val="single" w:sz="6" w:space="0" w:color="auto"/>
              <w:right w:val="single" w:sz="6" w:space="0" w:color="auto"/>
            </w:tcBorders>
          </w:tcPr>
          <w:p w:rsidR="00F164A1" w:rsidRPr="00F164A1" w:rsidRDefault="00F164A1" w:rsidP="00F164A1">
            <w:pPr>
              <w:autoSpaceDE w:val="0"/>
              <w:autoSpaceDN w:val="0"/>
              <w:adjustRightInd w:val="0"/>
              <w:spacing w:line="276" w:lineRule="auto"/>
            </w:pPr>
          </w:p>
        </w:tc>
      </w:tr>
      <w:tr w:rsidR="00F164A1" w:rsidRPr="00F164A1" w:rsidTr="009E5773">
        <w:trPr>
          <w:cantSplit/>
          <w:trHeight w:val="387"/>
        </w:trPr>
        <w:tc>
          <w:tcPr>
            <w:tcW w:w="2700" w:type="dxa"/>
            <w:tcBorders>
              <w:top w:val="nil"/>
              <w:left w:val="single" w:sz="6" w:space="0" w:color="auto"/>
              <w:right w:val="single" w:sz="6" w:space="0" w:color="auto"/>
            </w:tcBorders>
          </w:tcPr>
          <w:p w:rsidR="00F164A1" w:rsidRPr="00F164A1" w:rsidRDefault="00F164A1" w:rsidP="00F164A1">
            <w:pPr>
              <w:autoSpaceDE w:val="0"/>
              <w:autoSpaceDN w:val="0"/>
              <w:adjustRightInd w:val="0"/>
              <w:spacing w:line="276" w:lineRule="auto"/>
            </w:pPr>
          </w:p>
        </w:tc>
        <w:tc>
          <w:tcPr>
            <w:tcW w:w="3369" w:type="dxa"/>
            <w:tcBorders>
              <w:top w:val="single" w:sz="6" w:space="0" w:color="auto"/>
              <w:left w:val="single" w:sz="6" w:space="0" w:color="auto"/>
              <w:right w:val="single" w:sz="6" w:space="0" w:color="auto"/>
            </w:tcBorders>
          </w:tcPr>
          <w:p w:rsidR="00F164A1" w:rsidRPr="00F164A1" w:rsidRDefault="00F164A1" w:rsidP="00F164A1">
            <w:pPr>
              <w:autoSpaceDE w:val="0"/>
              <w:autoSpaceDN w:val="0"/>
              <w:adjustRightInd w:val="0"/>
              <w:spacing w:line="276" w:lineRule="auto"/>
            </w:pPr>
            <w:r w:rsidRPr="00F164A1">
              <w:rPr>
                <w:sz w:val="22"/>
                <w:szCs w:val="22"/>
              </w:rPr>
              <w:t>Областной бюджет</w:t>
            </w:r>
          </w:p>
        </w:tc>
        <w:tc>
          <w:tcPr>
            <w:tcW w:w="1417" w:type="dxa"/>
            <w:tcBorders>
              <w:top w:val="single" w:sz="6" w:space="0" w:color="auto"/>
              <w:left w:val="single" w:sz="6" w:space="0" w:color="auto"/>
              <w:right w:val="single" w:sz="6" w:space="0" w:color="auto"/>
            </w:tcBorders>
          </w:tcPr>
          <w:p w:rsidR="00F164A1" w:rsidRPr="00F164A1" w:rsidRDefault="00F164A1" w:rsidP="00F164A1">
            <w:pPr>
              <w:autoSpaceDE w:val="0"/>
              <w:autoSpaceDN w:val="0"/>
              <w:adjustRightInd w:val="0"/>
              <w:spacing w:line="276" w:lineRule="auto"/>
            </w:pPr>
          </w:p>
        </w:tc>
        <w:tc>
          <w:tcPr>
            <w:tcW w:w="1418" w:type="dxa"/>
            <w:tcBorders>
              <w:top w:val="single" w:sz="6" w:space="0" w:color="auto"/>
              <w:left w:val="single" w:sz="6" w:space="0" w:color="auto"/>
              <w:right w:val="single" w:sz="6" w:space="0" w:color="auto"/>
            </w:tcBorders>
          </w:tcPr>
          <w:p w:rsidR="00F164A1" w:rsidRPr="00F164A1" w:rsidRDefault="00F164A1" w:rsidP="00F164A1">
            <w:pPr>
              <w:autoSpaceDE w:val="0"/>
              <w:autoSpaceDN w:val="0"/>
              <w:adjustRightInd w:val="0"/>
              <w:spacing w:line="276" w:lineRule="auto"/>
            </w:pPr>
          </w:p>
        </w:tc>
        <w:tc>
          <w:tcPr>
            <w:tcW w:w="1536" w:type="dxa"/>
            <w:tcBorders>
              <w:top w:val="single" w:sz="6" w:space="0" w:color="auto"/>
              <w:left w:val="single" w:sz="6" w:space="0" w:color="auto"/>
              <w:bottom w:val="single" w:sz="4" w:space="0" w:color="auto"/>
              <w:right w:val="single" w:sz="6" w:space="0" w:color="auto"/>
            </w:tcBorders>
          </w:tcPr>
          <w:p w:rsidR="00F164A1" w:rsidRPr="00F164A1" w:rsidRDefault="00F164A1" w:rsidP="00F164A1">
            <w:pPr>
              <w:autoSpaceDE w:val="0"/>
              <w:autoSpaceDN w:val="0"/>
              <w:adjustRightInd w:val="0"/>
              <w:spacing w:line="276" w:lineRule="auto"/>
            </w:pPr>
          </w:p>
        </w:tc>
      </w:tr>
      <w:tr w:rsidR="00F164A1" w:rsidRPr="00F164A1" w:rsidTr="009E5773">
        <w:trPr>
          <w:cantSplit/>
          <w:trHeight w:val="411"/>
        </w:trPr>
        <w:tc>
          <w:tcPr>
            <w:tcW w:w="2700" w:type="dxa"/>
            <w:tcBorders>
              <w:top w:val="nil"/>
              <w:left w:val="single" w:sz="6" w:space="0" w:color="auto"/>
              <w:bottom w:val="single" w:sz="4" w:space="0" w:color="auto"/>
              <w:right w:val="single" w:sz="6" w:space="0" w:color="auto"/>
            </w:tcBorders>
          </w:tcPr>
          <w:p w:rsidR="00F164A1" w:rsidRPr="00F164A1" w:rsidRDefault="00F164A1" w:rsidP="00F164A1">
            <w:pPr>
              <w:autoSpaceDE w:val="0"/>
              <w:autoSpaceDN w:val="0"/>
              <w:adjustRightInd w:val="0"/>
              <w:spacing w:line="276" w:lineRule="auto"/>
            </w:pPr>
          </w:p>
        </w:tc>
        <w:tc>
          <w:tcPr>
            <w:tcW w:w="3369" w:type="dxa"/>
            <w:tcBorders>
              <w:top w:val="single" w:sz="6" w:space="0" w:color="auto"/>
              <w:left w:val="single" w:sz="6" w:space="0" w:color="auto"/>
              <w:right w:val="single" w:sz="6" w:space="0" w:color="auto"/>
            </w:tcBorders>
          </w:tcPr>
          <w:p w:rsidR="00F164A1" w:rsidRPr="00F164A1" w:rsidRDefault="00F164A1" w:rsidP="00F164A1">
            <w:pPr>
              <w:autoSpaceDE w:val="0"/>
              <w:autoSpaceDN w:val="0"/>
              <w:adjustRightInd w:val="0"/>
              <w:spacing w:line="276" w:lineRule="auto"/>
            </w:pPr>
            <w:r w:rsidRPr="00F164A1">
              <w:rPr>
                <w:sz w:val="22"/>
                <w:szCs w:val="22"/>
              </w:rPr>
              <w:t>Федеральный бюджет</w:t>
            </w:r>
          </w:p>
        </w:tc>
        <w:tc>
          <w:tcPr>
            <w:tcW w:w="1417" w:type="dxa"/>
            <w:tcBorders>
              <w:top w:val="single" w:sz="6" w:space="0" w:color="auto"/>
              <w:left w:val="single" w:sz="6" w:space="0" w:color="auto"/>
              <w:right w:val="single" w:sz="6" w:space="0" w:color="auto"/>
            </w:tcBorders>
          </w:tcPr>
          <w:p w:rsidR="00F164A1" w:rsidRPr="00F164A1" w:rsidRDefault="00F164A1" w:rsidP="00F164A1">
            <w:pPr>
              <w:autoSpaceDE w:val="0"/>
              <w:autoSpaceDN w:val="0"/>
              <w:adjustRightInd w:val="0"/>
              <w:spacing w:line="276" w:lineRule="auto"/>
            </w:pPr>
          </w:p>
        </w:tc>
        <w:tc>
          <w:tcPr>
            <w:tcW w:w="1418" w:type="dxa"/>
            <w:tcBorders>
              <w:top w:val="single" w:sz="6" w:space="0" w:color="auto"/>
              <w:left w:val="single" w:sz="6" w:space="0" w:color="auto"/>
              <w:right w:val="single" w:sz="6" w:space="0" w:color="auto"/>
            </w:tcBorders>
          </w:tcPr>
          <w:p w:rsidR="00F164A1" w:rsidRPr="00F164A1" w:rsidRDefault="00F164A1" w:rsidP="00F164A1">
            <w:pPr>
              <w:autoSpaceDE w:val="0"/>
              <w:autoSpaceDN w:val="0"/>
              <w:adjustRightInd w:val="0"/>
              <w:spacing w:line="276" w:lineRule="auto"/>
            </w:pPr>
          </w:p>
        </w:tc>
        <w:tc>
          <w:tcPr>
            <w:tcW w:w="1536" w:type="dxa"/>
            <w:tcBorders>
              <w:top w:val="single" w:sz="4" w:space="0" w:color="auto"/>
              <w:left w:val="single" w:sz="6" w:space="0" w:color="auto"/>
              <w:right w:val="single" w:sz="6" w:space="0" w:color="auto"/>
            </w:tcBorders>
          </w:tcPr>
          <w:p w:rsidR="00F164A1" w:rsidRPr="00F164A1" w:rsidRDefault="00F164A1" w:rsidP="00F164A1">
            <w:pPr>
              <w:autoSpaceDE w:val="0"/>
              <w:autoSpaceDN w:val="0"/>
              <w:adjustRightInd w:val="0"/>
              <w:spacing w:line="276" w:lineRule="auto"/>
            </w:pPr>
          </w:p>
        </w:tc>
      </w:tr>
      <w:tr w:rsidR="00F164A1" w:rsidRPr="00F164A1" w:rsidTr="00F164A1">
        <w:trPr>
          <w:cantSplit/>
          <w:trHeight w:val="361"/>
        </w:trPr>
        <w:tc>
          <w:tcPr>
            <w:tcW w:w="6069" w:type="dxa"/>
            <w:gridSpan w:val="2"/>
            <w:tcBorders>
              <w:top w:val="single" w:sz="4" w:space="0" w:color="auto"/>
              <w:left w:val="single" w:sz="6" w:space="0" w:color="auto"/>
              <w:right w:val="single" w:sz="6" w:space="0" w:color="auto"/>
            </w:tcBorders>
          </w:tcPr>
          <w:p w:rsidR="00F164A1" w:rsidRPr="00F164A1" w:rsidRDefault="00F164A1" w:rsidP="00F164A1">
            <w:pPr>
              <w:autoSpaceDE w:val="0"/>
              <w:autoSpaceDN w:val="0"/>
              <w:adjustRightInd w:val="0"/>
              <w:spacing w:line="276" w:lineRule="auto"/>
            </w:pPr>
            <w:r w:rsidRPr="00F164A1">
              <w:rPr>
                <w:sz w:val="22"/>
                <w:szCs w:val="22"/>
              </w:rPr>
              <w:t>ИТОГО</w:t>
            </w:r>
          </w:p>
        </w:tc>
        <w:tc>
          <w:tcPr>
            <w:tcW w:w="1417" w:type="dxa"/>
            <w:tcBorders>
              <w:top w:val="single" w:sz="6" w:space="0" w:color="auto"/>
              <w:left w:val="single" w:sz="6" w:space="0" w:color="auto"/>
              <w:right w:val="single" w:sz="6" w:space="0" w:color="auto"/>
            </w:tcBorders>
          </w:tcPr>
          <w:p w:rsidR="00F164A1" w:rsidRPr="00F164A1" w:rsidRDefault="00F164A1" w:rsidP="00F164A1">
            <w:pPr>
              <w:autoSpaceDE w:val="0"/>
              <w:autoSpaceDN w:val="0"/>
              <w:adjustRightInd w:val="0"/>
              <w:spacing w:line="276" w:lineRule="auto"/>
            </w:pPr>
          </w:p>
        </w:tc>
        <w:tc>
          <w:tcPr>
            <w:tcW w:w="1418" w:type="dxa"/>
            <w:tcBorders>
              <w:top w:val="single" w:sz="6" w:space="0" w:color="auto"/>
              <w:left w:val="single" w:sz="6" w:space="0" w:color="auto"/>
              <w:right w:val="single" w:sz="6" w:space="0" w:color="auto"/>
            </w:tcBorders>
          </w:tcPr>
          <w:p w:rsidR="00F164A1" w:rsidRPr="00F164A1" w:rsidRDefault="00F164A1" w:rsidP="00F164A1">
            <w:pPr>
              <w:autoSpaceDE w:val="0"/>
              <w:autoSpaceDN w:val="0"/>
              <w:adjustRightInd w:val="0"/>
              <w:spacing w:line="276" w:lineRule="auto"/>
            </w:pPr>
          </w:p>
        </w:tc>
        <w:tc>
          <w:tcPr>
            <w:tcW w:w="1536" w:type="dxa"/>
            <w:tcBorders>
              <w:top w:val="single" w:sz="6" w:space="0" w:color="auto"/>
              <w:left w:val="single" w:sz="6" w:space="0" w:color="auto"/>
              <w:right w:val="single" w:sz="6" w:space="0" w:color="auto"/>
            </w:tcBorders>
          </w:tcPr>
          <w:p w:rsidR="00F164A1" w:rsidRPr="00F164A1" w:rsidRDefault="00F164A1" w:rsidP="00F164A1">
            <w:pPr>
              <w:autoSpaceDE w:val="0"/>
              <w:autoSpaceDN w:val="0"/>
              <w:adjustRightInd w:val="0"/>
              <w:spacing w:line="276" w:lineRule="auto"/>
            </w:pPr>
          </w:p>
        </w:tc>
      </w:tr>
      <w:tr w:rsidR="00F164A1" w:rsidRPr="00F164A1" w:rsidTr="00F164A1">
        <w:trPr>
          <w:cantSplit/>
          <w:trHeight w:val="553"/>
        </w:trPr>
        <w:tc>
          <w:tcPr>
            <w:tcW w:w="10440" w:type="dxa"/>
            <w:gridSpan w:val="5"/>
            <w:tcBorders>
              <w:top w:val="single" w:sz="4" w:space="0" w:color="auto"/>
              <w:left w:val="single" w:sz="6" w:space="0" w:color="auto"/>
              <w:bottom w:val="single" w:sz="4" w:space="0" w:color="auto"/>
              <w:right w:val="single" w:sz="6" w:space="0" w:color="auto"/>
            </w:tcBorders>
          </w:tcPr>
          <w:p w:rsidR="00F164A1" w:rsidRPr="00F164A1" w:rsidRDefault="00F164A1" w:rsidP="00940DFC">
            <w:pPr>
              <w:numPr>
                <w:ilvl w:val="0"/>
                <w:numId w:val="13"/>
              </w:numPr>
              <w:autoSpaceDE w:val="0"/>
              <w:autoSpaceDN w:val="0"/>
              <w:adjustRightInd w:val="0"/>
              <w:spacing w:after="200" w:line="276" w:lineRule="auto"/>
              <w:jc w:val="center"/>
              <w:rPr>
                <w:b/>
              </w:rPr>
            </w:pPr>
            <w:r w:rsidRPr="00F164A1">
              <w:rPr>
                <w:b/>
                <w:sz w:val="22"/>
                <w:szCs w:val="22"/>
              </w:rPr>
              <w:t xml:space="preserve"> </w:t>
            </w:r>
            <w:r w:rsidRPr="00F164A1">
              <w:rPr>
                <w:sz w:val="22"/>
                <w:szCs w:val="22"/>
              </w:rPr>
              <w:t>Материальное содержание инструкторов по физкультуре и спорту в сельском поселении</w:t>
            </w:r>
          </w:p>
        </w:tc>
      </w:tr>
      <w:tr w:rsidR="00F164A1" w:rsidRPr="00F164A1" w:rsidTr="00F164A1">
        <w:trPr>
          <w:cantSplit/>
          <w:trHeight w:val="553"/>
        </w:trPr>
        <w:tc>
          <w:tcPr>
            <w:tcW w:w="2700" w:type="dxa"/>
            <w:vMerge w:val="restart"/>
            <w:tcBorders>
              <w:top w:val="single" w:sz="4" w:space="0" w:color="auto"/>
              <w:left w:val="single" w:sz="6" w:space="0" w:color="auto"/>
              <w:right w:val="single" w:sz="6" w:space="0" w:color="auto"/>
            </w:tcBorders>
          </w:tcPr>
          <w:p w:rsidR="00F164A1" w:rsidRPr="00F164A1" w:rsidRDefault="00F164A1" w:rsidP="00F164A1">
            <w:pPr>
              <w:autoSpaceDE w:val="0"/>
              <w:autoSpaceDN w:val="0"/>
              <w:adjustRightInd w:val="0"/>
              <w:spacing w:line="276" w:lineRule="auto"/>
            </w:pPr>
            <w:r w:rsidRPr="00F164A1">
              <w:rPr>
                <w:sz w:val="22"/>
                <w:szCs w:val="22"/>
              </w:rPr>
              <w:t>Материальное содержание  инструктора по физкультуре и спорту</w:t>
            </w:r>
          </w:p>
          <w:p w:rsidR="00F164A1" w:rsidRPr="00F164A1" w:rsidRDefault="00F164A1" w:rsidP="00F164A1">
            <w:pPr>
              <w:autoSpaceDE w:val="0"/>
              <w:autoSpaceDN w:val="0"/>
              <w:adjustRightInd w:val="0"/>
              <w:spacing w:line="276" w:lineRule="auto"/>
            </w:pPr>
          </w:p>
        </w:tc>
        <w:tc>
          <w:tcPr>
            <w:tcW w:w="3369" w:type="dxa"/>
            <w:tcBorders>
              <w:top w:val="single" w:sz="6" w:space="0" w:color="auto"/>
              <w:left w:val="single" w:sz="6" w:space="0" w:color="auto"/>
              <w:bottom w:val="single" w:sz="6" w:space="0" w:color="auto"/>
              <w:right w:val="single" w:sz="6" w:space="0" w:color="auto"/>
            </w:tcBorders>
          </w:tcPr>
          <w:p w:rsidR="00F164A1" w:rsidRPr="00F164A1" w:rsidRDefault="00F164A1" w:rsidP="00F164A1">
            <w:pPr>
              <w:autoSpaceDE w:val="0"/>
              <w:autoSpaceDN w:val="0"/>
              <w:adjustRightInd w:val="0"/>
              <w:spacing w:line="276" w:lineRule="auto"/>
            </w:pPr>
            <w:r w:rsidRPr="00F164A1">
              <w:rPr>
                <w:sz w:val="22"/>
                <w:szCs w:val="22"/>
              </w:rPr>
              <w:lastRenderedPageBreak/>
              <w:t>Местный бюджет</w:t>
            </w:r>
          </w:p>
        </w:tc>
        <w:tc>
          <w:tcPr>
            <w:tcW w:w="1417" w:type="dxa"/>
            <w:tcBorders>
              <w:top w:val="single" w:sz="6" w:space="0" w:color="auto"/>
              <w:left w:val="single" w:sz="6" w:space="0" w:color="auto"/>
              <w:bottom w:val="single" w:sz="6" w:space="0" w:color="auto"/>
              <w:right w:val="single" w:sz="6" w:space="0" w:color="auto"/>
            </w:tcBorders>
          </w:tcPr>
          <w:p w:rsidR="00F164A1" w:rsidRPr="00F164A1" w:rsidRDefault="00F164A1" w:rsidP="00F164A1">
            <w:pPr>
              <w:autoSpaceDE w:val="0"/>
              <w:autoSpaceDN w:val="0"/>
              <w:adjustRightInd w:val="0"/>
              <w:spacing w:line="276" w:lineRule="auto"/>
            </w:pPr>
          </w:p>
        </w:tc>
        <w:tc>
          <w:tcPr>
            <w:tcW w:w="1418" w:type="dxa"/>
            <w:tcBorders>
              <w:top w:val="single" w:sz="6" w:space="0" w:color="auto"/>
              <w:left w:val="single" w:sz="6" w:space="0" w:color="auto"/>
              <w:bottom w:val="single" w:sz="6" w:space="0" w:color="auto"/>
              <w:right w:val="single" w:sz="6" w:space="0" w:color="auto"/>
            </w:tcBorders>
          </w:tcPr>
          <w:p w:rsidR="00F164A1" w:rsidRPr="00F164A1" w:rsidRDefault="00F164A1" w:rsidP="00F164A1">
            <w:pPr>
              <w:autoSpaceDE w:val="0"/>
              <w:autoSpaceDN w:val="0"/>
              <w:adjustRightInd w:val="0"/>
              <w:spacing w:line="276" w:lineRule="auto"/>
            </w:pPr>
          </w:p>
        </w:tc>
        <w:tc>
          <w:tcPr>
            <w:tcW w:w="1536" w:type="dxa"/>
            <w:tcBorders>
              <w:top w:val="single" w:sz="6" w:space="0" w:color="auto"/>
              <w:left w:val="single" w:sz="6" w:space="0" w:color="auto"/>
              <w:bottom w:val="single" w:sz="6" w:space="0" w:color="auto"/>
              <w:right w:val="single" w:sz="6" w:space="0" w:color="auto"/>
            </w:tcBorders>
          </w:tcPr>
          <w:p w:rsidR="00F164A1" w:rsidRPr="00F164A1" w:rsidRDefault="00F164A1" w:rsidP="00F164A1">
            <w:pPr>
              <w:autoSpaceDE w:val="0"/>
              <w:autoSpaceDN w:val="0"/>
              <w:adjustRightInd w:val="0"/>
              <w:spacing w:line="276" w:lineRule="auto"/>
            </w:pPr>
          </w:p>
        </w:tc>
      </w:tr>
      <w:tr w:rsidR="00F164A1" w:rsidRPr="00F164A1" w:rsidTr="00F164A1">
        <w:trPr>
          <w:cantSplit/>
          <w:trHeight w:val="553"/>
        </w:trPr>
        <w:tc>
          <w:tcPr>
            <w:tcW w:w="2700" w:type="dxa"/>
            <w:vMerge/>
            <w:tcBorders>
              <w:left w:val="single" w:sz="6" w:space="0" w:color="auto"/>
              <w:right w:val="single" w:sz="6" w:space="0" w:color="auto"/>
            </w:tcBorders>
          </w:tcPr>
          <w:p w:rsidR="00F164A1" w:rsidRPr="00F164A1" w:rsidRDefault="00F164A1" w:rsidP="00F164A1">
            <w:pPr>
              <w:autoSpaceDE w:val="0"/>
              <w:autoSpaceDN w:val="0"/>
              <w:adjustRightInd w:val="0"/>
              <w:spacing w:line="276" w:lineRule="auto"/>
            </w:pPr>
          </w:p>
        </w:tc>
        <w:tc>
          <w:tcPr>
            <w:tcW w:w="3369" w:type="dxa"/>
            <w:tcBorders>
              <w:top w:val="single" w:sz="6" w:space="0" w:color="auto"/>
              <w:left w:val="single" w:sz="6" w:space="0" w:color="auto"/>
              <w:bottom w:val="single" w:sz="6" w:space="0" w:color="auto"/>
              <w:right w:val="single" w:sz="6" w:space="0" w:color="auto"/>
            </w:tcBorders>
          </w:tcPr>
          <w:p w:rsidR="00F164A1" w:rsidRPr="00F164A1" w:rsidRDefault="00F164A1" w:rsidP="00F164A1">
            <w:pPr>
              <w:autoSpaceDE w:val="0"/>
              <w:autoSpaceDN w:val="0"/>
              <w:adjustRightInd w:val="0"/>
              <w:spacing w:line="276" w:lineRule="auto"/>
            </w:pPr>
            <w:r w:rsidRPr="00F164A1">
              <w:rPr>
                <w:sz w:val="22"/>
                <w:szCs w:val="22"/>
              </w:rPr>
              <w:t>Областной бюджет</w:t>
            </w:r>
          </w:p>
        </w:tc>
        <w:tc>
          <w:tcPr>
            <w:tcW w:w="1417" w:type="dxa"/>
            <w:tcBorders>
              <w:top w:val="single" w:sz="6" w:space="0" w:color="auto"/>
              <w:left w:val="single" w:sz="6" w:space="0" w:color="auto"/>
              <w:bottom w:val="single" w:sz="6" w:space="0" w:color="auto"/>
              <w:right w:val="single" w:sz="6" w:space="0" w:color="auto"/>
            </w:tcBorders>
          </w:tcPr>
          <w:p w:rsidR="00F164A1" w:rsidRPr="00F164A1" w:rsidRDefault="00F164A1" w:rsidP="00F164A1">
            <w:pPr>
              <w:autoSpaceDE w:val="0"/>
              <w:autoSpaceDN w:val="0"/>
              <w:adjustRightInd w:val="0"/>
              <w:spacing w:line="276" w:lineRule="auto"/>
            </w:pPr>
          </w:p>
        </w:tc>
        <w:tc>
          <w:tcPr>
            <w:tcW w:w="1418" w:type="dxa"/>
            <w:tcBorders>
              <w:top w:val="single" w:sz="6" w:space="0" w:color="auto"/>
              <w:left w:val="single" w:sz="6" w:space="0" w:color="auto"/>
              <w:bottom w:val="single" w:sz="6" w:space="0" w:color="auto"/>
              <w:right w:val="single" w:sz="6" w:space="0" w:color="auto"/>
            </w:tcBorders>
          </w:tcPr>
          <w:p w:rsidR="00F164A1" w:rsidRPr="00F164A1" w:rsidRDefault="00F164A1" w:rsidP="00F164A1">
            <w:pPr>
              <w:autoSpaceDE w:val="0"/>
              <w:autoSpaceDN w:val="0"/>
              <w:adjustRightInd w:val="0"/>
              <w:spacing w:line="276" w:lineRule="auto"/>
            </w:pPr>
          </w:p>
        </w:tc>
        <w:tc>
          <w:tcPr>
            <w:tcW w:w="1536" w:type="dxa"/>
            <w:tcBorders>
              <w:top w:val="single" w:sz="6" w:space="0" w:color="auto"/>
              <w:left w:val="single" w:sz="6" w:space="0" w:color="auto"/>
              <w:bottom w:val="single" w:sz="6" w:space="0" w:color="auto"/>
              <w:right w:val="single" w:sz="6" w:space="0" w:color="auto"/>
            </w:tcBorders>
          </w:tcPr>
          <w:p w:rsidR="00F164A1" w:rsidRPr="00F164A1" w:rsidRDefault="00F164A1" w:rsidP="00F164A1">
            <w:pPr>
              <w:autoSpaceDE w:val="0"/>
              <w:autoSpaceDN w:val="0"/>
              <w:adjustRightInd w:val="0"/>
              <w:spacing w:line="276" w:lineRule="auto"/>
            </w:pPr>
          </w:p>
        </w:tc>
      </w:tr>
      <w:tr w:rsidR="00F164A1" w:rsidRPr="00F164A1" w:rsidTr="00F164A1">
        <w:trPr>
          <w:cantSplit/>
          <w:trHeight w:val="553"/>
        </w:trPr>
        <w:tc>
          <w:tcPr>
            <w:tcW w:w="2700" w:type="dxa"/>
            <w:vMerge/>
            <w:tcBorders>
              <w:left w:val="single" w:sz="6" w:space="0" w:color="auto"/>
              <w:bottom w:val="single" w:sz="4" w:space="0" w:color="auto"/>
              <w:right w:val="single" w:sz="6" w:space="0" w:color="auto"/>
            </w:tcBorders>
          </w:tcPr>
          <w:p w:rsidR="00F164A1" w:rsidRPr="00F164A1" w:rsidRDefault="00F164A1" w:rsidP="00F164A1">
            <w:pPr>
              <w:autoSpaceDE w:val="0"/>
              <w:autoSpaceDN w:val="0"/>
              <w:adjustRightInd w:val="0"/>
              <w:spacing w:line="276" w:lineRule="auto"/>
            </w:pPr>
          </w:p>
        </w:tc>
        <w:tc>
          <w:tcPr>
            <w:tcW w:w="3369" w:type="dxa"/>
            <w:tcBorders>
              <w:top w:val="single" w:sz="6" w:space="0" w:color="auto"/>
              <w:left w:val="single" w:sz="6" w:space="0" w:color="auto"/>
              <w:bottom w:val="single" w:sz="6" w:space="0" w:color="auto"/>
              <w:right w:val="single" w:sz="6" w:space="0" w:color="auto"/>
            </w:tcBorders>
          </w:tcPr>
          <w:p w:rsidR="00F164A1" w:rsidRPr="00F164A1" w:rsidRDefault="00F164A1" w:rsidP="00F164A1">
            <w:pPr>
              <w:autoSpaceDE w:val="0"/>
              <w:autoSpaceDN w:val="0"/>
              <w:adjustRightInd w:val="0"/>
              <w:spacing w:line="276" w:lineRule="auto"/>
            </w:pPr>
            <w:r w:rsidRPr="00F164A1">
              <w:rPr>
                <w:sz w:val="22"/>
                <w:szCs w:val="22"/>
              </w:rPr>
              <w:t>Федеральный бюджет</w:t>
            </w:r>
          </w:p>
        </w:tc>
        <w:tc>
          <w:tcPr>
            <w:tcW w:w="1417" w:type="dxa"/>
            <w:tcBorders>
              <w:top w:val="single" w:sz="6" w:space="0" w:color="auto"/>
              <w:left w:val="single" w:sz="6" w:space="0" w:color="auto"/>
              <w:bottom w:val="single" w:sz="6" w:space="0" w:color="auto"/>
              <w:right w:val="single" w:sz="6" w:space="0" w:color="auto"/>
            </w:tcBorders>
          </w:tcPr>
          <w:p w:rsidR="00F164A1" w:rsidRPr="00F164A1" w:rsidRDefault="00F164A1" w:rsidP="00F164A1">
            <w:pPr>
              <w:autoSpaceDE w:val="0"/>
              <w:autoSpaceDN w:val="0"/>
              <w:adjustRightInd w:val="0"/>
              <w:spacing w:line="276" w:lineRule="auto"/>
            </w:pPr>
          </w:p>
        </w:tc>
        <w:tc>
          <w:tcPr>
            <w:tcW w:w="1418" w:type="dxa"/>
            <w:tcBorders>
              <w:top w:val="single" w:sz="6" w:space="0" w:color="auto"/>
              <w:left w:val="single" w:sz="6" w:space="0" w:color="auto"/>
              <w:bottom w:val="single" w:sz="6" w:space="0" w:color="auto"/>
              <w:right w:val="single" w:sz="6" w:space="0" w:color="auto"/>
            </w:tcBorders>
          </w:tcPr>
          <w:p w:rsidR="00F164A1" w:rsidRPr="00F164A1" w:rsidRDefault="00F164A1" w:rsidP="00F164A1">
            <w:pPr>
              <w:autoSpaceDE w:val="0"/>
              <w:autoSpaceDN w:val="0"/>
              <w:adjustRightInd w:val="0"/>
              <w:spacing w:line="276" w:lineRule="auto"/>
            </w:pPr>
          </w:p>
        </w:tc>
        <w:tc>
          <w:tcPr>
            <w:tcW w:w="1536" w:type="dxa"/>
            <w:tcBorders>
              <w:top w:val="single" w:sz="6" w:space="0" w:color="auto"/>
              <w:left w:val="single" w:sz="6" w:space="0" w:color="auto"/>
              <w:bottom w:val="single" w:sz="6" w:space="0" w:color="auto"/>
              <w:right w:val="single" w:sz="6" w:space="0" w:color="auto"/>
            </w:tcBorders>
          </w:tcPr>
          <w:p w:rsidR="00F164A1" w:rsidRPr="00F164A1" w:rsidRDefault="00F164A1" w:rsidP="00F164A1">
            <w:pPr>
              <w:autoSpaceDE w:val="0"/>
              <w:autoSpaceDN w:val="0"/>
              <w:adjustRightInd w:val="0"/>
              <w:spacing w:line="276" w:lineRule="auto"/>
            </w:pPr>
          </w:p>
        </w:tc>
      </w:tr>
      <w:tr w:rsidR="00F164A1" w:rsidRPr="00F164A1" w:rsidTr="00F164A1">
        <w:trPr>
          <w:cantSplit/>
          <w:trHeight w:val="553"/>
        </w:trPr>
        <w:tc>
          <w:tcPr>
            <w:tcW w:w="6069" w:type="dxa"/>
            <w:gridSpan w:val="2"/>
            <w:tcBorders>
              <w:left w:val="single" w:sz="6" w:space="0" w:color="auto"/>
              <w:bottom w:val="single" w:sz="4" w:space="0" w:color="auto"/>
              <w:right w:val="single" w:sz="6" w:space="0" w:color="auto"/>
            </w:tcBorders>
          </w:tcPr>
          <w:p w:rsidR="00F164A1" w:rsidRPr="00F164A1" w:rsidRDefault="00F164A1" w:rsidP="00F164A1">
            <w:pPr>
              <w:autoSpaceDE w:val="0"/>
              <w:autoSpaceDN w:val="0"/>
              <w:adjustRightInd w:val="0"/>
              <w:spacing w:line="276" w:lineRule="auto"/>
            </w:pPr>
            <w:r w:rsidRPr="00F164A1">
              <w:rPr>
                <w:sz w:val="22"/>
                <w:szCs w:val="22"/>
              </w:rPr>
              <w:lastRenderedPageBreak/>
              <w:t>ИТОГО</w:t>
            </w:r>
          </w:p>
        </w:tc>
        <w:tc>
          <w:tcPr>
            <w:tcW w:w="1417" w:type="dxa"/>
            <w:tcBorders>
              <w:top w:val="single" w:sz="6" w:space="0" w:color="auto"/>
              <w:left w:val="single" w:sz="6" w:space="0" w:color="auto"/>
              <w:bottom w:val="single" w:sz="6" w:space="0" w:color="auto"/>
              <w:right w:val="single" w:sz="6" w:space="0" w:color="auto"/>
            </w:tcBorders>
          </w:tcPr>
          <w:p w:rsidR="00F164A1" w:rsidRPr="00F164A1" w:rsidRDefault="00F164A1" w:rsidP="00F164A1">
            <w:pPr>
              <w:autoSpaceDE w:val="0"/>
              <w:autoSpaceDN w:val="0"/>
              <w:adjustRightInd w:val="0"/>
              <w:spacing w:line="276" w:lineRule="auto"/>
            </w:pPr>
          </w:p>
        </w:tc>
        <w:tc>
          <w:tcPr>
            <w:tcW w:w="1418" w:type="dxa"/>
            <w:tcBorders>
              <w:top w:val="single" w:sz="6" w:space="0" w:color="auto"/>
              <w:left w:val="single" w:sz="6" w:space="0" w:color="auto"/>
              <w:bottom w:val="single" w:sz="6" w:space="0" w:color="auto"/>
              <w:right w:val="single" w:sz="6" w:space="0" w:color="auto"/>
            </w:tcBorders>
          </w:tcPr>
          <w:p w:rsidR="00F164A1" w:rsidRPr="00F164A1" w:rsidRDefault="00F164A1" w:rsidP="00F164A1">
            <w:pPr>
              <w:autoSpaceDE w:val="0"/>
              <w:autoSpaceDN w:val="0"/>
              <w:adjustRightInd w:val="0"/>
              <w:spacing w:line="276" w:lineRule="auto"/>
            </w:pPr>
          </w:p>
        </w:tc>
        <w:tc>
          <w:tcPr>
            <w:tcW w:w="1536" w:type="dxa"/>
            <w:tcBorders>
              <w:top w:val="single" w:sz="6" w:space="0" w:color="auto"/>
              <w:left w:val="single" w:sz="6" w:space="0" w:color="auto"/>
              <w:bottom w:val="single" w:sz="6" w:space="0" w:color="auto"/>
              <w:right w:val="single" w:sz="6" w:space="0" w:color="auto"/>
            </w:tcBorders>
          </w:tcPr>
          <w:p w:rsidR="00F164A1" w:rsidRPr="00F164A1" w:rsidRDefault="00F164A1" w:rsidP="00F164A1">
            <w:pPr>
              <w:autoSpaceDE w:val="0"/>
              <w:autoSpaceDN w:val="0"/>
              <w:adjustRightInd w:val="0"/>
              <w:spacing w:line="276" w:lineRule="auto"/>
            </w:pPr>
          </w:p>
        </w:tc>
      </w:tr>
      <w:tr w:rsidR="00F164A1" w:rsidRPr="00F164A1" w:rsidTr="00F164A1">
        <w:trPr>
          <w:cantSplit/>
          <w:trHeight w:val="553"/>
        </w:trPr>
        <w:tc>
          <w:tcPr>
            <w:tcW w:w="10440" w:type="dxa"/>
            <w:gridSpan w:val="5"/>
            <w:tcBorders>
              <w:left w:val="single" w:sz="6" w:space="0" w:color="auto"/>
              <w:bottom w:val="single" w:sz="4" w:space="0" w:color="auto"/>
              <w:right w:val="single" w:sz="6" w:space="0" w:color="auto"/>
            </w:tcBorders>
          </w:tcPr>
          <w:p w:rsidR="00F164A1" w:rsidRPr="00F164A1" w:rsidRDefault="00F164A1" w:rsidP="00940DFC">
            <w:pPr>
              <w:numPr>
                <w:ilvl w:val="0"/>
                <w:numId w:val="13"/>
              </w:numPr>
              <w:autoSpaceDE w:val="0"/>
              <w:autoSpaceDN w:val="0"/>
              <w:adjustRightInd w:val="0"/>
              <w:spacing w:after="200" w:line="276" w:lineRule="auto"/>
            </w:pPr>
            <w:r w:rsidRPr="00F164A1">
              <w:rPr>
                <w:sz w:val="22"/>
                <w:szCs w:val="22"/>
              </w:rPr>
              <w:t>Материально – техническое  содержание инструкторов по физкультуре и спорту в сельском поселении</w:t>
            </w:r>
          </w:p>
        </w:tc>
      </w:tr>
      <w:tr w:rsidR="00F164A1" w:rsidRPr="00F164A1" w:rsidTr="00F164A1">
        <w:trPr>
          <w:cantSplit/>
          <w:trHeight w:val="553"/>
        </w:trPr>
        <w:tc>
          <w:tcPr>
            <w:tcW w:w="2700" w:type="dxa"/>
            <w:vMerge w:val="restart"/>
            <w:tcBorders>
              <w:top w:val="single" w:sz="4" w:space="0" w:color="auto"/>
              <w:left w:val="single" w:sz="6" w:space="0" w:color="auto"/>
              <w:right w:val="single" w:sz="6" w:space="0" w:color="auto"/>
            </w:tcBorders>
          </w:tcPr>
          <w:p w:rsidR="00F164A1" w:rsidRPr="00F164A1" w:rsidRDefault="00F164A1" w:rsidP="00F164A1">
            <w:pPr>
              <w:autoSpaceDE w:val="0"/>
              <w:autoSpaceDN w:val="0"/>
              <w:adjustRightInd w:val="0"/>
              <w:spacing w:line="276" w:lineRule="auto"/>
            </w:pPr>
            <w:r w:rsidRPr="00F164A1">
              <w:rPr>
                <w:sz w:val="22"/>
                <w:szCs w:val="22"/>
              </w:rPr>
              <w:t>Материально – техническое  содержание  инструктора по физкультуре и спорту</w:t>
            </w:r>
          </w:p>
          <w:p w:rsidR="00F164A1" w:rsidRPr="00F164A1" w:rsidRDefault="00F164A1" w:rsidP="00F164A1">
            <w:pPr>
              <w:autoSpaceDE w:val="0"/>
              <w:autoSpaceDN w:val="0"/>
              <w:adjustRightInd w:val="0"/>
              <w:spacing w:line="276" w:lineRule="auto"/>
            </w:pPr>
          </w:p>
        </w:tc>
        <w:tc>
          <w:tcPr>
            <w:tcW w:w="3369" w:type="dxa"/>
            <w:tcBorders>
              <w:top w:val="single" w:sz="6" w:space="0" w:color="auto"/>
              <w:left w:val="single" w:sz="6" w:space="0" w:color="auto"/>
              <w:bottom w:val="single" w:sz="6" w:space="0" w:color="auto"/>
              <w:right w:val="single" w:sz="6" w:space="0" w:color="auto"/>
            </w:tcBorders>
          </w:tcPr>
          <w:p w:rsidR="00F164A1" w:rsidRPr="00F164A1" w:rsidRDefault="00F164A1" w:rsidP="00F164A1">
            <w:pPr>
              <w:autoSpaceDE w:val="0"/>
              <w:autoSpaceDN w:val="0"/>
              <w:adjustRightInd w:val="0"/>
              <w:spacing w:line="276" w:lineRule="auto"/>
            </w:pPr>
            <w:r w:rsidRPr="00F164A1">
              <w:rPr>
                <w:sz w:val="22"/>
                <w:szCs w:val="22"/>
              </w:rPr>
              <w:t>Местный бюджет</w:t>
            </w:r>
          </w:p>
        </w:tc>
        <w:tc>
          <w:tcPr>
            <w:tcW w:w="1417" w:type="dxa"/>
            <w:tcBorders>
              <w:top w:val="single" w:sz="6" w:space="0" w:color="auto"/>
              <w:left w:val="single" w:sz="6" w:space="0" w:color="auto"/>
              <w:bottom w:val="single" w:sz="6" w:space="0" w:color="auto"/>
              <w:right w:val="single" w:sz="6" w:space="0" w:color="auto"/>
            </w:tcBorders>
          </w:tcPr>
          <w:p w:rsidR="00F164A1" w:rsidRPr="00F164A1" w:rsidRDefault="00F164A1" w:rsidP="00F164A1">
            <w:pPr>
              <w:autoSpaceDE w:val="0"/>
              <w:autoSpaceDN w:val="0"/>
              <w:adjustRightInd w:val="0"/>
              <w:spacing w:line="276" w:lineRule="auto"/>
            </w:pPr>
          </w:p>
        </w:tc>
        <w:tc>
          <w:tcPr>
            <w:tcW w:w="1418" w:type="dxa"/>
            <w:tcBorders>
              <w:top w:val="single" w:sz="6" w:space="0" w:color="auto"/>
              <w:left w:val="single" w:sz="6" w:space="0" w:color="auto"/>
              <w:bottom w:val="single" w:sz="6" w:space="0" w:color="auto"/>
              <w:right w:val="single" w:sz="6" w:space="0" w:color="auto"/>
            </w:tcBorders>
          </w:tcPr>
          <w:p w:rsidR="00F164A1" w:rsidRPr="00F164A1" w:rsidRDefault="00F164A1" w:rsidP="00F164A1">
            <w:pPr>
              <w:autoSpaceDE w:val="0"/>
              <w:autoSpaceDN w:val="0"/>
              <w:adjustRightInd w:val="0"/>
              <w:spacing w:line="276" w:lineRule="auto"/>
            </w:pPr>
          </w:p>
        </w:tc>
        <w:tc>
          <w:tcPr>
            <w:tcW w:w="1536" w:type="dxa"/>
            <w:tcBorders>
              <w:top w:val="single" w:sz="6" w:space="0" w:color="auto"/>
              <w:left w:val="single" w:sz="6" w:space="0" w:color="auto"/>
              <w:bottom w:val="single" w:sz="6" w:space="0" w:color="auto"/>
              <w:right w:val="single" w:sz="6" w:space="0" w:color="auto"/>
            </w:tcBorders>
          </w:tcPr>
          <w:p w:rsidR="00F164A1" w:rsidRPr="00F164A1" w:rsidRDefault="00F164A1" w:rsidP="00F164A1">
            <w:pPr>
              <w:autoSpaceDE w:val="0"/>
              <w:autoSpaceDN w:val="0"/>
              <w:adjustRightInd w:val="0"/>
              <w:spacing w:line="276" w:lineRule="auto"/>
            </w:pPr>
          </w:p>
        </w:tc>
      </w:tr>
      <w:tr w:rsidR="00F164A1" w:rsidRPr="00F164A1" w:rsidTr="00F164A1">
        <w:trPr>
          <w:cantSplit/>
          <w:trHeight w:val="553"/>
        </w:trPr>
        <w:tc>
          <w:tcPr>
            <w:tcW w:w="2700" w:type="dxa"/>
            <w:vMerge/>
            <w:tcBorders>
              <w:left w:val="single" w:sz="6" w:space="0" w:color="auto"/>
              <w:right w:val="single" w:sz="6" w:space="0" w:color="auto"/>
            </w:tcBorders>
          </w:tcPr>
          <w:p w:rsidR="00F164A1" w:rsidRPr="00F164A1" w:rsidRDefault="00F164A1" w:rsidP="00F164A1">
            <w:pPr>
              <w:autoSpaceDE w:val="0"/>
              <w:autoSpaceDN w:val="0"/>
              <w:adjustRightInd w:val="0"/>
              <w:spacing w:line="276" w:lineRule="auto"/>
            </w:pPr>
          </w:p>
        </w:tc>
        <w:tc>
          <w:tcPr>
            <w:tcW w:w="3369" w:type="dxa"/>
            <w:tcBorders>
              <w:top w:val="single" w:sz="6" w:space="0" w:color="auto"/>
              <w:left w:val="single" w:sz="6" w:space="0" w:color="auto"/>
              <w:bottom w:val="single" w:sz="6" w:space="0" w:color="auto"/>
              <w:right w:val="single" w:sz="6" w:space="0" w:color="auto"/>
            </w:tcBorders>
          </w:tcPr>
          <w:p w:rsidR="00F164A1" w:rsidRPr="00F164A1" w:rsidRDefault="00F164A1" w:rsidP="00F164A1">
            <w:pPr>
              <w:autoSpaceDE w:val="0"/>
              <w:autoSpaceDN w:val="0"/>
              <w:adjustRightInd w:val="0"/>
              <w:spacing w:line="276" w:lineRule="auto"/>
            </w:pPr>
            <w:r w:rsidRPr="00F164A1">
              <w:rPr>
                <w:sz w:val="22"/>
                <w:szCs w:val="22"/>
              </w:rPr>
              <w:t>Областной бюджет</w:t>
            </w:r>
          </w:p>
        </w:tc>
        <w:tc>
          <w:tcPr>
            <w:tcW w:w="1417" w:type="dxa"/>
            <w:tcBorders>
              <w:top w:val="single" w:sz="6" w:space="0" w:color="auto"/>
              <w:left w:val="single" w:sz="6" w:space="0" w:color="auto"/>
              <w:bottom w:val="single" w:sz="6" w:space="0" w:color="auto"/>
              <w:right w:val="single" w:sz="6" w:space="0" w:color="auto"/>
            </w:tcBorders>
          </w:tcPr>
          <w:p w:rsidR="00F164A1" w:rsidRPr="00F164A1" w:rsidRDefault="00F164A1" w:rsidP="00F164A1">
            <w:pPr>
              <w:autoSpaceDE w:val="0"/>
              <w:autoSpaceDN w:val="0"/>
              <w:adjustRightInd w:val="0"/>
              <w:spacing w:line="276" w:lineRule="auto"/>
            </w:pPr>
          </w:p>
        </w:tc>
        <w:tc>
          <w:tcPr>
            <w:tcW w:w="1418" w:type="dxa"/>
            <w:tcBorders>
              <w:top w:val="single" w:sz="6" w:space="0" w:color="auto"/>
              <w:left w:val="single" w:sz="6" w:space="0" w:color="auto"/>
              <w:bottom w:val="single" w:sz="6" w:space="0" w:color="auto"/>
              <w:right w:val="single" w:sz="6" w:space="0" w:color="auto"/>
            </w:tcBorders>
          </w:tcPr>
          <w:p w:rsidR="00F164A1" w:rsidRPr="00F164A1" w:rsidRDefault="00F164A1" w:rsidP="00F164A1">
            <w:pPr>
              <w:autoSpaceDE w:val="0"/>
              <w:autoSpaceDN w:val="0"/>
              <w:adjustRightInd w:val="0"/>
              <w:spacing w:line="276" w:lineRule="auto"/>
            </w:pPr>
          </w:p>
        </w:tc>
        <w:tc>
          <w:tcPr>
            <w:tcW w:w="1536" w:type="dxa"/>
            <w:tcBorders>
              <w:top w:val="single" w:sz="6" w:space="0" w:color="auto"/>
              <w:left w:val="single" w:sz="6" w:space="0" w:color="auto"/>
              <w:bottom w:val="single" w:sz="6" w:space="0" w:color="auto"/>
              <w:right w:val="single" w:sz="6" w:space="0" w:color="auto"/>
            </w:tcBorders>
          </w:tcPr>
          <w:p w:rsidR="00F164A1" w:rsidRPr="00F164A1" w:rsidRDefault="00F164A1" w:rsidP="00F164A1">
            <w:pPr>
              <w:autoSpaceDE w:val="0"/>
              <w:autoSpaceDN w:val="0"/>
              <w:adjustRightInd w:val="0"/>
              <w:spacing w:line="276" w:lineRule="auto"/>
            </w:pPr>
          </w:p>
        </w:tc>
      </w:tr>
      <w:tr w:rsidR="00F164A1" w:rsidRPr="00F164A1" w:rsidTr="00F164A1">
        <w:trPr>
          <w:cantSplit/>
          <w:trHeight w:val="553"/>
        </w:trPr>
        <w:tc>
          <w:tcPr>
            <w:tcW w:w="2700" w:type="dxa"/>
            <w:vMerge/>
            <w:tcBorders>
              <w:left w:val="single" w:sz="6" w:space="0" w:color="auto"/>
              <w:bottom w:val="single" w:sz="4" w:space="0" w:color="auto"/>
              <w:right w:val="single" w:sz="6" w:space="0" w:color="auto"/>
            </w:tcBorders>
          </w:tcPr>
          <w:p w:rsidR="00F164A1" w:rsidRPr="00F164A1" w:rsidRDefault="00F164A1" w:rsidP="00F164A1">
            <w:pPr>
              <w:autoSpaceDE w:val="0"/>
              <w:autoSpaceDN w:val="0"/>
              <w:adjustRightInd w:val="0"/>
              <w:spacing w:line="276" w:lineRule="auto"/>
            </w:pPr>
          </w:p>
        </w:tc>
        <w:tc>
          <w:tcPr>
            <w:tcW w:w="3369" w:type="dxa"/>
            <w:tcBorders>
              <w:top w:val="single" w:sz="6" w:space="0" w:color="auto"/>
              <w:left w:val="single" w:sz="6" w:space="0" w:color="auto"/>
              <w:bottom w:val="single" w:sz="6" w:space="0" w:color="auto"/>
              <w:right w:val="single" w:sz="6" w:space="0" w:color="auto"/>
            </w:tcBorders>
          </w:tcPr>
          <w:p w:rsidR="00F164A1" w:rsidRPr="00F164A1" w:rsidRDefault="00F164A1" w:rsidP="00F164A1">
            <w:pPr>
              <w:autoSpaceDE w:val="0"/>
              <w:autoSpaceDN w:val="0"/>
              <w:adjustRightInd w:val="0"/>
              <w:spacing w:line="276" w:lineRule="auto"/>
            </w:pPr>
            <w:r w:rsidRPr="00F164A1">
              <w:rPr>
                <w:sz w:val="22"/>
                <w:szCs w:val="22"/>
              </w:rPr>
              <w:t>Федеральный бюджет</w:t>
            </w:r>
          </w:p>
        </w:tc>
        <w:tc>
          <w:tcPr>
            <w:tcW w:w="1417" w:type="dxa"/>
            <w:tcBorders>
              <w:top w:val="single" w:sz="6" w:space="0" w:color="auto"/>
              <w:left w:val="single" w:sz="6" w:space="0" w:color="auto"/>
              <w:bottom w:val="single" w:sz="6" w:space="0" w:color="auto"/>
              <w:right w:val="single" w:sz="6" w:space="0" w:color="auto"/>
            </w:tcBorders>
          </w:tcPr>
          <w:p w:rsidR="00F164A1" w:rsidRPr="00F164A1" w:rsidRDefault="00F164A1" w:rsidP="00F164A1">
            <w:pPr>
              <w:autoSpaceDE w:val="0"/>
              <w:autoSpaceDN w:val="0"/>
              <w:adjustRightInd w:val="0"/>
              <w:spacing w:line="276" w:lineRule="auto"/>
            </w:pPr>
          </w:p>
        </w:tc>
        <w:tc>
          <w:tcPr>
            <w:tcW w:w="1418" w:type="dxa"/>
            <w:tcBorders>
              <w:top w:val="single" w:sz="6" w:space="0" w:color="auto"/>
              <w:left w:val="single" w:sz="6" w:space="0" w:color="auto"/>
              <w:bottom w:val="single" w:sz="6" w:space="0" w:color="auto"/>
              <w:right w:val="single" w:sz="6" w:space="0" w:color="auto"/>
            </w:tcBorders>
          </w:tcPr>
          <w:p w:rsidR="00F164A1" w:rsidRPr="00F164A1" w:rsidRDefault="00F164A1" w:rsidP="00F164A1">
            <w:pPr>
              <w:autoSpaceDE w:val="0"/>
              <w:autoSpaceDN w:val="0"/>
              <w:adjustRightInd w:val="0"/>
              <w:spacing w:line="276" w:lineRule="auto"/>
            </w:pPr>
          </w:p>
        </w:tc>
        <w:tc>
          <w:tcPr>
            <w:tcW w:w="1536" w:type="dxa"/>
            <w:tcBorders>
              <w:top w:val="single" w:sz="6" w:space="0" w:color="auto"/>
              <w:left w:val="single" w:sz="6" w:space="0" w:color="auto"/>
              <w:bottom w:val="single" w:sz="6" w:space="0" w:color="auto"/>
              <w:right w:val="single" w:sz="6" w:space="0" w:color="auto"/>
            </w:tcBorders>
          </w:tcPr>
          <w:p w:rsidR="00F164A1" w:rsidRPr="00F164A1" w:rsidRDefault="00F164A1" w:rsidP="00F164A1">
            <w:pPr>
              <w:autoSpaceDE w:val="0"/>
              <w:autoSpaceDN w:val="0"/>
              <w:adjustRightInd w:val="0"/>
              <w:spacing w:line="276" w:lineRule="auto"/>
            </w:pPr>
          </w:p>
        </w:tc>
      </w:tr>
      <w:tr w:rsidR="00F164A1" w:rsidRPr="00F164A1" w:rsidTr="00F164A1">
        <w:trPr>
          <w:cantSplit/>
          <w:trHeight w:val="553"/>
        </w:trPr>
        <w:tc>
          <w:tcPr>
            <w:tcW w:w="6069" w:type="dxa"/>
            <w:gridSpan w:val="2"/>
            <w:tcBorders>
              <w:top w:val="single" w:sz="4" w:space="0" w:color="auto"/>
              <w:left w:val="single" w:sz="6" w:space="0" w:color="auto"/>
              <w:bottom w:val="single" w:sz="4" w:space="0" w:color="auto"/>
              <w:right w:val="single" w:sz="6" w:space="0" w:color="auto"/>
            </w:tcBorders>
          </w:tcPr>
          <w:p w:rsidR="00F164A1" w:rsidRPr="00F164A1" w:rsidRDefault="00F164A1" w:rsidP="00F164A1">
            <w:pPr>
              <w:autoSpaceDE w:val="0"/>
              <w:autoSpaceDN w:val="0"/>
              <w:adjustRightInd w:val="0"/>
              <w:spacing w:line="276" w:lineRule="auto"/>
            </w:pPr>
            <w:r w:rsidRPr="00F164A1">
              <w:rPr>
                <w:sz w:val="22"/>
                <w:szCs w:val="22"/>
              </w:rPr>
              <w:t>ИТОГО</w:t>
            </w:r>
          </w:p>
        </w:tc>
        <w:tc>
          <w:tcPr>
            <w:tcW w:w="1417" w:type="dxa"/>
            <w:tcBorders>
              <w:top w:val="single" w:sz="6" w:space="0" w:color="auto"/>
              <w:left w:val="single" w:sz="6" w:space="0" w:color="auto"/>
              <w:bottom w:val="single" w:sz="6" w:space="0" w:color="auto"/>
              <w:right w:val="single" w:sz="6" w:space="0" w:color="auto"/>
            </w:tcBorders>
          </w:tcPr>
          <w:p w:rsidR="00F164A1" w:rsidRPr="00F164A1" w:rsidRDefault="00F164A1" w:rsidP="00F164A1">
            <w:pPr>
              <w:autoSpaceDE w:val="0"/>
              <w:autoSpaceDN w:val="0"/>
              <w:adjustRightInd w:val="0"/>
              <w:spacing w:line="276" w:lineRule="auto"/>
            </w:pPr>
          </w:p>
        </w:tc>
        <w:tc>
          <w:tcPr>
            <w:tcW w:w="1418" w:type="dxa"/>
            <w:tcBorders>
              <w:top w:val="single" w:sz="6" w:space="0" w:color="auto"/>
              <w:left w:val="single" w:sz="6" w:space="0" w:color="auto"/>
              <w:bottom w:val="single" w:sz="6" w:space="0" w:color="auto"/>
              <w:right w:val="single" w:sz="6" w:space="0" w:color="auto"/>
            </w:tcBorders>
          </w:tcPr>
          <w:p w:rsidR="00F164A1" w:rsidRPr="00F164A1" w:rsidRDefault="00F164A1" w:rsidP="00F164A1">
            <w:pPr>
              <w:autoSpaceDE w:val="0"/>
              <w:autoSpaceDN w:val="0"/>
              <w:adjustRightInd w:val="0"/>
              <w:spacing w:line="276" w:lineRule="auto"/>
            </w:pPr>
          </w:p>
        </w:tc>
        <w:tc>
          <w:tcPr>
            <w:tcW w:w="1536" w:type="dxa"/>
            <w:tcBorders>
              <w:top w:val="single" w:sz="6" w:space="0" w:color="auto"/>
              <w:left w:val="single" w:sz="6" w:space="0" w:color="auto"/>
              <w:bottom w:val="single" w:sz="6" w:space="0" w:color="auto"/>
              <w:right w:val="single" w:sz="6" w:space="0" w:color="auto"/>
            </w:tcBorders>
          </w:tcPr>
          <w:p w:rsidR="00F164A1" w:rsidRPr="00F164A1" w:rsidRDefault="00F164A1" w:rsidP="00F164A1">
            <w:pPr>
              <w:autoSpaceDE w:val="0"/>
              <w:autoSpaceDN w:val="0"/>
              <w:adjustRightInd w:val="0"/>
              <w:spacing w:line="276" w:lineRule="auto"/>
            </w:pPr>
          </w:p>
        </w:tc>
      </w:tr>
    </w:tbl>
    <w:p w:rsidR="00F164A1" w:rsidRPr="00F164A1" w:rsidRDefault="00F164A1" w:rsidP="00F164A1">
      <w:pPr>
        <w:autoSpaceDE w:val="0"/>
        <w:autoSpaceDN w:val="0"/>
        <w:adjustRightInd w:val="0"/>
        <w:spacing w:line="276" w:lineRule="auto"/>
        <w:jc w:val="center"/>
        <w:outlineLvl w:val="1"/>
        <w:rPr>
          <w:rFonts w:eastAsiaTheme="minorHAnsi"/>
          <w:sz w:val="22"/>
          <w:szCs w:val="22"/>
          <w:lang w:eastAsia="en-US"/>
        </w:rPr>
      </w:pPr>
    </w:p>
    <w:p w:rsidR="00F164A1" w:rsidRPr="009E5773" w:rsidRDefault="00F164A1" w:rsidP="00F164A1">
      <w:pPr>
        <w:autoSpaceDE w:val="0"/>
        <w:autoSpaceDN w:val="0"/>
        <w:adjustRightInd w:val="0"/>
        <w:spacing w:line="276" w:lineRule="auto"/>
        <w:ind w:firstLine="709"/>
        <w:jc w:val="both"/>
        <w:outlineLvl w:val="1"/>
        <w:rPr>
          <w:rFonts w:eastAsiaTheme="minorHAnsi"/>
          <w:lang w:eastAsia="en-US"/>
        </w:rPr>
      </w:pPr>
      <w:r w:rsidRPr="009E5773">
        <w:rPr>
          <w:rFonts w:eastAsiaTheme="minorHAnsi"/>
          <w:lang w:eastAsia="en-US"/>
        </w:rPr>
        <w:t>Объемы финансирования мероприятий Подпрограммы за счет средств местного бюджета согласовываются Ответственным исполнителем Подпрограммы – Администрацией сельского поселения Севрюкаево муниципального района Ставропольский Самарской области.</w:t>
      </w:r>
    </w:p>
    <w:p w:rsidR="00F164A1" w:rsidRPr="009E5773" w:rsidRDefault="00F164A1" w:rsidP="00F164A1">
      <w:pPr>
        <w:autoSpaceDE w:val="0"/>
        <w:autoSpaceDN w:val="0"/>
        <w:adjustRightInd w:val="0"/>
        <w:spacing w:line="276" w:lineRule="auto"/>
        <w:ind w:firstLine="709"/>
        <w:jc w:val="both"/>
        <w:outlineLvl w:val="1"/>
        <w:rPr>
          <w:rFonts w:eastAsiaTheme="minorHAnsi"/>
          <w:lang w:eastAsia="en-US"/>
        </w:rPr>
      </w:pPr>
      <w:r w:rsidRPr="009E5773">
        <w:rPr>
          <w:rFonts w:eastAsiaTheme="minorHAnsi"/>
          <w:lang w:eastAsia="en-US"/>
        </w:rPr>
        <w:t>Объемы финансирования мероприятий Подпрограммы ежегодно подлежат уточнению и утверждению решение Собрания Представителей сельского поселения Севрюкаево муниципального района Ставропольский Самарской области «О бюджете сельского поселения Севрюкаево муниципального района Ставропольский Самарской области на соответствующий финансовый год и плановый период».</w:t>
      </w:r>
    </w:p>
    <w:p w:rsidR="00F164A1" w:rsidRPr="009E5773" w:rsidRDefault="00F164A1" w:rsidP="00F164A1">
      <w:pPr>
        <w:autoSpaceDE w:val="0"/>
        <w:autoSpaceDN w:val="0"/>
        <w:adjustRightInd w:val="0"/>
        <w:spacing w:line="276" w:lineRule="auto"/>
        <w:ind w:firstLine="540"/>
        <w:jc w:val="both"/>
        <w:outlineLvl w:val="1"/>
        <w:rPr>
          <w:rFonts w:eastAsiaTheme="minorHAnsi"/>
          <w:lang w:eastAsia="en-US"/>
        </w:rPr>
      </w:pPr>
    </w:p>
    <w:p w:rsidR="00F164A1" w:rsidRPr="009E5773" w:rsidRDefault="00F164A1" w:rsidP="00940DFC">
      <w:pPr>
        <w:numPr>
          <w:ilvl w:val="0"/>
          <w:numId w:val="9"/>
        </w:numPr>
        <w:autoSpaceDE w:val="0"/>
        <w:autoSpaceDN w:val="0"/>
        <w:adjustRightInd w:val="0"/>
        <w:spacing w:after="200" w:line="276" w:lineRule="auto"/>
        <w:ind w:firstLine="709"/>
        <w:contextualSpacing/>
        <w:jc w:val="center"/>
        <w:outlineLvl w:val="1"/>
        <w:rPr>
          <w:b/>
          <w:lang w:eastAsia="en-US"/>
        </w:rPr>
      </w:pPr>
      <w:r w:rsidRPr="009E5773">
        <w:rPr>
          <w:b/>
          <w:lang w:eastAsia="en-US"/>
        </w:rPr>
        <w:t>Описание ожидаемых конечных результатов реализации Подпрограммы развития</w:t>
      </w:r>
    </w:p>
    <w:p w:rsidR="00F164A1" w:rsidRPr="009E5773" w:rsidRDefault="00F164A1" w:rsidP="00F164A1">
      <w:pPr>
        <w:autoSpaceDE w:val="0"/>
        <w:autoSpaceDN w:val="0"/>
        <w:adjustRightInd w:val="0"/>
        <w:spacing w:line="276" w:lineRule="auto"/>
        <w:ind w:firstLine="851"/>
        <w:jc w:val="both"/>
        <w:outlineLvl w:val="1"/>
        <w:rPr>
          <w:rFonts w:eastAsiaTheme="minorHAnsi"/>
          <w:lang w:eastAsia="en-US"/>
        </w:rPr>
      </w:pPr>
    </w:p>
    <w:p w:rsidR="00F164A1" w:rsidRPr="009E5773" w:rsidRDefault="00F164A1" w:rsidP="00F164A1">
      <w:pPr>
        <w:autoSpaceDE w:val="0"/>
        <w:autoSpaceDN w:val="0"/>
        <w:adjustRightInd w:val="0"/>
        <w:spacing w:line="276" w:lineRule="auto"/>
        <w:ind w:firstLine="851"/>
        <w:jc w:val="both"/>
        <w:outlineLvl w:val="1"/>
        <w:rPr>
          <w:rFonts w:eastAsiaTheme="minorHAnsi"/>
          <w:lang w:eastAsia="en-US"/>
        </w:rPr>
      </w:pPr>
      <w:r w:rsidRPr="009E5773">
        <w:rPr>
          <w:rFonts w:eastAsiaTheme="minorHAnsi"/>
          <w:lang w:eastAsia="en-US"/>
        </w:rPr>
        <w:t>При условии достижения цели Подпрограммы развития ожидаются следующие результаты:</w:t>
      </w:r>
    </w:p>
    <w:p w:rsidR="00F164A1" w:rsidRPr="009E5773" w:rsidRDefault="00F164A1" w:rsidP="00F164A1">
      <w:pPr>
        <w:autoSpaceDE w:val="0"/>
        <w:autoSpaceDN w:val="0"/>
        <w:adjustRightInd w:val="0"/>
        <w:spacing w:line="276" w:lineRule="auto"/>
        <w:ind w:firstLine="851"/>
        <w:jc w:val="both"/>
        <w:outlineLvl w:val="1"/>
        <w:rPr>
          <w:rFonts w:eastAsiaTheme="minorHAnsi"/>
          <w:lang w:eastAsia="en-US"/>
        </w:rPr>
      </w:pPr>
      <w:r w:rsidRPr="009E5773">
        <w:rPr>
          <w:rFonts w:eastAsiaTheme="minorHAnsi"/>
          <w:lang w:eastAsia="en-US"/>
        </w:rPr>
        <w:t>укрепление материально-технической базы муниципальных учреждений дополнительного образования детей физкультурно-спортивной направленности и молодежной политики;</w:t>
      </w:r>
    </w:p>
    <w:p w:rsidR="00F164A1" w:rsidRPr="009E5773" w:rsidRDefault="00F164A1" w:rsidP="00F164A1">
      <w:pPr>
        <w:autoSpaceDE w:val="0"/>
        <w:autoSpaceDN w:val="0"/>
        <w:adjustRightInd w:val="0"/>
        <w:spacing w:line="276" w:lineRule="auto"/>
        <w:ind w:firstLine="851"/>
        <w:jc w:val="both"/>
        <w:outlineLvl w:val="1"/>
        <w:rPr>
          <w:rFonts w:eastAsiaTheme="minorHAnsi"/>
          <w:lang w:eastAsia="en-US"/>
        </w:rPr>
      </w:pPr>
      <w:r w:rsidRPr="009E5773">
        <w:rPr>
          <w:rFonts w:eastAsiaTheme="minorHAnsi"/>
          <w:lang w:eastAsia="en-US"/>
        </w:rPr>
        <w:t>увеличение количества занимающихся физической культурой и спортом в муниципальных учреждениях дополнительного образования детей физкультурно-спортивной направленности;</w:t>
      </w:r>
    </w:p>
    <w:p w:rsidR="00F164A1" w:rsidRPr="009E5773" w:rsidRDefault="00F164A1" w:rsidP="00F164A1">
      <w:pPr>
        <w:autoSpaceDE w:val="0"/>
        <w:autoSpaceDN w:val="0"/>
        <w:adjustRightInd w:val="0"/>
        <w:spacing w:line="276" w:lineRule="auto"/>
        <w:ind w:firstLine="851"/>
        <w:jc w:val="both"/>
        <w:outlineLvl w:val="1"/>
        <w:rPr>
          <w:rFonts w:eastAsiaTheme="minorHAnsi"/>
          <w:lang w:eastAsia="en-US"/>
        </w:rPr>
      </w:pPr>
      <w:r w:rsidRPr="009E5773">
        <w:rPr>
          <w:rFonts w:eastAsiaTheme="minorHAnsi"/>
          <w:lang w:eastAsia="en-US"/>
        </w:rPr>
        <w:t>увеличение количества детей и молодежи - воспитанников детских и молодежных объединений по интересам, участников массовых мероприятий в сфере физической культуры, спорта и молодежной политики;</w:t>
      </w:r>
    </w:p>
    <w:p w:rsidR="00F164A1" w:rsidRPr="009E5773" w:rsidRDefault="00F164A1" w:rsidP="00F164A1">
      <w:pPr>
        <w:autoSpaceDE w:val="0"/>
        <w:autoSpaceDN w:val="0"/>
        <w:adjustRightInd w:val="0"/>
        <w:spacing w:line="276" w:lineRule="auto"/>
        <w:ind w:firstLine="851"/>
        <w:jc w:val="both"/>
        <w:outlineLvl w:val="1"/>
        <w:rPr>
          <w:rFonts w:eastAsiaTheme="minorHAnsi"/>
          <w:lang w:eastAsia="en-US"/>
        </w:rPr>
      </w:pPr>
      <w:r w:rsidRPr="009E5773">
        <w:rPr>
          <w:rFonts w:eastAsiaTheme="minorHAnsi"/>
          <w:lang w:eastAsia="en-US"/>
        </w:rPr>
        <w:t>развитие сети молодежных центров, открытие новых детских и молодежных объединений по интересам для организации развивающего досуга.</w:t>
      </w:r>
    </w:p>
    <w:p w:rsidR="00F164A1" w:rsidRPr="009E5773" w:rsidRDefault="00F164A1" w:rsidP="00F164A1">
      <w:pPr>
        <w:autoSpaceDE w:val="0"/>
        <w:autoSpaceDN w:val="0"/>
        <w:adjustRightInd w:val="0"/>
        <w:spacing w:line="276" w:lineRule="auto"/>
        <w:ind w:firstLine="851"/>
        <w:outlineLvl w:val="1"/>
        <w:rPr>
          <w:rFonts w:eastAsiaTheme="minorHAnsi"/>
          <w:lang w:eastAsia="en-US"/>
        </w:rPr>
      </w:pPr>
    </w:p>
    <w:p w:rsidR="00F164A1" w:rsidRPr="009E5773" w:rsidRDefault="00F164A1" w:rsidP="00F164A1">
      <w:pPr>
        <w:spacing w:line="276" w:lineRule="auto"/>
        <w:jc w:val="both"/>
        <w:rPr>
          <w:rFonts w:eastAsiaTheme="minorHAnsi"/>
          <w:lang w:eastAsia="en-US"/>
        </w:rPr>
      </w:pPr>
      <w:r w:rsidRPr="009E5773">
        <w:rPr>
          <w:rFonts w:eastAsiaTheme="minorHAnsi"/>
          <w:lang w:eastAsia="en-US"/>
        </w:rPr>
        <w:t>Контроль за исполнением Подпрограммы осуществляет глава сельского поселения Севрюкаево муниципального района Ставропольский Самарской области.</w:t>
      </w:r>
    </w:p>
    <w:p w:rsidR="00F164A1" w:rsidRPr="00F164A1" w:rsidRDefault="00F164A1" w:rsidP="00F164A1">
      <w:pPr>
        <w:shd w:val="clear" w:color="auto" w:fill="FFFFFF"/>
        <w:spacing w:line="276" w:lineRule="auto"/>
        <w:jc w:val="both"/>
        <w:rPr>
          <w:rFonts w:asciiTheme="minorHAnsi" w:eastAsiaTheme="minorHAnsi" w:hAnsiTheme="minorHAnsi" w:cstheme="minorBidi"/>
          <w:lang w:eastAsia="en-US"/>
        </w:rPr>
      </w:pPr>
    </w:p>
    <w:p w:rsidR="00855602" w:rsidRDefault="00855602"/>
    <w:sectPr w:rsidR="00855602" w:rsidSect="0075169A">
      <w:footerReference w:type="default" r:id="rId81"/>
      <w:pgSz w:w="11906" w:h="16838"/>
      <w:pgMar w:top="851" w:right="850" w:bottom="1134" w:left="1701"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42E58" w:rsidRDefault="00E42E58" w:rsidP="0075169A">
      <w:r>
        <w:separator/>
      </w:r>
    </w:p>
  </w:endnote>
  <w:endnote w:type="continuationSeparator" w:id="0">
    <w:p w:rsidR="00E42E58" w:rsidRDefault="00E42E58" w:rsidP="0075169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OpenSymbol">
    <w:charset w:val="00"/>
    <w:family w:val="auto"/>
    <w:pitch w:val="variable"/>
    <w:sig w:usb0="800000AF" w:usb1="1001ECEA" w:usb2="00000000" w:usb3="00000000" w:csb0="00000001"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Tahoma">
    <w:panose1 w:val="020B0604030504040204"/>
    <w:charset w:val="CC"/>
    <w:family w:val="swiss"/>
    <w:pitch w:val="variable"/>
    <w:sig w:usb0="E1002EFF" w:usb1="C000605B" w:usb2="00000029" w:usb3="00000000" w:csb0="000101FF" w:csb1="00000000"/>
  </w:font>
  <w:font w:name="Calibri Light">
    <w:panose1 w:val="020F0302020204030204"/>
    <w:charset w:val="CC"/>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782413533"/>
      <w:docPartObj>
        <w:docPartGallery w:val="Page Numbers (Bottom of Page)"/>
        <w:docPartUnique/>
      </w:docPartObj>
    </w:sdtPr>
    <w:sdtContent>
      <w:p w:rsidR="0075169A" w:rsidRDefault="0075169A">
        <w:pPr>
          <w:pStyle w:val="ab"/>
          <w:jc w:val="center"/>
        </w:pPr>
        <w:r>
          <w:fldChar w:fldCharType="begin"/>
        </w:r>
        <w:r>
          <w:instrText>PAGE   \* MERGEFORMAT</w:instrText>
        </w:r>
        <w:r>
          <w:fldChar w:fldCharType="separate"/>
        </w:r>
        <w:r w:rsidR="005F3998">
          <w:rPr>
            <w:noProof/>
          </w:rPr>
          <w:t>61</w:t>
        </w:r>
        <w:r>
          <w:fldChar w:fldCharType="end"/>
        </w:r>
      </w:p>
    </w:sdtContent>
  </w:sdt>
  <w:p w:rsidR="0075169A" w:rsidRDefault="0075169A">
    <w:pPr>
      <w:pStyle w:val="ab"/>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42E58" w:rsidRDefault="00E42E58" w:rsidP="0075169A">
      <w:r>
        <w:separator/>
      </w:r>
    </w:p>
  </w:footnote>
  <w:footnote w:type="continuationSeparator" w:id="0">
    <w:p w:rsidR="00E42E58" w:rsidRDefault="00E42E58" w:rsidP="0075169A">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1"/>
    <w:multiLevelType w:val="singleLevel"/>
    <w:tmpl w:val="00000001"/>
    <w:name w:val="WW8Num1"/>
    <w:lvl w:ilvl="0">
      <w:start w:val="1"/>
      <w:numFmt w:val="decimal"/>
      <w:lvlText w:val="%1."/>
      <w:lvlJc w:val="left"/>
      <w:pPr>
        <w:tabs>
          <w:tab w:val="num" w:pos="0"/>
        </w:tabs>
        <w:ind w:left="360" w:hanging="360"/>
      </w:pPr>
    </w:lvl>
  </w:abstractNum>
  <w:abstractNum w:abstractNumId="1" w15:restartNumberingAfterBreak="0">
    <w:nsid w:val="00000003"/>
    <w:multiLevelType w:val="multilevel"/>
    <w:tmpl w:val="E4EA908C"/>
    <w:name w:val="WW8Num3"/>
    <w:lvl w:ilvl="0">
      <w:start w:val="1"/>
      <w:numFmt w:val="bullet"/>
      <w:lvlText w:val=""/>
      <w:lvlJc w:val="left"/>
      <w:pPr>
        <w:tabs>
          <w:tab w:val="num" w:pos="720"/>
        </w:tabs>
        <w:ind w:left="720" w:hanging="360"/>
      </w:pPr>
      <w:rPr>
        <w:rFonts w:ascii="Symbol" w:hAnsi="Symbol" w:cs="OpenSymbol"/>
        <w:color w:val="000000" w:themeColor="text1"/>
      </w:rPr>
    </w:lvl>
    <w:lvl w:ilvl="1">
      <w:start w:val="1"/>
      <w:numFmt w:val="bullet"/>
      <w:lvlText w:val=""/>
      <w:lvlJc w:val="left"/>
      <w:pPr>
        <w:tabs>
          <w:tab w:val="num" w:pos="1080"/>
        </w:tabs>
        <w:ind w:left="1080" w:hanging="360"/>
      </w:pPr>
      <w:rPr>
        <w:rFonts w:ascii="Symbol" w:hAnsi="Symbol" w:cs="OpenSymbol"/>
      </w:rPr>
    </w:lvl>
    <w:lvl w:ilvl="2">
      <w:start w:val="1"/>
      <w:numFmt w:val="bullet"/>
      <w:lvlText w:val=""/>
      <w:lvlJc w:val="left"/>
      <w:pPr>
        <w:tabs>
          <w:tab w:val="num" w:pos="1440"/>
        </w:tabs>
        <w:ind w:left="1440" w:hanging="360"/>
      </w:pPr>
      <w:rPr>
        <w:rFonts w:ascii="Symbol" w:hAnsi="Symbol" w:cs="OpenSymbol"/>
      </w:rPr>
    </w:lvl>
    <w:lvl w:ilvl="3">
      <w:start w:val="1"/>
      <w:numFmt w:val="bullet"/>
      <w:lvlText w:val=""/>
      <w:lvlJc w:val="left"/>
      <w:pPr>
        <w:tabs>
          <w:tab w:val="num" w:pos="1800"/>
        </w:tabs>
        <w:ind w:left="1800" w:hanging="360"/>
      </w:pPr>
      <w:rPr>
        <w:rFonts w:ascii="Symbol" w:hAnsi="Symbol" w:cs="OpenSymbol"/>
      </w:rPr>
    </w:lvl>
    <w:lvl w:ilvl="4">
      <w:start w:val="1"/>
      <w:numFmt w:val="bullet"/>
      <w:lvlText w:val=""/>
      <w:lvlJc w:val="left"/>
      <w:pPr>
        <w:tabs>
          <w:tab w:val="num" w:pos="2160"/>
        </w:tabs>
        <w:ind w:left="2160" w:hanging="360"/>
      </w:pPr>
      <w:rPr>
        <w:rFonts w:ascii="Symbol" w:hAnsi="Symbol" w:cs="OpenSymbol"/>
      </w:rPr>
    </w:lvl>
    <w:lvl w:ilvl="5">
      <w:start w:val="1"/>
      <w:numFmt w:val="bullet"/>
      <w:lvlText w:val=""/>
      <w:lvlJc w:val="left"/>
      <w:pPr>
        <w:tabs>
          <w:tab w:val="num" w:pos="2520"/>
        </w:tabs>
        <w:ind w:left="2520" w:hanging="360"/>
      </w:pPr>
      <w:rPr>
        <w:rFonts w:ascii="Symbol" w:hAnsi="Symbol" w:cs="OpenSymbol"/>
      </w:rPr>
    </w:lvl>
    <w:lvl w:ilvl="6">
      <w:start w:val="1"/>
      <w:numFmt w:val="bullet"/>
      <w:lvlText w:val=""/>
      <w:lvlJc w:val="left"/>
      <w:pPr>
        <w:tabs>
          <w:tab w:val="num" w:pos="2880"/>
        </w:tabs>
        <w:ind w:left="2880" w:hanging="360"/>
      </w:pPr>
      <w:rPr>
        <w:rFonts w:ascii="Symbol" w:hAnsi="Symbol" w:cs="OpenSymbol"/>
      </w:rPr>
    </w:lvl>
    <w:lvl w:ilvl="7">
      <w:start w:val="1"/>
      <w:numFmt w:val="bullet"/>
      <w:lvlText w:val=""/>
      <w:lvlJc w:val="left"/>
      <w:pPr>
        <w:tabs>
          <w:tab w:val="num" w:pos="3240"/>
        </w:tabs>
        <w:ind w:left="3240" w:hanging="360"/>
      </w:pPr>
      <w:rPr>
        <w:rFonts w:ascii="Symbol" w:hAnsi="Symbol" w:cs="OpenSymbol"/>
      </w:rPr>
    </w:lvl>
    <w:lvl w:ilvl="8">
      <w:start w:val="1"/>
      <w:numFmt w:val="bullet"/>
      <w:lvlText w:val=""/>
      <w:lvlJc w:val="left"/>
      <w:pPr>
        <w:tabs>
          <w:tab w:val="num" w:pos="3600"/>
        </w:tabs>
        <w:ind w:left="3600" w:hanging="360"/>
      </w:pPr>
      <w:rPr>
        <w:rFonts w:ascii="Symbol" w:hAnsi="Symbol" w:cs="OpenSymbol"/>
      </w:rPr>
    </w:lvl>
  </w:abstractNum>
  <w:abstractNum w:abstractNumId="2" w15:restartNumberingAfterBreak="0">
    <w:nsid w:val="00000004"/>
    <w:multiLevelType w:val="multilevel"/>
    <w:tmpl w:val="00000004"/>
    <w:name w:val="WW8Num4"/>
    <w:lvl w:ilvl="0">
      <w:start w:val="6"/>
      <w:numFmt w:val="decimal"/>
      <w:lvlText w:val="%1."/>
      <w:lvlJc w:val="left"/>
      <w:pPr>
        <w:tabs>
          <w:tab w:val="num" w:pos="720"/>
        </w:tabs>
        <w:ind w:left="720" w:hanging="360"/>
      </w:pPr>
    </w:lvl>
    <w:lvl w:ilvl="1">
      <w:start w:val="2"/>
      <w:numFmt w:val="decimal"/>
      <w:lvlText w:val="%1.%2."/>
      <w:lvlJc w:val="left"/>
      <w:pPr>
        <w:tabs>
          <w:tab w:val="num" w:pos="1080"/>
        </w:tabs>
        <w:ind w:left="1080" w:hanging="360"/>
      </w:pPr>
    </w:lvl>
    <w:lvl w:ilvl="2">
      <w:start w:val="1"/>
      <w:numFmt w:val="decimal"/>
      <w:lvlText w:val="%1.%2.%3."/>
      <w:lvlJc w:val="left"/>
      <w:pPr>
        <w:tabs>
          <w:tab w:val="num" w:pos="1440"/>
        </w:tabs>
        <w:ind w:left="1440" w:hanging="360"/>
      </w:pPr>
    </w:lvl>
    <w:lvl w:ilvl="3">
      <w:start w:val="1"/>
      <w:numFmt w:val="decimal"/>
      <w:lvlText w:val="%1.%2.%3.%4."/>
      <w:lvlJc w:val="left"/>
      <w:pPr>
        <w:tabs>
          <w:tab w:val="num" w:pos="1800"/>
        </w:tabs>
        <w:ind w:left="1800" w:hanging="360"/>
      </w:pPr>
    </w:lvl>
    <w:lvl w:ilvl="4">
      <w:start w:val="1"/>
      <w:numFmt w:val="decimal"/>
      <w:lvlText w:val="%1.%2.%3.%4.%5."/>
      <w:lvlJc w:val="left"/>
      <w:pPr>
        <w:tabs>
          <w:tab w:val="num" w:pos="2160"/>
        </w:tabs>
        <w:ind w:left="2160" w:hanging="360"/>
      </w:pPr>
    </w:lvl>
    <w:lvl w:ilvl="5">
      <w:start w:val="1"/>
      <w:numFmt w:val="decimal"/>
      <w:lvlText w:val="%1.%2.%3.%4.%5.%6."/>
      <w:lvlJc w:val="left"/>
      <w:pPr>
        <w:tabs>
          <w:tab w:val="num" w:pos="2520"/>
        </w:tabs>
        <w:ind w:left="2520" w:hanging="360"/>
      </w:pPr>
    </w:lvl>
    <w:lvl w:ilvl="6">
      <w:start w:val="1"/>
      <w:numFmt w:val="decimal"/>
      <w:lvlText w:val="%1.%2.%3.%4.%5.%6.%7."/>
      <w:lvlJc w:val="left"/>
      <w:pPr>
        <w:tabs>
          <w:tab w:val="num" w:pos="2880"/>
        </w:tabs>
        <w:ind w:left="2880" w:hanging="360"/>
      </w:pPr>
    </w:lvl>
    <w:lvl w:ilvl="7">
      <w:start w:val="1"/>
      <w:numFmt w:val="decimal"/>
      <w:lvlText w:val="%1.%2.%3.%4.%5.%6.%7.%8."/>
      <w:lvlJc w:val="left"/>
      <w:pPr>
        <w:tabs>
          <w:tab w:val="num" w:pos="3240"/>
        </w:tabs>
        <w:ind w:left="3240" w:hanging="360"/>
      </w:pPr>
    </w:lvl>
    <w:lvl w:ilvl="8">
      <w:start w:val="1"/>
      <w:numFmt w:val="decimal"/>
      <w:lvlText w:val="%1.%2.%3.%4.%5.%6.%7.%8.%9."/>
      <w:lvlJc w:val="left"/>
      <w:pPr>
        <w:tabs>
          <w:tab w:val="num" w:pos="3600"/>
        </w:tabs>
        <w:ind w:left="3600" w:hanging="360"/>
      </w:pPr>
    </w:lvl>
  </w:abstractNum>
  <w:abstractNum w:abstractNumId="3" w15:restartNumberingAfterBreak="0">
    <w:nsid w:val="04B24711"/>
    <w:multiLevelType w:val="hybridMultilevel"/>
    <w:tmpl w:val="2D3A57CA"/>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4" w15:restartNumberingAfterBreak="0">
    <w:nsid w:val="05C5085B"/>
    <w:multiLevelType w:val="multilevel"/>
    <w:tmpl w:val="837496EC"/>
    <w:lvl w:ilvl="0">
      <w:start w:val="3"/>
      <w:numFmt w:val="decimal"/>
      <w:lvlText w:val="%1."/>
      <w:lvlJc w:val="left"/>
      <w:pPr>
        <w:ind w:left="450" w:hanging="450"/>
      </w:pPr>
      <w:rPr>
        <w:rFonts w:hint="default"/>
      </w:rPr>
    </w:lvl>
    <w:lvl w:ilvl="1">
      <w:start w:val="1"/>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5" w15:restartNumberingAfterBreak="0">
    <w:nsid w:val="062F5AE0"/>
    <w:multiLevelType w:val="hybridMultilevel"/>
    <w:tmpl w:val="66FE8E9C"/>
    <w:lvl w:ilvl="0" w:tplc="5ED8F382">
      <w:start w:val="1"/>
      <w:numFmt w:val="decimal"/>
      <w:lvlText w:val="%1)"/>
      <w:lvlJc w:val="left"/>
      <w:pPr>
        <w:ind w:left="870" w:hanging="360"/>
      </w:pPr>
      <w:rPr>
        <w:rFonts w:hint="default"/>
      </w:rPr>
    </w:lvl>
    <w:lvl w:ilvl="1" w:tplc="04190019" w:tentative="1">
      <w:start w:val="1"/>
      <w:numFmt w:val="lowerLetter"/>
      <w:lvlText w:val="%2."/>
      <w:lvlJc w:val="left"/>
      <w:pPr>
        <w:ind w:left="1590" w:hanging="360"/>
      </w:pPr>
    </w:lvl>
    <w:lvl w:ilvl="2" w:tplc="0419001B" w:tentative="1">
      <w:start w:val="1"/>
      <w:numFmt w:val="lowerRoman"/>
      <w:lvlText w:val="%3."/>
      <w:lvlJc w:val="right"/>
      <w:pPr>
        <w:ind w:left="2310" w:hanging="180"/>
      </w:pPr>
    </w:lvl>
    <w:lvl w:ilvl="3" w:tplc="0419000F" w:tentative="1">
      <w:start w:val="1"/>
      <w:numFmt w:val="decimal"/>
      <w:lvlText w:val="%4."/>
      <w:lvlJc w:val="left"/>
      <w:pPr>
        <w:ind w:left="3030" w:hanging="360"/>
      </w:pPr>
    </w:lvl>
    <w:lvl w:ilvl="4" w:tplc="04190019" w:tentative="1">
      <w:start w:val="1"/>
      <w:numFmt w:val="lowerLetter"/>
      <w:lvlText w:val="%5."/>
      <w:lvlJc w:val="left"/>
      <w:pPr>
        <w:ind w:left="3750" w:hanging="360"/>
      </w:pPr>
    </w:lvl>
    <w:lvl w:ilvl="5" w:tplc="0419001B" w:tentative="1">
      <w:start w:val="1"/>
      <w:numFmt w:val="lowerRoman"/>
      <w:lvlText w:val="%6."/>
      <w:lvlJc w:val="right"/>
      <w:pPr>
        <w:ind w:left="4470" w:hanging="180"/>
      </w:pPr>
    </w:lvl>
    <w:lvl w:ilvl="6" w:tplc="0419000F" w:tentative="1">
      <w:start w:val="1"/>
      <w:numFmt w:val="decimal"/>
      <w:lvlText w:val="%7."/>
      <w:lvlJc w:val="left"/>
      <w:pPr>
        <w:ind w:left="5190" w:hanging="360"/>
      </w:pPr>
    </w:lvl>
    <w:lvl w:ilvl="7" w:tplc="04190019" w:tentative="1">
      <w:start w:val="1"/>
      <w:numFmt w:val="lowerLetter"/>
      <w:lvlText w:val="%8."/>
      <w:lvlJc w:val="left"/>
      <w:pPr>
        <w:ind w:left="5910" w:hanging="360"/>
      </w:pPr>
    </w:lvl>
    <w:lvl w:ilvl="8" w:tplc="0419001B" w:tentative="1">
      <w:start w:val="1"/>
      <w:numFmt w:val="lowerRoman"/>
      <w:lvlText w:val="%9."/>
      <w:lvlJc w:val="right"/>
      <w:pPr>
        <w:ind w:left="6630" w:hanging="180"/>
      </w:pPr>
    </w:lvl>
  </w:abstractNum>
  <w:abstractNum w:abstractNumId="6" w15:restartNumberingAfterBreak="0">
    <w:nsid w:val="0D75706B"/>
    <w:multiLevelType w:val="hybridMultilevel"/>
    <w:tmpl w:val="EFAAE81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15:restartNumberingAfterBreak="0">
    <w:nsid w:val="0E917317"/>
    <w:multiLevelType w:val="hybridMultilevel"/>
    <w:tmpl w:val="28909E32"/>
    <w:lvl w:ilvl="0" w:tplc="7242B608">
      <w:start w:val="1"/>
      <w:numFmt w:val="decimal"/>
      <w:lvlText w:val="%1."/>
      <w:lvlJc w:val="left"/>
      <w:pPr>
        <w:ind w:left="1429"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15:restartNumberingAfterBreak="0">
    <w:nsid w:val="15947601"/>
    <w:multiLevelType w:val="hybridMultilevel"/>
    <w:tmpl w:val="93048488"/>
    <w:lvl w:ilvl="0" w:tplc="8540872E">
      <w:start w:val="1"/>
      <w:numFmt w:val="decimal"/>
      <w:lvlText w:val="%1."/>
      <w:lvlJc w:val="left"/>
      <w:pPr>
        <w:ind w:left="1500" w:hanging="960"/>
      </w:pPr>
      <w:rPr>
        <w:rFonts w:hint="default"/>
      </w:rPr>
    </w:lvl>
    <w:lvl w:ilvl="1" w:tplc="04190019" w:tentative="1">
      <w:start w:val="1"/>
      <w:numFmt w:val="lowerLetter"/>
      <w:lvlText w:val="%2."/>
      <w:lvlJc w:val="left"/>
      <w:pPr>
        <w:ind w:left="1620" w:hanging="360"/>
      </w:pPr>
    </w:lvl>
    <w:lvl w:ilvl="2" w:tplc="0419001B" w:tentative="1">
      <w:start w:val="1"/>
      <w:numFmt w:val="lowerRoman"/>
      <w:lvlText w:val="%3."/>
      <w:lvlJc w:val="right"/>
      <w:pPr>
        <w:ind w:left="2340" w:hanging="180"/>
      </w:pPr>
    </w:lvl>
    <w:lvl w:ilvl="3" w:tplc="0419000F" w:tentative="1">
      <w:start w:val="1"/>
      <w:numFmt w:val="decimal"/>
      <w:lvlText w:val="%4."/>
      <w:lvlJc w:val="left"/>
      <w:pPr>
        <w:ind w:left="3060" w:hanging="360"/>
      </w:pPr>
    </w:lvl>
    <w:lvl w:ilvl="4" w:tplc="04190019" w:tentative="1">
      <w:start w:val="1"/>
      <w:numFmt w:val="lowerLetter"/>
      <w:lvlText w:val="%5."/>
      <w:lvlJc w:val="left"/>
      <w:pPr>
        <w:ind w:left="3780" w:hanging="360"/>
      </w:pPr>
    </w:lvl>
    <w:lvl w:ilvl="5" w:tplc="0419001B" w:tentative="1">
      <w:start w:val="1"/>
      <w:numFmt w:val="lowerRoman"/>
      <w:lvlText w:val="%6."/>
      <w:lvlJc w:val="right"/>
      <w:pPr>
        <w:ind w:left="4500" w:hanging="180"/>
      </w:pPr>
    </w:lvl>
    <w:lvl w:ilvl="6" w:tplc="0419000F" w:tentative="1">
      <w:start w:val="1"/>
      <w:numFmt w:val="decimal"/>
      <w:lvlText w:val="%7."/>
      <w:lvlJc w:val="left"/>
      <w:pPr>
        <w:ind w:left="5220" w:hanging="360"/>
      </w:pPr>
    </w:lvl>
    <w:lvl w:ilvl="7" w:tplc="04190019" w:tentative="1">
      <w:start w:val="1"/>
      <w:numFmt w:val="lowerLetter"/>
      <w:lvlText w:val="%8."/>
      <w:lvlJc w:val="left"/>
      <w:pPr>
        <w:ind w:left="5940" w:hanging="360"/>
      </w:pPr>
    </w:lvl>
    <w:lvl w:ilvl="8" w:tplc="0419001B" w:tentative="1">
      <w:start w:val="1"/>
      <w:numFmt w:val="lowerRoman"/>
      <w:lvlText w:val="%9."/>
      <w:lvlJc w:val="right"/>
      <w:pPr>
        <w:ind w:left="6660" w:hanging="180"/>
      </w:pPr>
    </w:lvl>
  </w:abstractNum>
  <w:abstractNum w:abstractNumId="9" w15:restartNumberingAfterBreak="0">
    <w:nsid w:val="1B8D2304"/>
    <w:multiLevelType w:val="hybridMultilevel"/>
    <w:tmpl w:val="F33A899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 w15:restartNumberingAfterBreak="0">
    <w:nsid w:val="1CB7586F"/>
    <w:multiLevelType w:val="multilevel"/>
    <w:tmpl w:val="D4DEC3CA"/>
    <w:lvl w:ilvl="0">
      <w:start w:val="1"/>
      <w:numFmt w:val="decimal"/>
      <w:lvlText w:val="%1."/>
      <w:lvlJc w:val="left"/>
      <w:pPr>
        <w:ind w:left="1080" w:hanging="360"/>
      </w:pPr>
      <w:rPr>
        <w:rFonts w:cs="Times New Roman" w:hint="default"/>
      </w:rPr>
    </w:lvl>
    <w:lvl w:ilvl="1">
      <w:start w:val="1"/>
      <w:numFmt w:val="decimal"/>
      <w:isLgl/>
      <w:lvlText w:val="%1.%2"/>
      <w:lvlJc w:val="left"/>
      <w:pPr>
        <w:ind w:left="1440" w:hanging="360"/>
      </w:pPr>
      <w:rPr>
        <w:rFonts w:hint="default"/>
      </w:rPr>
    </w:lvl>
    <w:lvl w:ilvl="2">
      <w:start w:val="1"/>
      <w:numFmt w:val="decimal"/>
      <w:isLgl/>
      <w:lvlText w:val="%1.%2.%3"/>
      <w:lvlJc w:val="left"/>
      <w:pPr>
        <w:ind w:left="2160" w:hanging="720"/>
      </w:pPr>
      <w:rPr>
        <w:rFonts w:hint="default"/>
      </w:rPr>
    </w:lvl>
    <w:lvl w:ilvl="3">
      <w:start w:val="1"/>
      <w:numFmt w:val="decimal"/>
      <w:isLgl/>
      <w:lvlText w:val="%1.%2.%3.%4"/>
      <w:lvlJc w:val="left"/>
      <w:pPr>
        <w:ind w:left="2520" w:hanging="720"/>
      </w:pPr>
      <w:rPr>
        <w:rFonts w:hint="default"/>
      </w:rPr>
    </w:lvl>
    <w:lvl w:ilvl="4">
      <w:start w:val="1"/>
      <w:numFmt w:val="decimal"/>
      <w:isLgl/>
      <w:lvlText w:val="%1.%2.%3.%4.%5"/>
      <w:lvlJc w:val="left"/>
      <w:pPr>
        <w:ind w:left="3240" w:hanging="1080"/>
      </w:pPr>
      <w:rPr>
        <w:rFonts w:hint="default"/>
      </w:rPr>
    </w:lvl>
    <w:lvl w:ilvl="5">
      <w:start w:val="1"/>
      <w:numFmt w:val="decimal"/>
      <w:isLgl/>
      <w:lvlText w:val="%1.%2.%3.%4.%5.%6"/>
      <w:lvlJc w:val="left"/>
      <w:pPr>
        <w:ind w:left="3600" w:hanging="1080"/>
      </w:pPr>
      <w:rPr>
        <w:rFonts w:hint="default"/>
      </w:rPr>
    </w:lvl>
    <w:lvl w:ilvl="6">
      <w:start w:val="1"/>
      <w:numFmt w:val="decimal"/>
      <w:isLgl/>
      <w:lvlText w:val="%1.%2.%3.%4.%5.%6.%7"/>
      <w:lvlJc w:val="left"/>
      <w:pPr>
        <w:ind w:left="4320" w:hanging="1440"/>
      </w:pPr>
      <w:rPr>
        <w:rFonts w:hint="default"/>
      </w:rPr>
    </w:lvl>
    <w:lvl w:ilvl="7">
      <w:start w:val="1"/>
      <w:numFmt w:val="decimal"/>
      <w:isLgl/>
      <w:lvlText w:val="%1.%2.%3.%4.%5.%6.%7.%8"/>
      <w:lvlJc w:val="left"/>
      <w:pPr>
        <w:ind w:left="4680" w:hanging="1440"/>
      </w:pPr>
      <w:rPr>
        <w:rFonts w:hint="default"/>
      </w:rPr>
    </w:lvl>
    <w:lvl w:ilvl="8">
      <w:start w:val="1"/>
      <w:numFmt w:val="decimal"/>
      <w:isLgl/>
      <w:lvlText w:val="%1.%2.%3.%4.%5.%6.%7.%8.%9"/>
      <w:lvlJc w:val="left"/>
      <w:pPr>
        <w:ind w:left="5400" w:hanging="1800"/>
      </w:pPr>
      <w:rPr>
        <w:rFonts w:hint="default"/>
      </w:rPr>
    </w:lvl>
  </w:abstractNum>
  <w:abstractNum w:abstractNumId="11" w15:restartNumberingAfterBreak="0">
    <w:nsid w:val="1D5873C1"/>
    <w:multiLevelType w:val="hybridMultilevel"/>
    <w:tmpl w:val="F490C604"/>
    <w:lvl w:ilvl="0" w:tplc="9D9AC74C">
      <w:start w:val="3"/>
      <w:numFmt w:val="decimal"/>
      <w:lvlText w:val="%1."/>
      <w:lvlJc w:val="left"/>
      <w:pPr>
        <w:ind w:left="2351" w:hanging="960"/>
      </w:pPr>
      <w:rPr>
        <w:rFonts w:hint="default"/>
      </w:rPr>
    </w:lvl>
    <w:lvl w:ilvl="1" w:tplc="04190019" w:tentative="1">
      <w:start w:val="1"/>
      <w:numFmt w:val="lowerLetter"/>
      <w:lvlText w:val="%2."/>
      <w:lvlJc w:val="left"/>
      <w:pPr>
        <w:ind w:left="2291" w:hanging="360"/>
      </w:pPr>
    </w:lvl>
    <w:lvl w:ilvl="2" w:tplc="0419001B" w:tentative="1">
      <w:start w:val="1"/>
      <w:numFmt w:val="lowerRoman"/>
      <w:lvlText w:val="%3."/>
      <w:lvlJc w:val="right"/>
      <w:pPr>
        <w:ind w:left="3011" w:hanging="180"/>
      </w:pPr>
    </w:lvl>
    <w:lvl w:ilvl="3" w:tplc="0419000F" w:tentative="1">
      <w:start w:val="1"/>
      <w:numFmt w:val="decimal"/>
      <w:lvlText w:val="%4."/>
      <w:lvlJc w:val="left"/>
      <w:pPr>
        <w:ind w:left="3731" w:hanging="360"/>
      </w:pPr>
    </w:lvl>
    <w:lvl w:ilvl="4" w:tplc="04190019" w:tentative="1">
      <w:start w:val="1"/>
      <w:numFmt w:val="lowerLetter"/>
      <w:lvlText w:val="%5."/>
      <w:lvlJc w:val="left"/>
      <w:pPr>
        <w:ind w:left="4451" w:hanging="360"/>
      </w:pPr>
    </w:lvl>
    <w:lvl w:ilvl="5" w:tplc="0419001B" w:tentative="1">
      <w:start w:val="1"/>
      <w:numFmt w:val="lowerRoman"/>
      <w:lvlText w:val="%6."/>
      <w:lvlJc w:val="right"/>
      <w:pPr>
        <w:ind w:left="5171" w:hanging="180"/>
      </w:pPr>
    </w:lvl>
    <w:lvl w:ilvl="6" w:tplc="0419000F" w:tentative="1">
      <w:start w:val="1"/>
      <w:numFmt w:val="decimal"/>
      <w:lvlText w:val="%7."/>
      <w:lvlJc w:val="left"/>
      <w:pPr>
        <w:ind w:left="5891" w:hanging="360"/>
      </w:pPr>
    </w:lvl>
    <w:lvl w:ilvl="7" w:tplc="04190019" w:tentative="1">
      <w:start w:val="1"/>
      <w:numFmt w:val="lowerLetter"/>
      <w:lvlText w:val="%8."/>
      <w:lvlJc w:val="left"/>
      <w:pPr>
        <w:ind w:left="6611" w:hanging="360"/>
      </w:pPr>
    </w:lvl>
    <w:lvl w:ilvl="8" w:tplc="0419001B" w:tentative="1">
      <w:start w:val="1"/>
      <w:numFmt w:val="lowerRoman"/>
      <w:lvlText w:val="%9."/>
      <w:lvlJc w:val="right"/>
      <w:pPr>
        <w:ind w:left="7331" w:hanging="180"/>
      </w:pPr>
    </w:lvl>
  </w:abstractNum>
  <w:abstractNum w:abstractNumId="12" w15:restartNumberingAfterBreak="0">
    <w:nsid w:val="2D0E2A5A"/>
    <w:multiLevelType w:val="hybridMultilevel"/>
    <w:tmpl w:val="00947020"/>
    <w:lvl w:ilvl="0" w:tplc="AFAE1FF6">
      <w:start w:val="1"/>
      <w:numFmt w:val="bullet"/>
      <w:lvlText w:val=""/>
      <w:lvlJc w:val="left"/>
      <w:pPr>
        <w:ind w:left="1260" w:hanging="360"/>
      </w:pPr>
      <w:rPr>
        <w:rFonts w:ascii="Symbol" w:hAnsi="Symbol" w:hint="default"/>
      </w:rPr>
    </w:lvl>
    <w:lvl w:ilvl="1" w:tplc="04190003" w:tentative="1">
      <w:start w:val="1"/>
      <w:numFmt w:val="bullet"/>
      <w:lvlText w:val="o"/>
      <w:lvlJc w:val="left"/>
      <w:pPr>
        <w:ind w:left="1980" w:hanging="360"/>
      </w:pPr>
      <w:rPr>
        <w:rFonts w:ascii="Courier New" w:hAnsi="Courier New" w:cs="Courier New" w:hint="default"/>
      </w:rPr>
    </w:lvl>
    <w:lvl w:ilvl="2" w:tplc="04190005" w:tentative="1">
      <w:start w:val="1"/>
      <w:numFmt w:val="bullet"/>
      <w:lvlText w:val=""/>
      <w:lvlJc w:val="left"/>
      <w:pPr>
        <w:ind w:left="2700" w:hanging="360"/>
      </w:pPr>
      <w:rPr>
        <w:rFonts w:ascii="Wingdings" w:hAnsi="Wingdings" w:hint="default"/>
      </w:rPr>
    </w:lvl>
    <w:lvl w:ilvl="3" w:tplc="04190001" w:tentative="1">
      <w:start w:val="1"/>
      <w:numFmt w:val="bullet"/>
      <w:lvlText w:val=""/>
      <w:lvlJc w:val="left"/>
      <w:pPr>
        <w:ind w:left="3420" w:hanging="360"/>
      </w:pPr>
      <w:rPr>
        <w:rFonts w:ascii="Symbol" w:hAnsi="Symbol" w:hint="default"/>
      </w:rPr>
    </w:lvl>
    <w:lvl w:ilvl="4" w:tplc="04190003" w:tentative="1">
      <w:start w:val="1"/>
      <w:numFmt w:val="bullet"/>
      <w:lvlText w:val="o"/>
      <w:lvlJc w:val="left"/>
      <w:pPr>
        <w:ind w:left="4140" w:hanging="360"/>
      </w:pPr>
      <w:rPr>
        <w:rFonts w:ascii="Courier New" w:hAnsi="Courier New" w:cs="Courier New" w:hint="default"/>
      </w:rPr>
    </w:lvl>
    <w:lvl w:ilvl="5" w:tplc="04190005" w:tentative="1">
      <w:start w:val="1"/>
      <w:numFmt w:val="bullet"/>
      <w:lvlText w:val=""/>
      <w:lvlJc w:val="left"/>
      <w:pPr>
        <w:ind w:left="4860" w:hanging="360"/>
      </w:pPr>
      <w:rPr>
        <w:rFonts w:ascii="Wingdings" w:hAnsi="Wingdings" w:hint="default"/>
      </w:rPr>
    </w:lvl>
    <w:lvl w:ilvl="6" w:tplc="04190001" w:tentative="1">
      <w:start w:val="1"/>
      <w:numFmt w:val="bullet"/>
      <w:lvlText w:val=""/>
      <w:lvlJc w:val="left"/>
      <w:pPr>
        <w:ind w:left="5580" w:hanging="360"/>
      </w:pPr>
      <w:rPr>
        <w:rFonts w:ascii="Symbol" w:hAnsi="Symbol" w:hint="default"/>
      </w:rPr>
    </w:lvl>
    <w:lvl w:ilvl="7" w:tplc="04190003" w:tentative="1">
      <w:start w:val="1"/>
      <w:numFmt w:val="bullet"/>
      <w:lvlText w:val="o"/>
      <w:lvlJc w:val="left"/>
      <w:pPr>
        <w:ind w:left="6300" w:hanging="360"/>
      </w:pPr>
      <w:rPr>
        <w:rFonts w:ascii="Courier New" w:hAnsi="Courier New" w:cs="Courier New" w:hint="default"/>
      </w:rPr>
    </w:lvl>
    <w:lvl w:ilvl="8" w:tplc="04190005" w:tentative="1">
      <w:start w:val="1"/>
      <w:numFmt w:val="bullet"/>
      <w:lvlText w:val=""/>
      <w:lvlJc w:val="left"/>
      <w:pPr>
        <w:ind w:left="7020" w:hanging="360"/>
      </w:pPr>
      <w:rPr>
        <w:rFonts w:ascii="Wingdings" w:hAnsi="Wingdings" w:hint="default"/>
      </w:rPr>
    </w:lvl>
  </w:abstractNum>
  <w:abstractNum w:abstractNumId="13" w15:restartNumberingAfterBreak="0">
    <w:nsid w:val="34CD6864"/>
    <w:multiLevelType w:val="hybridMultilevel"/>
    <w:tmpl w:val="FEF00AAE"/>
    <w:lvl w:ilvl="0" w:tplc="970637E0">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4" w15:restartNumberingAfterBreak="0">
    <w:nsid w:val="356348F7"/>
    <w:multiLevelType w:val="hybridMultilevel"/>
    <w:tmpl w:val="D29056F6"/>
    <w:lvl w:ilvl="0" w:tplc="0419000F">
      <w:start w:val="1"/>
      <w:numFmt w:val="decimal"/>
      <w:lvlText w:val="%1."/>
      <w:lvlJc w:val="left"/>
      <w:pPr>
        <w:ind w:left="785" w:hanging="360"/>
      </w:pPr>
    </w:lvl>
    <w:lvl w:ilvl="1" w:tplc="04190019" w:tentative="1">
      <w:start w:val="1"/>
      <w:numFmt w:val="lowerLetter"/>
      <w:lvlText w:val="%2."/>
      <w:lvlJc w:val="left"/>
      <w:pPr>
        <w:ind w:left="1505" w:hanging="360"/>
      </w:pPr>
    </w:lvl>
    <w:lvl w:ilvl="2" w:tplc="0419001B" w:tentative="1">
      <w:start w:val="1"/>
      <w:numFmt w:val="lowerRoman"/>
      <w:lvlText w:val="%3."/>
      <w:lvlJc w:val="right"/>
      <w:pPr>
        <w:ind w:left="2225" w:hanging="180"/>
      </w:pPr>
    </w:lvl>
    <w:lvl w:ilvl="3" w:tplc="0419000F" w:tentative="1">
      <w:start w:val="1"/>
      <w:numFmt w:val="decimal"/>
      <w:lvlText w:val="%4."/>
      <w:lvlJc w:val="left"/>
      <w:pPr>
        <w:ind w:left="2945" w:hanging="360"/>
      </w:pPr>
    </w:lvl>
    <w:lvl w:ilvl="4" w:tplc="04190019" w:tentative="1">
      <w:start w:val="1"/>
      <w:numFmt w:val="lowerLetter"/>
      <w:lvlText w:val="%5."/>
      <w:lvlJc w:val="left"/>
      <w:pPr>
        <w:ind w:left="3665" w:hanging="360"/>
      </w:pPr>
    </w:lvl>
    <w:lvl w:ilvl="5" w:tplc="0419001B" w:tentative="1">
      <w:start w:val="1"/>
      <w:numFmt w:val="lowerRoman"/>
      <w:lvlText w:val="%6."/>
      <w:lvlJc w:val="right"/>
      <w:pPr>
        <w:ind w:left="4385" w:hanging="180"/>
      </w:pPr>
    </w:lvl>
    <w:lvl w:ilvl="6" w:tplc="0419000F" w:tentative="1">
      <w:start w:val="1"/>
      <w:numFmt w:val="decimal"/>
      <w:lvlText w:val="%7."/>
      <w:lvlJc w:val="left"/>
      <w:pPr>
        <w:ind w:left="5105" w:hanging="360"/>
      </w:pPr>
    </w:lvl>
    <w:lvl w:ilvl="7" w:tplc="04190019" w:tentative="1">
      <w:start w:val="1"/>
      <w:numFmt w:val="lowerLetter"/>
      <w:lvlText w:val="%8."/>
      <w:lvlJc w:val="left"/>
      <w:pPr>
        <w:ind w:left="5825" w:hanging="360"/>
      </w:pPr>
    </w:lvl>
    <w:lvl w:ilvl="8" w:tplc="0419001B" w:tentative="1">
      <w:start w:val="1"/>
      <w:numFmt w:val="lowerRoman"/>
      <w:lvlText w:val="%9."/>
      <w:lvlJc w:val="right"/>
      <w:pPr>
        <w:ind w:left="6545" w:hanging="180"/>
      </w:pPr>
    </w:lvl>
  </w:abstractNum>
  <w:abstractNum w:abstractNumId="15" w15:restartNumberingAfterBreak="0">
    <w:nsid w:val="37492873"/>
    <w:multiLevelType w:val="hybridMultilevel"/>
    <w:tmpl w:val="272C3BFA"/>
    <w:lvl w:ilvl="0" w:tplc="0419000F">
      <w:start w:val="1"/>
      <w:numFmt w:val="decimal"/>
      <w:lvlText w:val="%1."/>
      <w:lvlJc w:val="left"/>
      <w:pPr>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16" w15:restartNumberingAfterBreak="0">
    <w:nsid w:val="3C61176B"/>
    <w:multiLevelType w:val="hybridMultilevel"/>
    <w:tmpl w:val="017C6C78"/>
    <w:lvl w:ilvl="0" w:tplc="26C0E928">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7" w15:restartNumberingAfterBreak="0">
    <w:nsid w:val="3D9F466C"/>
    <w:multiLevelType w:val="hybridMultilevel"/>
    <w:tmpl w:val="7AB87136"/>
    <w:lvl w:ilvl="0" w:tplc="6BC4B58E">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8" w15:restartNumberingAfterBreak="0">
    <w:nsid w:val="40C87D6A"/>
    <w:multiLevelType w:val="hybridMultilevel"/>
    <w:tmpl w:val="48EE688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9" w15:restartNumberingAfterBreak="0">
    <w:nsid w:val="42422CD9"/>
    <w:multiLevelType w:val="hybridMultilevel"/>
    <w:tmpl w:val="676C1C0C"/>
    <w:lvl w:ilvl="0" w:tplc="2F924B18">
      <w:start w:val="1"/>
      <w:numFmt w:val="bullet"/>
      <w:lvlText w:val=""/>
      <w:lvlJc w:val="left"/>
      <w:pPr>
        <w:tabs>
          <w:tab w:val="num" w:pos="1260"/>
        </w:tabs>
        <w:ind w:left="1260" w:hanging="360"/>
      </w:pPr>
      <w:rPr>
        <w:rFonts w:ascii="Symbol" w:hAnsi="Symbol" w:hint="default"/>
      </w:rPr>
    </w:lvl>
    <w:lvl w:ilvl="1" w:tplc="04190003" w:tentative="1">
      <w:start w:val="1"/>
      <w:numFmt w:val="bullet"/>
      <w:lvlText w:val="o"/>
      <w:lvlJc w:val="left"/>
      <w:pPr>
        <w:tabs>
          <w:tab w:val="num" w:pos="1980"/>
        </w:tabs>
        <w:ind w:left="1980" w:hanging="360"/>
      </w:pPr>
      <w:rPr>
        <w:rFonts w:ascii="Courier New" w:hAnsi="Courier New" w:hint="default"/>
      </w:rPr>
    </w:lvl>
    <w:lvl w:ilvl="2" w:tplc="04190005" w:tentative="1">
      <w:start w:val="1"/>
      <w:numFmt w:val="bullet"/>
      <w:lvlText w:val=""/>
      <w:lvlJc w:val="left"/>
      <w:pPr>
        <w:tabs>
          <w:tab w:val="num" w:pos="2700"/>
        </w:tabs>
        <w:ind w:left="2700" w:hanging="360"/>
      </w:pPr>
      <w:rPr>
        <w:rFonts w:ascii="Wingdings" w:hAnsi="Wingdings" w:hint="default"/>
      </w:rPr>
    </w:lvl>
    <w:lvl w:ilvl="3" w:tplc="04190001" w:tentative="1">
      <w:start w:val="1"/>
      <w:numFmt w:val="bullet"/>
      <w:lvlText w:val=""/>
      <w:lvlJc w:val="left"/>
      <w:pPr>
        <w:tabs>
          <w:tab w:val="num" w:pos="3420"/>
        </w:tabs>
        <w:ind w:left="3420" w:hanging="360"/>
      </w:pPr>
      <w:rPr>
        <w:rFonts w:ascii="Symbol" w:hAnsi="Symbol" w:hint="default"/>
      </w:rPr>
    </w:lvl>
    <w:lvl w:ilvl="4" w:tplc="04190003" w:tentative="1">
      <w:start w:val="1"/>
      <w:numFmt w:val="bullet"/>
      <w:lvlText w:val="o"/>
      <w:lvlJc w:val="left"/>
      <w:pPr>
        <w:tabs>
          <w:tab w:val="num" w:pos="4140"/>
        </w:tabs>
        <w:ind w:left="4140" w:hanging="360"/>
      </w:pPr>
      <w:rPr>
        <w:rFonts w:ascii="Courier New" w:hAnsi="Courier New" w:hint="default"/>
      </w:rPr>
    </w:lvl>
    <w:lvl w:ilvl="5" w:tplc="04190005" w:tentative="1">
      <w:start w:val="1"/>
      <w:numFmt w:val="bullet"/>
      <w:lvlText w:val=""/>
      <w:lvlJc w:val="left"/>
      <w:pPr>
        <w:tabs>
          <w:tab w:val="num" w:pos="4860"/>
        </w:tabs>
        <w:ind w:left="4860" w:hanging="360"/>
      </w:pPr>
      <w:rPr>
        <w:rFonts w:ascii="Wingdings" w:hAnsi="Wingdings" w:hint="default"/>
      </w:rPr>
    </w:lvl>
    <w:lvl w:ilvl="6" w:tplc="04190001" w:tentative="1">
      <w:start w:val="1"/>
      <w:numFmt w:val="bullet"/>
      <w:lvlText w:val=""/>
      <w:lvlJc w:val="left"/>
      <w:pPr>
        <w:tabs>
          <w:tab w:val="num" w:pos="5580"/>
        </w:tabs>
        <w:ind w:left="5580" w:hanging="360"/>
      </w:pPr>
      <w:rPr>
        <w:rFonts w:ascii="Symbol" w:hAnsi="Symbol" w:hint="default"/>
      </w:rPr>
    </w:lvl>
    <w:lvl w:ilvl="7" w:tplc="04190003" w:tentative="1">
      <w:start w:val="1"/>
      <w:numFmt w:val="bullet"/>
      <w:lvlText w:val="o"/>
      <w:lvlJc w:val="left"/>
      <w:pPr>
        <w:tabs>
          <w:tab w:val="num" w:pos="6300"/>
        </w:tabs>
        <w:ind w:left="6300" w:hanging="360"/>
      </w:pPr>
      <w:rPr>
        <w:rFonts w:ascii="Courier New" w:hAnsi="Courier New" w:hint="default"/>
      </w:rPr>
    </w:lvl>
    <w:lvl w:ilvl="8" w:tplc="04190005" w:tentative="1">
      <w:start w:val="1"/>
      <w:numFmt w:val="bullet"/>
      <w:lvlText w:val=""/>
      <w:lvlJc w:val="left"/>
      <w:pPr>
        <w:tabs>
          <w:tab w:val="num" w:pos="7020"/>
        </w:tabs>
        <w:ind w:left="7020" w:hanging="360"/>
      </w:pPr>
      <w:rPr>
        <w:rFonts w:ascii="Wingdings" w:hAnsi="Wingdings" w:hint="default"/>
      </w:rPr>
    </w:lvl>
  </w:abstractNum>
  <w:abstractNum w:abstractNumId="20" w15:restartNumberingAfterBreak="0">
    <w:nsid w:val="436652F6"/>
    <w:multiLevelType w:val="hybridMultilevel"/>
    <w:tmpl w:val="0FEA0244"/>
    <w:lvl w:ilvl="0" w:tplc="7F729764">
      <w:start w:val="1"/>
      <w:numFmt w:val="decimal"/>
      <w:lvlText w:val="%1."/>
      <w:lvlJc w:val="left"/>
      <w:pPr>
        <w:ind w:left="1069" w:hanging="360"/>
      </w:pPr>
      <w:rPr>
        <w:rFonts w:hint="default"/>
      </w:rPr>
    </w:lvl>
    <w:lvl w:ilvl="1" w:tplc="5524CA40">
      <w:start w:val="1"/>
      <w:numFmt w:val="decimal"/>
      <w:lvlText w:val="%2."/>
      <w:lvlJc w:val="left"/>
      <w:pPr>
        <w:ind w:left="1789" w:hanging="360"/>
      </w:pPr>
      <w:rPr>
        <w:rFonts w:ascii="Times New Roman" w:eastAsia="Times New Roman" w:hAnsi="Times New Roman" w:cs="Times New Roman"/>
      </w:r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1" w15:restartNumberingAfterBreak="0">
    <w:nsid w:val="443028F2"/>
    <w:multiLevelType w:val="hybridMultilevel"/>
    <w:tmpl w:val="3090789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2" w15:restartNumberingAfterBreak="0">
    <w:nsid w:val="462D7968"/>
    <w:multiLevelType w:val="hybridMultilevel"/>
    <w:tmpl w:val="6722EB7C"/>
    <w:lvl w:ilvl="0" w:tplc="7F729764">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3" w15:restartNumberingAfterBreak="0">
    <w:nsid w:val="48884DD0"/>
    <w:multiLevelType w:val="hybridMultilevel"/>
    <w:tmpl w:val="167CFA36"/>
    <w:lvl w:ilvl="0" w:tplc="811805B6">
      <w:start w:val="1"/>
      <w:numFmt w:val="decimal"/>
      <w:lvlText w:val="%1."/>
      <w:lvlJc w:val="left"/>
      <w:pPr>
        <w:ind w:left="720" w:hanging="360"/>
      </w:pPr>
      <w:rPr>
        <w:rFonts w:hint="default"/>
        <w:b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4" w15:restartNumberingAfterBreak="0">
    <w:nsid w:val="4C2F74E7"/>
    <w:multiLevelType w:val="hybridMultilevel"/>
    <w:tmpl w:val="7356288A"/>
    <w:lvl w:ilvl="0" w:tplc="26C0E928">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5" w15:restartNumberingAfterBreak="0">
    <w:nsid w:val="5303635A"/>
    <w:multiLevelType w:val="hybridMultilevel"/>
    <w:tmpl w:val="5F40A56C"/>
    <w:lvl w:ilvl="0" w:tplc="9496B6D6">
      <w:start w:val="3"/>
      <w:numFmt w:val="decimal"/>
      <w:lvlText w:val="%1."/>
      <w:lvlJc w:val="left"/>
      <w:pPr>
        <w:ind w:left="1429"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6" w15:restartNumberingAfterBreak="0">
    <w:nsid w:val="562F2022"/>
    <w:multiLevelType w:val="hybridMultilevel"/>
    <w:tmpl w:val="2D28E2FA"/>
    <w:lvl w:ilvl="0" w:tplc="26C0E928">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7" w15:restartNumberingAfterBreak="0">
    <w:nsid w:val="58F03301"/>
    <w:multiLevelType w:val="hybridMultilevel"/>
    <w:tmpl w:val="ECE6E996"/>
    <w:lvl w:ilvl="0" w:tplc="0419000F">
      <w:start w:val="1"/>
      <w:numFmt w:val="decimal"/>
      <w:lvlText w:val="%1."/>
      <w:lvlJc w:val="left"/>
      <w:pPr>
        <w:ind w:left="720" w:hanging="360"/>
      </w:pPr>
      <w:rPr>
        <w:rFonts w:hint="default"/>
      </w:rPr>
    </w:lvl>
    <w:lvl w:ilvl="1" w:tplc="04190019">
      <w:start w:val="1"/>
      <w:numFmt w:val="lowerLetter"/>
      <w:lvlText w:val="%2."/>
      <w:lvlJc w:val="left"/>
      <w:pPr>
        <w:ind w:left="1495"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8" w15:restartNumberingAfterBreak="0">
    <w:nsid w:val="595B498F"/>
    <w:multiLevelType w:val="hybridMultilevel"/>
    <w:tmpl w:val="6698452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9" w15:restartNumberingAfterBreak="0">
    <w:nsid w:val="5AC16403"/>
    <w:multiLevelType w:val="hybridMultilevel"/>
    <w:tmpl w:val="F8E2794E"/>
    <w:lvl w:ilvl="0" w:tplc="398E7CC4">
      <w:start w:val="1"/>
      <w:numFmt w:val="decimal"/>
      <w:lvlText w:val="%1."/>
      <w:lvlJc w:val="left"/>
      <w:pPr>
        <w:ind w:left="3049" w:hanging="360"/>
      </w:pPr>
      <w:rPr>
        <w:rFonts w:hint="default"/>
      </w:rPr>
    </w:lvl>
    <w:lvl w:ilvl="1" w:tplc="04190019" w:tentative="1">
      <w:start w:val="1"/>
      <w:numFmt w:val="lowerLetter"/>
      <w:lvlText w:val="%2."/>
      <w:lvlJc w:val="left"/>
      <w:pPr>
        <w:ind w:left="3769" w:hanging="360"/>
      </w:pPr>
    </w:lvl>
    <w:lvl w:ilvl="2" w:tplc="0419001B" w:tentative="1">
      <w:start w:val="1"/>
      <w:numFmt w:val="lowerRoman"/>
      <w:lvlText w:val="%3."/>
      <w:lvlJc w:val="right"/>
      <w:pPr>
        <w:ind w:left="4489" w:hanging="180"/>
      </w:pPr>
    </w:lvl>
    <w:lvl w:ilvl="3" w:tplc="0419000F" w:tentative="1">
      <w:start w:val="1"/>
      <w:numFmt w:val="decimal"/>
      <w:lvlText w:val="%4."/>
      <w:lvlJc w:val="left"/>
      <w:pPr>
        <w:ind w:left="5209" w:hanging="360"/>
      </w:pPr>
    </w:lvl>
    <w:lvl w:ilvl="4" w:tplc="04190019" w:tentative="1">
      <w:start w:val="1"/>
      <w:numFmt w:val="lowerLetter"/>
      <w:lvlText w:val="%5."/>
      <w:lvlJc w:val="left"/>
      <w:pPr>
        <w:ind w:left="5929" w:hanging="360"/>
      </w:pPr>
    </w:lvl>
    <w:lvl w:ilvl="5" w:tplc="0419001B" w:tentative="1">
      <w:start w:val="1"/>
      <w:numFmt w:val="lowerRoman"/>
      <w:lvlText w:val="%6."/>
      <w:lvlJc w:val="right"/>
      <w:pPr>
        <w:ind w:left="6649" w:hanging="180"/>
      </w:pPr>
    </w:lvl>
    <w:lvl w:ilvl="6" w:tplc="0419000F" w:tentative="1">
      <w:start w:val="1"/>
      <w:numFmt w:val="decimal"/>
      <w:lvlText w:val="%7."/>
      <w:lvlJc w:val="left"/>
      <w:pPr>
        <w:ind w:left="7369" w:hanging="360"/>
      </w:pPr>
    </w:lvl>
    <w:lvl w:ilvl="7" w:tplc="04190019" w:tentative="1">
      <w:start w:val="1"/>
      <w:numFmt w:val="lowerLetter"/>
      <w:lvlText w:val="%8."/>
      <w:lvlJc w:val="left"/>
      <w:pPr>
        <w:ind w:left="8089" w:hanging="360"/>
      </w:pPr>
    </w:lvl>
    <w:lvl w:ilvl="8" w:tplc="0419001B" w:tentative="1">
      <w:start w:val="1"/>
      <w:numFmt w:val="lowerRoman"/>
      <w:lvlText w:val="%9."/>
      <w:lvlJc w:val="right"/>
      <w:pPr>
        <w:ind w:left="8809" w:hanging="180"/>
      </w:pPr>
    </w:lvl>
  </w:abstractNum>
  <w:abstractNum w:abstractNumId="30" w15:restartNumberingAfterBreak="0">
    <w:nsid w:val="5BED5CCE"/>
    <w:multiLevelType w:val="hybridMultilevel"/>
    <w:tmpl w:val="5810E6DC"/>
    <w:lvl w:ilvl="0" w:tplc="31B6752E">
      <w:start w:val="1"/>
      <w:numFmt w:val="decimal"/>
      <w:lvlText w:val="%1."/>
      <w:lvlJc w:val="left"/>
      <w:pPr>
        <w:ind w:left="1069" w:hanging="360"/>
      </w:pPr>
      <w:rPr>
        <w:rFonts w:hint="default"/>
        <w:b w:val="0"/>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1" w15:restartNumberingAfterBreak="0">
    <w:nsid w:val="5EC73499"/>
    <w:multiLevelType w:val="hybridMultilevel"/>
    <w:tmpl w:val="6722EB7C"/>
    <w:lvl w:ilvl="0" w:tplc="7F729764">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2" w15:restartNumberingAfterBreak="0">
    <w:nsid w:val="64AB4324"/>
    <w:multiLevelType w:val="hybridMultilevel"/>
    <w:tmpl w:val="75E8AC9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3" w15:restartNumberingAfterBreak="0">
    <w:nsid w:val="662A1F92"/>
    <w:multiLevelType w:val="hybridMultilevel"/>
    <w:tmpl w:val="7300335A"/>
    <w:lvl w:ilvl="0" w:tplc="AFAE1FF6">
      <w:start w:val="1"/>
      <w:numFmt w:val="bullet"/>
      <w:lvlText w:val=""/>
      <w:lvlJc w:val="left"/>
      <w:pPr>
        <w:ind w:left="1260" w:hanging="360"/>
      </w:pPr>
      <w:rPr>
        <w:rFonts w:ascii="Symbol" w:hAnsi="Symbol" w:hint="default"/>
      </w:rPr>
    </w:lvl>
    <w:lvl w:ilvl="1" w:tplc="04190003" w:tentative="1">
      <w:start w:val="1"/>
      <w:numFmt w:val="bullet"/>
      <w:lvlText w:val="o"/>
      <w:lvlJc w:val="left"/>
      <w:pPr>
        <w:ind w:left="1980" w:hanging="360"/>
      </w:pPr>
      <w:rPr>
        <w:rFonts w:ascii="Courier New" w:hAnsi="Courier New" w:cs="Courier New" w:hint="default"/>
      </w:rPr>
    </w:lvl>
    <w:lvl w:ilvl="2" w:tplc="04190005" w:tentative="1">
      <w:start w:val="1"/>
      <w:numFmt w:val="bullet"/>
      <w:lvlText w:val=""/>
      <w:lvlJc w:val="left"/>
      <w:pPr>
        <w:ind w:left="2700" w:hanging="360"/>
      </w:pPr>
      <w:rPr>
        <w:rFonts w:ascii="Wingdings" w:hAnsi="Wingdings" w:hint="default"/>
      </w:rPr>
    </w:lvl>
    <w:lvl w:ilvl="3" w:tplc="04190001" w:tentative="1">
      <w:start w:val="1"/>
      <w:numFmt w:val="bullet"/>
      <w:lvlText w:val=""/>
      <w:lvlJc w:val="left"/>
      <w:pPr>
        <w:ind w:left="3420" w:hanging="360"/>
      </w:pPr>
      <w:rPr>
        <w:rFonts w:ascii="Symbol" w:hAnsi="Symbol" w:hint="default"/>
      </w:rPr>
    </w:lvl>
    <w:lvl w:ilvl="4" w:tplc="04190003" w:tentative="1">
      <w:start w:val="1"/>
      <w:numFmt w:val="bullet"/>
      <w:lvlText w:val="o"/>
      <w:lvlJc w:val="left"/>
      <w:pPr>
        <w:ind w:left="4140" w:hanging="360"/>
      </w:pPr>
      <w:rPr>
        <w:rFonts w:ascii="Courier New" w:hAnsi="Courier New" w:cs="Courier New" w:hint="default"/>
      </w:rPr>
    </w:lvl>
    <w:lvl w:ilvl="5" w:tplc="04190005" w:tentative="1">
      <w:start w:val="1"/>
      <w:numFmt w:val="bullet"/>
      <w:lvlText w:val=""/>
      <w:lvlJc w:val="left"/>
      <w:pPr>
        <w:ind w:left="4860" w:hanging="360"/>
      </w:pPr>
      <w:rPr>
        <w:rFonts w:ascii="Wingdings" w:hAnsi="Wingdings" w:hint="default"/>
      </w:rPr>
    </w:lvl>
    <w:lvl w:ilvl="6" w:tplc="04190001" w:tentative="1">
      <w:start w:val="1"/>
      <w:numFmt w:val="bullet"/>
      <w:lvlText w:val=""/>
      <w:lvlJc w:val="left"/>
      <w:pPr>
        <w:ind w:left="5580" w:hanging="360"/>
      </w:pPr>
      <w:rPr>
        <w:rFonts w:ascii="Symbol" w:hAnsi="Symbol" w:hint="default"/>
      </w:rPr>
    </w:lvl>
    <w:lvl w:ilvl="7" w:tplc="04190003" w:tentative="1">
      <w:start w:val="1"/>
      <w:numFmt w:val="bullet"/>
      <w:lvlText w:val="o"/>
      <w:lvlJc w:val="left"/>
      <w:pPr>
        <w:ind w:left="6300" w:hanging="360"/>
      </w:pPr>
      <w:rPr>
        <w:rFonts w:ascii="Courier New" w:hAnsi="Courier New" w:cs="Courier New" w:hint="default"/>
      </w:rPr>
    </w:lvl>
    <w:lvl w:ilvl="8" w:tplc="04190005" w:tentative="1">
      <w:start w:val="1"/>
      <w:numFmt w:val="bullet"/>
      <w:lvlText w:val=""/>
      <w:lvlJc w:val="left"/>
      <w:pPr>
        <w:ind w:left="7020" w:hanging="360"/>
      </w:pPr>
      <w:rPr>
        <w:rFonts w:ascii="Wingdings" w:hAnsi="Wingdings" w:hint="default"/>
      </w:rPr>
    </w:lvl>
  </w:abstractNum>
  <w:abstractNum w:abstractNumId="34" w15:restartNumberingAfterBreak="0">
    <w:nsid w:val="69193E96"/>
    <w:multiLevelType w:val="multilevel"/>
    <w:tmpl w:val="15C465D0"/>
    <w:lvl w:ilvl="0">
      <w:start w:val="4"/>
      <w:numFmt w:val="decimal"/>
      <w:lvlText w:val="%1."/>
      <w:lvlJc w:val="left"/>
      <w:pPr>
        <w:ind w:left="1080" w:hanging="360"/>
      </w:pPr>
      <w:rPr>
        <w:rFonts w:hint="default"/>
        <w:b/>
      </w:rPr>
    </w:lvl>
    <w:lvl w:ilvl="1">
      <w:start w:val="1"/>
      <w:numFmt w:val="decimal"/>
      <w:isLgl/>
      <w:lvlText w:val="%1.%2"/>
      <w:lvlJc w:val="left"/>
      <w:pPr>
        <w:ind w:left="1080" w:hanging="360"/>
      </w:pPr>
      <w:rPr>
        <w:rFonts w:cs="Times New Roman" w:hint="default"/>
        <w:color w:val="000000"/>
      </w:rPr>
    </w:lvl>
    <w:lvl w:ilvl="2">
      <w:start w:val="1"/>
      <w:numFmt w:val="decimal"/>
      <w:isLgl/>
      <w:lvlText w:val="%1.%2.%3"/>
      <w:lvlJc w:val="left"/>
      <w:pPr>
        <w:ind w:left="1440" w:hanging="720"/>
      </w:pPr>
      <w:rPr>
        <w:rFonts w:cs="Times New Roman" w:hint="default"/>
        <w:color w:val="000000"/>
      </w:rPr>
    </w:lvl>
    <w:lvl w:ilvl="3">
      <w:start w:val="1"/>
      <w:numFmt w:val="decimal"/>
      <w:isLgl/>
      <w:lvlText w:val="%1.%2.%3.%4"/>
      <w:lvlJc w:val="left"/>
      <w:pPr>
        <w:ind w:left="1440" w:hanging="720"/>
      </w:pPr>
      <w:rPr>
        <w:rFonts w:cs="Times New Roman" w:hint="default"/>
        <w:color w:val="000000"/>
      </w:rPr>
    </w:lvl>
    <w:lvl w:ilvl="4">
      <w:start w:val="1"/>
      <w:numFmt w:val="decimal"/>
      <w:isLgl/>
      <w:lvlText w:val="%1.%2.%3.%4.%5"/>
      <w:lvlJc w:val="left"/>
      <w:pPr>
        <w:ind w:left="1800" w:hanging="1080"/>
      </w:pPr>
      <w:rPr>
        <w:rFonts w:cs="Times New Roman" w:hint="default"/>
        <w:color w:val="000000"/>
      </w:rPr>
    </w:lvl>
    <w:lvl w:ilvl="5">
      <w:start w:val="1"/>
      <w:numFmt w:val="decimal"/>
      <w:isLgl/>
      <w:lvlText w:val="%1.%2.%3.%4.%5.%6"/>
      <w:lvlJc w:val="left"/>
      <w:pPr>
        <w:ind w:left="1800" w:hanging="1080"/>
      </w:pPr>
      <w:rPr>
        <w:rFonts w:cs="Times New Roman" w:hint="default"/>
        <w:color w:val="000000"/>
      </w:rPr>
    </w:lvl>
    <w:lvl w:ilvl="6">
      <w:start w:val="1"/>
      <w:numFmt w:val="decimal"/>
      <w:isLgl/>
      <w:lvlText w:val="%1.%2.%3.%4.%5.%6.%7"/>
      <w:lvlJc w:val="left"/>
      <w:pPr>
        <w:ind w:left="2160" w:hanging="1440"/>
      </w:pPr>
      <w:rPr>
        <w:rFonts w:cs="Times New Roman" w:hint="default"/>
        <w:color w:val="000000"/>
      </w:rPr>
    </w:lvl>
    <w:lvl w:ilvl="7">
      <w:start w:val="1"/>
      <w:numFmt w:val="decimal"/>
      <w:isLgl/>
      <w:lvlText w:val="%1.%2.%3.%4.%5.%6.%7.%8"/>
      <w:lvlJc w:val="left"/>
      <w:pPr>
        <w:ind w:left="2160" w:hanging="1440"/>
      </w:pPr>
      <w:rPr>
        <w:rFonts w:cs="Times New Roman" w:hint="default"/>
        <w:color w:val="000000"/>
      </w:rPr>
    </w:lvl>
    <w:lvl w:ilvl="8">
      <w:start w:val="1"/>
      <w:numFmt w:val="decimal"/>
      <w:isLgl/>
      <w:lvlText w:val="%1.%2.%3.%4.%5.%6.%7.%8.%9"/>
      <w:lvlJc w:val="left"/>
      <w:pPr>
        <w:ind w:left="2520" w:hanging="1800"/>
      </w:pPr>
      <w:rPr>
        <w:rFonts w:cs="Times New Roman" w:hint="default"/>
        <w:color w:val="000000"/>
      </w:rPr>
    </w:lvl>
  </w:abstractNum>
  <w:abstractNum w:abstractNumId="35" w15:restartNumberingAfterBreak="0">
    <w:nsid w:val="69A81CD6"/>
    <w:multiLevelType w:val="hybridMultilevel"/>
    <w:tmpl w:val="0450C682"/>
    <w:lvl w:ilvl="0" w:tplc="9EB2BD06">
      <w:start w:val="1"/>
      <w:numFmt w:val="decimal"/>
      <w:lvlText w:val="%1."/>
      <w:lvlJc w:val="left"/>
      <w:pPr>
        <w:ind w:left="390" w:hanging="360"/>
      </w:pPr>
      <w:rPr>
        <w:rFonts w:hint="default"/>
      </w:rPr>
    </w:lvl>
    <w:lvl w:ilvl="1" w:tplc="04190019" w:tentative="1">
      <w:start w:val="1"/>
      <w:numFmt w:val="lowerLetter"/>
      <w:lvlText w:val="%2."/>
      <w:lvlJc w:val="left"/>
      <w:pPr>
        <w:ind w:left="1110" w:hanging="360"/>
      </w:pPr>
    </w:lvl>
    <w:lvl w:ilvl="2" w:tplc="0419001B" w:tentative="1">
      <w:start w:val="1"/>
      <w:numFmt w:val="lowerRoman"/>
      <w:lvlText w:val="%3."/>
      <w:lvlJc w:val="right"/>
      <w:pPr>
        <w:ind w:left="1830" w:hanging="180"/>
      </w:pPr>
    </w:lvl>
    <w:lvl w:ilvl="3" w:tplc="0419000F" w:tentative="1">
      <w:start w:val="1"/>
      <w:numFmt w:val="decimal"/>
      <w:lvlText w:val="%4."/>
      <w:lvlJc w:val="left"/>
      <w:pPr>
        <w:ind w:left="2550" w:hanging="360"/>
      </w:pPr>
    </w:lvl>
    <w:lvl w:ilvl="4" w:tplc="04190019" w:tentative="1">
      <w:start w:val="1"/>
      <w:numFmt w:val="lowerLetter"/>
      <w:lvlText w:val="%5."/>
      <w:lvlJc w:val="left"/>
      <w:pPr>
        <w:ind w:left="3270" w:hanging="360"/>
      </w:pPr>
    </w:lvl>
    <w:lvl w:ilvl="5" w:tplc="0419001B" w:tentative="1">
      <w:start w:val="1"/>
      <w:numFmt w:val="lowerRoman"/>
      <w:lvlText w:val="%6."/>
      <w:lvlJc w:val="right"/>
      <w:pPr>
        <w:ind w:left="3990" w:hanging="180"/>
      </w:pPr>
    </w:lvl>
    <w:lvl w:ilvl="6" w:tplc="0419000F" w:tentative="1">
      <w:start w:val="1"/>
      <w:numFmt w:val="decimal"/>
      <w:lvlText w:val="%7."/>
      <w:lvlJc w:val="left"/>
      <w:pPr>
        <w:ind w:left="4710" w:hanging="360"/>
      </w:pPr>
    </w:lvl>
    <w:lvl w:ilvl="7" w:tplc="04190019" w:tentative="1">
      <w:start w:val="1"/>
      <w:numFmt w:val="lowerLetter"/>
      <w:lvlText w:val="%8."/>
      <w:lvlJc w:val="left"/>
      <w:pPr>
        <w:ind w:left="5430" w:hanging="360"/>
      </w:pPr>
    </w:lvl>
    <w:lvl w:ilvl="8" w:tplc="0419001B" w:tentative="1">
      <w:start w:val="1"/>
      <w:numFmt w:val="lowerRoman"/>
      <w:lvlText w:val="%9."/>
      <w:lvlJc w:val="right"/>
      <w:pPr>
        <w:ind w:left="6150" w:hanging="180"/>
      </w:pPr>
    </w:lvl>
  </w:abstractNum>
  <w:abstractNum w:abstractNumId="36" w15:restartNumberingAfterBreak="0">
    <w:nsid w:val="69D30290"/>
    <w:multiLevelType w:val="hybridMultilevel"/>
    <w:tmpl w:val="C0B46E32"/>
    <w:lvl w:ilvl="0" w:tplc="EAEAB004">
      <w:start w:val="1"/>
      <w:numFmt w:val="decimal"/>
      <w:lvlText w:val="%1."/>
      <w:lvlJc w:val="left"/>
      <w:pPr>
        <w:ind w:left="720" w:hanging="360"/>
      </w:pPr>
      <w:rPr>
        <w:rFonts w:ascii="Times New Roman" w:eastAsia="Times New Roman" w:hAnsi="Times New Roman" w:cs="Times New Roman"/>
      </w:r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37" w15:restartNumberingAfterBreak="0">
    <w:nsid w:val="6D3B40C8"/>
    <w:multiLevelType w:val="hybridMultilevel"/>
    <w:tmpl w:val="E7B82152"/>
    <w:lvl w:ilvl="0" w:tplc="0419000F">
      <w:start w:val="1"/>
      <w:numFmt w:val="decimal"/>
      <w:lvlText w:val="%1."/>
      <w:lvlJc w:val="left"/>
      <w:pPr>
        <w:ind w:left="1287" w:hanging="360"/>
      </w:p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38" w15:restartNumberingAfterBreak="0">
    <w:nsid w:val="709E2206"/>
    <w:multiLevelType w:val="hybridMultilevel"/>
    <w:tmpl w:val="95A8C12C"/>
    <w:lvl w:ilvl="0" w:tplc="185AAC2E">
      <w:start w:val="2"/>
      <w:numFmt w:val="decimal"/>
      <w:lvlText w:val="%1."/>
      <w:lvlJc w:val="left"/>
      <w:pPr>
        <w:ind w:left="1429"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9" w15:restartNumberingAfterBreak="0">
    <w:nsid w:val="73FF5DAD"/>
    <w:multiLevelType w:val="hybridMultilevel"/>
    <w:tmpl w:val="BFB63DC2"/>
    <w:lvl w:ilvl="0" w:tplc="381E3500">
      <w:start w:val="1"/>
      <w:numFmt w:val="decimal"/>
      <w:lvlText w:val="%1."/>
      <w:lvlJc w:val="left"/>
      <w:pPr>
        <w:ind w:left="397" w:hanging="360"/>
      </w:pPr>
      <w:rPr>
        <w:rFonts w:hint="default"/>
      </w:rPr>
    </w:lvl>
    <w:lvl w:ilvl="1" w:tplc="04190019" w:tentative="1">
      <w:start w:val="1"/>
      <w:numFmt w:val="lowerLetter"/>
      <w:lvlText w:val="%2."/>
      <w:lvlJc w:val="left"/>
      <w:pPr>
        <w:ind w:left="1117" w:hanging="360"/>
      </w:pPr>
    </w:lvl>
    <w:lvl w:ilvl="2" w:tplc="0419001B" w:tentative="1">
      <w:start w:val="1"/>
      <w:numFmt w:val="lowerRoman"/>
      <w:lvlText w:val="%3."/>
      <w:lvlJc w:val="right"/>
      <w:pPr>
        <w:ind w:left="1837" w:hanging="180"/>
      </w:pPr>
    </w:lvl>
    <w:lvl w:ilvl="3" w:tplc="0419000F" w:tentative="1">
      <w:start w:val="1"/>
      <w:numFmt w:val="decimal"/>
      <w:lvlText w:val="%4."/>
      <w:lvlJc w:val="left"/>
      <w:pPr>
        <w:ind w:left="2557" w:hanging="360"/>
      </w:pPr>
    </w:lvl>
    <w:lvl w:ilvl="4" w:tplc="04190019" w:tentative="1">
      <w:start w:val="1"/>
      <w:numFmt w:val="lowerLetter"/>
      <w:lvlText w:val="%5."/>
      <w:lvlJc w:val="left"/>
      <w:pPr>
        <w:ind w:left="3277" w:hanging="360"/>
      </w:pPr>
    </w:lvl>
    <w:lvl w:ilvl="5" w:tplc="0419001B" w:tentative="1">
      <w:start w:val="1"/>
      <w:numFmt w:val="lowerRoman"/>
      <w:lvlText w:val="%6."/>
      <w:lvlJc w:val="right"/>
      <w:pPr>
        <w:ind w:left="3997" w:hanging="180"/>
      </w:pPr>
    </w:lvl>
    <w:lvl w:ilvl="6" w:tplc="0419000F" w:tentative="1">
      <w:start w:val="1"/>
      <w:numFmt w:val="decimal"/>
      <w:lvlText w:val="%7."/>
      <w:lvlJc w:val="left"/>
      <w:pPr>
        <w:ind w:left="4717" w:hanging="360"/>
      </w:pPr>
    </w:lvl>
    <w:lvl w:ilvl="7" w:tplc="04190019" w:tentative="1">
      <w:start w:val="1"/>
      <w:numFmt w:val="lowerLetter"/>
      <w:lvlText w:val="%8."/>
      <w:lvlJc w:val="left"/>
      <w:pPr>
        <w:ind w:left="5437" w:hanging="360"/>
      </w:pPr>
    </w:lvl>
    <w:lvl w:ilvl="8" w:tplc="0419001B" w:tentative="1">
      <w:start w:val="1"/>
      <w:numFmt w:val="lowerRoman"/>
      <w:lvlText w:val="%9."/>
      <w:lvlJc w:val="right"/>
      <w:pPr>
        <w:ind w:left="6157" w:hanging="180"/>
      </w:pPr>
    </w:lvl>
  </w:abstractNum>
  <w:abstractNum w:abstractNumId="40" w15:restartNumberingAfterBreak="0">
    <w:nsid w:val="75FF76B1"/>
    <w:multiLevelType w:val="hybridMultilevel"/>
    <w:tmpl w:val="DE028E6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1" w15:restartNumberingAfterBreak="0">
    <w:nsid w:val="7B763591"/>
    <w:multiLevelType w:val="hybridMultilevel"/>
    <w:tmpl w:val="8BC0D8C2"/>
    <w:lvl w:ilvl="0" w:tplc="7242B608">
      <w:start w:val="1"/>
      <w:numFmt w:val="decimal"/>
      <w:lvlText w:val="%1."/>
      <w:lvlJc w:val="left"/>
      <w:pPr>
        <w:ind w:left="1429"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2" w15:restartNumberingAfterBreak="0">
    <w:nsid w:val="7F9B2EB5"/>
    <w:multiLevelType w:val="hybridMultilevel"/>
    <w:tmpl w:val="6722EB7C"/>
    <w:lvl w:ilvl="0" w:tplc="7F729764">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num w:numId="1">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28"/>
  </w:num>
  <w:num w:numId="3">
    <w:abstractNumId w:val="34"/>
  </w:num>
  <w:num w:numId="4">
    <w:abstractNumId w:val="10"/>
  </w:num>
  <w:num w:numId="5">
    <w:abstractNumId w:val="1"/>
  </w:num>
  <w:num w:numId="6">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32"/>
  </w:num>
  <w:num w:numId="8">
    <w:abstractNumId w:val="8"/>
  </w:num>
  <w:num w:numId="9">
    <w:abstractNumId w:val="11"/>
  </w:num>
  <w:num w:numId="10">
    <w:abstractNumId w:val="4"/>
  </w:num>
  <w:num w:numId="11">
    <w:abstractNumId w:val="20"/>
  </w:num>
  <w:num w:numId="12">
    <w:abstractNumId w:val="22"/>
  </w:num>
  <w:num w:numId="13">
    <w:abstractNumId w:val="23"/>
  </w:num>
  <w:num w:numId="14">
    <w:abstractNumId w:val="3"/>
  </w:num>
  <w:num w:numId="15">
    <w:abstractNumId w:val="18"/>
  </w:num>
  <w:num w:numId="16">
    <w:abstractNumId w:val="14"/>
  </w:num>
  <w:num w:numId="17">
    <w:abstractNumId w:val="40"/>
  </w:num>
  <w:num w:numId="18">
    <w:abstractNumId w:val="17"/>
  </w:num>
  <w:num w:numId="19">
    <w:abstractNumId w:val="41"/>
  </w:num>
  <w:num w:numId="20">
    <w:abstractNumId w:val="7"/>
  </w:num>
  <w:num w:numId="21">
    <w:abstractNumId w:val="38"/>
  </w:num>
  <w:num w:numId="22">
    <w:abstractNumId w:val="16"/>
  </w:num>
  <w:num w:numId="23">
    <w:abstractNumId w:val="24"/>
  </w:num>
  <w:num w:numId="24">
    <w:abstractNumId w:val="25"/>
  </w:num>
  <w:num w:numId="25">
    <w:abstractNumId w:val="26"/>
  </w:num>
  <w:num w:numId="26">
    <w:abstractNumId w:val="30"/>
  </w:num>
  <w:num w:numId="27">
    <w:abstractNumId w:val="19"/>
  </w:num>
  <w:num w:numId="28">
    <w:abstractNumId w:val="39"/>
  </w:num>
  <w:num w:numId="29">
    <w:abstractNumId w:val="9"/>
  </w:num>
  <w:num w:numId="30">
    <w:abstractNumId w:val="12"/>
  </w:num>
  <w:num w:numId="31">
    <w:abstractNumId w:val="33"/>
  </w:num>
  <w:num w:numId="32">
    <w:abstractNumId w:val="6"/>
  </w:num>
  <w:num w:numId="33">
    <w:abstractNumId w:val="37"/>
  </w:num>
  <w:num w:numId="34">
    <w:abstractNumId w:val="5"/>
  </w:num>
  <w:num w:numId="35">
    <w:abstractNumId w:val="21"/>
  </w:num>
  <w:num w:numId="36">
    <w:abstractNumId w:val="42"/>
  </w:num>
  <w:num w:numId="37">
    <w:abstractNumId w:val="27"/>
  </w:num>
  <w:num w:numId="38">
    <w:abstractNumId w:val="31"/>
  </w:num>
  <w:num w:numId="39">
    <w:abstractNumId w:val="13"/>
  </w:num>
  <w:num w:numId="40">
    <w:abstractNumId w:val="35"/>
  </w:num>
  <w:num w:numId="41">
    <w:abstractNumId w:val="29"/>
  </w:num>
  <w:numIdMacAtCleanup w:val="4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characterSpacingControl w:val="doNotCompress"/>
  <w:footnotePr>
    <w:footnote w:id="-1"/>
    <w:footnote w:id="0"/>
  </w:footnotePr>
  <w:endnotePr>
    <w:endnote w:id="-1"/>
    <w:endnote w:id="0"/>
  </w:endnotePr>
  <w:compat>
    <w:compatSetting w:name="compatibilityMode" w:uri="http://schemas.microsoft.com/office/word" w:val="12"/>
  </w:compat>
  <w:rsids>
    <w:rsidRoot w:val="007C1E75"/>
    <w:rsid w:val="001D77EF"/>
    <w:rsid w:val="005707BA"/>
    <w:rsid w:val="005F3998"/>
    <w:rsid w:val="00603450"/>
    <w:rsid w:val="0075169A"/>
    <w:rsid w:val="007C1E75"/>
    <w:rsid w:val="00855602"/>
    <w:rsid w:val="00863634"/>
    <w:rsid w:val="00940DFC"/>
    <w:rsid w:val="009E5773"/>
    <w:rsid w:val="00AF6710"/>
    <w:rsid w:val="00C869BF"/>
    <w:rsid w:val="00E345D8"/>
    <w:rsid w:val="00E42E58"/>
    <w:rsid w:val="00F164A1"/>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EB431A7"/>
  <w15:docId w15:val="{18C0E1A3-1ED3-4049-B66B-4CA2765C4D2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ru-RU"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F164A1"/>
    <w:pPr>
      <w:spacing w:after="0" w:line="240" w:lineRule="auto"/>
    </w:pPr>
    <w:rPr>
      <w:rFonts w:ascii="Times New Roman" w:eastAsia="Times New Roman" w:hAnsi="Times New Roman" w:cs="Times New Roman"/>
      <w:sz w:val="24"/>
      <w:szCs w:val="24"/>
    </w:rPr>
  </w:style>
  <w:style w:type="paragraph" w:styleId="1">
    <w:name w:val="heading 1"/>
    <w:basedOn w:val="a"/>
    <w:next w:val="a"/>
    <w:link w:val="10"/>
    <w:qFormat/>
    <w:rsid w:val="00F164A1"/>
    <w:pPr>
      <w:keepNext/>
      <w:outlineLvl w:val="0"/>
    </w:pPr>
    <w:rPr>
      <w:b/>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F164A1"/>
    <w:rPr>
      <w:rFonts w:ascii="Times New Roman" w:eastAsia="Times New Roman" w:hAnsi="Times New Roman" w:cs="Times New Roman"/>
      <w:b/>
      <w:sz w:val="24"/>
      <w:szCs w:val="20"/>
    </w:rPr>
  </w:style>
  <w:style w:type="character" w:styleId="a3">
    <w:name w:val="Hyperlink"/>
    <w:basedOn w:val="a0"/>
    <w:uiPriority w:val="99"/>
    <w:unhideWhenUsed/>
    <w:rsid w:val="00F164A1"/>
    <w:rPr>
      <w:color w:val="0563C1" w:themeColor="hyperlink"/>
      <w:u w:val="single"/>
    </w:rPr>
  </w:style>
  <w:style w:type="paragraph" w:styleId="a4">
    <w:name w:val="Normal (Web)"/>
    <w:basedOn w:val="a"/>
    <w:unhideWhenUsed/>
    <w:rsid w:val="00F164A1"/>
    <w:pPr>
      <w:spacing w:before="100" w:beforeAutospacing="1" w:after="100" w:afterAutospacing="1"/>
    </w:pPr>
  </w:style>
  <w:style w:type="paragraph" w:styleId="a5">
    <w:name w:val="List Paragraph"/>
    <w:basedOn w:val="a"/>
    <w:uiPriority w:val="34"/>
    <w:qFormat/>
    <w:rsid w:val="00F164A1"/>
    <w:pPr>
      <w:spacing w:after="200" w:line="276" w:lineRule="auto"/>
      <w:ind w:left="720"/>
      <w:contextualSpacing/>
    </w:pPr>
    <w:rPr>
      <w:rFonts w:ascii="Calibri" w:hAnsi="Calibri" w:cs="Calibri"/>
      <w:sz w:val="22"/>
      <w:szCs w:val="22"/>
      <w:lang w:eastAsia="en-US"/>
    </w:rPr>
  </w:style>
  <w:style w:type="paragraph" w:customStyle="1" w:styleId="ConsPlusTitle">
    <w:name w:val="ConsPlusTitle"/>
    <w:rsid w:val="00F164A1"/>
    <w:pPr>
      <w:widowControl w:val="0"/>
      <w:autoSpaceDE w:val="0"/>
      <w:autoSpaceDN w:val="0"/>
      <w:adjustRightInd w:val="0"/>
      <w:spacing w:after="0" w:line="240" w:lineRule="auto"/>
    </w:pPr>
    <w:rPr>
      <w:rFonts w:ascii="Arial" w:eastAsia="Calibri" w:hAnsi="Arial" w:cs="Arial"/>
      <w:b/>
      <w:bCs/>
      <w:sz w:val="20"/>
      <w:szCs w:val="20"/>
    </w:rPr>
  </w:style>
  <w:style w:type="paragraph" w:customStyle="1" w:styleId="Style5">
    <w:name w:val="Style5"/>
    <w:basedOn w:val="a"/>
    <w:uiPriority w:val="99"/>
    <w:rsid w:val="00F164A1"/>
    <w:pPr>
      <w:widowControl w:val="0"/>
      <w:autoSpaceDE w:val="0"/>
      <w:autoSpaceDN w:val="0"/>
      <w:adjustRightInd w:val="0"/>
      <w:spacing w:line="326" w:lineRule="exact"/>
      <w:jc w:val="center"/>
    </w:pPr>
  </w:style>
  <w:style w:type="character" w:customStyle="1" w:styleId="FontStyle38">
    <w:name w:val="Font Style38"/>
    <w:basedOn w:val="a0"/>
    <w:uiPriority w:val="99"/>
    <w:rsid w:val="00F164A1"/>
    <w:rPr>
      <w:rFonts w:ascii="Times New Roman" w:hAnsi="Times New Roman" w:cs="Times New Roman" w:hint="default"/>
      <w:sz w:val="22"/>
      <w:szCs w:val="22"/>
    </w:rPr>
  </w:style>
  <w:style w:type="character" w:customStyle="1" w:styleId="FontStyle39">
    <w:name w:val="Font Style39"/>
    <w:basedOn w:val="a0"/>
    <w:uiPriority w:val="99"/>
    <w:rsid w:val="00F164A1"/>
    <w:rPr>
      <w:rFonts w:ascii="Times New Roman" w:hAnsi="Times New Roman" w:cs="Times New Roman" w:hint="default"/>
      <w:b/>
      <w:bCs/>
      <w:sz w:val="26"/>
      <w:szCs w:val="26"/>
    </w:rPr>
  </w:style>
  <w:style w:type="numbering" w:customStyle="1" w:styleId="11">
    <w:name w:val="Нет списка1"/>
    <w:next w:val="a2"/>
    <w:uiPriority w:val="99"/>
    <w:semiHidden/>
    <w:unhideWhenUsed/>
    <w:rsid w:val="00F164A1"/>
  </w:style>
  <w:style w:type="character" w:customStyle="1" w:styleId="apple-converted-space">
    <w:name w:val="apple-converted-space"/>
    <w:basedOn w:val="a0"/>
    <w:rsid w:val="00F164A1"/>
  </w:style>
  <w:style w:type="paragraph" w:customStyle="1" w:styleId="ConsPlusNormal">
    <w:name w:val="ConsPlusNormal"/>
    <w:link w:val="ConsPlusNormal0"/>
    <w:rsid w:val="00F164A1"/>
    <w:pPr>
      <w:widowControl w:val="0"/>
      <w:autoSpaceDE w:val="0"/>
      <w:autoSpaceDN w:val="0"/>
      <w:adjustRightInd w:val="0"/>
      <w:spacing w:after="0" w:line="240" w:lineRule="auto"/>
      <w:ind w:firstLine="720"/>
    </w:pPr>
    <w:rPr>
      <w:rFonts w:ascii="Arial" w:eastAsia="Times New Roman" w:hAnsi="Arial" w:cs="Arial"/>
      <w:sz w:val="20"/>
      <w:szCs w:val="20"/>
    </w:rPr>
  </w:style>
  <w:style w:type="paragraph" w:styleId="a6">
    <w:name w:val="Body Text"/>
    <w:basedOn w:val="a"/>
    <w:link w:val="a7"/>
    <w:semiHidden/>
    <w:unhideWhenUsed/>
    <w:rsid w:val="00F164A1"/>
    <w:rPr>
      <w:lang w:eastAsia="ar-SA"/>
    </w:rPr>
  </w:style>
  <w:style w:type="character" w:customStyle="1" w:styleId="a7">
    <w:name w:val="Основной текст Знак"/>
    <w:basedOn w:val="a0"/>
    <w:link w:val="a6"/>
    <w:semiHidden/>
    <w:rsid w:val="00F164A1"/>
    <w:rPr>
      <w:rFonts w:ascii="Times New Roman" w:eastAsia="Times New Roman" w:hAnsi="Times New Roman" w:cs="Times New Roman"/>
      <w:sz w:val="24"/>
      <w:szCs w:val="24"/>
      <w:lang w:eastAsia="ar-SA"/>
    </w:rPr>
  </w:style>
  <w:style w:type="paragraph" w:customStyle="1" w:styleId="ConsPlusNonformat">
    <w:name w:val="ConsPlusNonformat"/>
    <w:rsid w:val="00F164A1"/>
    <w:pPr>
      <w:widowControl w:val="0"/>
      <w:suppressAutoHyphens/>
      <w:autoSpaceDE w:val="0"/>
      <w:spacing w:after="0" w:line="240" w:lineRule="auto"/>
    </w:pPr>
    <w:rPr>
      <w:rFonts w:ascii="Courier New" w:eastAsia="Times New Roman" w:hAnsi="Courier New" w:cs="Courier New"/>
      <w:sz w:val="20"/>
      <w:szCs w:val="20"/>
      <w:lang w:eastAsia="ar-SA"/>
    </w:rPr>
  </w:style>
  <w:style w:type="paragraph" w:customStyle="1" w:styleId="a8">
    <w:name w:val="Содержимое таблицы"/>
    <w:basedOn w:val="a"/>
    <w:rsid w:val="00F164A1"/>
    <w:pPr>
      <w:suppressLineNumbers/>
      <w:spacing w:after="200" w:line="276" w:lineRule="auto"/>
    </w:pPr>
    <w:rPr>
      <w:rFonts w:ascii="Calibri" w:eastAsia="Calibri" w:hAnsi="Calibri" w:cs="Calibri"/>
      <w:sz w:val="22"/>
      <w:szCs w:val="22"/>
      <w:lang w:eastAsia="ar-SA"/>
    </w:rPr>
  </w:style>
  <w:style w:type="paragraph" w:styleId="a9">
    <w:name w:val="header"/>
    <w:basedOn w:val="a"/>
    <w:link w:val="aa"/>
    <w:uiPriority w:val="99"/>
    <w:unhideWhenUsed/>
    <w:rsid w:val="00F164A1"/>
    <w:pPr>
      <w:tabs>
        <w:tab w:val="center" w:pos="4677"/>
        <w:tab w:val="right" w:pos="9355"/>
      </w:tabs>
    </w:pPr>
    <w:rPr>
      <w:rFonts w:asciiTheme="minorHAnsi" w:eastAsiaTheme="minorHAnsi" w:hAnsiTheme="minorHAnsi" w:cstheme="minorBidi"/>
      <w:sz w:val="22"/>
      <w:szCs w:val="22"/>
      <w:lang w:eastAsia="en-US"/>
    </w:rPr>
  </w:style>
  <w:style w:type="character" w:customStyle="1" w:styleId="aa">
    <w:name w:val="Верхний колонтитул Знак"/>
    <w:basedOn w:val="a0"/>
    <w:link w:val="a9"/>
    <w:uiPriority w:val="99"/>
    <w:rsid w:val="00F164A1"/>
    <w:rPr>
      <w:lang w:eastAsia="en-US"/>
    </w:rPr>
  </w:style>
  <w:style w:type="paragraph" w:styleId="ab">
    <w:name w:val="footer"/>
    <w:basedOn w:val="a"/>
    <w:link w:val="ac"/>
    <w:uiPriority w:val="99"/>
    <w:unhideWhenUsed/>
    <w:rsid w:val="00F164A1"/>
    <w:pPr>
      <w:tabs>
        <w:tab w:val="center" w:pos="4677"/>
        <w:tab w:val="right" w:pos="9355"/>
      </w:tabs>
    </w:pPr>
    <w:rPr>
      <w:rFonts w:asciiTheme="minorHAnsi" w:eastAsiaTheme="minorHAnsi" w:hAnsiTheme="minorHAnsi" w:cstheme="minorBidi"/>
      <w:sz w:val="22"/>
      <w:szCs w:val="22"/>
      <w:lang w:eastAsia="en-US"/>
    </w:rPr>
  </w:style>
  <w:style w:type="character" w:customStyle="1" w:styleId="ac">
    <w:name w:val="Нижний колонтитул Знак"/>
    <w:basedOn w:val="a0"/>
    <w:link w:val="ab"/>
    <w:uiPriority w:val="99"/>
    <w:rsid w:val="00F164A1"/>
    <w:rPr>
      <w:lang w:eastAsia="en-US"/>
    </w:rPr>
  </w:style>
  <w:style w:type="paragraph" w:customStyle="1" w:styleId="12">
    <w:name w:val="Абзац списка1"/>
    <w:basedOn w:val="a"/>
    <w:rsid w:val="00F164A1"/>
    <w:pPr>
      <w:widowControl w:val="0"/>
      <w:autoSpaceDE w:val="0"/>
      <w:autoSpaceDN w:val="0"/>
      <w:adjustRightInd w:val="0"/>
      <w:ind w:left="720" w:firstLine="720"/>
      <w:contextualSpacing/>
      <w:jc w:val="both"/>
    </w:pPr>
    <w:rPr>
      <w:rFonts w:ascii="Arial" w:eastAsia="Calibri" w:hAnsi="Arial"/>
      <w:sz w:val="20"/>
      <w:szCs w:val="20"/>
    </w:rPr>
  </w:style>
  <w:style w:type="paragraph" w:customStyle="1" w:styleId="ConsPlusCell">
    <w:name w:val="ConsPlusCell"/>
    <w:rsid w:val="00F164A1"/>
    <w:pPr>
      <w:widowControl w:val="0"/>
      <w:autoSpaceDE w:val="0"/>
      <w:autoSpaceDN w:val="0"/>
      <w:adjustRightInd w:val="0"/>
      <w:spacing w:after="0" w:line="240" w:lineRule="auto"/>
    </w:pPr>
    <w:rPr>
      <w:rFonts w:ascii="Times New Roman" w:eastAsia="Times New Roman" w:hAnsi="Times New Roman" w:cs="Times New Roman"/>
      <w:sz w:val="24"/>
      <w:szCs w:val="24"/>
    </w:rPr>
  </w:style>
  <w:style w:type="paragraph" w:customStyle="1" w:styleId="Style25">
    <w:name w:val="Style25"/>
    <w:basedOn w:val="a"/>
    <w:rsid w:val="00F164A1"/>
    <w:pPr>
      <w:widowControl w:val="0"/>
      <w:autoSpaceDE w:val="0"/>
      <w:autoSpaceDN w:val="0"/>
      <w:adjustRightInd w:val="0"/>
      <w:spacing w:line="298" w:lineRule="exact"/>
      <w:ind w:firstLine="691"/>
      <w:jc w:val="both"/>
    </w:pPr>
  </w:style>
  <w:style w:type="character" w:customStyle="1" w:styleId="ConsPlusNormal0">
    <w:name w:val="ConsPlusNormal Знак"/>
    <w:basedOn w:val="a0"/>
    <w:link w:val="ConsPlusNormal"/>
    <w:rsid w:val="00F164A1"/>
    <w:rPr>
      <w:rFonts w:ascii="Arial" w:eastAsia="Times New Roman" w:hAnsi="Arial" w:cs="Arial"/>
      <w:sz w:val="20"/>
      <w:szCs w:val="20"/>
    </w:rPr>
  </w:style>
  <w:style w:type="paragraph" w:styleId="ad">
    <w:name w:val="Title"/>
    <w:basedOn w:val="a"/>
    <w:link w:val="ae"/>
    <w:qFormat/>
    <w:rsid w:val="00F164A1"/>
    <w:pPr>
      <w:widowControl w:val="0"/>
      <w:jc w:val="center"/>
    </w:pPr>
    <w:rPr>
      <w:sz w:val="28"/>
      <w:szCs w:val="20"/>
    </w:rPr>
  </w:style>
  <w:style w:type="character" w:customStyle="1" w:styleId="ae">
    <w:name w:val="Заголовок Знак"/>
    <w:basedOn w:val="a0"/>
    <w:link w:val="ad"/>
    <w:rsid w:val="00F164A1"/>
    <w:rPr>
      <w:rFonts w:ascii="Times New Roman" w:eastAsia="Times New Roman" w:hAnsi="Times New Roman" w:cs="Times New Roman"/>
      <w:sz w:val="28"/>
      <w:szCs w:val="20"/>
    </w:rPr>
  </w:style>
  <w:style w:type="character" w:customStyle="1" w:styleId="af">
    <w:name w:val="Без интервала Знак"/>
    <w:link w:val="af0"/>
    <w:uiPriority w:val="1"/>
    <w:locked/>
    <w:rsid w:val="00F164A1"/>
    <w:rPr>
      <w:rFonts w:ascii="Calibri" w:hAnsi="Calibri"/>
    </w:rPr>
  </w:style>
  <w:style w:type="paragraph" w:styleId="af0">
    <w:name w:val="No Spacing"/>
    <w:link w:val="af"/>
    <w:uiPriority w:val="1"/>
    <w:qFormat/>
    <w:rsid w:val="00F164A1"/>
    <w:pPr>
      <w:spacing w:after="0" w:line="240" w:lineRule="auto"/>
    </w:pPr>
    <w:rPr>
      <w:rFonts w:ascii="Calibri" w:hAnsi="Calibri"/>
    </w:rPr>
  </w:style>
  <w:style w:type="paragraph" w:styleId="2">
    <w:name w:val="Body Text Indent 2"/>
    <w:basedOn w:val="a"/>
    <w:link w:val="20"/>
    <w:uiPriority w:val="99"/>
    <w:semiHidden/>
    <w:unhideWhenUsed/>
    <w:rsid w:val="00F164A1"/>
    <w:pPr>
      <w:spacing w:after="120" w:line="480" w:lineRule="auto"/>
      <w:ind w:left="283"/>
    </w:pPr>
    <w:rPr>
      <w:rFonts w:asciiTheme="minorHAnsi" w:eastAsiaTheme="minorHAnsi" w:hAnsiTheme="minorHAnsi" w:cstheme="minorBidi"/>
      <w:sz w:val="22"/>
      <w:szCs w:val="22"/>
      <w:lang w:eastAsia="en-US"/>
    </w:rPr>
  </w:style>
  <w:style w:type="character" w:customStyle="1" w:styleId="20">
    <w:name w:val="Основной текст с отступом 2 Знак"/>
    <w:basedOn w:val="a0"/>
    <w:link w:val="2"/>
    <w:uiPriority w:val="99"/>
    <w:semiHidden/>
    <w:rsid w:val="00F164A1"/>
    <w:rPr>
      <w:lang w:eastAsia="en-US"/>
    </w:rPr>
  </w:style>
  <w:style w:type="character" w:customStyle="1" w:styleId="af1">
    <w:name w:val="Гипертекстовая ссылка"/>
    <w:uiPriority w:val="99"/>
    <w:rsid w:val="00F164A1"/>
    <w:rPr>
      <w:b/>
      <w:bCs/>
      <w:color w:val="008000"/>
    </w:rPr>
  </w:style>
  <w:style w:type="paragraph" w:styleId="af2">
    <w:name w:val="Balloon Text"/>
    <w:basedOn w:val="a"/>
    <w:link w:val="af3"/>
    <w:uiPriority w:val="99"/>
    <w:semiHidden/>
    <w:unhideWhenUsed/>
    <w:rsid w:val="00F164A1"/>
    <w:rPr>
      <w:rFonts w:ascii="Tahoma" w:eastAsiaTheme="minorHAnsi" w:hAnsi="Tahoma" w:cs="Tahoma"/>
      <w:sz w:val="16"/>
      <w:szCs w:val="16"/>
      <w:lang w:eastAsia="en-US"/>
    </w:rPr>
  </w:style>
  <w:style w:type="character" w:customStyle="1" w:styleId="af3">
    <w:name w:val="Текст выноски Знак"/>
    <w:basedOn w:val="a0"/>
    <w:link w:val="af2"/>
    <w:uiPriority w:val="99"/>
    <w:semiHidden/>
    <w:rsid w:val="00F164A1"/>
    <w:rPr>
      <w:rFonts w:ascii="Tahoma" w:hAnsi="Tahoma" w:cs="Tahoma"/>
      <w:sz w:val="16"/>
      <w:szCs w:val="16"/>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4463865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consultantplus://offline/ref=C05590840A4A9F876FC05F711259F65DD1CD5222B9CE4DE2674811F291A5B864883C14FB3C581BB0A1q2H" TargetMode="External"/><Relationship Id="rId18" Type="http://schemas.openxmlformats.org/officeDocument/2006/relationships/hyperlink" Target="consultantplus://offline/ref=C05590840A4A9F876FC05F711259F65DD1CA5022BCC94DE2674811F291A5B864883C14FB3C581BB5A1q6H" TargetMode="External"/><Relationship Id="rId26" Type="http://schemas.openxmlformats.org/officeDocument/2006/relationships/hyperlink" Target="consultantplus://offline/ref=C05590840A4A9F876FC05F711259F65DD1CD5522BDC54DE2674811F291A5B864883C14FB3C5812B2A1qFH" TargetMode="External"/><Relationship Id="rId39" Type="http://schemas.openxmlformats.org/officeDocument/2006/relationships/hyperlink" Target="consultantplus://offline/ref=C05590840A4A9F876FC05F711259F65DD1CA502EB1C94DE2674811F291A5B864883C14FB3C581AB1A1q1H" TargetMode="External"/><Relationship Id="rId21" Type="http://schemas.openxmlformats.org/officeDocument/2006/relationships/hyperlink" Target="consultantplus://offline/ref=C05590840A4A9F876FC05F711259F65DD1CD5522BCCB4DE2674811F291A5B864883C14FB3C581AB7A1qFH" TargetMode="External"/><Relationship Id="rId34" Type="http://schemas.openxmlformats.org/officeDocument/2006/relationships/hyperlink" Target="consultantplus://offline/ref=C05590840A4A9F876FC05F711259F65DD5CC522EB9C610E86F111DF096AAE7738F7518FA3C581FABq9H" TargetMode="External"/><Relationship Id="rId42" Type="http://schemas.openxmlformats.org/officeDocument/2006/relationships/hyperlink" Target="consultantplus://offline/ref=C05590840A4A9F876FC05F711259F65DD1CE5022BEC84DE2674811F291A5B864883C14FB3C581BB6A1q1H" TargetMode="External"/><Relationship Id="rId47" Type="http://schemas.openxmlformats.org/officeDocument/2006/relationships/hyperlink" Target="consultantplus://offline/ref=C05590840A4A9F876FC05F711259F65DD1CD5522BCC84DE2674811F291A5B864883C14FB3C581EB3A1q3H" TargetMode="External"/><Relationship Id="rId50" Type="http://schemas.openxmlformats.org/officeDocument/2006/relationships/hyperlink" Target="consultantplus://offline/ref=C05590840A4A9F876FC05F711259F65DD1CD5522BDC54DE2674811F291A5B864883C14FB3C5812B5A1q3H" TargetMode="External"/><Relationship Id="rId55" Type="http://schemas.openxmlformats.org/officeDocument/2006/relationships/hyperlink" Target="consultantplus://offline/ref=C05590840A4A9F876FC05F711259F65DD1CD5522BCCC4DE2674811F291A5B864883C14FB3C581AB1A1qFH" TargetMode="External"/><Relationship Id="rId63" Type="http://schemas.openxmlformats.org/officeDocument/2006/relationships/hyperlink" Target="consultantplus://offline/ref=C05590840A4A9F876FC05F711259F65DD1CD5522BDCF4DE2674811F291A5B864883C14FB3C581BB8A1qFH" TargetMode="External"/><Relationship Id="rId68" Type="http://schemas.openxmlformats.org/officeDocument/2006/relationships/hyperlink" Target="consultantplus://offline/ref=C05590840A4A9F876FC05F711259F65DD1CF5E25B1CA4DE2674811F291A5B864883C14FB3C5819B4A1qFH" TargetMode="External"/><Relationship Id="rId76" Type="http://schemas.openxmlformats.org/officeDocument/2006/relationships/hyperlink" Target="garantF1://86367.50" TargetMode="External"/><Relationship Id="rId7" Type="http://schemas.openxmlformats.org/officeDocument/2006/relationships/endnotes" Target="endnotes.xml"/><Relationship Id="rId71" Type="http://schemas.openxmlformats.org/officeDocument/2006/relationships/hyperlink" Target="consultantplus://offline/main?base=LAW;n=108907;fld=134" TargetMode="External"/><Relationship Id="rId2" Type="http://schemas.openxmlformats.org/officeDocument/2006/relationships/numbering" Target="numbering.xml"/><Relationship Id="rId16" Type="http://schemas.openxmlformats.org/officeDocument/2006/relationships/hyperlink" Target="consultantplus://offline/ref=C05590840A4A9F876FC05F711259F65DD1CD5522BCC44DE2674811F291A5B864883C14FB3C581EB4A1qEH" TargetMode="External"/><Relationship Id="rId29" Type="http://schemas.openxmlformats.org/officeDocument/2006/relationships/hyperlink" Target="consultantplus://offline/ref=C05590840A4A9F876FC05F711259F65DD1CE502FB0CB4DE2674811F291A5B864883C14FB3C5819B6A1qEH" TargetMode="External"/><Relationship Id="rId11" Type="http://schemas.openxmlformats.org/officeDocument/2006/relationships/hyperlink" Target="http://www.pandia.ru/text/category/organi_mestnogo_samoupravleniya/" TargetMode="External"/><Relationship Id="rId24" Type="http://schemas.openxmlformats.org/officeDocument/2006/relationships/hyperlink" Target="consultantplus://offline/ref=C05590840A4A9F876FC05F711259F65DD1CD5522BDC54DE2674811F291A5B864883C14FB3C5812B2A1q1H" TargetMode="External"/><Relationship Id="rId32" Type="http://schemas.openxmlformats.org/officeDocument/2006/relationships/hyperlink" Target="consultantplus://offline/ref=C05590840A4A9F876FC05F711259F65DD1CD532EB1CF4DE2674811F291A5B864883C14F93CA5qEH" TargetMode="External"/><Relationship Id="rId37" Type="http://schemas.openxmlformats.org/officeDocument/2006/relationships/hyperlink" Target="consultantplus://offline/ref=C05590840A4A9F876FC05F711259F65DD1CF542EB8CE4DE2674811F291A5B864883C14FB3C581BB6A1q2H" TargetMode="External"/><Relationship Id="rId40" Type="http://schemas.openxmlformats.org/officeDocument/2006/relationships/hyperlink" Target="consultantplus://offline/ref=C05590840A4A9F876FC05F711259F65DD1C95425BBCC4DE2674811F291A5B864883C14FB3C5818B1A1q1H" TargetMode="External"/><Relationship Id="rId45" Type="http://schemas.openxmlformats.org/officeDocument/2006/relationships/hyperlink" Target="consultantplus://offline/ref=C05590840A4A9F876FC05F711259F65DD1CD5522BCC84DE2674811F291A5B864883C14FB3C581EB3A1q5H" TargetMode="External"/><Relationship Id="rId53" Type="http://schemas.openxmlformats.org/officeDocument/2006/relationships/hyperlink" Target="consultantplus://offline/ref=C05590840A4A9F876FC05F711259F65DD1CD5522BDC54DE2674811F291A5B864883C14FB3C5812B5A1qEH" TargetMode="External"/><Relationship Id="rId58" Type="http://schemas.openxmlformats.org/officeDocument/2006/relationships/hyperlink" Target="consultantplus://offline/ref=C05590840A4A9F876FC05F711259F65DD1CD5725B8CB4DE2674811F291A5B864883C14FB3C581BB0A1q5H" TargetMode="External"/><Relationship Id="rId66" Type="http://schemas.openxmlformats.org/officeDocument/2006/relationships/hyperlink" Target="consultantplus://offline/ref=C05590840A4A9F876FC05F711259F65DD1CE502FB0CB4DE2674811F291A5B864883C14FB3C581BB8A1qEH" TargetMode="External"/><Relationship Id="rId74" Type="http://schemas.openxmlformats.org/officeDocument/2006/relationships/image" Target="media/image3.emf"/><Relationship Id="rId79" Type="http://schemas.openxmlformats.org/officeDocument/2006/relationships/hyperlink" Target="consultantplus://offline/ref=63A890EF4B57774896625C25938BB0369D7D7D33B19A50F22737BBA881M014L" TargetMode="External"/><Relationship Id="rId5" Type="http://schemas.openxmlformats.org/officeDocument/2006/relationships/webSettings" Target="webSettings.xml"/><Relationship Id="rId61" Type="http://schemas.openxmlformats.org/officeDocument/2006/relationships/hyperlink" Target="consultantplus://offline/ref=C05590840A4A9F876FC05F711259F65DD1CD5026BACD4DE2674811F291A5B864883C14FB3FA5qCH" TargetMode="External"/><Relationship Id="rId82" Type="http://schemas.openxmlformats.org/officeDocument/2006/relationships/fontTable" Target="fontTable.xml"/><Relationship Id="rId10" Type="http://schemas.openxmlformats.org/officeDocument/2006/relationships/hyperlink" Target="http://sevrukaevo.stavrsp.ru" TargetMode="External"/><Relationship Id="rId19" Type="http://schemas.openxmlformats.org/officeDocument/2006/relationships/hyperlink" Target="consultantplus://offline/ref=C05590840A4A9F876FC05F711259F65DD1CE5E23BCC94DE2674811F291A5B864883C14FB3C5918B9A1q0H" TargetMode="External"/><Relationship Id="rId31" Type="http://schemas.openxmlformats.org/officeDocument/2006/relationships/hyperlink" Target="consultantplus://offline/ref=C05590840A4A9F876FC05F711259F65DD1CD5522BCCD4DE2674811F291A5B864883C14FB3C5819B4A1q3H" TargetMode="External"/><Relationship Id="rId44" Type="http://schemas.openxmlformats.org/officeDocument/2006/relationships/hyperlink" Target="consultantplus://offline/ref=C05590840A4A9F876FC05F711259F65DD1CF5221BAC84DE2674811F291A5B864883C14FB3C581BB4A1q2H" TargetMode="External"/><Relationship Id="rId52" Type="http://schemas.openxmlformats.org/officeDocument/2006/relationships/hyperlink" Target="consultantplus://offline/ref=C05590840A4A9F876FC05F711259F65DD7C85427B0C610E86F111DF096AAE7738F7518FA3C501DABq5H" TargetMode="External"/><Relationship Id="rId60" Type="http://schemas.openxmlformats.org/officeDocument/2006/relationships/hyperlink" Target="consultantplus://offline/ref=C05590840A4A9F876FC05F711259F65DD1CD5522BCCE4DE2674811F291A5B864883C14FB3C5819B0A1q3H" TargetMode="External"/><Relationship Id="rId65" Type="http://schemas.openxmlformats.org/officeDocument/2006/relationships/hyperlink" Target="consultantplus://offline/ref=C05590840A4A9F876FC05F711259F65DD1CE5E23BCC94DE2674811F291A5B864883C14FB3C5918B8A1q4H" TargetMode="External"/><Relationship Id="rId73" Type="http://schemas.openxmlformats.org/officeDocument/2006/relationships/image" Target="media/image2.emf"/><Relationship Id="rId78" Type="http://schemas.openxmlformats.org/officeDocument/2006/relationships/hyperlink" Target="garantF1://2207682.0" TargetMode="External"/><Relationship Id="rId81"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consultantplus://offline/main?base=RLAW256;n=32896;fld=134;dst=101008" TargetMode="External"/><Relationship Id="rId14" Type="http://schemas.openxmlformats.org/officeDocument/2006/relationships/hyperlink" Target="consultantplus://offline/ref=C05590840A4A9F876FC05F711259F65DD1CD5522BDC84DE2674811F291A5B864883C14FB3C581BB0A1q6H" TargetMode="External"/><Relationship Id="rId22" Type="http://schemas.openxmlformats.org/officeDocument/2006/relationships/hyperlink" Target="consultantplus://offline/ref=C05590840A4A9F876FC05F711259F65DD1C85424BBCB4DE2674811F291A5B864883C14FB3C5819B8A1qEH" TargetMode="External"/><Relationship Id="rId27" Type="http://schemas.openxmlformats.org/officeDocument/2006/relationships/hyperlink" Target="consultantplus://offline/ref=C05590840A4A9F876FC05F711259F65DD1CD5522BDC54DE2674811F291A5B864883C14FB3C5812B5A1q7H" TargetMode="External"/><Relationship Id="rId30" Type="http://schemas.openxmlformats.org/officeDocument/2006/relationships/hyperlink" Target="consultantplus://offline/ref=C05590840A4A9F876FC05F711259F65DD7C85427B0C610E86F111DF096AAE7738F7518FA3C501DABq2H" TargetMode="External"/><Relationship Id="rId35" Type="http://schemas.openxmlformats.org/officeDocument/2006/relationships/hyperlink" Target="consultantplus://offline/ref=C05590840A4A9F876FC05F711259F65DD1CA572FB1CA4DE2674811F291A5B864883C14FB3C581BB7A1q7H" TargetMode="External"/><Relationship Id="rId43" Type="http://schemas.openxmlformats.org/officeDocument/2006/relationships/hyperlink" Target="consultantplus://offline/ref=C05590840A4A9F876FC05F711259F65DD1CD5522BCC84DE2674811F291A5B864883C14FB3C581EB3A1q4H" TargetMode="External"/><Relationship Id="rId48" Type="http://schemas.openxmlformats.org/officeDocument/2006/relationships/hyperlink" Target="consultantplus://offline/ref=C05590840A4A9F876FC05F711259F65DD1CD5522BCC84DE2674811F291A5B864883C14FB3C581EB3A1q0H" TargetMode="External"/><Relationship Id="rId56" Type="http://schemas.openxmlformats.org/officeDocument/2006/relationships/hyperlink" Target="consultantplus://offline/ref=C05590840A4A9F876FC05F711259F65DD7CB572EB8C610E86F111DF096AAE7738F7518FA3C5A12ABq8H" TargetMode="External"/><Relationship Id="rId64" Type="http://schemas.openxmlformats.org/officeDocument/2006/relationships/hyperlink" Target="consultantplus://offline/ref=C05590840A4A9F876FC05F711259F65DD1CE5022BDCA4DE2674811F291A5B864883C14FB3C581FB5A1q0H" TargetMode="External"/><Relationship Id="rId69" Type="http://schemas.openxmlformats.org/officeDocument/2006/relationships/hyperlink" Target="http://www.pandia.ru/text/category/munitcipalmznoe_upravlenie/" TargetMode="External"/><Relationship Id="rId77" Type="http://schemas.openxmlformats.org/officeDocument/2006/relationships/hyperlink" Target="http://zakon.scli.ru/ru/legal_texts/act_municipal_education/index.php?do4=document&amp;id4=96e20c02-1b12-465a-b64c-24aa92270007" TargetMode="External"/><Relationship Id="rId8" Type="http://schemas.openxmlformats.org/officeDocument/2006/relationships/image" Target="media/image1.png"/><Relationship Id="rId51" Type="http://schemas.openxmlformats.org/officeDocument/2006/relationships/hyperlink" Target="consultantplus://offline/ref=C05590840A4A9F876FC05F711259F65DD1CD5522BCC54DE2674811F291A5B864883C14FB3C5818B0A1qEH" TargetMode="External"/><Relationship Id="rId72" Type="http://schemas.openxmlformats.org/officeDocument/2006/relationships/hyperlink" Target="consultantplus://offline/main?base=RLAW256;n=30544;fld=134;dst=100051" TargetMode="External"/><Relationship Id="rId80" Type="http://schemas.openxmlformats.org/officeDocument/2006/relationships/hyperlink" Target="consultantplus://offline/main?base=LAW;n=98606;fld=134;dst=100008" TargetMode="External"/><Relationship Id="rId3" Type="http://schemas.openxmlformats.org/officeDocument/2006/relationships/styles" Target="styles.xml"/><Relationship Id="rId12" Type="http://schemas.openxmlformats.org/officeDocument/2006/relationships/hyperlink" Target="http://www.pandia.ru/text/category/sotcialmzno_yekonomicheskoe_razvitie/" TargetMode="External"/><Relationship Id="rId17" Type="http://schemas.openxmlformats.org/officeDocument/2006/relationships/hyperlink" Target="consultantplus://offline/ref=C05590840A4A9F876FC05F711259F65DD1C85720BCCB4DE2674811F291A5B864883C14FB3C581AB2A1qEH" TargetMode="External"/><Relationship Id="rId25" Type="http://schemas.openxmlformats.org/officeDocument/2006/relationships/hyperlink" Target="consultantplus://offline/ref=C05590840A4A9F876FC05F711259F65DD7C85427B0C610E86F111DF096AAE7738F7518FA3C501DABq3H" TargetMode="External"/><Relationship Id="rId33" Type="http://schemas.openxmlformats.org/officeDocument/2006/relationships/hyperlink" Target="consultantplus://offline/ref=C05590840A4A9F876FC05F711259F65DD1CD532EB1CF4DE2674811F291AAq5H" TargetMode="External"/><Relationship Id="rId38" Type="http://schemas.openxmlformats.org/officeDocument/2006/relationships/hyperlink" Target="consultantplus://offline/ref=C05590840A4A9F876FC05F711259F65DD1CE5E23BCC94DE2674811F291A5B864883C14FB3C5918B9A1q1H" TargetMode="External"/><Relationship Id="rId46" Type="http://schemas.openxmlformats.org/officeDocument/2006/relationships/hyperlink" Target="consultantplus://offline/ref=C05590840A4A9F876FC05F711259F65DD8CA5F27B9C610E86F111DF096AAE7738F7518FA3C581AABq5H" TargetMode="External"/><Relationship Id="rId59" Type="http://schemas.openxmlformats.org/officeDocument/2006/relationships/hyperlink" Target="consultantplus://offline/ref=C05590840A4A9F876FC05F711259F65DD1CD5522BCCE4DE2674811F291A5B864883C14FB3C5819B0A1q5H" TargetMode="External"/><Relationship Id="rId67" Type="http://schemas.openxmlformats.org/officeDocument/2006/relationships/hyperlink" Target="consultantplus://offline/ref=C05590840A4A9F876FC05F711259F65DD1CE502FB0CB4DE2674811F291A5B864883C14FB3C5819B9A1q6H" TargetMode="External"/><Relationship Id="rId20" Type="http://schemas.openxmlformats.org/officeDocument/2006/relationships/hyperlink" Target="consultantplus://offline/ref=C05590840A4A9F876FC05F711259F65DD1CD5026BDCB4DE2674811F291A5B864883C14F8A3qEH" TargetMode="External"/><Relationship Id="rId41" Type="http://schemas.openxmlformats.org/officeDocument/2006/relationships/hyperlink" Target="consultantplus://offline/ref=C05590840A4A9F876FC05F711259F65DD1CD5522BCCB4DE2674811F291A5B864883C14FB3C581AB6A1q7H" TargetMode="External"/><Relationship Id="rId54" Type="http://schemas.openxmlformats.org/officeDocument/2006/relationships/hyperlink" Target="consultantplus://offline/ref=C05590840A4A9F876FC05F711259F65DD1CD522FB0C54DE2674811F291A5B864883C14FB3C5819B9A1q6H" TargetMode="External"/><Relationship Id="rId62" Type="http://schemas.openxmlformats.org/officeDocument/2006/relationships/hyperlink" Target="consultantplus://offline/ref=C05590840A4A9F876FC05F711259F65DD1CD5026BACD4DE2674811F291A5B864883C14FB3BA5qBH" TargetMode="External"/><Relationship Id="rId70" Type="http://schemas.openxmlformats.org/officeDocument/2006/relationships/hyperlink" Target="consultantplus://offline/main?base=LAW;n=113646;fld=134" TargetMode="External"/><Relationship Id="rId75" Type="http://schemas.openxmlformats.org/officeDocument/2006/relationships/hyperlink" Target="garantF1://10064072.215" TargetMode="External"/><Relationship Id="rId83"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consultantplus://offline/ref=C05590840A4A9F876FC05F711259F65DD1CD5522BCC44DE2674811F291A5B864883C14FB3C581AB6A1qFH" TargetMode="External"/><Relationship Id="rId23" Type="http://schemas.openxmlformats.org/officeDocument/2006/relationships/hyperlink" Target="consultantplus://offline/ref=C05590840A4A9F876FC05F711259F65DD1CE5522BACB4DE2674811F291A5B864883C14FB3C581BB0A1q0H" TargetMode="External"/><Relationship Id="rId28" Type="http://schemas.openxmlformats.org/officeDocument/2006/relationships/hyperlink" Target="consultantplus://offline/ref=C05590840A4A9F876FC05F711259F65DD1CD5522BDC54DE2674811F291A5B864883C14FB3C5812B5A1q5H" TargetMode="External"/><Relationship Id="rId36" Type="http://schemas.openxmlformats.org/officeDocument/2006/relationships/hyperlink" Target="consultantplus://offline/ref=C05590840A4A9F876FC05F711259F65DD5CE5327BFC610E86F111DF096AAE7738F7518FA3C581BABq8H" TargetMode="External"/><Relationship Id="rId49" Type="http://schemas.openxmlformats.org/officeDocument/2006/relationships/hyperlink" Target="consultantplus://offline/ref=C05590840A4A9F876FC05F711259F65DD1CE5E23BCC94DE2674811F291A5B864883C14FB3C5918B9A1qEH" TargetMode="External"/><Relationship Id="rId57" Type="http://schemas.openxmlformats.org/officeDocument/2006/relationships/hyperlink" Target="consultantplus://offline/ref=C05590840A4A9F876FC05F711259F65DD1CE5E23BCC94DE2674811F291A5B864883C14FB3C5918B9A1qFH"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3C0D979-8BEE-4D9D-8D64-36246259BC3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127</TotalTime>
  <Pages>63</Pages>
  <Words>20946</Words>
  <Characters>119394</Characters>
  <Application>Microsoft Office Word</Application>
  <DocSecurity>0</DocSecurity>
  <Lines>994</Lines>
  <Paragraphs>280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140060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Lenovo</dc:creator>
  <cp:keywords/>
  <dc:description/>
  <cp:lastModifiedBy>Lenovo</cp:lastModifiedBy>
  <cp:revision>4</cp:revision>
  <cp:lastPrinted>2019-11-01T07:32:00Z</cp:lastPrinted>
  <dcterms:created xsi:type="dcterms:W3CDTF">2019-10-29T12:00:00Z</dcterms:created>
  <dcterms:modified xsi:type="dcterms:W3CDTF">2019-11-01T08:23:00Z</dcterms:modified>
</cp:coreProperties>
</file>