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189" w:rsidRPr="00705189" w:rsidRDefault="00705189" w:rsidP="00705189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</w:p>
    <w:p w:rsidR="00705189" w:rsidRPr="00705189" w:rsidRDefault="00705189" w:rsidP="00705189">
      <w:pPr>
        <w:keepNext/>
        <w:suppressAutoHyphens/>
        <w:spacing w:after="0" w:line="240" w:lineRule="auto"/>
        <w:ind w:left="5400" w:hanging="4692"/>
        <w:outlineLvl w:val="0"/>
        <w:rPr>
          <w:rFonts w:ascii="Times New Roman" w:eastAsia="Times New Roman" w:hAnsi="Times New Roman" w:cs="Calibri"/>
          <w:b/>
          <w:bCs/>
          <w:noProof/>
          <w:kern w:val="1"/>
          <w:sz w:val="24"/>
          <w:szCs w:val="24"/>
          <w:lang w:eastAsia="hi-IN" w:bidi="hi-IN"/>
        </w:rPr>
      </w:pPr>
      <w:r w:rsidRPr="00705189">
        <w:rPr>
          <w:rFonts w:ascii="Tahoma" w:eastAsia="Times New Roman" w:hAnsi="Tahoma" w:cs="Tahoma"/>
          <w:color w:val="555555"/>
          <w:kern w:val="1"/>
          <w:sz w:val="20"/>
          <w:szCs w:val="20"/>
          <w:bdr w:val="none" w:sz="0" w:space="0" w:color="auto" w:frame="1"/>
          <w:lang w:eastAsia="hi-IN" w:bidi="hi-IN"/>
        </w:rPr>
        <w:t> </w:t>
      </w:r>
      <w:r w:rsidRPr="00705189">
        <w:rPr>
          <w:rFonts w:ascii="Times New Roman" w:eastAsia="Times New Roman" w:hAnsi="Times New Roman" w:cs="Calibri"/>
          <w:b/>
          <w:noProof/>
          <w:kern w:val="1"/>
          <w:sz w:val="24"/>
          <w:szCs w:val="24"/>
          <w:lang w:eastAsia="hi-IN" w:bidi="hi-IN"/>
        </w:rPr>
        <w:t xml:space="preserve">                                                         </w:t>
      </w:r>
      <w:r w:rsidRPr="00705189">
        <w:rPr>
          <w:rFonts w:ascii="Times New Roman" w:eastAsia="Times New Roman" w:hAnsi="Times New Roman" w:cs="Calibri"/>
          <w:b/>
          <w:noProof/>
          <w:kern w:val="1"/>
          <w:sz w:val="24"/>
          <w:szCs w:val="24"/>
          <w:lang w:eastAsia="ru-RU"/>
        </w:rPr>
        <w:drawing>
          <wp:inline distT="0" distB="0" distL="0" distR="0">
            <wp:extent cx="922020" cy="6781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05189">
        <w:rPr>
          <w:rFonts w:ascii="Times New Roman" w:eastAsia="Times New Roman" w:hAnsi="Times New Roman" w:cs="Calibri"/>
          <w:b/>
          <w:noProof/>
          <w:kern w:val="1"/>
          <w:sz w:val="24"/>
          <w:szCs w:val="24"/>
          <w:lang w:eastAsia="hi-IN" w:bidi="hi-IN"/>
        </w:rPr>
        <w:tab/>
      </w:r>
      <w:r w:rsidRPr="00705189">
        <w:rPr>
          <w:rFonts w:ascii="Times New Roman" w:eastAsia="Times New Roman" w:hAnsi="Times New Roman" w:cs="Calibri"/>
          <w:b/>
          <w:noProof/>
          <w:kern w:val="1"/>
          <w:sz w:val="24"/>
          <w:szCs w:val="24"/>
          <w:lang w:eastAsia="hi-IN" w:bidi="hi-IN"/>
        </w:rPr>
        <w:tab/>
      </w:r>
      <w:r w:rsidRPr="00705189">
        <w:rPr>
          <w:rFonts w:ascii="Times New Roman" w:eastAsia="Times New Roman" w:hAnsi="Times New Roman" w:cs="Calibri"/>
          <w:b/>
          <w:noProof/>
          <w:kern w:val="1"/>
          <w:sz w:val="24"/>
          <w:szCs w:val="24"/>
          <w:lang w:eastAsia="hi-IN" w:bidi="hi-IN"/>
        </w:rPr>
        <w:tab/>
        <w:t xml:space="preserve">               </w:t>
      </w:r>
    </w:p>
    <w:p w:rsidR="00705189" w:rsidRPr="00705189" w:rsidRDefault="00705189" w:rsidP="0070518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Российская Федерация</w:t>
      </w:r>
    </w:p>
    <w:p w:rsidR="00705189" w:rsidRPr="00705189" w:rsidRDefault="00705189" w:rsidP="0070518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Самарская область</w:t>
      </w:r>
    </w:p>
    <w:p w:rsidR="00705189" w:rsidRPr="00705189" w:rsidRDefault="00705189" w:rsidP="00705189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 xml:space="preserve"> АДМИНИСТРАЦИЯ </w:t>
      </w:r>
    </w:p>
    <w:p w:rsidR="00705189" w:rsidRPr="00705189" w:rsidRDefault="004B5E32" w:rsidP="00705189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hi-IN" w:bidi="hi-IN"/>
        </w:rPr>
      </w:pPr>
      <w:r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СЕЛЬСКОГО ПОСЕЛЕНИЯ СЕВРЮКАЕВО</w:t>
      </w:r>
      <w:bookmarkStart w:id="0" w:name="_GoBack"/>
      <w:bookmarkEnd w:id="0"/>
    </w:p>
    <w:p w:rsidR="00705189" w:rsidRPr="00705189" w:rsidRDefault="00705189" w:rsidP="00705189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МУНИЦИПАЛЬНОГО РАЙОНА СТАВРОПОЛЬСКИЙ</w:t>
      </w:r>
    </w:p>
    <w:p w:rsidR="00705189" w:rsidRPr="00705189" w:rsidRDefault="00705189" w:rsidP="00705189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</w:p>
    <w:p w:rsidR="00705189" w:rsidRPr="00705189" w:rsidRDefault="00705189" w:rsidP="00705189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ПОСТАНОВЛЕНИЕ </w:t>
      </w:r>
    </w:p>
    <w:p w:rsidR="00705189" w:rsidRPr="00705189" w:rsidRDefault="00705189" w:rsidP="00705189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>от     </w:t>
      </w: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>31</w:t>
      </w:r>
      <w:r w:rsidRPr="00705189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 xml:space="preserve">.07.2019 г.                                                                                                                  № </w:t>
      </w: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>20</w:t>
      </w:r>
    </w:p>
    <w:p w:rsidR="00705189" w:rsidRPr="00705189" w:rsidRDefault="00705189" w:rsidP="00705189">
      <w:pPr>
        <w:suppressAutoHyphens/>
        <w:spacing w:after="0" w:line="240" w:lineRule="auto"/>
        <w:rPr>
          <w:rFonts w:ascii="Times New Roman" w:eastAsia="Times New Roman" w:hAnsi="Times New Roman" w:cs="Arial"/>
          <w:b/>
          <w:bCs/>
          <w:kern w:val="1"/>
          <w:sz w:val="28"/>
          <w:szCs w:val="28"/>
          <w:lang w:eastAsia="hi-IN" w:bidi="hi-IN"/>
        </w:rPr>
      </w:pPr>
    </w:p>
    <w:p w:rsidR="00705189" w:rsidRPr="00705189" w:rsidRDefault="00705189" w:rsidP="00705189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  <w:r w:rsidRPr="00705189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О внесении изменений в </w:t>
      </w:r>
      <w:r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Постановление администрации сельского поселения Севрюкаево от 22.12.2017г. №47  «Об утверждении </w:t>
      </w:r>
      <w:r w:rsidRPr="00705189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Положени</w:t>
      </w:r>
      <w:r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я</w:t>
      </w:r>
      <w:r w:rsidRPr="00705189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</w:t>
      </w:r>
      <w:r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ии сельского поселения Севрюкаево </w:t>
      </w:r>
      <w:r w:rsidRPr="00705189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муниципального района  Ставропольский,  и соблюдения ограничений лицами, замещающими муниципальные должности администра</w:t>
      </w:r>
      <w:r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ции сельского поселения Севрюкаево</w:t>
      </w:r>
      <w:r w:rsidRPr="00705189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»</w:t>
      </w:r>
    </w:p>
    <w:p w:rsidR="00705189" w:rsidRPr="00705189" w:rsidRDefault="00705189" w:rsidP="00705189">
      <w:pPr>
        <w:suppressAutoHyphens/>
        <w:autoSpaceDE w:val="0"/>
        <w:spacing w:after="0" w:line="100" w:lineRule="atLeast"/>
        <w:jc w:val="both"/>
        <w:rPr>
          <w:rFonts w:ascii="Times New Roman" w:eastAsia="Arial" w:hAnsi="Times New Roman" w:cs="Arial"/>
          <w:kern w:val="1"/>
          <w:sz w:val="24"/>
          <w:szCs w:val="24"/>
          <w:lang w:eastAsia="hi-IN" w:bidi="hi-IN"/>
        </w:rPr>
      </w:pPr>
    </w:p>
    <w:p w:rsidR="00705189" w:rsidRPr="00705189" w:rsidRDefault="00705189" w:rsidP="00705189">
      <w:pPr>
        <w:suppressAutoHyphens/>
        <w:autoSpaceDE w:val="0"/>
        <w:spacing w:after="120" w:line="100" w:lineRule="atLeast"/>
        <w:ind w:firstLine="540"/>
        <w:jc w:val="both"/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</w:pPr>
      <w:r w:rsidRPr="00705189">
        <w:rPr>
          <w:rFonts w:ascii="Times New Roman" w:eastAsia="Arial" w:hAnsi="Times New Roman" w:cs="Arial"/>
          <w:color w:val="000000"/>
          <w:kern w:val="1"/>
          <w:sz w:val="24"/>
          <w:szCs w:val="24"/>
          <w:lang w:val="x-none" w:eastAsia="hi-IN" w:bidi="hi-IN"/>
        </w:rPr>
        <w:t xml:space="preserve">На 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6" w:history="1">
        <w:r w:rsidRPr="00705189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705189">
        <w:rPr>
          <w:rFonts w:ascii="Times New Roman" w:eastAsia="Arial" w:hAnsi="Times New Roman" w:cs="Arial"/>
          <w:kern w:val="1"/>
          <w:sz w:val="28"/>
          <w:szCs w:val="28"/>
          <w:lang w:val="x-none" w:eastAsia="hi-IN" w:bidi="hi-IN"/>
        </w:rPr>
        <w:t> от 25.12.2008 № 273-ФЗ «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О противодействии коррупции</w:t>
      </w:r>
      <w:r w:rsidRPr="00705189">
        <w:rPr>
          <w:rFonts w:ascii="Times New Roman" w:eastAsia="Arial" w:hAnsi="Times New Roman" w:cs="Arial"/>
          <w:kern w:val="1"/>
          <w:sz w:val="28"/>
          <w:szCs w:val="28"/>
          <w:lang w:val="x-none" w:eastAsia="hi-IN" w:bidi="hi-IN"/>
        </w:rPr>
        <w:t>», </w:t>
      </w:r>
      <w:hyperlink r:id="rId7" w:history="1">
        <w:r w:rsidRPr="00705189">
          <w:rPr>
            <w:rFonts w:ascii="Times New Roman" w:eastAsia="Times New Roman" w:hAnsi="Times New Roman" w:cs="Times New Roman"/>
            <w:kern w:val="1"/>
            <w:sz w:val="28"/>
            <w:szCs w:val="28"/>
          </w:rPr>
          <w:t>Указом</w:t>
        </w:r>
      </w:hyperlink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 xml:space="preserve"> Президента Российской Федерации от 21.09.2009 N 1065 "О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</w:t>
      </w:r>
      <w:r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  Указом Президента РФ от 09.08.2018г. №475 Положения «о проверке достоверности и полноты сведения, предоставляемых гражданами, претендующими на замещение должностей федеральной государственной службы, и федеральными </w:t>
      </w:r>
      <w:r w:rsidR="00D90FAE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>государственными</w:t>
      </w:r>
      <w:r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 служащими, и соблюдения  государственными служащими требований к служебному поведению», 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Федеральным </w:t>
      </w:r>
      <w:hyperlink r:id="rId8" w:history="1">
        <w:r w:rsidRPr="00705189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705189">
        <w:rPr>
          <w:rFonts w:ascii="Times New Roman" w:eastAsia="Arial" w:hAnsi="Times New Roman" w:cs="Arial"/>
          <w:kern w:val="1"/>
          <w:sz w:val="28"/>
          <w:szCs w:val="28"/>
          <w:lang w:val="x-none" w:eastAsia="hi-IN" w:bidi="hi-IN"/>
        </w:rPr>
        <w:t> 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от 02.03.2007 N 25-ФЗ «О муниципальной службе в Российской Федерации», Федеральным </w:t>
      </w:r>
      <w:hyperlink r:id="rId9" w:history="1">
        <w:r w:rsidRPr="00705189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705189">
        <w:rPr>
          <w:rFonts w:ascii="Times New Roman" w:eastAsia="Arial" w:hAnsi="Times New Roman" w:cs="Arial"/>
          <w:kern w:val="1"/>
          <w:sz w:val="28"/>
          <w:szCs w:val="28"/>
          <w:lang w:val="x-none" w:eastAsia="hi-IN" w:bidi="hi-IN"/>
        </w:rPr>
        <w:t> о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 xml:space="preserve">т 06.10.2003 № 131-ФЗ «Об общих принципах организации местного самоуправления в Российской Федерации», 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протеста прокуратуры Ставропольского района Самарской области от 26.06.2019 г. № 07-17-2019, 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 xml:space="preserve">администрация сельского поселения </w:t>
      </w:r>
      <w:r w:rsidR="00D90FAE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Севрюкаево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 xml:space="preserve"> муниципального района Ставропольский 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>Самарской области</w:t>
      </w:r>
    </w:p>
    <w:p w:rsidR="00705189" w:rsidRPr="00705189" w:rsidRDefault="00D90FAE" w:rsidP="00D90FAE">
      <w:pPr>
        <w:suppressAutoHyphens/>
        <w:autoSpaceDE w:val="0"/>
        <w:spacing w:after="120" w:line="100" w:lineRule="atLeast"/>
        <w:ind w:firstLine="540"/>
        <w:jc w:val="both"/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</w:pPr>
      <w:r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lastRenderedPageBreak/>
        <w:t xml:space="preserve">              </w:t>
      </w:r>
      <w:r w:rsidR="00705189"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 xml:space="preserve">  ПОСТАНОВЛЯЕТ:</w:t>
      </w:r>
    </w:p>
    <w:p w:rsidR="00705189" w:rsidRPr="00AA22FB" w:rsidRDefault="00705189" w:rsidP="00AA22FB">
      <w:pPr>
        <w:pStyle w:val="a3"/>
        <w:numPr>
          <w:ilvl w:val="0"/>
          <w:numId w:val="4"/>
        </w:num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A22FB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Внести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D90FAE" w:rsidRPr="00AA22FB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>Севрюкаево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муниципального района Ставропольский,  и соблюдения ограничений лицами, замещающими муниципальные должности администрации сельского поселения </w:t>
      </w:r>
      <w:r w:rsidR="00D90FAE" w:rsidRPr="00AA22FB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>Севрюкаево</w:t>
      </w:r>
      <w:r w:rsidRPr="00AA22FB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 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муниципального района Ставропольский.</w:t>
      </w:r>
      <w:r w:rsidRPr="00AA22FB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 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утвержденное постановлением адм</w:t>
      </w:r>
      <w:r w:rsidR="00D90FAE"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инистрации сельского поселения Севрюкаево от 22.12.2017 г. № 47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следующие изменения:                                                                                                                                           </w:t>
      </w:r>
    </w:p>
    <w:p w:rsidR="00AA22FB" w:rsidRPr="00AA22FB" w:rsidRDefault="00705189" w:rsidP="00AA22FB">
      <w:pPr>
        <w:pStyle w:val="a3"/>
        <w:numPr>
          <w:ilvl w:val="1"/>
          <w:numId w:val="4"/>
        </w:numPr>
        <w:suppressAutoHyphens/>
        <w:autoSpaceDE w:val="0"/>
        <w:autoSpaceDN w:val="0"/>
        <w:adjustRightInd w:val="0"/>
        <w:spacing w:after="100" w:afterAutospacing="1" w:line="240" w:lineRule="auto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D90FAE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Подпункт «а» пункта 7 изложить в новой редакции:</w:t>
      </w:r>
      <w:r w:rsid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Pr="00AA22FB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«а) проводить беседу </w:t>
      </w: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>с гражданином или лицом, замещающим муниципальную должность».</w:t>
      </w:r>
    </w:p>
    <w:p w:rsidR="00AA22FB" w:rsidRPr="00AA22FB" w:rsidRDefault="00D90FAE" w:rsidP="00AA22FB">
      <w:pPr>
        <w:pStyle w:val="a3"/>
        <w:numPr>
          <w:ilvl w:val="1"/>
          <w:numId w:val="4"/>
        </w:numPr>
        <w:suppressAutoHyphens/>
        <w:autoSpaceDE w:val="0"/>
        <w:autoSpaceDN w:val="0"/>
        <w:adjustRightInd w:val="0"/>
        <w:spacing w:after="100" w:afterAutospacing="1" w:line="240" w:lineRule="auto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705189"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пункте 10 Положения вместо слов «перечисленных в </w:t>
      </w: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пункте </w:t>
      </w:r>
      <w:r w:rsidR="00705189"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>10 настоящего Положения» читать «перечисленных в пункте 9 настоящего Положения».</w:t>
      </w:r>
    </w:p>
    <w:p w:rsidR="00AA22FB" w:rsidRPr="00AA22FB" w:rsidRDefault="00D90FAE" w:rsidP="00AA22FB">
      <w:pPr>
        <w:pStyle w:val="a3"/>
        <w:numPr>
          <w:ilvl w:val="1"/>
          <w:numId w:val="4"/>
        </w:numPr>
        <w:suppressAutoHyphens/>
        <w:autoSpaceDE w:val="0"/>
        <w:autoSpaceDN w:val="0"/>
        <w:adjustRightInd w:val="0"/>
        <w:spacing w:after="100" w:afterAutospacing="1" w:line="240" w:lineRule="auto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705189"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пункте 16 Положения вместо слов в «пункте 16 настоящего Положения» читать     «в пункте 15 настоящего Положения».</w:t>
      </w:r>
    </w:p>
    <w:p w:rsidR="00AA22FB" w:rsidRDefault="00D90FAE" w:rsidP="00AA22F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Разместить настоящее постановление </w:t>
      </w:r>
      <w:r w:rsidRPr="00AA22F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газете «Ставрополь-на-Волге, на официальном сайте сельского поселения Севрюкаево в сети Интернет </w:t>
      </w:r>
      <w:hyperlink r:id="rId10" w:history="1">
        <w:r w:rsidRPr="00AA22F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http://sevrukaevo.stavrsp.ru</w:t>
        </w:r>
      </w:hyperlink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>. И местном печатном органе «Вестник Севрюкаево».</w:t>
      </w:r>
    </w:p>
    <w:p w:rsidR="00D90FAE" w:rsidRPr="00AA22FB" w:rsidRDefault="00D90FAE" w:rsidP="00AA22FB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A22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Настоящее постановление вступает в силу с момента его официального опубликования.</w:t>
      </w:r>
    </w:p>
    <w:p w:rsidR="00D90FAE" w:rsidRPr="00705189" w:rsidRDefault="00D90FAE" w:rsidP="00705189">
      <w:pPr>
        <w:autoSpaceDE w:val="0"/>
        <w:autoSpaceDN w:val="0"/>
        <w:adjustRightInd w:val="0"/>
        <w:spacing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05189" w:rsidRDefault="00705189" w:rsidP="00705189">
      <w:pPr>
        <w:shd w:val="clear" w:color="auto" w:fill="FFFFFF"/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</w:p>
    <w:p w:rsidR="00D90FAE" w:rsidRPr="00705189" w:rsidRDefault="00D90FAE" w:rsidP="00705189">
      <w:pPr>
        <w:shd w:val="clear" w:color="auto" w:fill="FFFFFF"/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</w:p>
    <w:p w:rsidR="00705189" w:rsidRPr="00705189" w:rsidRDefault="00705189" w:rsidP="00705189">
      <w:pPr>
        <w:suppressAutoHyphens/>
        <w:spacing w:after="100" w:afterAutospacing="1" w:line="10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189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  <w:t xml:space="preserve">     </w:t>
      </w: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  <w:r w:rsidRPr="00705189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D90FAE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Глава</w:t>
      </w: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 w:rsidRPr="00705189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сельского поселения</w:t>
      </w:r>
      <w:r w:rsidRPr="00705189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D90FAE">
        <w:rPr>
          <w:rFonts w:ascii="Times New Roman" w:eastAsia="Arial" w:hAnsi="Times New Roman" w:cs="Arial"/>
          <w:color w:val="000000"/>
          <w:kern w:val="1"/>
          <w:sz w:val="28"/>
          <w:szCs w:val="28"/>
          <w:lang w:val="x-none" w:eastAsia="hi-IN" w:bidi="hi-IN"/>
        </w:rPr>
        <w:t>Севрюкаево</w:t>
      </w:r>
      <w:r w:rsidRPr="00705189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                                                 </w:t>
      </w:r>
      <w:r w:rsidR="00D90FAE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 xml:space="preserve">Н.Н. </w:t>
      </w:r>
      <w:proofErr w:type="spellStart"/>
      <w:r w:rsidR="00D90FAE">
        <w:rPr>
          <w:rFonts w:ascii="Times New Roman" w:eastAsia="Arial" w:hAnsi="Times New Roman" w:cs="Arial"/>
          <w:color w:val="000000"/>
          <w:kern w:val="1"/>
          <w:sz w:val="28"/>
          <w:szCs w:val="28"/>
          <w:lang w:eastAsia="hi-IN" w:bidi="hi-IN"/>
        </w:rPr>
        <w:t>Алембатров</w:t>
      </w:r>
      <w:proofErr w:type="spellEnd"/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val="x-none" w:eastAsia="hi-IN" w:bidi="hi-IN"/>
        </w:rPr>
      </w:pPr>
    </w:p>
    <w:p w:rsidR="00705189" w:rsidRPr="00705189" w:rsidRDefault="00705189" w:rsidP="00705189">
      <w:pPr>
        <w:suppressAutoHyphens/>
        <w:spacing w:after="0" w:line="100" w:lineRule="atLeast"/>
        <w:ind w:left="360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hi-IN" w:bidi="hi-IN"/>
        </w:rPr>
      </w:pPr>
      <w:r w:rsidRPr="0070518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                                                                                                          </w:t>
      </w:r>
      <w:r w:rsidRPr="0070518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</w:p>
    <w:p w:rsidR="00705189" w:rsidRPr="00705189" w:rsidRDefault="00705189" w:rsidP="00705189">
      <w:pPr>
        <w:suppressAutoHyphens/>
        <w:spacing w:after="0" w:line="240" w:lineRule="atLeast"/>
        <w:jc w:val="right"/>
        <w:rPr>
          <w:rFonts w:ascii="Times New Roman" w:eastAsia="Times New Roman" w:hAnsi="Times New Roman" w:cs="Times New Roman"/>
          <w:kern w:val="1"/>
          <w:sz w:val="24"/>
          <w:szCs w:val="24"/>
          <w:lang w:val="x-none" w:eastAsia="hi-IN" w:bidi="hi-IN"/>
        </w:rPr>
      </w:pPr>
    </w:p>
    <w:p w:rsidR="00CC7C10" w:rsidRPr="00705189" w:rsidRDefault="00CC7C10">
      <w:pPr>
        <w:rPr>
          <w:lang w:val="x-none"/>
        </w:rPr>
      </w:pPr>
    </w:p>
    <w:sectPr w:rsidR="00CC7C10" w:rsidRPr="00705189" w:rsidSect="0007145E">
      <w:pgSz w:w="11906" w:h="16838"/>
      <w:pgMar w:top="1134" w:right="850" w:bottom="993" w:left="1276" w:header="720" w:footer="720" w:gutter="0"/>
      <w:cols w:space="720"/>
      <w:docGrid w:linePitch="36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415B3"/>
    <w:multiLevelType w:val="multilevel"/>
    <w:tmpl w:val="63F661D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30932ACA"/>
    <w:multiLevelType w:val="multilevel"/>
    <w:tmpl w:val="A98CD132"/>
    <w:lvl w:ilvl="0">
      <w:start w:val="1"/>
      <w:numFmt w:val="decimal"/>
      <w:lvlText w:val="%1."/>
      <w:lvlJc w:val="left"/>
      <w:pPr>
        <w:ind w:left="573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0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81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61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61" w:hanging="2160"/>
      </w:pPr>
      <w:rPr>
        <w:rFonts w:hint="default"/>
      </w:rPr>
    </w:lvl>
  </w:abstractNum>
  <w:abstractNum w:abstractNumId="2" w15:restartNumberingAfterBreak="0">
    <w:nsid w:val="6FCB01F2"/>
    <w:multiLevelType w:val="multilevel"/>
    <w:tmpl w:val="B0B23EB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2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1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360" w:hanging="2160"/>
      </w:pPr>
      <w:rPr>
        <w:rFonts w:hint="default"/>
      </w:rPr>
    </w:lvl>
  </w:abstractNum>
  <w:abstractNum w:abstractNumId="3" w15:restartNumberingAfterBreak="0">
    <w:nsid w:val="7B99791D"/>
    <w:multiLevelType w:val="multilevel"/>
    <w:tmpl w:val="8A320B2E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2"/>
      <w:numFmt w:val="decimal"/>
      <w:isLgl/>
      <w:lvlText w:val="%1.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00" w:hanging="180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6D3"/>
    <w:rsid w:val="001526D3"/>
    <w:rsid w:val="004B5E32"/>
    <w:rsid w:val="00705189"/>
    <w:rsid w:val="00AA22FB"/>
    <w:rsid w:val="00CC7C10"/>
    <w:rsid w:val="00D90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C8169"/>
  <w15:chartTrackingRefBased/>
  <w15:docId w15:val="{C5397557-869C-4AB2-A273-6480D3CF3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0F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estpravo.ru/federalnoje/ea-instrukcii/h6k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bestpravo.ru/federalnoje/bz-pravila/g4w.ht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estpravo.ru/federalnoje/dg-pravila/q7o.htm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sevrukaevo.stavrsp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estpravo.ru/federalnoje/ea-instrukcii/y7w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637</Words>
  <Characters>3631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2019-08-01T06:26:00Z</dcterms:created>
  <dcterms:modified xsi:type="dcterms:W3CDTF">2019-08-01T06:54:00Z</dcterms:modified>
</cp:coreProperties>
</file>