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900" w:rsidRDefault="006774BA" w:rsidP="00CD27B7">
      <w:pPr>
        <w:autoSpaceDE w:val="0"/>
        <w:autoSpaceDN w:val="0"/>
        <w:adjustRightInd w:val="0"/>
        <w:spacing w:after="0"/>
        <w:jc w:val="center"/>
        <w:rPr>
          <w:rFonts w:ascii="Times New Roman" w:hAnsi="Times New Roman"/>
          <w:b/>
          <w:bCs/>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78.6pt;height:87.6pt;visibility:visible" filled="t">
            <v:imagedata r:id="rId7" o:title="" gain="93623f" blacklevel="-7864f"/>
          </v:shape>
        </w:pict>
      </w:r>
    </w:p>
    <w:p w:rsidR="00102900" w:rsidRDefault="00102900" w:rsidP="00CD27B7">
      <w:pPr>
        <w:autoSpaceDE w:val="0"/>
        <w:autoSpaceDN w:val="0"/>
        <w:adjustRightInd w:val="0"/>
        <w:spacing w:after="0"/>
        <w:jc w:val="center"/>
        <w:rPr>
          <w:rFonts w:ascii="Times New Roman" w:hAnsi="Times New Roman"/>
          <w:b/>
          <w:bCs/>
          <w:sz w:val="24"/>
          <w:szCs w:val="24"/>
        </w:rPr>
      </w:pPr>
    </w:p>
    <w:p w:rsidR="00102900" w:rsidRPr="00062B00" w:rsidRDefault="00102900" w:rsidP="00CD27B7">
      <w:pPr>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АДМИНИСТРАЦИЯ</w:t>
      </w:r>
    </w:p>
    <w:p w:rsidR="00102900" w:rsidRPr="00062B00" w:rsidRDefault="00102900" w:rsidP="00CD27B7">
      <w:pPr>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СЕЛЬСКОГО ПОСЕЛЕНИЯ СЕВРЮКАЕВО</w:t>
      </w:r>
    </w:p>
    <w:p w:rsidR="00102900" w:rsidRPr="00062B00" w:rsidRDefault="00102900" w:rsidP="00CD27B7">
      <w:pPr>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МУНИЦИПАЛЬНОГО РАЙОНА СТАВРОПОЛЬСКИЙ</w:t>
      </w:r>
    </w:p>
    <w:p w:rsidR="00102900" w:rsidRPr="00062B00" w:rsidRDefault="00102900" w:rsidP="00CD27B7">
      <w:pPr>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САМАРСКОЙ ОБЛАСТИ</w:t>
      </w:r>
    </w:p>
    <w:p w:rsidR="00102900" w:rsidRPr="00062B00" w:rsidRDefault="00102900" w:rsidP="00CD27B7">
      <w:pPr>
        <w:autoSpaceDE w:val="0"/>
        <w:autoSpaceDN w:val="0"/>
        <w:adjustRightInd w:val="0"/>
        <w:spacing w:after="0"/>
        <w:jc w:val="center"/>
        <w:rPr>
          <w:rFonts w:ascii="Times New Roman" w:hAnsi="Times New Roman"/>
          <w:b/>
          <w:bCs/>
          <w:sz w:val="24"/>
          <w:szCs w:val="24"/>
        </w:rPr>
      </w:pPr>
    </w:p>
    <w:p w:rsidR="00102900" w:rsidRDefault="00102900" w:rsidP="00CD27B7">
      <w:pPr>
        <w:tabs>
          <w:tab w:val="left" w:pos="4020"/>
          <w:tab w:val="center" w:pos="4960"/>
        </w:tabs>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 xml:space="preserve"> ПОСТАНОВЛЕНИЕ</w:t>
      </w:r>
      <w:r w:rsidR="00946BBB">
        <w:rPr>
          <w:rFonts w:ascii="Times New Roman" w:hAnsi="Times New Roman"/>
          <w:b/>
          <w:bCs/>
          <w:sz w:val="24"/>
          <w:szCs w:val="24"/>
        </w:rPr>
        <w:t xml:space="preserve"> </w:t>
      </w:r>
    </w:p>
    <w:p w:rsidR="00946BBB" w:rsidRPr="00062B00" w:rsidRDefault="008D68BA" w:rsidP="008D68BA">
      <w:pPr>
        <w:tabs>
          <w:tab w:val="left" w:pos="612"/>
          <w:tab w:val="left" w:pos="4020"/>
          <w:tab w:val="center" w:pos="4960"/>
        </w:tabs>
        <w:autoSpaceDE w:val="0"/>
        <w:autoSpaceDN w:val="0"/>
        <w:adjustRightInd w:val="0"/>
        <w:spacing w:after="0"/>
        <w:rPr>
          <w:rFonts w:ascii="Times New Roman" w:hAnsi="Times New Roman"/>
          <w:b/>
          <w:bCs/>
          <w:sz w:val="24"/>
          <w:szCs w:val="24"/>
        </w:rPr>
      </w:pPr>
      <w:r>
        <w:rPr>
          <w:rFonts w:ascii="Times New Roman" w:hAnsi="Times New Roman"/>
          <w:b/>
          <w:bCs/>
          <w:sz w:val="24"/>
          <w:szCs w:val="24"/>
        </w:rPr>
        <w:tab/>
        <w:t>От 18.03.2025                                                                                              № 11</w:t>
      </w:r>
      <w:r>
        <w:rPr>
          <w:rFonts w:ascii="Times New Roman" w:hAnsi="Times New Roman"/>
          <w:b/>
          <w:bCs/>
          <w:sz w:val="24"/>
          <w:szCs w:val="24"/>
        </w:rPr>
        <w:tab/>
      </w:r>
    </w:p>
    <w:p w:rsidR="00102900" w:rsidRPr="00062B00" w:rsidRDefault="00102900" w:rsidP="00CD27B7">
      <w:pPr>
        <w:tabs>
          <w:tab w:val="left" w:pos="4020"/>
          <w:tab w:val="center" w:pos="4960"/>
        </w:tabs>
        <w:autoSpaceDE w:val="0"/>
        <w:autoSpaceDN w:val="0"/>
        <w:adjustRightInd w:val="0"/>
        <w:spacing w:after="0"/>
        <w:jc w:val="both"/>
        <w:rPr>
          <w:rFonts w:ascii="Times New Roman" w:hAnsi="Times New Roman"/>
          <w:b/>
          <w:bCs/>
          <w:sz w:val="24"/>
          <w:szCs w:val="24"/>
        </w:rPr>
      </w:pPr>
    </w:p>
    <w:p w:rsidR="00102900" w:rsidRDefault="00102900" w:rsidP="00CD27B7">
      <w:pPr>
        <w:spacing w:after="0" w:line="240" w:lineRule="auto"/>
        <w:ind w:firstLine="567"/>
        <w:jc w:val="center"/>
        <w:rPr>
          <w:rFonts w:ascii="Times New Roman" w:hAnsi="Times New Roman"/>
          <w:b/>
          <w:sz w:val="24"/>
        </w:rPr>
      </w:pPr>
      <w:r>
        <w:rPr>
          <w:rFonts w:ascii="Times New Roman" w:hAnsi="Times New Roman"/>
          <w:b/>
          <w:sz w:val="24"/>
        </w:rPr>
        <w:t xml:space="preserve">Об утверждении административного регламента предоставления муниципальной услуги «Выдача выписки из похозяйственных книг» </w:t>
      </w:r>
    </w:p>
    <w:p w:rsidR="00102900" w:rsidRDefault="00102900" w:rsidP="00CD27B7">
      <w:pPr>
        <w:spacing w:after="0" w:line="240" w:lineRule="auto"/>
        <w:ind w:firstLine="567"/>
        <w:jc w:val="center"/>
        <w:rPr>
          <w:rFonts w:ascii="Times New Roman" w:hAnsi="Times New Roman"/>
          <w:b/>
          <w:sz w:val="24"/>
        </w:rPr>
      </w:pPr>
    </w:p>
    <w:p w:rsidR="00102900" w:rsidRPr="00062B00" w:rsidRDefault="00102900" w:rsidP="00CD27B7">
      <w:pPr>
        <w:widowControl w:val="0"/>
        <w:tabs>
          <w:tab w:val="left" w:pos="426"/>
        </w:tabs>
        <w:autoSpaceDE w:val="0"/>
        <w:autoSpaceDN w:val="0"/>
        <w:adjustRightInd w:val="0"/>
        <w:spacing w:after="0"/>
        <w:ind w:firstLine="540"/>
        <w:jc w:val="center"/>
        <w:rPr>
          <w:rFonts w:ascii="Arial" w:hAnsi="Arial" w:cs="Arial"/>
          <w:sz w:val="26"/>
          <w:szCs w:val="26"/>
        </w:rPr>
      </w:pPr>
    </w:p>
    <w:p w:rsidR="00102900" w:rsidRPr="00062B00" w:rsidRDefault="00102900" w:rsidP="00CD27B7">
      <w:pPr>
        <w:tabs>
          <w:tab w:val="left" w:pos="426"/>
        </w:tabs>
        <w:autoSpaceDE w:val="0"/>
        <w:autoSpaceDN w:val="0"/>
        <w:adjustRightInd w:val="0"/>
        <w:spacing w:after="0"/>
        <w:jc w:val="both"/>
        <w:rPr>
          <w:rFonts w:ascii="Times New Roman" w:hAnsi="Times New Roman"/>
          <w:sz w:val="24"/>
          <w:szCs w:val="24"/>
        </w:rPr>
      </w:pPr>
      <w:r>
        <w:rPr>
          <w:rFonts w:ascii="Times New Roman" w:hAnsi="Times New Roman"/>
          <w:sz w:val="24"/>
        </w:rPr>
        <w:t xml:space="preserve">          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Приказом Министерства сельского хозяйства РФ от 27.09.2022  № 629 «Об утверждении формы и порядка ведения похозяйственных книг», руководствуясь </w:t>
      </w:r>
      <w:r w:rsidRPr="00062B00">
        <w:rPr>
          <w:rFonts w:ascii="Times New Roman" w:hAnsi="Times New Roman"/>
          <w:sz w:val="24"/>
          <w:szCs w:val="24"/>
        </w:rPr>
        <w:t xml:space="preserve"> Уставом сельского поселения Севрюкаево  муниципального района Ставропольский Самарской области, администрация сельского поселения Севрюкаево</w:t>
      </w:r>
    </w:p>
    <w:p w:rsidR="00102900" w:rsidRPr="00062B00" w:rsidRDefault="00102900" w:rsidP="00CD27B7">
      <w:pPr>
        <w:spacing w:after="0"/>
        <w:ind w:left="284" w:right="229" w:firstLine="426"/>
        <w:jc w:val="center"/>
        <w:rPr>
          <w:rFonts w:ascii="Times New Roman" w:hAnsi="Times New Roman"/>
          <w:sz w:val="24"/>
          <w:szCs w:val="24"/>
        </w:rPr>
      </w:pPr>
      <w:r w:rsidRPr="00062B00">
        <w:rPr>
          <w:rFonts w:ascii="Times New Roman" w:hAnsi="Times New Roman"/>
          <w:sz w:val="24"/>
          <w:szCs w:val="24"/>
        </w:rPr>
        <w:t>ПОСТАНОВЛЯЕТ:</w:t>
      </w:r>
    </w:p>
    <w:p w:rsidR="00102900" w:rsidRPr="00062B00" w:rsidRDefault="00102900" w:rsidP="00CD27B7">
      <w:pPr>
        <w:spacing w:after="0" w:line="240" w:lineRule="auto"/>
        <w:ind w:left="284" w:right="87"/>
        <w:jc w:val="center"/>
        <w:rPr>
          <w:rFonts w:ascii="Times New Roman" w:hAnsi="Times New Roman"/>
          <w:sz w:val="24"/>
          <w:szCs w:val="24"/>
        </w:rPr>
      </w:pPr>
    </w:p>
    <w:p w:rsidR="00102900" w:rsidRDefault="00102900" w:rsidP="00CD27B7">
      <w:pPr>
        <w:pStyle w:val="ad"/>
        <w:numPr>
          <w:ilvl w:val="0"/>
          <w:numId w:val="1"/>
        </w:numPr>
        <w:jc w:val="left"/>
      </w:pPr>
      <w:r w:rsidRPr="00CD60DC">
        <w:t>Утвердить административный регламент по предоставлению муниципальной услуги «Выдача выписки из похозяйственных книг» согласно приложению к настоящему постановлению.</w:t>
      </w:r>
    </w:p>
    <w:p w:rsidR="00102900" w:rsidRDefault="00102900" w:rsidP="00CD27B7">
      <w:pPr>
        <w:pStyle w:val="ad"/>
        <w:numPr>
          <w:ilvl w:val="0"/>
          <w:numId w:val="1"/>
        </w:numPr>
        <w:jc w:val="left"/>
      </w:pPr>
      <w:r w:rsidRPr="00CD60DC">
        <w:t>Признать утратившим силу Приложение  к   Постановлению Администрации сельского поселения Севрюкаево муниципального района Ставропольский Самарской области от 06.05.2020г № 32</w:t>
      </w:r>
      <w:r>
        <w:t>.</w:t>
      </w:r>
    </w:p>
    <w:p w:rsidR="00102900" w:rsidRPr="00CD60DC" w:rsidRDefault="00102900" w:rsidP="00CD27B7">
      <w:pPr>
        <w:pStyle w:val="ad"/>
        <w:numPr>
          <w:ilvl w:val="0"/>
          <w:numId w:val="1"/>
        </w:numPr>
        <w:adjustRightInd w:val="0"/>
        <w:spacing w:line="276" w:lineRule="auto"/>
        <w:ind w:right="87"/>
        <w:jc w:val="left"/>
        <w:rPr>
          <w:color w:val="0000FF"/>
        </w:rPr>
      </w:pPr>
      <w:r w:rsidRPr="00CD60DC">
        <w:t xml:space="preserve">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8" w:history="1">
        <w:r w:rsidRPr="00CD60DC">
          <w:rPr>
            <w:color w:val="0000FF"/>
            <w:u w:val="single"/>
            <w:lang w:val="en-US"/>
          </w:rPr>
          <w:t>http</w:t>
        </w:r>
        <w:r w:rsidRPr="00CD60DC">
          <w:rPr>
            <w:color w:val="0000FF"/>
            <w:u w:val="single"/>
          </w:rPr>
          <w:t>://</w:t>
        </w:r>
        <w:r w:rsidRPr="00CD60DC">
          <w:rPr>
            <w:color w:val="0000FF"/>
            <w:u w:val="single"/>
            <w:lang w:val="en-US"/>
          </w:rPr>
          <w:t>www</w:t>
        </w:r>
        <w:r w:rsidRPr="00CD60DC">
          <w:rPr>
            <w:color w:val="0000FF"/>
            <w:u w:val="single"/>
          </w:rPr>
          <w:t>.</w:t>
        </w:r>
        <w:r w:rsidRPr="00CD60DC">
          <w:rPr>
            <w:color w:val="0000FF"/>
            <w:u w:val="single"/>
            <w:lang w:val="en-US"/>
          </w:rPr>
          <w:t>sevrukaevo</w:t>
        </w:r>
        <w:r w:rsidRPr="00CD60DC">
          <w:rPr>
            <w:color w:val="0000FF"/>
            <w:u w:val="single"/>
          </w:rPr>
          <w:t>.</w:t>
        </w:r>
        <w:r w:rsidRPr="00CD60DC">
          <w:rPr>
            <w:color w:val="0000FF"/>
            <w:u w:val="single"/>
            <w:lang w:val="en-US"/>
          </w:rPr>
          <w:t>stavrsp</w:t>
        </w:r>
        <w:r w:rsidRPr="00CD60DC">
          <w:rPr>
            <w:color w:val="0000FF"/>
            <w:u w:val="single"/>
          </w:rPr>
          <w:t>.</w:t>
        </w:r>
        <w:r w:rsidRPr="00CD60DC">
          <w:rPr>
            <w:color w:val="0000FF"/>
            <w:u w:val="single"/>
            <w:lang w:val="en-US"/>
          </w:rPr>
          <w:t>ru</w:t>
        </w:r>
      </w:hyperlink>
    </w:p>
    <w:p w:rsidR="00102900" w:rsidRPr="00CD60DC" w:rsidRDefault="00102900" w:rsidP="00CD27B7">
      <w:pPr>
        <w:pStyle w:val="ad"/>
        <w:numPr>
          <w:ilvl w:val="0"/>
          <w:numId w:val="1"/>
        </w:numPr>
        <w:jc w:val="left"/>
      </w:pPr>
      <w:r w:rsidRPr="00CD60DC">
        <w:t>Контроль за исполнением настоящего постановления оставляю за собой.</w:t>
      </w:r>
    </w:p>
    <w:p w:rsidR="00102900" w:rsidRDefault="00102900" w:rsidP="00CD27B7">
      <w:pPr>
        <w:spacing w:after="0" w:line="240" w:lineRule="auto"/>
        <w:ind w:firstLine="709"/>
        <w:jc w:val="both"/>
        <w:rPr>
          <w:rFonts w:ascii="Times New Roman" w:hAnsi="Times New Roman"/>
          <w:sz w:val="24"/>
        </w:rPr>
      </w:pPr>
    </w:p>
    <w:p w:rsidR="00102900" w:rsidRPr="00062B00" w:rsidRDefault="00102900" w:rsidP="00CD27B7">
      <w:pPr>
        <w:spacing w:after="0" w:line="240" w:lineRule="auto"/>
        <w:ind w:left="426" w:right="229"/>
        <w:jc w:val="both"/>
        <w:rPr>
          <w:rFonts w:ascii="Times New Roman" w:hAnsi="Times New Roman"/>
          <w:sz w:val="24"/>
          <w:szCs w:val="24"/>
        </w:rPr>
      </w:pPr>
    </w:p>
    <w:p w:rsidR="00102900" w:rsidRPr="00062B00" w:rsidRDefault="00102900" w:rsidP="00CD27B7">
      <w:pPr>
        <w:spacing w:after="0" w:line="240" w:lineRule="auto"/>
        <w:ind w:right="229"/>
        <w:jc w:val="both"/>
        <w:rPr>
          <w:rFonts w:ascii="Times New Roman" w:hAnsi="Times New Roman"/>
          <w:sz w:val="24"/>
          <w:szCs w:val="24"/>
        </w:rPr>
      </w:pPr>
    </w:p>
    <w:p w:rsidR="00102900" w:rsidRPr="00062B00"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p>
    <w:p w:rsidR="00102900" w:rsidRPr="00062B00"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r>
        <w:rPr>
          <w:rFonts w:ascii="Times New Roman" w:hAnsi="Times New Roman"/>
          <w:sz w:val="24"/>
          <w:szCs w:val="24"/>
        </w:rPr>
        <w:t>И.о.Главы</w:t>
      </w:r>
      <w:r w:rsidRPr="00062B00">
        <w:rPr>
          <w:rFonts w:ascii="Times New Roman" w:hAnsi="Times New Roman"/>
          <w:sz w:val="24"/>
          <w:szCs w:val="24"/>
        </w:rPr>
        <w:t xml:space="preserve"> сельского поселения  Севрюкаево </w:t>
      </w:r>
    </w:p>
    <w:p w:rsidR="00102900" w:rsidRPr="00062B00"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r w:rsidRPr="00062B00">
        <w:rPr>
          <w:rFonts w:ascii="Times New Roman" w:hAnsi="Times New Roman"/>
          <w:sz w:val="24"/>
          <w:szCs w:val="24"/>
        </w:rPr>
        <w:t xml:space="preserve">муниципального района Ставропольский </w:t>
      </w:r>
    </w:p>
    <w:p w:rsidR="00102900" w:rsidRPr="00CD60DC"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r w:rsidRPr="00062B00">
        <w:rPr>
          <w:rFonts w:ascii="Times New Roman" w:hAnsi="Times New Roman"/>
          <w:sz w:val="24"/>
          <w:szCs w:val="24"/>
        </w:rPr>
        <w:t xml:space="preserve">Самарской области                                          _________________   </w:t>
      </w:r>
      <w:r>
        <w:rPr>
          <w:rFonts w:ascii="Times New Roman" w:hAnsi="Times New Roman"/>
          <w:sz w:val="24"/>
          <w:szCs w:val="24"/>
        </w:rPr>
        <w:t>С.В.Калинин</w:t>
      </w:r>
    </w:p>
    <w:p w:rsidR="00102900" w:rsidRPr="00062B00"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p>
    <w:p w:rsidR="00102900" w:rsidRDefault="00102900">
      <w:pPr>
        <w:spacing w:after="0" w:line="240" w:lineRule="auto"/>
        <w:ind w:firstLine="709"/>
        <w:jc w:val="right"/>
        <w:rPr>
          <w:rFonts w:ascii="Times New Roman" w:hAnsi="Times New Roman"/>
          <w:sz w:val="24"/>
        </w:rPr>
      </w:pPr>
    </w:p>
    <w:p w:rsidR="00102900" w:rsidRDefault="00102900">
      <w:pPr>
        <w:spacing w:after="0" w:line="240" w:lineRule="auto"/>
        <w:ind w:firstLine="709"/>
        <w:jc w:val="right"/>
        <w:rPr>
          <w:rFonts w:ascii="Times New Roman" w:hAnsi="Times New Roman"/>
          <w:sz w:val="24"/>
        </w:rPr>
      </w:pPr>
    </w:p>
    <w:p w:rsidR="00102900" w:rsidRDefault="00102900">
      <w:pPr>
        <w:spacing w:after="0" w:line="240" w:lineRule="auto"/>
        <w:ind w:firstLine="709"/>
        <w:jc w:val="right"/>
        <w:rPr>
          <w:rFonts w:ascii="Times New Roman" w:hAnsi="Times New Roman"/>
          <w:sz w:val="24"/>
        </w:rPr>
      </w:pPr>
      <w:bookmarkStart w:id="0" w:name="_GoBack"/>
      <w:bookmarkEnd w:id="0"/>
      <w:r>
        <w:rPr>
          <w:rFonts w:ascii="Times New Roman" w:hAnsi="Times New Roman"/>
          <w:sz w:val="24"/>
        </w:rPr>
        <w:lastRenderedPageBreak/>
        <w:t>Приложение</w:t>
      </w:r>
    </w:p>
    <w:p w:rsidR="00102900" w:rsidRDefault="00102900">
      <w:pPr>
        <w:spacing w:after="0" w:line="240" w:lineRule="auto"/>
        <w:ind w:firstLine="709"/>
        <w:jc w:val="right"/>
        <w:rPr>
          <w:rFonts w:ascii="Times New Roman" w:hAnsi="Times New Roman"/>
          <w:sz w:val="24"/>
        </w:rPr>
      </w:pPr>
      <w:r>
        <w:rPr>
          <w:rFonts w:ascii="Times New Roman" w:hAnsi="Times New Roman"/>
          <w:sz w:val="24"/>
        </w:rPr>
        <w:t>к постановлению администрации</w:t>
      </w:r>
    </w:p>
    <w:p w:rsidR="00102900" w:rsidRDefault="00102900">
      <w:pPr>
        <w:spacing w:after="0" w:line="240" w:lineRule="auto"/>
        <w:ind w:firstLine="709"/>
        <w:jc w:val="right"/>
        <w:rPr>
          <w:rFonts w:ascii="Times New Roman" w:hAnsi="Times New Roman"/>
          <w:sz w:val="24"/>
        </w:rPr>
      </w:pPr>
      <w:r>
        <w:rPr>
          <w:rFonts w:ascii="Times New Roman" w:hAnsi="Times New Roman"/>
          <w:sz w:val="24"/>
        </w:rPr>
        <w:t xml:space="preserve">сельского поселения Севрюкаево </w:t>
      </w:r>
    </w:p>
    <w:p w:rsidR="00102900" w:rsidRDefault="00102900">
      <w:pPr>
        <w:spacing w:after="0" w:line="240" w:lineRule="auto"/>
        <w:ind w:firstLine="709"/>
        <w:jc w:val="right"/>
        <w:rPr>
          <w:rFonts w:ascii="Times New Roman" w:hAnsi="Times New Roman"/>
          <w:sz w:val="24"/>
        </w:rPr>
      </w:pPr>
      <w:r>
        <w:rPr>
          <w:rFonts w:ascii="Times New Roman" w:hAnsi="Times New Roman"/>
          <w:sz w:val="24"/>
        </w:rPr>
        <w:t xml:space="preserve">муниципального района Ставропольский </w:t>
      </w:r>
    </w:p>
    <w:p w:rsidR="00102900" w:rsidRDefault="00102900">
      <w:pPr>
        <w:spacing w:after="0" w:line="240" w:lineRule="auto"/>
        <w:ind w:firstLine="709"/>
        <w:jc w:val="right"/>
        <w:rPr>
          <w:rFonts w:ascii="Times New Roman" w:hAnsi="Times New Roman"/>
          <w:sz w:val="24"/>
        </w:rPr>
      </w:pPr>
      <w:r>
        <w:rPr>
          <w:rFonts w:ascii="Times New Roman" w:hAnsi="Times New Roman"/>
          <w:sz w:val="24"/>
        </w:rPr>
        <w:t xml:space="preserve">Самарской области  </w:t>
      </w:r>
    </w:p>
    <w:p w:rsidR="00102900" w:rsidRDefault="008D68BA">
      <w:pPr>
        <w:spacing w:after="0" w:line="240" w:lineRule="auto"/>
        <w:ind w:firstLine="709"/>
        <w:jc w:val="right"/>
        <w:rPr>
          <w:rFonts w:ascii="Times New Roman" w:hAnsi="Times New Roman"/>
          <w:color w:val="FF0000"/>
          <w:sz w:val="24"/>
        </w:rPr>
      </w:pPr>
      <w:r>
        <w:rPr>
          <w:rFonts w:ascii="Times New Roman" w:hAnsi="Times New Roman"/>
          <w:color w:val="FF0000"/>
          <w:sz w:val="24"/>
        </w:rPr>
        <w:t>от 18.03.</w:t>
      </w:r>
      <w:r w:rsidR="00102900">
        <w:rPr>
          <w:rFonts w:ascii="Times New Roman" w:hAnsi="Times New Roman"/>
          <w:color w:val="FF0000"/>
          <w:sz w:val="24"/>
        </w:rPr>
        <w:t xml:space="preserve"> 2025г. №</w:t>
      </w:r>
      <w:r>
        <w:rPr>
          <w:rFonts w:ascii="Times New Roman" w:hAnsi="Times New Roman"/>
          <w:color w:val="FF0000"/>
          <w:sz w:val="24"/>
        </w:rPr>
        <w:t xml:space="preserve">11 </w:t>
      </w:r>
    </w:p>
    <w:p w:rsidR="008D68BA" w:rsidRDefault="008D68BA">
      <w:pPr>
        <w:spacing w:after="0" w:line="240" w:lineRule="auto"/>
        <w:ind w:firstLine="709"/>
        <w:jc w:val="right"/>
        <w:rPr>
          <w:rFonts w:ascii="Times New Roman" w:hAnsi="Times New Roman"/>
          <w:color w:val="FF0000"/>
          <w:sz w:val="24"/>
        </w:rPr>
      </w:pPr>
    </w:p>
    <w:p w:rsidR="00102900" w:rsidRDefault="00102900">
      <w:pPr>
        <w:spacing w:after="0" w:line="240" w:lineRule="auto"/>
        <w:ind w:firstLine="709"/>
        <w:jc w:val="both"/>
        <w:rPr>
          <w:rFonts w:ascii="Times New Roman" w:hAnsi="Times New Roman"/>
          <w:sz w:val="24"/>
        </w:rPr>
      </w:pPr>
    </w:p>
    <w:p w:rsidR="00102900" w:rsidRDefault="00102900">
      <w:pPr>
        <w:widowControl w:val="0"/>
        <w:spacing w:after="0" w:line="240" w:lineRule="auto"/>
        <w:jc w:val="center"/>
        <w:outlineLvl w:val="2"/>
        <w:rPr>
          <w:rFonts w:ascii="Times New Roman CYR" w:hAnsi="Times New Roman CYR"/>
          <w:b/>
          <w:color w:val="26282F"/>
          <w:sz w:val="24"/>
        </w:rPr>
      </w:pPr>
      <w:r>
        <w:rPr>
          <w:rFonts w:ascii="Times New Roman CYR" w:hAnsi="Times New Roman CYR"/>
          <w:b/>
          <w:color w:val="26282F"/>
          <w:sz w:val="24"/>
        </w:rPr>
        <w:t>АДМИНИСТРАТИВНЫЙ РЕГЛАМЕНТ</w:t>
      </w:r>
    </w:p>
    <w:p w:rsidR="00102900" w:rsidRDefault="00102900">
      <w:pPr>
        <w:widowControl w:val="0"/>
        <w:spacing w:after="0" w:line="240" w:lineRule="auto"/>
        <w:jc w:val="center"/>
        <w:outlineLvl w:val="2"/>
        <w:rPr>
          <w:rFonts w:ascii="Times New Roman CYR" w:hAnsi="Times New Roman CYR"/>
          <w:b/>
          <w:color w:val="26282F"/>
          <w:sz w:val="24"/>
        </w:rPr>
      </w:pPr>
      <w:r>
        <w:rPr>
          <w:rFonts w:ascii="Times New Roman CYR" w:hAnsi="Times New Roman CYR"/>
          <w:b/>
          <w:color w:val="26282F"/>
          <w:sz w:val="24"/>
        </w:rPr>
        <w:t>ПРЕДОСТАВЛЕНИЯ МУНИЦИПАЛЬНОЙ УСЛУГИ</w:t>
      </w:r>
    </w:p>
    <w:p w:rsidR="00102900" w:rsidRDefault="00102900">
      <w:pPr>
        <w:widowControl w:val="0"/>
        <w:spacing w:after="0" w:line="240" w:lineRule="auto"/>
        <w:jc w:val="center"/>
        <w:outlineLvl w:val="2"/>
        <w:rPr>
          <w:rFonts w:ascii="Times New Roman CYR" w:hAnsi="Times New Roman CYR"/>
          <w:b/>
          <w:color w:val="26282F"/>
          <w:sz w:val="24"/>
        </w:rPr>
      </w:pPr>
      <w:r>
        <w:rPr>
          <w:rFonts w:ascii="Times New Roman CYR" w:hAnsi="Times New Roman CYR"/>
          <w:b/>
          <w:color w:val="26282F"/>
          <w:sz w:val="24"/>
        </w:rPr>
        <w:t>«ВЫДАЧА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РАЗДЕЛ I. ОБЩИЕ ПОЛОЖЕНИЯ</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 Предмет регулирования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p>
    <w:p w:rsidR="00102900" w:rsidRDefault="00102900" w:rsidP="00CD27B7">
      <w:pPr>
        <w:spacing w:after="0" w:line="240" w:lineRule="auto"/>
        <w:ind w:firstLine="709"/>
        <w:rPr>
          <w:rFonts w:ascii="Times New Roman CYR" w:hAnsi="Times New Roman CYR"/>
          <w:sz w:val="24"/>
        </w:rPr>
      </w:pPr>
      <w:r>
        <w:rPr>
          <w:rFonts w:ascii="Times New Roman CYR" w:hAnsi="Times New Roman CYR"/>
          <w:sz w:val="24"/>
        </w:rPr>
        <w:t xml:space="preserve">1. Настоящий административный регламент устанавливает порядок и стандарт предоставления муниципальной услуги «Выдача выписки из похозяйственных книг», в том числе порядок взаимодействия администрации </w:t>
      </w:r>
      <w:r>
        <w:rPr>
          <w:rFonts w:ascii="Times New Roman" w:hAnsi="Times New Roman"/>
          <w:sz w:val="24"/>
        </w:rPr>
        <w:t>сельского поселения Севрюкаево муниципального района Ставропольский   Самарской области</w:t>
      </w:r>
      <w:r>
        <w:rPr>
          <w:rFonts w:ascii="Times New Roman CYR" w:hAnsi="Times New Roman CYR"/>
          <w:sz w:val="24"/>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похозяйственных книг, которые ведутся органами местного самоуправления сельского поселения Севрюкаево  муниципального района Ставропольский Самарской  области (далее - похозяйственные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 Круг заявителей</w:t>
      </w:r>
    </w:p>
    <w:p w:rsidR="00102900" w:rsidRDefault="00102900">
      <w:pPr>
        <w:widowControl w:val="0"/>
        <w:spacing w:after="0" w:line="240" w:lineRule="auto"/>
        <w:ind w:firstLine="720"/>
        <w:jc w:val="both"/>
        <w:rPr>
          <w:rFonts w:ascii="Times New Roman CYR" w:hAnsi="Times New Roman CYR"/>
          <w:sz w:val="24"/>
        </w:rPr>
      </w:pPr>
    </w:p>
    <w:p w:rsidR="00102900" w:rsidRDefault="00102900" w:rsidP="008E597F">
      <w:pPr>
        <w:spacing w:after="0" w:line="240" w:lineRule="auto"/>
        <w:ind w:firstLine="709"/>
        <w:rPr>
          <w:rFonts w:ascii="Times New Roman CYR" w:hAnsi="Times New Roman CYR"/>
          <w:sz w:val="24"/>
        </w:rPr>
      </w:pPr>
      <w:r>
        <w:rPr>
          <w:rFonts w:ascii="Times New Roman CYR" w:hAnsi="Times New Roman CYR"/>
          <w:sz w:val="24"/>
        </w:rPr>
        <w:t xml:space="preserve">3. Муниципальная услуга предоставляется гражданам, ведущим личное подсобное хозяйство (далее ЛПХ) на территории сельского поселения Севрюкаево </w:t>
      </w:r>
      <w:r>
        <w:rPr>
          <w:rFonts w:ascii="Times New Roman" w:hAnsi="Times New Roman"/>
          <w:sz w:val="24"/>
        </w:rPr>
        <w:t xml:space="preserve">муниципального района Ставропольский  Самарской области  </w:t>
      </w:r>
      <w:r>
        <w:rPr>
          <w:rFonts w:ascii="Times New Roman CYR" w:hAnsi="Times New Roman CYR"/>
          <w:sz w:val="24"/>
        </w:rPr>
        <w:t xml:space="preserve">  (далее - заявители).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От имени заявителя за предоставлением муниципальной услуги может обратиться его уполномоченный представитель (далее - представитель).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w:t>
      </w:r>
      <w:r>
        <w:rPr>
          <w:rFonts w:ascii="Times New Roman CYR" w:hAnsi="Times New Roman CYR"/>
          <w:sz w:val="24"/>
        </w:rPr>
        <w:lastRenderedPageBreak/>
        <w:t>без составления и подписания такого запроса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3. Требования к порядку информирования о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rsidP="00AF199C">
      <w:pPr>
        <w:spacing w:after="0" w:line="240" w:lineRule="auto"/>
        <w:ind w:firstLine="709"/>
        <w:rPr>
          <w:rFonts w:ascii="Times New Roman CYR" w:hAnsi="Times New Roman CYR"/>
          <w:sz w:val="24"/>
        </w:rPr>
      </w:pPr>
      <w:r>
        <w:rPr>
          <w:rFonts w:ascii="Times New Roman CYR" w:hAnsi="Times New Roman CYR"/>
          <w:sz w:val="24"/>
        </w:rPr>
        <w:t xml:space="preserve">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 сельского поселения Севрюкаево </w:t>
      </w:r>
      <w:r>
        <w:rPr>
          <w:rFonts w:ascii="Times New Roman" w:hAnsi="Times New Roman"/>
          <w:sz w:val="24"/>
        </w:rPr>
        <w:t>муниципального района Ставропольский Самарской области</w:t>
      </w:r>
      <w:r>
        <w:rPr>
          <w:rFonts w:ascii="Times New Roman CYR" w:hAnsi="Times New Roman CYR"/>
          <w:sz w:val="24"/>
        </w:rPr>
        <w:t>.</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 Информация по вопросам предоставления муниципальной услуги предоставляется: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при личном контакте с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w:t>
      </w:r>
      <w:r>
        <w:rPr>
          <w:rFonts w:ascii="Times New Roman CYR" w:hAnsi="Times New Roman CYR"/>
          <w:color w:val="FF0000"/>
          <w:sz w:val="24"/>
        </w:rPr>
        <w:t xml:space="preserve">по адресу </w:t>
      </w:r>
      <w:hyperlink r:id="rId9" w:history="1">
        <w:r w:rsidRPr="00C108D5">
          <w:rPr>
            <w:rFonts w:ascii="Times New Roman" w:hAnsi="Times New Roman"/>
            <w:color w:val="0000FF"/>
            <w:sz w:val="24"/>
            <w:szCs w:val="24"/>
            <w:u w:val="single"/>
            <w:lang w:val="en-US"/>
          </w:rPr>
          <w:t>http</w:t>
        </w:r>
        <w:r w:rsidRPr="00C108D5">
          <w:rPr>
            <w:rFonts w:ascii="Times New Roman" w:hAnsi="Times New Roman"/>
            <w:color w:val="0000FF"/>
            <w:sz w:val="24"/>
            <w:szCs w:val="24"/>
            <w:u w:val="single"/>
          </w:rPr>
          <w:t>://</w:t>
        </w:r>
        <w:r w:rsidRPr="00C108D5">
          <w:rPr>
            <w:rFonts w:ascii="Times New Roman" w:hAnsi="Times New Roman"/>
            <w:color w:val="0000FF"/>
            <w:sz w:val="24"/>
            <w:szCs w:val="24"/>
            <w:u w:val="single"/>
            <w:lang w:val="en-US"/>
          </w:rPr>
          <w:t>www</w:t>
        </w:r>
        <w:r w:rsidRPr="00C108D5">
          <w:rPr>
            <w:rFonts w:ascii="Times New Roman" w:hAnsi="Times New Roman"/>
            <w:color w:val="0000FF"/>
            <w:sz w:val="24"/>
            <w:szCs w:val="24"/>
            <w:u w:val="single"/>
          </w:rPr>
          <w:t>.</w:t>
        </w:r>
        <w:r w:rsidRPr="00C108D5">
          <w:rPr>
            <w:rFonts w:ascii="Times New Roman" w:hAnsi="Times New Roman"/>
            <w:color w:val="0000FF"/>
            <w:sz w:val="24"/>
            <w:szCs w:val="24"/>
            <w:u w:val="single"/>
            <w:lang w:val="en-US"/>
          </w:rPr>
          <w:t>sevrukaevo</w:t>
        </w:r>
        <w:r w:rsidRPr="00C108D5">
          <w:rPr>
            <w:rFonts w:ascii="Times New Roman" w:hAnsi="Times New Roman"/>
            <w:color w:val="0000FF"/>
            <w:sz w:val="24"/>
            <w:szCs w:val="24"/>
            <w:u w:val="single"/>
          </w:rPr>
          <w:t>.</w:t>
        </w:r>
        <w:r w:rsidRPr="00C108D5">
          <w:rPr>
            <w:rFonts w:ascii="Times New Roman" w:hAnsi="Times New Roman"/>
            <w:color w:val="0000FF"/>
            <w:sz w:val="24"/>
            <w:szCs w:val="24"/>
            <w:u w:val="single"/>
            <w:lang w:val="en-US"/>
          </w:rPr>
          <w:t>stavrsp</w:t>
        </w:r>
        <w:r w:rsidRPr="00C108D5">
          <w:rPr>
            <w:rFonts w:ascii="Times New Roman" w:hAnsi="Times New Roman"/>
            <w:color w:val="0000FF"/>
            <w:sz w:val="24"/>
            <w:szCs w:val="24"/>
            <w:u w:val="single"/>
          </w:rPr>
          <w:t>.</w:t>
        </w:r>
        <w:r w:rsidRPr="00C108D5">
          <w:rPr>
            <w:rFonts w:ascii="Times New Roman" w:hAnsi="Times New Roman"/>
            <w:color w:val="0000FF"/>
            <w:sz w:val="24"/>
            <w:szCs w:val="24"/>
            <w:u w:val="single"/>
            <w:lang w:val="en-US"/>
          </w:rPr>
          <w:t>ru</w:t>
        </w:r>
      </w:hyperlink>
      <w:r>
        <w:rPr>
          <w:rFonts w:ascii="Times New Roman CYR" w:hAnsi="Times New Roman CYR"/>
          <w:color w:val="FF0000"/>
          <w:sz w:val="24"/>
        </w:rPr>
        <w:t>_</w:t>
      </w:r>
      <w:r>
        <w:rPr>
          <w:rFonts w:ascii="Times New Roman CYR" w:hAnsi="Times New Roman CYR"/>
          <w:sz w:val="24"/>
        </w:rPr>
        <w:t xml:space="preserve">(далее - официальный сайт администрации), через федеральную государственную информационную систему «Единый портал государственных и муниципальных услуг (функций)»,  (далее - Портал), </w:t>
      </w:r>
      <w:r>
        <w:rPr>
          <w:rFonts w:ascii="Times New Roman CYR" w:hAnsi="Times New Roman CYR"/>
          <w:color w:val="FF0000"/>
          <w:sz w:val="24"/>
        </w:rPr>
        <w:t xml:space="preserve">по электронной почте администрации  </w:t>
      </w:r>
      <w:r>
        <w:rPr>
          <w:rFonts w:ascii="Times New Roman CYR" w:hAnsi="Times New Roman CYR"/>
          <w:color w:val="FF0000"/>
          <w:sz w:val="24"/>
          <w:lang w:val="en-US"/>
        </w:rPr>
        <w:t>ssevryukaevo</w:t>
      </w:r>
      <w:r w:rsidRPr="00C108D5">
        <w:rPr>
          <w:rFonts w:ascii="Times New Roman CYR" w:hAnsi="Times New Roman CYR"/>
          <w:color w:val="FF0000"/>
          <w:sz w:val="24"/>
        </w:rPr>
        <w:t>@</w:t>
      </w:r>
      <w:r>
        <w:rPr>
          <w:rFonts w:ascii="Times New Roman CYR" w:hAnsi="Times New Roman CYR"/>
          <w:color w:val="FF0000"/>
          <w:sz w:val="24"/>
          <w:lang w:val="en-US"/>
        </w:rPr>
        <w:t>mail</w:t>
      </w:r>
      <w:r w:rsidRPr="00C108D5">
        <w:rPr>
          <w:rFonts w:ascii="Times New Roman CYR" w:hAnsi="Times New Roman CYR"/>
          <w:color w:val="FF0000"/>
          <w:sz w:val="24"/>
        </w:rPr>
        <w:t>.</w:t>
      </w:r>
      <w:r>
        <w:rPr>
          <w:rFonts w:ascii="Times New Roman CYR" w:hAnsi="Times New Roman CYR"/>
          <w:color w:val="FF0000"/>
          <w:sz w:val="24"/>
        </w:rPr>
        <w:t>ru (далее - электронная почта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письменно в случае письменного обращения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 Информация о ходе предоставления муниципальной услуги предоставляется: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при личном контакте с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с использованием телефонной связи, через официальный сайт администрации, по электронной почте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письменно в случае письменного обращения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о порядке предоставления муниципальной услуги и ходе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 перечне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 времени приема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о сроке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об основаниях отказа в приеме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 об основаниях отказа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 о порядке обжалования решений и действий (бездействия), принимаемых (совершаемых) в рамках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11. Основными требованиями при предоставлении информации по вопросам предоставления муниципальной услуги и о ходе предоставления муниципальной услуги </w:t>
      </w:r>
      <w:r>
        <w:rPr>
          <w:rFonts w:ascii="Times New Roman CYR" w:hAnsi="Times New Roman CYR"/>
          <w:sz w:val="24"/>
        </w:rPr>
        <w:lastRenderedPageBreak/>
        <w:t>являются: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актуальность;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своевременность;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четкость и доступность в изложении информации;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полнота информации;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соответствие информации требованиям законодательства.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главе администрации или лицу, исполняющему его полномочия (далее - глава администрации), в соответствии с графиком приема заявителей или их представителей.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Pr>
          <w:rFonts w:ascii="Times New Roman CYR" w:hAnsi="Times New Roman CYR"/>
          <w:color w:val="FF0000"/>
          <w:sz w:val="24"/>
        </w:rPr>
        <w:t>8 (</w:t>
      </w:r>
      <w:r w:rsidRPr="00C108D5">
        <w:rPr>
          <w:rFonts w:ascii="Times New Roman CYR" w:hAnsi="Times New Roman CYR"/>
          <w:color w:val="FF0000"/>
          <w:sz w:val="24"/>
        </w:rPr>
        <w:t>8482</w:t>
      </w:r>
      <w:r>
        <w:rPr>
          <w:rFonts w:ascii="Times New Roman CYR" w:hAnsi="Times New Roman CYR"/>
          <w:color w:val="FF0000"/>
          <w:sz w:val="24"/>
        </w:rPr>
        <w:t xml:space="preserve">) </w:t>
      </w:r>
      <w:r w:rsidRPr="00C108D5">
        <w:rPr>
          <w:rFonts w:ascii="Times New Roman CYR" w:hAnsi="Times New Roman CYR"/>
          <w:color w:val="FF0000"/>
          <w:sz w:val="24"/>
        </w:rPr>
        <w:t>237618</w:t>
      </w:r>
      <w:r>
        <w:rPr>
          <w:rFonts w:ascii="Times New Roman CYR" w:hAnsi="Times New Roman CYR"/>
          <w:color w:val="FF0000"/>
          <w:sz w:val="24"/>
        </w:rPr>
        <w:t>_</w:t>
      </w:r>
      <w:r>
        <w:rPr>
          <w:rFonts w:ascii="Times New Roman CYR" w:hAnsi="Times New Roman CYR"/>
          <w:sz w:val="24"/>
        </w:rPr>
        <w:t>.</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15.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Днем регистрации обращения является день его поступления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Ответ на обращение, поступившее в администрацию в письменной форме, направляется по почтовому адресу, указанному в данном обращении.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16. Информация о месте нахождения и графике работы администрации, а также МФЦ, контактные телефоны, адрес официального сайта администрации и электронной почты администрации,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муниципальной услуги размещается: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на официальном сайте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на Портале.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17. На информационных стендах, расположенных в помещениях, занимаемых администрацией, размещается следующая информация: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w:t>
      </w:r>
      <w:r>
        <w:rPr>
          <w:rFonts w:ascii="Times New Roman CYR" w:hAnsi="Times New Roman CYR"/>
          <w:sz w:val="24"/>
        </w:rPr>
        <w:lastRenderedPageBreak/>
        <w:t>о МФЦ, осуществляющих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 перечне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 времени приема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о сроке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об основаниях отказа в приеме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 об основаниях отказа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 о порядке обжалования решений и действий (бездействия), принимаемых (совершаемых) в рамках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 текст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18. 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 осуществляются в порядке, установленном настоящей главой, МФЦ, с которыми администрация заключила в соответствии с законодательством соглашения о взаимодействии.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РАЗДЕЛ II. СТАНДАРТ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4. Наименование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19. Под муниципальной услугой в настоящем административном регламенте понимается выдача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Глава 5. Наименование органа, предоставляющего муниципальную услугу</w:t>
      </w:r>
    </w:p>
    <w:p w:rsidR="00102900" w:rsidRDefault="00102900">
      <w:pPr>
        <w:widowControl w:val="0"/>
        <w:spacing w:after="0" w:line="240" w:lineRule="auto"/>
        <w:ind w:firstLine="720"/>
        <w:jc w:val="both"/>
        <w:rPr>
          <w:rFonts w:ascii="Times New Roman CYR" w:hAnsi="Times New Roman CYR"/>
          <w:sz w:val="24"/>
        </w:rPr>
      </w:pPr>
    </w:p>
    <w:p w:rsidR="00102900" w:rsidRDefault="00102900" w:rsidP="00AF199C">
      <w:pPr>
        <w:spacing w:after="0" w:line="240" w:lineRule="auto"/>
        <w:ind w:firstLine="709"/>
        <w:rPr>
          <w:rFonts w:ascii="Times New Roman CYR" w:hAnsi="Times New Roman CYR"/>
          <w:sz w:val="24"/>
        </w:rPr>
      </w:pPr>
      <w:r>
        <w:rPr>
          <w:rFonts w:ascii="Times New Roman CYR" w:hAnsi="Times New Roman CYR"/>
          <w:sz w:val="24"/>
        </w:rPr>
        <w:t xml:space="preserve">20. Предоставление муниципальной услуги осуществляет администрация сельского поселения Севрюкаево </w:t>
      </w:r>
      <w:r>
        <w:rPr>
          <w:rFonts w:ascii="Times New Roman" w:hAnsi="Times New Roman"/>
          <w:sz w:val="24"/>
        </w:rPr>
        <w:t>муниципального района Ставропольский Самарской области</w:t>
      </w:r>
      <w:r>
        <w:rPr>
          <w:rFonts w:ascii="Times New Roman CYR" w:hAnsi="Times New Roman CYR"/>
          <w:sz w:val="24"/>
        </w:rPr>
        <w:t>.</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«Об организации предоставления государственных и муниципальных услуг».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6. Описание результата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22. Конечным результатом предоставления муниципальной услуги является: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предоставление выписки из похозяйственной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отказ в предоставлении выписки из похозяйственной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7. Срок предоставления муниципальной услуги, срок выдачи документов, являющихся результатом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23. Муниципальная услуга предоставляется в течение 3 рабочих дней со дня поступления в администрацию документов, указанных в пунктах 26 и 27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24. Выписка из похозяйственных книг выдается заявителю или его представителю в течение одного рабочего дня со дня подписания главой администрации такого документа.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25. С целью получения выписки из похозяйственных книг заявитель или его представитель подает в администрацию запрос о предоставлении муниципальной услуги в форме заявления о выдаче выписки из похозяйственных книг (далее - заявление) по форме согласно приложению к настоящему административному регламенту.</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26. К заявлению заявитель или его представитель прилагает следующие документы: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копию документа, удостоверяющего личность заявителя;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копию документа, удостоверяющего личность представителя заявителя (в случае подачи документов представителем заявителя);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27. Заявитель или его представитель представляет (направляет) заявление и документы, указанные в пункте 27 настоящего административного регламента, одним из </w:t>
      </w:r>
      <w:r>
        <w:rPr>
          <w:rFonts w:ascii="Times New Roman CYR" w:hAnsi="Times New Roman CYR"/>
          <w:sz w:val="24"/>
        </w:rPr>
        <w:lastRenderedPageBreak/>
        <w:t>следующих способов: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путем личного обращения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через личный кабинет на Портале;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путем направления на официальный адрес электронной почты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через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28.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29.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30. Требования к документам, представляемым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тексты документов должны быть написаны разборчиво;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документы не должны иметь подчисток, приписок, зачеркнутых слов и не оговоренных в них исправлений;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документы не должны быть исполнены карандашом;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документы не должны иметь повреждений, наличие которых не позволяет однозначно истолковать их содержание.</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10. Запрет требовать от заявителя представления документов и информации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32. Администрация при предоставлении муниципальной услуги не вправе требовать от заявителей или их представителей: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11. Исчерпывающий перечень оснований для отказа в приеме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33. Основаниями для отказа в приеме документов являются:</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1) заявление не соответствует форме заявления, установленной приложением к настоящему административному регламенту;</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2) непредставление заявителем или его представителем документов, указанных в пункте 26, 27 настоящего административного регламента;</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 xml:space="preserve">34. В случае установления оснований для отказа в принятии документов </w:t>
      </w:r>
      <w:r>
        <w:rPr>
          <w:rFonts w:ascii="Times New Roman CYR" w:hAnsi="Times New Roman CYR"/>
          <w:sz w:val="24"/>
        </w:rPr>
        <w:lastRenderedPageBreak/>
        <w:t>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35.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12. Исчерпывающий перечень оснований для приостановления или отказа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36. Основания для приостановления предоставления муниципальной услуги законодательством не предусмотрены.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37.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13. Перечень услуг, которые являются необходимыми и обязательными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38. Услуги, которые являются необходимыми и обязательными для предоставления муниципальной услуги отсутствуют.</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14. Порядок, размер и основания взимания государственной пошлины или иной платы, взимаемой за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39. Муниципальная услуга предоставляется без взимания государственной пошлины или иной платы.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40.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41. Плата за услуги, которые являются необходимыми и обязательными для предоставления муниципальной услуги, отсутствует.</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16. Максимальный срок ожидания в очереди при подаче заявления и при получении результата предоставления такой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42. Максимальное время ожидания в очереди при подаче заявления и документов не должно превышать 15 минут.</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43. Максимальное время ожидания в очереди при получении результата муниципальной услуги не должно превышать 15 минут.</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17. Срок и порядок регистрации заявления, в том числе в электронной форме</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44.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w:t>
      </w:r>
      <w:r>
        <w:rPr>
          <w:rFonts w:ascii="Times New Roman CYR" w:hAnsi="Times New Roman CYR"/>
          <w:sz w:val="24"/>
        </w:rPr>
        <w:lastRenderedPageBreak/>
        <w:t>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45.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46.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19. Требования к помещениям, в которых предоставляется муниципальная услуга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47. Вход в здание администрации оборудуется информационной табличкой (вывеской), содержащей информацию о полном наименовании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48. Администрация обеспечивает инвалидам (включая инвалидов, использующих кресла-коляски и собак-проводников):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Сельского поселения Севрюкаево муниципального района Ставропольский Самарской области, меры для обеспечения доступа инвалидов к месту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49.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50.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51.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52.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53.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54.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55. Места для заполнения документов оборудуются информационными стендами, стульями и столами для возможности оформления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56.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698"/>
        <w:jc w:val="center"/>
        <w:rPr>
          <w:rFonts w:ascii="Times New Roman CYR" w:hAnsi="Times New Roman CYR"/>
          <w:sz w:val="24"/>
        </w:rPr>
      </w:pPr>
      <w:r>
        <w:rPr>
          <w:rFonts w:ascii="Times New Roman CYR" w:hAnsi="Times New Roman CYR"/>
          <w:sz w:val="24"/>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57. Основными показателями доступности и качества муниципальной услуги являются: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соблюдение требований к местам предоставления муниципальной услуги, их транспортной доступности;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возможность представления заявления и документов, необходимых для предоставления муниципальной услуги, через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среднее время ожидания в очереди при подаче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количество обращений об обжаловании решений и действий (бездействия) администрации, а также должностных лиц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количество взаимодействий заявителя или его представителя с должностными лицами, их продолжительность;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возможность получения информации о ходе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58.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59.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для подачи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для получения результата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60.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61.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62.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63. Муниципальная услуга по экстерриториальному принципу не предоставляется.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64.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прием заявления и документов, представленных заявителем или его представителем, в том числе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обработка заявления и представленных документов, в том числе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направление заявления и документов, представленных заявителем или его представителем,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65.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66.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67.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Подача заявителем заявления в форме электронного документа посредством электронной почты осуществляется в виде файлов в формате doc, docx, odt, txt, xls, xlsx, ods, rtf.</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68.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Усиленная квалифицированная электронная подпись должна соответствовать следующим требованиям: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69.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22. Состав и последовательность административных процедур</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70. Предоставление муниципальной услуги включает в себя следующие административные процедуры: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прием, регистрация заявления и документов, подлежащих представлению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принятие решения о принятии заявления к рассмотрению или решения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подготовка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71. При предоставлении муниципальной услуги МФЦ выполняет следующие 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прием запроса и документов представленных заявителем или его представителем, в том числе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3) обработка запроса и представленных документов, в том числе комплексного </w:t>
      </w:r>
      <w:r>
        <w:rPr>
          <w:rFonts w:ascii="Times New Roman CYR" w:hAnsi="Times New Roman CYR"/>
          <w:sz w:val="24"/>
        </w:rPr>
        <w:lastRenderedPageBreak/>
        <w:t>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направление запроса и документов, представленных заявителем или его представителем,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23. Прием, регистрация заявления и документов, представленных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72.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73.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74.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75.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33 настоящего административного регламента, не позднее двух рабочих дней со дня получения заявления и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76.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75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68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77.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78. В случае выявления в представленных документах хотя бы одного из оснований, предусмотренных пунктом 33 настоящего административного регламента, </w:t>
      </w:r>
      <w:r>
        <w:rPr>
          <w:rFonts w:ascii="Times New Roman CYR" w:hAnsi="Times New Roman CYR"/>
          <w:sz w:val="24"/>
        </w:rPr>
        <w:lastRenderedPageBreak/>
        <w:t>должностное лицо администрации, ответственное за прием и регистрацию документов, не позднее срока, предусмотренного пунктом 75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79.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80. При отсутствии в представленных заявителем или его представителем документах оснований, предусмотренных пунктом 33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75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81.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82.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24. Принятие решения о принятии заявления к рассмотрению или решения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83.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84. Должностное лицо администрации, ответственное за предоставление муниципальной услуги, в течение 1 (одного) рабочего дня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85. В случае установления в ходе проверки, предусмотренной пунктом 84 настоящего административного регламента, наличия основания для отказа в предоставлении муниципальной услуги, указанного в пункте 36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1 (одного) рабочего дня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установления в ходе проверки, предусмотренной пунктом 83 настоящего административного регламента, отсутствия основания для отказа в предоставлении муниципальной услуги, указанного в пункте 37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86.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87.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25. Подготовка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88.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85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89. Должностное лицо администрации, ответственное за предоставление муниципальной услуги, в течение 1 (одного) рабочего дня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похозяйственных книг в двух экземплярах.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90. 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91. После подготовки выписки (выписок), указанной (указанных) в пункте 90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Выписка из книги в форме электронного документа подписывается усиленной </w:t>
      </w:r>
      <w:r>
        <w:rPr>
          <w:rFonts w:ascii="Times New Roman CYR" w:hAnsi="Times New Roman CYR"/>
          <w:sz w:val="24"/>
        </w:rPr>
        <w:lastRenderedPageBreak/>
        <w:t>квалифицированной электронной подписью главы администрации или уполномоченным им должностным лицом.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когда выписка изложена на нескольких листах, они должны быть прошиты и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и оттиском печати.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Выписка выдается главе ЛПХ или иному члену ЛПХ по предъявлении документа, удостоверяющего личность, под личную подпись.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92. Результатом административной процедуры является выписка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93. Способом фиксации результата административной процедуры является подписание главой администрации выписки (выписок)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26.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94. Основанием для начала административной процедуры является подписание главой администрации выписки (выписок) из похозяйственных книг или письменного уведомление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95.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похозяйственных книг направляет заявителю или его представителю выписку (выписки) из похозяйственных книг почтовым отправлением по почтовому адресу, указанному в заявлении, либо по обращению заявителя или его представителя - вручает ее (их) лично.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В случае,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похозяйственных книг или уведомление об отказе в предоставлении муниципальной услуги в течение </w:t>
      </w:r>
      <w:r>
        <w:rPr>
          <w:rFonts w:ascii="Times New Roman CYR" w:hAnsi="Times New Roman CYR"/>
          <w:sz w:val="24"/>
        </w:rPr>
        <w:lastRenderedPageBreak/>
        <w:t>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96. При личном получении выписки (выписок) из похозяйственных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97. Результатом административной процедуры является направление (выдача) заявителю или его представителю выписки (выписок) из похозяйственных книг или уведомления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98. 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похозяйственных книг заявителю или его представителю или уведомления об отказе в предоставлении муниципальной услуги заявителю или его представителю.</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27. Особенности выполнения административных действий в МФЦ</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 99.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100. Информация, указанная в пункте 100 настоящего административного регламента, предоставляется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101. МФЦ предоставляет информацию: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по общим вопросам предоставления муниципальных услуг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по вопросам, указанным в пункте 10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 ходе рассмотрения запроса о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 порядке предоставления государственных и (или) муниципальных услуг посредством комплексного запроса, том числе: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а) исчерпывающий перечень государственных и (или) муниципальных услуг, организация предоставления которых необходима заявителю;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w:t>
      </w:r>
      <w:r>
        <w:rPr>
          <w:rFonts w:ascii="Times New Roman CYR" w:hAnsi="Times New Roman CYR"/>
          <w:sz w:val="24"/>
        </w:rPr>
        <w:lastRenderedPageBreak/>
        <w:t>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г) перечень результатов государственных и (или) муниципальных услуг, входящих в комплексный запрос.</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102.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Предварительная запись на прием в МФЦ осуществляется по телефону или через официальный сайт МФЦ в сети "Интернет".</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103.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определяет предмет обращения;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устанавливает личность заявителя или личность и полномочия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проводит проверку правильности заполнения формы заявления;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проводит проверку полноты пакета документов и соответствия документов требованиям, указанным в пункте 31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направляет пакет документов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а) в электронном виде (в составе пакетов электронных дел) - в день обращения заявителя или его представителя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104.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30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105.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Каждый экземпляр расписки подписывается работником МФЦ и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106.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устанавливает личность заявителя или личность и полномочия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107. Работник МФЦ, ответственный за формирование запросов о предоставлении государственных и (или) муниципальных услуг на основе сведений, указанных в </w:t>
      </w:r>
      <w:r>
        <w:rPr>
          <w:rFonts w:ascii="Times New Roman CYR" w:hAnsi="Times New Roman CYR"/>
          <w:sz w:val="24"/>
        </w:rPr>
        <w:lastRenderedPageBreak/>
        <w:t>комплексном запросе и прилагаемых к нему документах: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103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108. В случае подачи заявителем или его представителем заявления об исправлении технической ошибки, указанного в пункте 110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устанавливает личность заявителя или личность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направляет заявление об исправлении технической ошибки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а) в электронном виде - в день обращения заявителя или его представителя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109. При получении МФЦ выписки (выписок) из похозяйственных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После выдачи выписки (выписок) из похозяйственных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28. Исправление допущенных опечаток и ошибок в выданных в результате предоставления муниципальной услуги документах</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110. Основанием для исправления допущенных опечаток и ошибок в выданной в результате предоставления муниципальной услуги выписке из похозяйственных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111. Заявление об исправлении технической ошибки подается заявителем или его представителем в администрацию одним из способов, указанным в пункте 27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112.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w:t>
      </w:r>
      <w:r>
        <w:rPr>
          <w:rFonts w:ascii="Times New Roman CYR" w:hAnsi="Times New Roman CYR"/>
          <w:sz w:val="24"/>
        </w:rPr>
        <w:lastRenderedPageBreak/>
        <w:t>должностному лицу, ответственному за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113.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об исправлении технической ошибки;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об отсутствии технической ошибки.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114. Критерием принятия решения, указанного в пункте 113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115. В случае принятия решения, указанного в подпункте 1 пункта 113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похозяйственных книг с исправленной технической ошибкой в порядке, предусмотренном пунктами 89-91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116. В случае принятия решения, указанного в подпункте 2 пункта 113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117.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115 или 116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115 и 116 настоящего административного регламента, направляет указанный документ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118.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в случае наличия технической ошибки в выданном в результате предоставления муниципальной услуги документе - выписка из похозяйственных книг с исправленной технической ошибкой;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119.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похозяйственных книг с </w:t>
      </w:r>
      <w:r>
        <w:rPr>
          <w:rFonts w:ascii="Times New Roman CYR" w:hAnsi="Times New Roman CYR"/>
          <w:sz w:val="24"/>
        </w:rPr>
        <w:lastRenderedPageBreak/>
        <w:t>исправленной технической ошибкой заявителю или его представителю или о направлении указанных выписки (выписок) в МФЦ.</w:t>
      </w:r>
    </w:p>
    <w:p w:rsidR="00102900" w:rsidRDefault="00F10726">
      <w:pPr>
        <w:widowControl w:val="0"/>
        <w:spacing w:after="0" w:line="240" w:lineRule="auto"/>
        <w:ind w:left="5172" w:firstLine="559"/>
        <w:jc w:val="right"/>
        <w:rPr>
          <w:rFonts w:ascii="Times New Roman CYR" w:hAnsi="Times New Roman CYR"/>
          <w:sz w:val="24"/>
        </w:rPr>
      </w:pPr>
      <w:r>
        <w:rPr>
          <w:rFonts w:ascii="Times New Roman CYR" w:hAnsi="Times New Roman CYR"/>
          <w:sz w:val="24"/>
        </w:rPr>
        <w:t>П</w:t>
      </w:r>
      <w:r w:rsidR="00102900">
        <w:rPr>
          <w:rFonts w:ascii="Times New Roman CYR" w:hAnsi="Times New Roman CYR"/>
          <w:sz w:val="24"/>
        </w:rPr>
        <w:t xml:space="preserve">риложение </w:t>
      </w:r>
    </w:p>
    <w:p w:rsidR="00102900" w:rsidRDefault="00102900">
      <w:pPr>
        <w:widowControl w:val="0"/>
        <w:spacing w:after="0" w:line="240" w:lineRule="auto"/>
        <w:ind w:left="5172" w:firstLine="559"/>
        <w:jc w:val="right"/>
        <w:rPr>
          <w:rFonts w:ascii="Times New Roman CYR" w:hAnsi="Times New Roman CYR"/>
          <w:sz w:val="24"/>
        </w:rPr>
      </w:pPr>
      <w:r>
        <w:rPr>
          <w:rFonts w:ascii="Times New Roman CYR" w:hAnsi="Times New Roman CYR"/>
          <w:sz w:val="24"/>
        </w:rPr>
        <w:t>к административному регламенту предоставления муниципальной услуги «Выдача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A0" w:firstRow="1" w:lastRow="0" w:firstColumn="1" w:lastColumn="0" w:noHBand="0" w:noVBand="0"/>
      </w:tblPr>
      <w:tblGrid>
        <w:gridCol w:w="4681"/>
        <w:gridCol w:w="4888"/>
      </w:tblGrid>
      <w:tr w:rsidR="00102900">
        <w:tc>
          <w:tcPr>
            <w:tcW w:w="468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888" w:type="dxa"/>
            <w:tcBorders>
              <w:top w:val="nil"/>
              <w:left w:val="nil"/>
              <w:bottom w:val="nil"/>
              <w:right w:val="nil"/>
            </w:tcBorders>
          </w:tcPr>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В ________________________________</w:t>
            </w:r>
          </w:p>
          <w:p w:rsidR="00102900" w:rsidRDefault="00102900">
            <w:pPr>
              <w:widowControl w:val="0"/>
              <w:spacing w:after="0" w:line="240" w:lineRule="auto"/>
              <w:ind w:left="279" w:firstLine="559"/>
              <w:jc w:val="center"/>
              <w:rPr>
                <w:rFonts w:ascii="Times New Roman CYR" w:hAnsi="Times New Roman CYR"/>
                <w:i/>
              </w:rPr>
            </w:pPr>
            <w:r>
              <w:rPr>
                <w:rFonts w:ascii="Times New Roman CYR" w:hAnsi="Times New Roman CYR"/>
                <w:i/>
              </w:rPr>
              <w:t>(указывается наименование администрации муниципального образования)</w:t>
            </w:r>
          </w:p>
        </w:tc>
      </w:tr>
      <w:tr w:rsidR="00102900">
        <w:tc>
          <w:tcPr>
            <w:tcW w:w="468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888"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От _______________________________</w:t>
            </w:r>
          </w:p>
          <w:p w:rsidR="00102900" w:rsidRDefault="00102900">
            <w:pPr>
              <w:widowControl w:val="0"/>
              <w:spacing w:after="0" w:line="240" w:lineRule="auto"/>
              <w:ind w:firstLine="838"/>
              <w:jc w:val="both"/>
              <w:rPr>
                <w:rFonts w:ascii="Times New Roman CYR" w:hAnsi="Times New Roman CYR"/>
                <w:i/>
              </w:rPr>
            </w:pPr>
            <w:r>
              <w:rPr>
                <w:rFonts w:ascii="Times New Roman CYR" w:hAnsi="Times New Roman CYR"/>
                <w:i/>
              </w:rPr>
              <w:t>(фамилия, имя заявителя (полностью), при наличии отчество заявителя (полностью)</w:t>
            </w:r>
          </w:p>
        </w:tc>
      </w:tr>
      <w:tr w:rsidR="00102900">
        <w:tc>
          <w:tcPr>
            <w:tcW w:w="468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888" w:type="dxa"/>
            <w:tcBorders>
              <w:top w:val="nil"/>
              <w:left w:val="nil"/>
              <w:bottom w:val="nil"/>
              <w:right w:val="nil"/>
            </w:tcBorders>
          </w:tcPr>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документ, удостоверяющий личность заявителя: ___________________________________</w:t>
            </w:r>
          </w:p>
          <w:p w:rsidR="00102900" w:rsidRDefault="00102900">
            <w:pPr>
              <w:widowControl w:val="0"/>
              <w:spacing w:after="0" w:line="240" w:lineRule="auto"/>
              <w:rPr>
                <w:rFonts w:ascii="Times New Roman CYR" w:hAnsi="Times New Roman CYR"/>
                <w:i/>
              </w:rPr>
            </w:pPr>
            <w:r>
              <w:rPr>
                <w:rFonts w:ascii="Times New Roman CYR" w:hAnsi="Times New Roman CYR"/>
                <w:i/>
              </w:rPr>
              <w:t>(вид, серия, номер, кем и когда выдан)</w:t>
            </w:r>
          </w:p>
        </w:tc>
      </w:tr>
      <w:tr w:rsidR="00102900">
        <w:tc>
          <w:tcPr>
            <w:tcW w:w="468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888" w:type="dxa"/>
            <w:tcBorders>
              <w:top w:val="nil"/>
              <w:left w:val="nil"/>
              <w:bottom w:val="nil"/>
              <w:right w:val="nil"/>
            </w:tcBorders>
          </w:tcPr>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проживающего по адресу: ___________ ___________________________________</w:t>
            </w:r>
          </w:p>
          <w:p w:rsidR="00102900" w:rsidRDefault="00102900">
            <w:pPr>
              <w:widowControl w:val="0"/>
              <w:spacing w:after="0" w:line="240" w:lineRule="auto"/>
              <w:jc w:val="both"/>
              <w:rPr>
                <w:rFonts w:ascii="Times New Roman CYR" w:hAnsi="Times New Roman CYR"/>
                <w:sz w:val="24"/>
              </w:rPr>
            </w:pPr>
            <w:r>
              <w:rPr>
                <w:rFonts w:ascii="Times New Roman CYR" w:hAnsi="Times New Roman CYR"/>
                <w:sz w:val="24"/>
              </w:rPr>
              <w:t>__________________________________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почтовый адрес: 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__________________________________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__________________________________</w:t>
            </w: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контактный телефон ________________</w:t>
            </w:r>
            <w:r>
              <w:rPr>
                <w:rFonts w:ascii="Times New Roman CYR" w:hAnsi="Times New Roman CYR"/>
                <w:sz w:val="24"/>
              </w:rPr>
              <w:br/>
              <w:t>адрес электронной почты_____________</w:t>
            </w:r>
            <w:r>
              <w:rPr>
                <w:rFonts w:ascii="Times New Roman CYR" w:hAnsi="Times New Roman CYR"/>
                <w:sz w:val="24"/>
              </w:rPr>
              <w:br/>
              <w:t>___________________________________</w:t>
            </w:r>
            <w:r>
              <w:rPr>
                <w:rFonts w:ascii="Times New Roman CYR" w:hAnsi="Times New Roman CYR"/>
                <w:sz w:val="24"/>
              </w:rPr>
              <w:br/>
            </w:r>
            <w:r>
              <w:rPr>
                <w:rFonts w:ascii="Times New Roman CYR" w:hAnsi="Times New Roman CYR"/>
                <w:i/>
              </w:rPr>
              <w:t>(при наличии)</w:t>
            </w:r>
          </w:p>
        </w:tc>
      </w:tr>
    </w:tbl>
    <w:p w:rsidR="00102900" w:rsidRDefault="00102900">
      <w:pPr>
        <w:widowControl w:val="0"/>
        <w:spacing w:before="108" w:after="108" w:line="240" w:lineRule="auto"/>
        <w:jc w:val="center"/>
        <w:outlineLvl w:val="2"/>
        <w:rPr>
          <w:rFonts w:ascii="Times New Roman CYR" w:hAnsi="Times New Roman CYR"/>
          <w:b/>
          <w:color w:val="26282F"/>
          <w:sz w:val="24"/>
        </w:rPr>
      </w:pPr>
      <w:r>
        <w:rPr>
          <w:rFonts w:ascii="Times New Roman CYR" w:hAnsi="Times New Roman CYR"/>
          <w:b/>
          <w:color w:val="26282F"/>
          <w:sz w:val="24"/>
        </w:rPr>
        <w:t>ЗАЯВЛЕНИЕ</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419"/>
        <w:jc w:val="both"/>
        <w:rPr>
          <w:rFonts w:ascii="Times New Roman CYR" w:hAnsi="Times New Roman CYR"/>
          <w:sz w:val="24"/>
        </w:rPr>
      </w:pPr>
      <w:r>
        <w:rPr>
          <w:rFonts w:ascii="Times New Roman CYR" w:hAnsi="Times New Roman CYR"/>
          <w:sz w:val="24"/>
        </w:rPr>
        <w:t>Прошу предоставить выписку из похозяйственных книг о 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______________________________________________________________________________________________________________________________________________________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_________________________________________________________________________</w:t>
      </w:r>
    </w:p>
    <w:p w:rsidR="00102900" w:rsidRDefault="00102900">
      <w:pPr>
        <w:widowControl w:val="0"/>
        <w:spacing w:after="0" w:line="240" w:lineRule="auto"/>
        <w:ind w:firstLine="279"/>
        <w:jc w:val="center"/>
        <w:rPr>
          <w:rFonts w:ascii="Times New Roman CYR" w:hAnsi="Times New Roman CYR"/>
          <w:i/>
        </w:rPr>
      </w:pPr>
      <w:r>
        <w:rPr>
          <w:rFonts w:ascii="Times New Roman CYR" w:hAnsi="Times New Roman CYR"/>
          <w:i/>
        </w:rPr>
        <w:t>(указывается перечень видов сведений из похозяйственных книг, информация о которых необходима заявителю, - о земельном участке, сельскохозяйственных животных, птицах, пчелах, сельскохозяйственной технике, оборудовании и транспортных средствах и (или) иные сведения из похозяйственных книг о личном подсобном хозяйстве)</w:t>
      </w:r>
    </w:p>
    <w:p w:rsidR="00102900" w:rsidRDefault="00102900">
      <w:pPr>
        <w:widowControl w:val="0"/>
        <w:spacing w:after="0" w:line="240" w:lineRule="auto"/>
        <w:ind w:firstLine="279"/>
        <w:jc w:val="center"/>
        <w:rPr>
          <w:rFonts w:ascii="Times New Roman CYR" w:hAnsi="Times New Roman CYR"/>
          <w:sz w:val="24"/>
        </w:rPr>
      </w:pPr>
    </w:p>
    <w:p w:rsidR="00102900" w:rsidRDefault="00102900">
      <w:pPr>
        <w:widowControl w:val="0"/>
        <w:spacing w:after="0" w:line="240" w:lineRule="auto"/>
        <w:ind w:firstLine="279"/>
        <w:jc w:val="both"/>
        <w:rPr>
          <w:rFonts w:ascii="Times New Roman CYR" w:hAnsi="Times New Roman CYR"/>
          <w:sz w:val="24"/>
        </w:rPr>
      </w:pPr>
      <w:r>
        <w:rPr>
          <w:rFonts w:ascii="Times New Roman CYR" w:hAnsi="Times New Roman CYR"/>
          <w:sz w:val="24"/>
        </w:rPr>
        <w:t xml:space="preserve">Формат предоставления выписки: в форме электронного документа или на бумажном носителе </w:t>
      </w:r>
      <w:r>
        <w:rPr>
          <w:rFonts w:ascii="Times New Roman CYR" w:hAnsi="Times New Roman CYR"/>
          <w:i/>
        </w:rPr>
        <w:t>(нужное подчеркнуть)</w:t>
      </w:r>
      <w:r>
        <w:rPr>
          <w:rFonts w:ascii="Times New Roman CYR" w:hAnsi="Times New Roman CYR"/>
          <w:sz w:val="24"/>
        </w:rPr>
        <w:t>.</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419"/>
        <w:jc w:val="both"/>
        <w:rPr>
          <w:rFonts w:ascii="Times New Roman CYR" w:hAnsi="Times New Roman CYR"/>
          <w:sz w:val="24"/>
        </w:rPr>
      </w:pPr>
      <w:r>
        <w:rPr>
          <w:rFonts w:ascii="Times New Roman CYR" w:hAnsi="Times New Roman CYR"/>
          <w:sz w:val="24"/>
        </w:rPr>
        <w:t>Приложения:</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1. ______________________________________________________________________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2. ______________________________________________________________________</w:t>
      </w:r>
    </w:p>
    <w:p w:rsidR="00102900" w:rsidRDefault="00102900">
      <w:pPr>
        <w:widowControl w:val="0"/>
        <w:spacing w:after="0" w:line="240" w:lineRule="auto"/>
        <w:ind w:firstLine="720"/>
        <w:jc w:val="both"/>
        <w:rPr>
          <w:rFonts w:ascii="Times New Roman CYR" w:hAnsi="Times New Roman CYR"/>
          <w:sz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A0" w:firstRow="1" w:lastRow="0" w:firstColumn="1" w:lastColumn="0" w:noHBand="0" w:noVBand="0"/>
      </w:tblPr>
      <w:tblGrid>
        <w:gridCol w:w="314"/>
        <w:gridCol w:w="503"/>
        <w:gridCol w:w="337"/>
        <w:gridCol w:w="1789"/>
        <w:gridCol w:w="456"/>
        <w:gridCol w:w="537"/>
        <w:gridCol w:w="401"/>
        <w:gridCol w:w="733"/>
        <w:gridCol w:w="4252"/>
      </w:tblGrid>
      <w:tr w:rsidR="00102900">
        <w:tc>
          <w:tcPr>
            <w:tcW w:w="4337" w:type="dxa"/>
            <w:gridSpan w:val="7"/>
            <w:tcBorders>
              <w:top w:val="nil"/>
              <w:left w:val="nil"/>
              <w:bottom w:val="nil"/>
              <w:right w:val="nil"/>
            </w:tcBorders>
          </w:tcPr>
          <w:p w:rsidR="00102900" w:rsidRDefault="00102900" w:rsidP="0011756B">
            <w:pPr>
              <w:widowControl w:val="0"/>
              <w:spacing w:after="0" w:line="240" w:lineRule="auto"/>
              <w:jc w:val="both"/>
              <w:rPr>
                <w:rFonts w:ascii="Times New Roman CYR" w:hAnsi="Times New Roman CYR"/>
                <w:sz w:val="24"/>
              </w:rPr>
            </w:pPr>
            <w:r>
              <w:rPr>
                <w:rFonts w:ascii="Times New Roman CYR" w:hAnsi="Times New Roman CYR"/>
                <w:sz w:val="24"/>
              </w:rPr>
              <w:t xml:space="preserve"> г.</w:t>
            </w:r>
          </w:p>
        </w:tc>
        <w:tc>
          <w:tcPr>
            <w:tcW w:w="733"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252" w:type="dxa"/>
            <w:tcBorders>
              <w:top w:val="nil"/>
              <w:left w:val="nil"/>
              <w:bottom w:val="single" w:sz="4" w:space="0" w:color="000000"/>
              <w:right w:val="nil"/>
            </w:tcBorders>
          </w:tcPr>
          <w:p w:rsidR="00102900" w:rsidRDefault="00102900">
            <w:pPr>
              <w:widowControl w:val="0"/>
              <w:spacing w:after="0" w:line="240" w:lineRule="auto"/>
              <w:jc w:val="both"/>
              <w:rPr>
                <w:rFonts w:ascii="Times New Roman CYR" w:hAnsi="Times New Roman CYR"/>
                <w:sz w:val="24"/>
              </w:rPr>
            </w:pPr>
          </w:p>
        </w:tc>
      </w:tr>
      <w:tr w:rsidR="00102900">
        <w:tc>
          <w:tcPr>
            <w:tcW w:w="314"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503" w:type="dxa"/>
            <w:tcBorders>
              <w:top w:val="single" w:sz="4" w:space="0" w:color="000000"/>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337"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1789" w:type="dxa"/>
            <w:tcBorders>
              <w:top w:val="single" w:sz="4" w:space="0" w:color="000000"/>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56"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537" w:type="dxa"/>
            <w:tcBorders>
              <w:top w:val="single" w:sz="4" w:space="0" w:color="000000"/>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0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733"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252" w:type="dxa"/>
            <w:tcBorders>
              <w:top w:val="single" w:sz="4" w:space="0" w:color="000000"/>
              <w:left w:val="nil"/>
              <w:bottom w:val="nil"/>
              <w:right w:val="nil"/>
            </w:tcBorders>
          </w:tcPr>
          <w:p w:rsidR="00102900" w:rsidRDefault="00102900">
            <w:pPr>
              <w:widowControl w:val="0"/>
              <w:spacing w:after="0" w:line="240" w:lineRule="auto"/>
              <w:rPr>
                <w:rFonts w:ascii="Times New Roman CYR" w:hAnsi="Times New Roman CYR"/>
                <w:i/>
              </w:rPr>
            </w:pPr>
            <w:r>
              <w:rPr>
                <w:rFonts w:ascii="Times New Roman CYR" w:hAnsi="Times New Roman CYR"/>
                <w:i/>
              </w:rPr>
              <w:t>(подпись заявителя или представителя заявителя)</w:t>
            </w:r>
          </w:p>
        </w:tc>
      </w:tr>
    </w:tbl>
    <w:p w:rsidR="00102900" w:rsidRDefault="00102900">
      <w:pPr>
        <w:widowControl w:val="0"/>
        <w:spacing w:after="0" w:line="240" w:lineRule="auto"/>
        <w:ind w:left="5172" w:firstLine="559"/>
        <w:jc w:val="right"/>
        <w:rPr>
          <w:rFonts w:ascii="Times New Roman CYR" w:hAnsi="Times New Roman CYR"/>
          <w:sz w:val="24"/>
        </w:rPr>
      </w:pPr>
    </w:p>
    <w:p w:rsidR="00102900" w:rsidRDefault="00102900">
      <w:pPr>
        <w:widowControl w:val="0"/>
        <w:spacing w:after="0" w:line="240" w:lineRule="auto"/>
        <w:ind w:left="5172" w:firstLine="559"/>
        <w:jc w:val="right"/>
        <w:rPr>
          <w:rFonts w:ascii="Times New Roman CYR" w:hAnsi="Times New Roman CYR"/>
          <w:sz w:val="24"/>
        </w:rPr>
      </w:pPr>
    </w:p>
    <w:p w:rsidR="00102900" w:rsidRDefault="00102900">
      <w:pPr>
        <w:widowControl w:val="0"/>
        <w:spacing w:after="0" w:line="240" w:lineRule="auto"/>
        <w:ind w:left="5172" w:firstLine="559"/>
        <w:jc w:val="right"/>
        <w:rPr>
          <w:rFonts w:ascii="Times New Roman CYR" w:hAnsi="Times New Roman CYR"/>
          <w:sz w:val="24"/>
        </w:rPr>
      </w:pPr>
    </w:p>
    <w:sectPr w:rsidR="00102900" w:rsidSect="009631E5">
      <w:footerReference w:type="even" r:id="rId10"/>
      <w:footerReference w:type="default" r:id="rId11"/>
      <w:pgSz w:w="11906" w:h="16838"/>
      <w:pgMar w:top="1134" w:right="851" w:bottom="102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4BA" w:rsidRDefault="006774BA">
      <w:r>
        <w:separator/>
      </w:r>
    </w:p>
  </w:endnote>
  <w:endnote w:type="continuationSeparator" w:id="0">
    <w:p w:rsidR="006774BA" w:rsidRDefault="0067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00" w:rsidRDefault="00102900" w:rsidP="009631E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102900" w:rsidRDefault="00102900" w:rsidP="009631E5">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00" w:rsidRDefault="00102900" w:rsidP="009631E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EC6D6E">
      <w:rPr>
        <w:rStyle w:val="af0"/>
        <w:noProof/>
      </w:rPr>
      <w:t>15</w:t>
    </w:r>
    <w:r>
      <w:rPr>
        <w:rStyle w:val="af0"/>
      </w:rPr>
      <w:fldChar w:fldCharType="end"/>
    </w:r>
  </w:p>
  <w:p w:rsidR="00102900" w:rsidRDefault="00102900" w:rsidP="009631E5">
    <w:pPr>
      <w:pStyle w:val="a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4BA" w:rsidRDefault="006774BA">
      <w:r>
        <w:separator/>
      </w:r>
    </w:p>
  </w:footnote>
  <w:footnote w:type="continuationSeparator" w:id="0">
    <w:p w:rsidR="006774BA" w:rsidRDefault="006774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35884"/>
    <w:multiLevelType w:val="hybridMultilevel"/>
    <w:tmpl w:val="D2127CF8"/>
    <w:lvl w:ilvl="0" w:tplc="1DE07DE2">
      <w:start w:val="1"/>
      <w:numFmt w:val="decimal"/>
      <w:lvlText w:val="%1."/>
      <w:lvlJc w:val="left"/>
      <w:pPr>
        <w:ind w:left="1639" w:hanging="93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189A"/>
    <w:rsid w:val="00062B00"/>
    <w:rsid w:val="00073D58"/>
    <w:rsid w:val="000F2499"/>
    <w:rsid w:val="00102900"/>
    <w:rsid w:val="0011756B"/>
    <w:rsid w:val="001243A8"/>
    <w:rsid w:val="002004BC"/>
    <w:rsid w:val="00337BF6"/>
    <w:rsid w:val="0036189A"/>
    <w:rsid w:val="003A411E"/>
    <w:rsid w:val="00431D53"/>
    <w:rsid w:val="00446836"/>
    <w:rsid w:val="0048382E"/>
    <w:rsid w:val="0052176F"/>
    <w:rsid w:val="006774BA"/>
    <w:rsid w:val="006A16E3"/>
    <w:rsid w:val="006A2FB9"/>
    <w:rsid w:val="006D587A"/>
    <w:rsid w:val="00725D33"/>
    <w:rsid w:val="00750FAD"/>
    <w:rsid w:val="007F2A2C"/>
    <w:rsid w:val="008C7827"/>
    <w:rsid w:val="008D68BA"/>
    <w:rsid w:val="008E597F"/>
    <w:rsid w:val="00946BBB"/>
    <w:rsid w:val="009631E5"/>
    <w:rsid w:val="00A56D6D"/>
    <w:rsid w:val="00AF199C"/>
    <w:rsid w:val="00AF26E2"/>
    <w:rsid w:val="00B67C48"/>
    <w:rsid w:val="00B774A3"/>
    <w:rsid w:val="00B9104D"/>
    <w:rsid w:val="00C108D5"/>
    <w:rsid w:val="00C56F4F"/>
    <w:rsid w:val="00CC2AC9"/>
    <w:rsid w:val="00CD27B7"/>
    <w:rsid w:val="00CD60DC"/>
    <w:rsid w:val="00DA0BAA"/>
    <w:rsid w:val="00E0278D"/>
    <w:rsid w:val="00E046B2"/>
    <w:rsid w:val="00E77502"/>
    <w:rsid w:val="00E902E5"/>
    <w:rsid w:val="00EA207D"/>
    <w:rsid w:val="00EC6D6E"/>
    <w:rsid w:val="00F10726"/>
    <w:rsid w:val="00F37715"/>
    <w:rsid w:val="00F61F7D"/>
    <w:rsid w:val="00F80C1F"/>
    <w:rsid w:val="00FF3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9057A6"/>
  <w15:docId w15:val="{999C90E0-6004-42C4-9502-DD2DCEB6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89A"/>
    <w:pPr>
      <w:spacing w:after="200" w:line="276" w:lineRule="auto"/>
    </w:pPr>
    <w:rPr>
      <w:color w:val="000000"/>
      <w:sz w:val="22"/>
    </w:rPr>
  </w:style>
  <w:style w:type="paragraph" w:styleId="1">
    <w:name w:val="heading 1"/>
    <w:basedOn w:val="a"/>
    <w:link w:val="10"/>
    <w:uiPriority w:val="99"/>
    <w:qFormat/>
    <w:rsid w:val="0036189A"/>
    <w:pPr>
      <w:spacing w:beforeAutospacing="1" w:afterAutospacing="1" w:line="240" w:lineRule="auto"/>
      <w:outlineLvl w:val="0"/>
    </w:pPr>
    <w:rPr>
      <w:rFonts w:ascii="Times New Roman" w:hAnsi="Times New Roman"/>
      <w:b/>
      <w:sz w:val="48"/>
    </w:rPr>
  </w:style>
  <w:style w:type="paragraph" w:styleId="2">
    <w:name w:val="heading 2"/>
    <w:basedOn w:val="a"/>
    <w:link w:val="20"/>
    <w:uiPriority w:val="99"/>
    <w:qFormat/>
    <w:rsid w:val="0036189A"/>
    <w:pPr>
      <w:spacing w:beforeAutospacing="1" w:afterAutospacing="1" w:line="240" w:lineRule="auto"/>
      <w:outlineLvl w:val="1"/>
    </w:pPr>
    <w:rPr>
      <w:rFonts w:ascii="Times New Roman" w:hAnsi="Times New Roman"/>
      <w:b/>
      <w:sz w:val="36"/>
    </w:rPr>
  </w:style>
  <w:style w:type="paragraph" w:styleId="3">
    <w:name w:val="heading 3"/>
    <w:basedOn w:val="a"/>
    <w:next w:val="a"/>
    <w:link w:val="30"/>
    <w:uiPriority w:val="99"/>
    <w:qFormat/>
    <w:rsid w:val="0036189A"/>
    <w:pPr>
      <w:spacing w:before="120" w:after="120" w:line="240" w:lineRule="auto"/>
      <w:jc w:val="both"/>
      <w:outlineLvl w:val="2"/>
    </w:pPr>
    <w:rPr>
      <w:rFonts w:ascii="XO Thames" w:hAnsi="XO Thames"/>
      <w:b/>
      <w:color w:val="auto"/>
      <w:sz w:val="26"/>
    </w:rPr>
  </w:style>
  <w:style w:type="paragraph" w:styleId="4">
    <w:name w:val="heading 4"/>
    <w:basedOn w:val="a"/>
    <w:next w:val="a"/>
    <w:link w:val="40"/>
    <w:uiPriority w:val="99"/>
    <w:qFormat/>
    <w:rsid w:val="0036189A"/>
    <w:pPr>
      <w:spacing w:before="120" w:after="120" w:line="240" w:lineRule="auto"/>
      <w:jc w:val="both"/>
      <w:outlineLvl w:val="3"/>
    </w:pPr>
    <w:rPr>
      <w:rFonts w:ascii="XO Thames" w:hAnsi="XO Thames"/>
      <w:b/>
      <w:color w:val="auto"/>
      <w:sz w:val="24"/>
    </w:rPr>
  </w:style>
  <w:style w:type="paragraph" w:styleId="5">
    <w:name w:val="heading 5"/>
    <w:basedOn w:val="a"/>
    <w:next w:val="a"/>
    <w:link w:val="50"/>
    <w:uiPriority w:val="99"/>
    <w:qFormat/>
    <w:rsid w:val="0036189A"/>
    <w:pPr>
      <w:spacing w:before="120" w:after="120" w:line="240" w:lineRule="auto"/>
      <w:jc w:val="both"/>
      <w:outlineLvl w:val="4"/>
    </w:pPr>
    <w:rPr>
      <w:rFonts w:ascii="XO Thames" w:hAnsi="XO Thames"/>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6189A"/>
    <w:rPr>
      <w:rFonts w:ascii="Times New Roman" w:hAnsi="Times New Roman" w:cs="Times New Roman"/>
      <w:b/>
      <w:sz w:val="48"/>
    </w:rPr>
  </w:style>
  <w:style w:type="character" w:customStyle="1" w:styleId="20">
    <w:name w:val="Заголовок 2 Знак"/>
    <w:link w:val="2"/>
    <w:uiPriority w:val="99"/>
    <w:locked/>
    <w:rsid w:val="0036189A"/>
    <w:rPr>
      <w:rFonts w:ascii="Times New Roman" w:hAnsi="Times New Roman" w:cs="Times New Roman"/>
      <w:b/>
      <w:sz w:val="36"/>
    </w:rPr>
  </w:style>
  <w:style w:type="character" w:customStyle="1" w:styleId="30">
    <w:name w:val="Заголовок 3 Знак"/>
    <w:link w:val="3"/>
    <w:uiPriority w:val="99"/>
    <w:locked/>
    <w:rsid w:val="0036189A"/>
    <w:rPr>
      <w:rFonts w:ascii="XO Thames" w:hAnsi="XO Thames" w:cs="Times New Roman"/>
      <w:b/>
      <w:sz w:val="26"/>
    </w:rPr>
  </w:style>
  <w:style w:type="character" w:customStyle="1" w:styleId="40">
    <w:name w:val="Заголовок 4 Знак"/>
    <w:link w:val="4"/>
    <w:uiPriority w:val="99"/>
    <w:locked/>
    <w:rsid w:val="0036189A"/>
    <w:rPr>
      <w:rFonts w:ascii="XO Thames" w:hAnsi="XO Thames" w:cs="Times New Roman"/>
      <w:b/>
      <w:sz w:val="24"/>
    </w:rPr>
  </w:style>
  <w:style w:type="character" w:customStyle="1" w:styleId="50">
    <w:name w:val="Заголовок 5 Знак"/>
    <w:link w:val="5"/>
    <w:uiPriority w:val="99"/>
    <w:locked/>
    <w:rsid w:val="0036189A"/>
    <w:rPr>
      <w:rFonts w:ascii="XO Thames" w:hAnsi="XO Thames" w:cs="Times New Roman"/>
      <w:b/>
      <w:sz w:val="22"/>
    </w:rPr>
  </w:style>
  <w:style w:type="character" w:customStyle="1" w:styleId="11">
    <w:name w:val="Обычный1"/>
    <w:uiPriority w:val="99"/>
    <w:rsid w:val="0036189A"/>
    <w:rPr>
      <w:sz w:val="22"/>
    </w:rPr>
  </w:style>
  <w:style w:type="paragraph" w:customStyle="1" w:styleId="23">
    <w:name w:val="23"/>
    <w:basedOn w:val="a"/>
    <w:link w:val="231"/>
    <w:uiPriority w:val="99"/>
    <w:rsid w:val="0036189A"/>
    <w:pPr>
      <w:spacing w:beforeAutospacing="1" w:afterAutospacing="1" w:line="240" w:lineRule="auto"/>
    </w:pPr>
    <w:rPr>
      <w:rFonts w:ascii="Times New Roman" w:hAnsi="Times New Roman"/>
      <w:sz w:val="24"/>
    </w:rPr>
  </w:style>
  <w:style w:type="character" w:customStyle="1" w:styleId="231">
    <w:name w:val="231"/>
    <w:link w:val="23"/>
    <w:uiPriority w:val="99"/>
    <w:locked/>
    <w:rsid w:val="0036189A"/>
    <w:rPr>
      <w:rFonts w:ascii="Times New Roman" w:hAnsi="Times New Roman" w:cs="Times New Roman"/>
      <w:sz w:val="24"/>
    </w:rPr>
  </w:style>
  <w:style w:type="paragraph" w:styleId="21">
    <w:name w:val="toc 2"/>
    <w:basedOn w:val="a"/>
    <w:next w:val="a"/>
    <w:link w:val="22"/>
    <w:uiPriority w:val="99"/>
    <w:rsid w:val="0036189A"/>
    <w:pPr>
      <w:spacing w:after="0" w:line="240" w:lineRule="auto"/>
      <w:ind w:left="200"/>
    </w:pPr>
    <w:rPr>
      <w:rFonts w:ascii="XO Thames" w:hAnsi="XO Thames"/>
      <w:color w:val="auto"/>
      <w:sz w:val="28"/>
    </w:rPr>
  </w:style>
  <w:style w:type="character" w:customStyle="1" w:styleId="22">
    <w:name w:val="Оглавление 2 Знак"/>
    <w:link w:val="21"/>
    <w:uiPriority w:val="99"/>
    <w:locked/>
    <w:rsid w:val="0036189A"/>
    <w:rPr>
      <w:rFonts w:ascii="XO Thames" w:hAnsi="XO Thames"/>
      <w:sz w:val="28"/>
    </w:rPr>
  </w:style>
  <w:style w:type="paragraph" w:styleId="41">
    <w:name w:val="toc 4"/>
    <w:basedOn w:val="a"/>
    <w:next w:val="a"/>
    <w:link w:val="42"/>
    <w:uiPriority w:val="99"/>
    <w:rsid w:val="0036189A"/>
    <w:pPr>
      <w:spacing w:after="0" w:line="240" w:lineRule="auto"/>
      <w:ind w:left="600"/>
    </w:pPr>
    <w:rPr>
      <w:rFonts w:ascii="XO Thames" w:hAnsi="XO Thames"/>
      <w:color w:val="auto"/>
      <w:sz w:val="28"/>
    </w:rPr>
  </w:style>
  <w:style w:type="character" w:customStyle="1" w:styleId="42">
    <w:name w:val="Оглавление 4 Знак"/>
    <w:link w:val="41"/>
    <w:uiPriority w:val="99"/>
    <w:locked/>
    <w:rsid w:val="0036189A"/>
    <w:rPr>
      <w:rFonts w:ascii="XO Thames" w:hAnsi="XO Thames"/>
      <w:sz w:val="28"/>
    </w:rPr>
  </w:style>
  <w:style w:type="paragraph" w:customStyle="1" w:styleId="12pt">
    <w:name w:val="12pt"/>
    <w:basedOn w:val="12"/>
    <w:link w:val="12pt1"/>
    <w:uiPriority w:val="99"/>
    <w:rsid w:val="0036189A"/>
  </w:style>
  <w:style w:type="character" w:customStyle="1" w:styleId="12pt1">
    <w:name w:val="12pt1"/>
    <w:link w:val="12pt"/>
    <w:uiPriority w:val="99"/>
    <w:locked/>
    <w:rsid w:val="0036189A"/>
    <w:rPr>
      <w:rFonts w:cs="Times New Roman"/>
    </w:rPr>
  </w:style>
  <w:style w:type="paragraph" w:styleId="6">
    <w:name w:val="toc 6"/>
    <w:basedOn w:val="a"/>
    <w:next w:val="a"/>
    <w:link w:val="60"/>
    <w:uiPriority w:val="99"/>
    <w:rsid w:val="0036189A"/>
    <w:pPr>
      <w:spacing w:after="0" w:line="240" w:lineRule="auto"/>
      <w:ind w:left="1000"/>
    </w:pPr>
    <w:rPr>
      <w:rFonts w:ascii="XO Thames" w:hAnsi="XO Thames"/>
      <w:color w:val="auto"/>
      <w:sz w:val="28"/>
    </w:rPr>
  </w:style>
  <w:style w:type="character" w:customStyle="1" w:styleId="60">
    <w:name w:val="Оглавление 6 Знак"/>
    <w:link w:val="6"/>
    <w:uiPriority w:val="99"/>
    <w:locked/>
    <w:rsid w:val="0036189A"/>
    <w:rPr>
      <w:rFonts w:ascii="XO Thames" w:hAnsi="XO Thames"/>
      <w:sz w:val="28"/>
    </w:rPr>
  </w:style>
  <w:style w:type="paragraph" w:styleId="7">
    <w:name w:val="toc 7"/>
    <w:basedOn w:val="a"/>
    <w:next w:val="a"/>
    <w:link w:val="70"/>
    <w:uiPriority w:val="99"/>
    <w:rsid w:val="0036189A"/>
    <w:pPr>
      <w:spacing w:after="0" w:line="240" w:lineRule="auto"/>
      <w:ind w:left="1200"/>
    </w:pPr>
    <w:rPr>
      <w:rFonts w:ascii="XO Thames" w:hAnsi="XO Thames"/>
      <w:color w:val="auto"/>
      <w:sz w:val="28"/>
    </w:rPr>
  </w:style>
  <w:style w:type="character" w:customStyle="1" w:styleId="70">
    <w:name w:val="Оглавление 7 Знак"/>
    <w:link w:val="7"/>
    <w:uiPriority w:val="99"/>
    <w:locked/>
    <w:rsid w:val="0036189A"/>
    <w:rPr>
      <w:rFonts w:ascii="XO Thames" w:hAnsi="XO Thames"/>
      <w:sz w:val="28"/>
    </w:rPr>
  </w:style>
  <w:style w:type="paragraph" w:customStyle="1" w:styleId="nospacing">
    <w:name w:val="nospacing"/>
    <w:basedOn w:val="a"/>
    <w:link w:val="nospacing1"/>
    <w:uiPriority w:val="99"/>
    <w:rsid w:val="0036189A"/>
    <w:pPr>
      <w:spacing w:beforeAutospacing="1" w:afterAutospacing="1" w:line="240" w:lineRule="auto"/>
    </w:pPr>
    <w:rPr>
      <w:rFonts w:ascii="Times New Roman" w:hAnsi="Times New Roman"/>
      <w:sz w:val="24"/>
    </w:rPr>
  </w:style>
  <w:style w:type="character" w:customStyle="1" w:styleId="nospacing1">
    <w:name w:val="nospacing1"/>
    <w:link w:val="nospacing"/>
    <w:uiPriority w:val="99"/>
    <w:locked/>
    <w:rsid w:val="0036189A"/>
    <w:rPr>
      <w:rFonts w:ascii="Times New Roman" w:hAnsi="Times New Roman" w:cs="Times New Roman"/>
      <w:sz w:val="24"/>
    </w:rPr>
  </w:style>
  <w:style w:type="paragraph" w:customStyle="1" w:styleId="consplusnormal">
    <w:name w:val="consplusnormal"/>
    <w:basedOn w:val="a"/>
    <w:link w:val="consplusnormal1"/>
    <w:uiPriority w:val="99"/>
    <w:rsid w:val="0036189A"/>
    <w:pPr>
      <w:spacing w:beforeAutospacing="1" w:afterAutospacing="1" w:line="240" w:lineRule="auto"/>
    </w:pPr>
    <w:rPr>
      <w:rFonts w:ascii="Times New Roman" w:hAnsi="Times New Roman"/>
      <w:sz w:val="24"/>
    </w:rPr>
  </w:style>
  <w:style w:type="character" w:customStyle="1" w:styleId="consplusnormal1">
    <w:name w:val="consplusnormal1"/>
    <w:link w:val="consplusnormal"/>
    <w:uiPriority w:val="99"/>
    <w:locked/>
    <w:rsid w:val="0036189A"/>
    <w:rPr>
      <w:rFonts w:ascii="Times New Roman" w:hAnsi="Times New Roman" w:cs="Times New Roman"/>
      <w:sz w:val="24"/>
    </w:rPr>
  </w:style>
  <w:style w:type="paragraph" w:customStyle="1" w:styleId="Endnote">
    <w:name w:val="Endnote"/>
    <w:link w:val="Endnote1"/>
    <w:uiPriority w:val="99"/>
    <w:rsid w:val="0036189A"/>
    <w:pPr>
      <w:ind w:firstLine="851"/>
      <w:jc w:val="both"/>
    </w:pPr>
    <w:rPr>
      <w:rFonts w:ascii="XO Thames" w:hAnsi="XO Thames"/>
      <w:sz w:val="22"/>
      <w:szCs w:val="22"/>
    </w:rPr>
  </w:style>
  <w:style w:type="character" w:customStyle="1" w:styleId="Endnote1">
    <w:name w:val="Endnote1"/>
    <w:link w:val="Endnote"/>
    <w:uiPriority w:val="99"/>
    <w:locked/>
    <w:rsid w:val="0036189A"/>
    <w:rPr>
      <w:rFonts w:ascii="XO Thames" w:hAnsi="XO Thames"/>
      <w:sz w:val="22"/>
    </w:rPr>
  </w:style>
  <w:style w:type="paragraph" w:customStyle="1" w:styleId="90">
    <w:name w:val="90"/>
    <w:basedOn w:val="a"/>
    <w:link w:val="901"/>
    <w:uiPriority w:val="99"/>
    <w:rsid w:val="0036189A"/>
    <w:pPr>
      <w:spacing w:beforeAutospacing="1" w:afterAutospacing="1" w:line="240" w:lineRule="auto"/>
    </w:pPr>
    <w:rPr>
      <w:rFonts w:ascii="Times New Roman" w:hAnsi="Times New Roman"/>
      <w:sz w:val="24"/>
    </w:rPr>
  </w:style>
  <w:style w:type="character" w:customStyle="1" w:styleId="901">
    <w:name w:val="901"/>
    <w:link w:val="90"/>
    <w:uiPriority w:val="99"/>
    <w:locked/>
    <w:rsid w:val="0036189A"/>
    <w:rPr>
      <w:rFonts w:ascii="Times New Roman" w:hAnsi="Times New Roman" w:cs="Times New Roman"/>
      <w:sz w:val="24"/>
    </w:rPr>
  </w:style>
  <w:style w:type="paragraph" w:customStyle="1" w:styleId="13">
    <w:name w:val="Гиперссылка1"/>
    <w:basedOn w:val="12"/>
    <w:link w:val="110"/>
    <w:uiPriority w:val="99"/>
    <w:rsid w:val="0036189A"/>
  </w:style>
  <w:style w:type="character" w:customStyle="1" w:styleId="110">
    <w:name w:val="Гиперссылка11"/>
    <w:link w:val="13"/>
    <w:uiPriority w:val="99"/>
    <w:locked/>
    <w:rsid w:val="0036189A"/>
    <w:rPr>
      <w:rFonts w:cs="Times New Roman"/>
    </w:rPr>
  </w:style>
  <w:style w:type="paragraph" w:customStyle="1" w:styleId="14">
    <w:name w:val="1"/>
    <w:basedOn w:val="a"/>
    <w:link w:val="111"/>
    <w:uiPriority w:val="99"/>
    <w:rsid w:val="0036189A"/>
    <w:pPr>
      <w:spacing w:beforeAutospacing="1" w:afterAutospacing="1" w:line="240" w:lineRule="auto"/>
    </w:pPr>
    <w:rPr>
      <w:rFonts w:ascii="Times New Roman" w:hAnsi="Times New Roman"/>
      <w:sz w:val="24"/>
    </w:rPr>
  </w:style>
  <w:style w:type="character" w:customStyle="1" w:styleId="111">
    <w:name w:val="11"/>
    <w:link w:val="14"/>
    <w:uiPriority w:val="99"/>
    <w:locked/>
    <w:rsid w:val="0036189A"/>
    <w:rPr>
      <w:rFonts w:ascii="Times New Roman" w:hAnsi="Times New Roman" w:cs="Times New Roman"/>
      <w:sz w:val="24"/>
    </w:rPr>
  </w:style>
  <w:style w:type="paragraph" w:customStyle="1" w:styleId="15">
    <w:name w:val="Просмотренная гиперссылка1"/>
    <w:link w:val="a3"/>
    <w:uiPriority w:val="99"/>
    <w:rsid w:val="0036189A"/>
    <w:rPr>
      <w:color w:val="800080"/>
      <w:u w:val="single"/>
    </w:rPr>
  </w:style>
  <w:style w:type="character" w:styleId="a3">
    <w:name w:val="FollowedHyperlink"/>
    <w:link w:val="15"/>
    <w:uiPriority w:val="99"/>
    <w:locked/>
    <w:rsid w:val="0036189A"/>
    <w:rPr>
      <w:rFonts w:cs="Times New Roman"/>
      <w:color w:val="800080"/>
      <w:u w:val="single"/>
      <w:lang w:val="ru-RU" w:eastAsia="ru-RU" w:bidi="ar-SA"/>
    </w:rPr>
  </w:style>
  <w:style w:type="paragraph" w:customStyle="1" w:styleId="a00">
    <w:name w:val="a0"/>
    <w:basedOn w:val="12"/>
    <w:link w:val="a01"/>
    <w:uiPriority w:val="99"/>
    <w:rsid w:val="0036189A"/>
  </w:style>
  <w:style w:type="character" w:customStyle="1" w:styleId="a01">
    <w:name w:val="a01"/>
    <w:link w:val="a00"/>
    <w:uiPriority w:val="99"/>
    <w:locked/>
    <w:rsid w:val="0036189A"/>
    <w:rPr>
      <w:rFonts w:cs="Times New Roman"/>
    </w:rPr>
  </w:style>
  <w:style w:type="paragraph" w:customStyle="1" w:styleId="85pt0pt">
    <w:name w:val="85pt0pt"/>
    <w:basedOn w:val="12"/>
    <w:link w:val="85pt0pt1"/>
    <w:uiPriority w:val="99"/>
    <w:rsid w:val="0036189A"/>
  </w:style>
  <w:style w:type="character" w:customStyle="1" w:styleId="85pt0pt1">
    <w:name w:val="85pt0pt1"/>
    <w:link w:val="85pt0pt"/>
    <w:uiPriority w:val="99"/>
    <w:locked/>
    <w:rsid w:val="0036189A"/>
    <w:rPr>
      <w:rFonts w:cs="Times New Roman"/>
    </w:rPr>
  </w:style>
  <w:style w:type="paragraph" w:styleId="31">
    <w:name w:val="toc 3"/>
    <w:basedOn w:val="a"/>
    <w:next w:val="a"/>
    <w:link w:val="32"/>
    <w:uiPriority w:val="99"/>
    <w:rsid w:val="0036189A"/>
    <w:pPr>
      <w:spacing w:after="0" w:line="240" w:lineRule="auto"/>
      <w:ind w:left="400"/>
    </w:pPr>
    <w:rPr>
      <w:rFonts w:ascii="XO Thames" w:hAnsi="XO Thames"/>
      <w:color w:val="auto"/>
      <w:sz w:val="28"/>
    </w:rPr>
  </w:style>
  <w:style w:type="character" w:customStyle="1" w:styleId="32">
    <w:name w:val="Оглавление 3 Знак"/>
    <w:link w:val="31"/>
    <w:uiPriority w:val="99"/>
    <w:locked/>
    <w:rsid w:val="0036189A"/>
    <w:rPr>
      <w:rFonts w:ascii="XO Thames" w:hAnsi="XO Thames"/>
      <w:sz w:val="28"/>
    </w:rPr>
  </w:style>
  <w:style w:type="paragraph" w:customStyle="1" w:styleId="140">
    <w:name w:val="14"/>
    <w:basedOn w:val="a"/>
    <w:link w:val="141"/>
    <w:uiPriority w:val="99"/>
    <w:rsid w:val="0036189A"/>
    <w:pPr>
      <w:spacing w:beforeAutospacing="1" w:afterAutospacing="1" w:line="240" w:lineRule="auto"/>
    </w:pPr>
    <w:rPr>
      <w:rFonts w:ascii="Times New Roman" w:hAnsi="Times New Roman"/>
      <w:sz w:val="24"/>
    </w:rPr>
  </w:style>
  <w:style w:type="character" w:customStyle="1" w:styleId="141">
    <w:name w:val="141"/>
    <w:link w:val="140"/>
    <w:uiPriority w:val="99"/>
    <w:locked/>
    <w:rsid w:val="0036189A"/>
    <w:rPr>
      <w:rFonts w:ascii="Times New Roman" w:hAnsi="Times New Roman" w:cs="Times New Roman"/>
      <w:sz w:val="24"/>
    </w:rPr>
  </w:style>
  <w:style w:type="paragraph" w:customStyle="1" w:styleId="0">
    <w:name w:val="0"/>
    <w:basedOn w:val="a"/>
    <w:link w:val="01"/>
    <w:uiPriority w:val="99"/>
    <w:rsid w:val="0036189A"/>
    <w:pPr>
      <w:spacing w:beforeAutospacing="1" w:afterAutospacing="1" w:line="240" w:lineRule="auto"/>
    </w:pPr>
    <w:rPr>
      <w:rFonts w:ascii="Times New Roman" w:hAnsi="Times New Roman"/>
      <w:sz w:val="24"/>
    </w:rPr>
  </w:style>
  <w:style w:type="character" w:customStyle="1" w:styleId="01">
    <w:name w:val="01"/>
    <w:link w:val="0"/>
    <w:uiPriority w:val="99"/>
    <w:locked/>
    <w:rsid w:val="0036189A"/>
    <w:rPr>
      <w:rFonts w:ascii="Times New Roman" w:hAnsi="Times New Roman" w:cs="Times New Roman"/>
      <w:sz w:val="24"/>
    </w:rPr>
  </w:style>
  <w:style w:type="paragraph" w:customStyle="1" w:styleId="bodytext">
    <w:name w:val="bodytext"/>
    <w:basedOn w:val="a"/>
    <w:link w:val="bodytext1"/>
    <w:uiPriority w:val="99"/>
    <w:rsid w:val="0036189A"/>
    <w:pPr>
      <w:spacing w:beforeAutospacing="1" w:afterAutospacing="1" w:line="240" w:lineRule="auto"/>
    </w:pPr>
    <w:rPr>
      <w:rFonts w:ascii="Times New Roman" w:hAnsi="Times New Roman"/>
      <w:sz w:val="24"/>
    </w:rPr>
  </w:style>
  <w:style w:type="character" w:customStyle="1" w:styleId="bodytext1">
    <w:name w:val="bodytext1"/>
    <w:link w:val="bodytext"/>
    <w:uiPriority w:val="99"/>
    <w:locked/>
    <w:rsid w:val="0036189A"/>
    <w:rPr>
      <w:rFonts w:ascii="Times New Roman" w:hAnsi="Times New Roman" w:cs="Times New Roman"/>
      <w:sz w:val="24"/>
    </w:rPr>
  </w:style>
  <w:style w:type="paragraph" w:customStyle="1" w:styleId="16">
    <w:name w:val="Нижний колонтитул1"/>
    <w:basedOn w:val="a"/>
    <w:link w:val="112"/>
    <w:uiPriority w:val="99"/>
    <w:rsid w:val="0036189A"/>
    <w:pPr>
      <w:spacing w:beforeAutospacing="1" w:afterAutospacing="1" w:line="240" w:lineRule="auto"/>
    </w:pPr>
    <w:rPr>
      <w:rFonts w:ascii="Times New Roman" w:hAnsi="Times New Roman"/>
      <w:sz w:val="24"/>
    </w:rPr>
  </w:style>
  <w:style w:type="character" w:customStyle="1" w:styleId="112">
    <w:name w:val="Нижний колонтитул11"/>
    <w:link w:val="16"/>
    <w:uiPriority w:val="99"/>
    <w:locked/>
    <w:rsid w:val="0036189A"/>
    <w:rPr>
      <w:rFonts w:ascii="Times New Roman" w:hAnsi="Times New Roman" w:cs="Times New Roman"/>
      <w:sz w:val="24"/>
    </w:rPr>
  </w:style>
  <w:style w:type="paragraph" w:customStyle="1" w:styleId="24">
    <w:name w:val="Гиперссылка2"/>
    <w:link w:val="a4"/>
    <w:uiPriority w:val="99"/>
    <w:rsid w:val="0036189A"/>
    <w:rPr>
      <w:color w:val="0000FF"/>
      <w:u w:val="single"/>
    </w:rPr>
  </w:style>
  <w:style w:type="character" w:styleId="a4">
    <w:name w:val="Hyperlink"/>
    <w:link w:val="24"/>
    <w:uiPriority w:val="99"/>
    <w:locked/>
    <w:rsid w:val="0036189A"/>
    <w:rPr>
      <w:rFonts w:cs="Times New Roman"/>
      <w:color w:val="0000FF"/>
      <w:u w:val="single"/>
      <w:lang w:val="ru-RU" w:eastAsia="ru-RU" w:bidi="ar-SA"/>
    </w:rPr>
  </w:style>
  <w:style w:type="paragraph" w:customStyle="1" w:styleId="Footnote">
    <w:name w:val="Footnote"/>
    <w:link w:val="Footnote1"/>
    <w:uiPriority w:val="99"/>
    <w:rsid w:val="0036189A"/>
    <w:pPr>
      <w:ind w:firstLine="851"/>
      <w:jc w:val="both"/>
    </w:pPr>
    <w:rPr>
      <w:rFonts w:ascii="XO Thames" w:hAnsi="XO Thames"/>
      <w:sz w:val="22"/>
      <w:szCs w:val="22"/>
    </w:rPr>
  </w:style>
  <w:style w:type="character" w:customStyle="1" w:styleId="Footnote1">
    <w:name w:val="Footnote1"/>
    <w:link w:val="Footnote"/>
    <w:uiPriority w:val="99"/>
    <w:locked/>
    <w:rsid w:val="0036189A"/>
    <w:rPr>
      <w:rFonts w:ascii="XO Thames" w:hAnsi="XO Thames"/>
      <w:sz w:val="22"/>
    </w:rPr>
  </w:style>
  <w:style w:type="paragraph" w:styleId="17">
    <w:name w:val="toc 1"/>
    <w:basedOn w:val="a"/>
    <w:next w:val="a"/>
    <w:link w:val="18"/>
    <w:uiPriority w:val="99"/>
    <w:rsid w:val="0036189A"/>
    <w:pPr>
      <w:spacing w:after="0" w:line="240" w:lineRule="auto"/>
    </w:pPr>
    <w:rPr>
      <w:rFonts w:ascii="XO Thames" w:hAnsi="XO Thames"/>
      <w:b/>
      <w:color w:val="auto"/>
      <w:sz w:val="28"/>
    </w:rPr>
  </w:style>
  <w:style w:type="character" w:customStyle="1" w:styleId="18">
    <w:name w:val="Оглавление 1 Знак"/>
    <w:link w:val="17"/>
    <w:uiPriority w:val="99"/>
    <w:locked/>
    <w:rsid w:val="0036189A"/>
    <w:rPr>
      <w:rFonts w:ascii="XO Thames" w:hAnsi="XO Thames"/>
      <w:b/>
      <w:sz w:val="28"/>
    </w:rPr>
  </w:style>
  <w:style w:type="paragraph" w:customStyle="1" w:styleId="HeaderandFooter">
    <w:name w:val="Header and Footer"/>
    <w:link w:val="HeaderandFooter1"/>
    <w:uiPriority w:val="99"/>
    <w:rsid w:val="0036189A"/>
    <w:pPr>
      <w:jc w:val="both"/>
    </w:pPr>
    <w:rPr>
      <w:rFonts w:ascii="XO Thames" w:hAnsi="XO Thames"/>
      <w:sz w:val="22"/>
      <w:szCs w:val="22"/>
    </w:rPr>
  </w:style>
  <w:style w:type="character" w:customStyle="1" w:styleId="HeaderandFooter1">
    <w:name w:val="Header and Footer1"/>
    <w:link w:val="HeaderandFooter"/>
    <w:uiPriority w:val="99"/>
    <w:locked/>
    <w:rsid w:val="0036189A"/>
    <w:rPr>
      <w:rFonts w:ascii="XO Thames" w:hAnsi="XO Thames"/>
      <w:sz w:val="22"/>
    </w:rPr>
  </w:style>
  <w:style w:type="paragraph" w:customStyle="1" w:styleId="19">
    <w:name w:val="Название1"/>
    <w:basedOn w:val="a"/>
    <w:link w:val="113"/>
    <w:uiPriority w:val="99"/>
    <w:rsid w:val="0036189A"/>
    <w:pPr>
      <w:spacing w:beforeAutospacing="1" w:afterAutospacing="1" w:line="240" w:lineRule="auto"/>
    </w:pPr>
    <w:rPr>
      <w:rFonts w:ascii="Times New Roman" w:hAnsi="Times New Roman"/>
      <w:sz w:val="24"/>
    </w:rPr>
  </w:style>
  <w:style w:type="character" w:customStyle="1" w:styleId="113">
    <w:name w:val="Название11"/>
    <w:link w:val="19"/>
    <w:uiPriority w:val="99"/>
    <w:locked/>
    <w:rsid w:val="0036189A"/>
    <w:rPr>
      <w:rFonts w:ascii="Times New Roman" w:hAnsi="Times New Roman" w:cs="Times New Roman"/>
      <w:sz w:val="24"/>
    </w:rPr>
  </w:style>
  <w:style w:type="paragraph" w:styleId="9">
    <w:name w:val="toc 9"/>
    <w:basedOn w:val="a"/>
    <w:next w:val="a"/>
    <w:link w:val="91"/>
    <w:uiPriority w:val="99"/>
    <w:rsid w:val="0036189A"/>
    <w:pPr>
      <w:spacing w:after="0" w:line="240" w:lineRule="auto"/>
      <w:ind w:left="1600"/>
    </w:pPr>
    <w:rPr>
      <w:rFonts w:ascii="XO Thames" w:hAnsi="XO Thames"/>
      <w:color w:val="auto"/>
      <w:sz w:val="28"/>
    </w:rPr>
  </w:style>
  <w:style w:type="character" w:customStyle="1" w:styleId="91">
    <w:name w:val="Оглавление 9 Знак"/>
    <w:link w:val="9"/>
    <w:uiPriority w:val="99"/>
    <w:locked/>
    <w:rsid w:val="0036189A"/>
    <w:rPr>
      <w:rFonts w:ascii="XO Thames" w:hAnsi="XO Thames"/>
      <w:sz w:val="28"/>
    </w:rPr>
  </w:style>
  <w:style w:type="paragraph" w:styleId="8">
    <w:name w:val="toc 8"/>
    <w:basedOn w:val="a"/>
    <w:next w:val="a"/>
    <w:link w:val="80"/>
    <w:uiPriority w:val="99"/>
    <w:rsid w:val="0036189A"/>
    <w:pPr>
      <w:spacing w:after="0" w:line="240" w:lineRule="auto"/>
      <w:ind w:left="1400"/>
    </w:pPr>
    <w:rPr>
      <w:rFonts w:ascii="XO Thames" w:hAnsi="XO Thames"/>
      <w:color w:val="auto"/>
      <w:sz w:val="28"/>
    </w:rPr>
  </w:style>
  <w:style w:type="character" w:customStyle="1" w:styleId="80">
    <w:name w:val="Оглавление 8 Знак"/>
    <w:link w:val="8"/>
    <w:uiPriority w:val="99"/>
    <w:locked/>
    <w:rsid w:val="0036189A"/>
    <w:rPr>
      <w:rFonts w:ascii="XO Thames" w:hAnsi="XO Thames"/>
      <w:sz w:val="28"/>
    </w:rPr>
  </w:style>
  <w:style w:type="paragraph" w:customStyle="1" w:styleId="12">
    <w:name w:val="Основной шрифт абзаца1"/>
    <w:uiPriority w:val="99"/>
    <w:rsid w:val="0036189A"/>
    <w:rPr>
      <w:color w:val="000000"/>
    </w:rPr>
  </w:style>
  <w:style w:type="paragraph" w:customStyle="1" w:styleId="fontstyle18">
    <w:name w:val="fontstyle18"/>
    <w:basedOn w:val="12"/>
    <w:link w:val="fontstyle181"/>
    <w:uiPriority w:val="99"/>
    <w:rsid w:val="0036189A"/>
  </w:style>
  <w:style w:type="character" w:customStyle="1" w:styleId="fontstyle181">
    <w:name w:val="fontstyle181"/>
    <w:link w:val="fontstyle18"/>
    <w:uiPriority w:val="99"/>
    <w:locked/>
    <w:rsid w:val="0036189A"/>
    <w:rPr>
      <w:rFonts w:cs="Times New Roman"/>
    </w:rPr>
  </w:style>
  <w:style w:type="paragraph" w:styleId="51">
    <w:name w:val="toc 5"/>
    <w:basedOn w:val="a"/>
    <w:next w:val="a"/>
    <w:link w:val="52"/>
    <w:uiPriority w:val="99"/>
    <w:rsid w:val="0036189A"/>
    <w:pPr>
      <w:spacing w:after="0" w:line="240" w:lineRule="auto"/>
      <w:ind w:left="800"/>
    </w:pPr>
    <w:rPr>
      <w:rFonts w:ascii="XO Thames" w:hAnsi="XO Thames"/>
      <w:color w:val="auto"/>
      <w:sz w:val="28"/>
    </w:rPr>
  </w:style>
  <w:style w:type="character" w:customStyle="1" w:styleId="52">
    <w:name w:val="Оглавление 5 Знак"/>
    <w:link w:val="51"/>
    <w:uiPriority w:val="99"/>
    <w:locked/>
    <w:rsid w:val="0036189A"/>
    <w:rPr>
      <w:rFonts w:ascii="XO Thames" w:hAnsi="XO Thames"/>
      <w:sz w:val="28"/>
    </w:rPr>
  </w:style>
  <w:style w:type="paragraph" w:customStyle="1" w:styleId="400">
    <w:name w:val="40"/>
    <w:basedOn w:val="a"/>
    <w:link w:val="401"/>
    <w:uiPriority w:val="99"/>
    <w:rsid w:val="0036189A"/>
    <w:pPr>
      <w:spacing w:beforeAutospacing="1" w:afterAutospacing="1" w:line="240" w:lineRule="auto"/>
    </w:pPr>
    <w:rPr>
      <w:rFonts w:ascii="Times New Roman" w:hAnsi="Times New Roman"/>
      <w:sz w:val="24"/>
    </w:rPr>
  </w:style>
  <w:style w:type="character" w:customStyle="1" w:styleId="401">
    <w:name w:val="401"/>
    <w:link w:val="400"/>
    <w:uiPriority w:val="99"/>
    <w:locked/>
    <w:rsid w:val="0036189A"/>
    <w:rPr>
      <w:rFonts w:ascii="Times New Roman" w:hAnsi="Times New Roman" w:cs="Times New Roman"/>
      <w:sz w:val="24"/>
    </w:rPr>
  </w:style>
  <w:style w:type="paragraph" w:customStyle="1" w:styleId="printj">
    <w:name w:val="printj"/>
    <w:basedOn w:val="a"/>
    <w:link w:val="printj1"/>
    <w:uiPriority w:val="99"/>
    <w:rsid w:val="0036189A"/>
    <w:pPr>
      <w:spacing w:before="144" w:after="288" w:line="240" w:lineRule="auto"/>
      <w:jc w:val="both"/>
    </w:pPr>
    <w:rPr>
      <w:rFonts w:ascii="Times New Roman" w:hAnsi="Times New Roman"/>
      <w:sz w:val="24"/>
    </w:rPr>
  </w:style>
  <w:style w:type="character" w:customStyle="1" w:styleId="printj1">
    <w:name w:val="printj1"/>
    <w:link w:val="printj"/>
    <w:uiPriority w:val="99"/>
    <w:locked/>
    <w:rsid w:val="0036189A"/>
    <w:rPr>
      <w:rFonts w:ascii="Times New Roman" w:hAnsi="Times New Roman" w:cs="Times New Roman"/>
      <w:sz w:val="24"/>
    </w:rPr>
  </w:style>
  <w:style w:type="paragraph" w:styleId="a5">
    <w:name w:val="Subtitle"/>
    <w:basedOn w:val="a"/>
    <w:next w:val="a"/>
    <w:link w:val="a6"/>
    <w:uiPriority w:val="99"/>
    <w:qFormat/>
    <w:rsid w:val="0036189A"/>
    <w:pPr>
      <w:spacing w:after="0" w:line="240" w:lineRule="auto"/>
      <w:jc w:val="both"/>
    </w:pPr>
    <w:rPr>
      <w:rFonts w:ascii="XO Thames" w:hAnsi="XO Thames"/>
      <w:i/>
      <w:color w:val="auto"/>
      <w:sz w:val="24"/>
    </w:rPr>
  </w:style>
  <w:style w:type="character" w:customStyle="1" w:styleId="a6">
    <w:name w:val="Подзаголовок Знак"/>
    <w:link w:val="a5"/>
    <w:uiPriority w:val="99"/>
    <w:locked/>
    <w:rsid w:val="0036189A"/>
    <w:rPr>
      <w:rFonts w:ascii="XO Thames" w:hAnsi="XO Thames" w:cs="Times New Roman"/>
      <w:i/>
      <w:sz w:val="24"/>
    </w:rPr>
  </w:style>
  <w:style w:type="paragraph" w:customStyle="1" w:styleId="listparagraph">
    <w:name w:val="listparagraph"/>
    <w:basedOn w:val="a"/>
    <w:link w:val="listparagraph1"/>
    <w:uiPriority w:val="99"/>
    <w:rsid w:val="0036189A"/>
    <w:pPr>
      <w:spacing w:beforeAutospacing="1" w:afterAutospacing="1" w:line="240" w:lineRule="auto"/>
    </w:pPr>
    <w:rPr>
      <w:rFonts w:ascii="Times New Roman" w:hAnsi="Times New Roman"/>
      <w:sz w:val="24"/>
    </w:rPr>
  </w:style>
  <w:style w:type="character" w:customStyle="1" w:styleId="listparagraph1">
    <w:name w:val="listparagraph1"/>
    <w:link w:val="listparagraph"/>
    <w:uiPriority w:val="99"/>
    <w:locked/>
    <w:rsid w:val="0036189A"/>
    <w:rPr>
      <w:rFonts w:ascii="Times New Roman" w:hAnsi="Times New Roman" w:cs="Times New Roman"/>
      <w:sz w:val="24"/>
    </w:rPr>
  </w:style>
  <w:style w:type="paragraph" w:styleId="a7">
    <w:name w:val="Title"/>
    <w:basedOn w:val="a"/>
    <w:next w:val="a"/>
    <w:link w:val="a8"/>
    <w:uiPriority w:val="99"/>
    <w:qFormat/>
    <w:rsid w:val="0036189A"/>
    <w:pPr>
      <w:spacing w:before="567" w:after="567" w:line="240" w:lineRule="auto"/>
      <w:jc w:val="center"/>
    </w:pPr>
    <w:rPr>
      <w:rFonts w:ascii="XO Thames" w:hAnsi="XO Thames"/>
      <w:b/>
      <w:caps/>
      <w:color w:val="auto"/>
      <w:sz w:val="40"/>
    </w:rPr>
  </w:style>
  <w:style w:type="character" w:customStyle="1" w:styleId="a8">
    <w:name w:val="Заголовок Знак"/>
    <w:link w:val="a7"/>
    <w:uiPriority w:val="99"/>
    <w:locked/>
    <w:rsid w:val="0036189A"/>
    <w:rPr>
      <w:rFonts w:ascii="XO Thames" w:hAnsi="XO Thames" w:cs="Times New Roman"/>
      <w:b/>
      <w:caps/>
      <w:sz w:val="40"/>
    </w:rPr>
  </w:style>
  <w:style w:type="paragraph" w:customStyle="1" w:styleId="0pt">
    <w:name w:val="0pt"/>
    <w:basedOn w:val="12"/>
    <w:link w:val="0pt1"/>
    <w:uiPriority w:val="99"/>
    <w:rsid w:val="0036189A"/>
  </w:style>
  <w:style w:type="character" w:customStyle="1" w:styleId="0pt1">
    <w:name w:val="0pt1"/>
    <w:link w:val="0pt"/>
    <w:uiPriority w:val="99"/>
    <w:locked/>
    <w:rsid w:val="0036189A"/>
    <w:rPr>
      <w:rFonts w:cs="Times New Roman"/>
    </w:rPr>
  </w:style>
  <w:style w:type="paragraph" w:styleId="a9">
    <w:name w:val="Normal (Web)"/>
    <w:basedOn w:val="a"/>
    <w:link w:val="aa"/>
    <w:uiPriority w:val="99"/>
    <w:rsid w:val="0036189A"/>
    <w:pPr>
      <w:spacing w:beforeAutospacing="1" w:afterAutospacing="1" w:line="240" w:lineRule="auto"/>
    </w:pPr>
    <w:rPr>
      <w:rFonts w:ascii="Times New Roman" w:hAnsi="Times New Roman"/>
      <w:sz w:val="24"/>
    </w:rPr>
  </w:style>
  <w:style w:type="character" w:customStyle="1" w:styleId="aa">
    <w:name w:val="Обычный (веб) Знак"/>
    <w:link w:val="a9"/>
    <w:uiPriority w:val="99"/>
    <w:locked/>
    <w:rsid w:val="0036189A"/>
    <w:rPr>
      <w:rFonts w:ascii="Times New Roman" w:hAnsi="Times New Roman" w:cs="Times New Roman"/>
      <w:sz w:val="24"/>
    </w:rPr>
  </w:style>
  <w:style w:type="paragraph" w:styleId="ab">
    <w:name w:val="Document Map"/>
    <w:basedOn w:val="a"/>
    <w:link w:val="ac"/>
    <w:uiPriority w:val="99"/>
    <w:semiHidden/>
    <w:rsid w:val="00CD27B7"/>
    <w:pPr>
      <w:shd w:val="clear" w:color="auto" w:fill="000080"/>
    </w:pPr>
    <w:rPr>
      <w:rFonts w:ascii="Tahoma" w:hAnsi="Tahoma" w:cs="Tahoma"/>
      <w:sz w:val="20"/>
    </w:rPr>
  </w:style>
  <w:style w:type="character" w:customStyle="1" w:styleId="ac">
    <w:name w:val="Схема документа Знак"/>
    <w:link w:val="ab"/>
    <w:uiPriority w:val="99"/>
    <w:semiHidden/>
    <w:locked/>
    <w:rsid w:val="00B67C48"/>
    <w:rPr>
      <w:rFonts w:ascii="Times New Roman" w:hAnsi="Times New Roman" w:cs="Times New Roman"/>
      <w:color w:val="000000"/>
      <w:sz w:val="2"/>
    </w:rPr>
  </w:style>
  <w:style w:type="paragraph" w:styleId="ad">
    <w:name w:val="List Paragraph"/>
    <w:basedOn w:val="a"/>
    <w:uiPriority w:val="99"/>
    <w:qFormat/>
    <w:rsid w:val="00CD27B7"/>
    <w:pPr>
      <w:widowControl w:val="0"/>
      <w:autoSpaceDE w:val="0"/>
      <w:autoSpaceDN w:val="0"/>
      <w:spacing w:after="0" w:line="240" w:lineRule="auto"/>
      <w:ind w:left="720" w:hanging="357"/>
      <w:contextualSpacing/>
      <w:jc w:val="both"/>
    </w:pPr>
    <w:rPr>
      <w:rFonts w:ascii="Times New Roman" w:hAnsi="Times New Roman"/>
      <w:color w:val="auto"/>
      <w:sz w:val="24"/>
      <w:szCs w:val="24"/>
    </w:rPr>
  </w:style>
  <w:style w:type="paragraph" w:styleId="ae">
    <w:name w:val="footer"/>
    <w:basedOn w:val="a"/>
    <w:link w:val="af"/>
    <w:uiPriority w:val="99"/>
    <w:rsid w:val="009631E5"/>
    <w:pPr>
      <w:tabs>
        <w:tab w:val="center" w:pos="4677"/>
        <w:tab w:val="right" w:pos="9355"/>
      </w:tabs>
    </w:pPr>
  </w:style>
  <w:style w:type="character" w:customStyle="1" w:styleId="af">
    <w:name w:val="Нижний колонтитул Знак"/>
    <w:link w:val="ae"/>
    <w:uiPriority w:val="99"/>
    <w:semiHidden/>
    <w:rsid w:val="00FC2609"/>
    <w:rPr>
      <w:color w:val="000000"/>
      <w:szCs w:val="20"/>
    </w:rPr>
  </w:style>
  <w:style w:type="character" w:styleId="af0">
    <w:name w:val="page number"/>
    <w:uiPriority w:val="99"/>
    <w:rsid w:val="009631E5"/>
    <w:rPr>
      <w:rFonts w:cs="Times New Roman"/>
    </w:rPr>
  </w:style>
  <w:style w:type="paragraph" w:styleId="af1">
    <w:name w:val="Balloon Text"/>
    <w:basedOn w:val="a"/>
    <w:link w:val="af2"/>
    <w:uiPriority w:val="99"/>
    <w:semiHidden/>
    <w:unhideWhenUsed/>
    <w:rsid w:val="00F10726"/>
    <w:pPr>
      <w:spacing w:after="0" w:line="240" w:lineRule="auto"/>
    </w:pPr>
    <w:rPr>
      <w:rFonts w:ascii="Segoe UI" w:hAnsi="Segoe UI" w:cs="Segoe UI"/>
      <w:sz w:val="18"/>
      <w:szCs w:val="18"/>
    </w:rPr>
  </w:style>
  <w:style w:type="character" w:customStyle="1" w:styleId="af2">
    <w:name w:val="Текст выноски Знак"/>
    <w:link w:val="af1"/>
    <w:uiPriority w:val="99"/>
    <w:semiHidden/>
    <w:rsid w:val="00F10726"/>
    <w:rPr>
      <w:rFonts w:ascii="Segoe UI" w:hAnsi="Segoe UI" w:cs="Segoe UI"/>
      <w:color w:val="000000"/>
      <w:sz w:val="18"/>
      <w:szCs w:val="18"/>
    </w:rPr>
  </w:style>
  <w:style w:type="paragraph" w:styleId="af3">
    <w:name w:val="header"/>
    <w:basedOn w:val="a"/>
    <w:link w:val="af4"/>
    <w:uiPriority w:val="99"/>
    <w:unhideWhenUsed/>
    <w:rsid w:val="00F10726"/>
    <w:pPr>
      <w:tabs>
        <w:tab w:val="center" w:pos="4677"/>
        <w:tab w:val="right" w:pos="9355"/>
      </w:tabs>
    </w:pPr>
  </w:style>
  <w:style w:type="character" w:customStyle="1" w:styleId="af4">
    <w:name w:val="Верхний колонтитул Знак"/>
    <w:link w:val="af3"/>
    <w:uiPriority w:val="99"/>
    <w:rsid w:val="00F10726"/>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vrukaevo.stavrsp.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evrukaevo.stavrs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10786</Words>
  <Characters>61483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72125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Борис Владимирович</dc:creator>
  <cp:keywords/>
  <dc:description/>
  <cp:lastModifiedBy>Lenovo</cp:lastModifiedBy>
  <cp:revision>2</cp:revision>
  <cp:lastPrinted>2025-03-10T10:15:00Z</cp:lastPrinted>
  <dcterms:created xsi:type="dcterms:W3CDTF">2025-03-18T07:18:00Z</dcterms:created>
  <dcterms:modified xsi:type="dcterms:W3CDTF">2025-03-18T07:18:00Z</dcterms:modified>
</cp:coreProperties>
</file>