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2128" w:rsidRDefault="00BB414C" w:rsidP="00785139">
      <w:pPr>
        <w:spacing w:line="240" w:lineRule="auto"/>
        <w:contextualSpacing/>
        <w:jc w:val="center"/>
        <w:rPr>
          <w:b/>
        </w:rPr>
      </w:pPr>
      <w:r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6.6pt;height:81.6pt;visibility:visible">
            <v:imagedata r:id="rId5" o:title=""/>
          </v:shape>
        </w:pict>
      </w:r>
    </w:p>
    <w:p w:rsidR="00252128" w:rsidRPr="00D2743A" w:rsidRDefault="00252128" w:rsidP="00785139">
      <w:pPr>
        <w:spacing w:line="240" w:lineRule="auto"/>
        <w:contextualSpacing/>
        <w:jc w:val="center"/>
        <w:rPr>
          <w:rFonts w:ascii="Times New Roman" w:hAnsi="Times New Roman"/>
        </w:rPr>
      </w:pPr>
      <w:r w:rsidRPr="00D2743A">
        <w:rPr>
          <w:rFonts w:ascii="Times New Roman" w:hAnsi="Times New Roman"/>
        </w:rPr>
        <w:t>Российская Федерация</w:t>
      </w:r>
    </w:p>
    <w:p w:rsidR="00252128" w:rsidRPr="00D2743A" w:rsidRDefault="00252128" w:rsidP="00785139">
      <w:pPr>
        <w:spacing w:line="240" w:lineRule="auto"/>
        <w:contextualSpacing/>
        <w:jc w:val="center"/>
        <w:rPr>
          <w:rFonts w:ascii="Times New Roman" w:hAnsi="Times New Roman"/>
        </w:rPr>
      </w:pPr>
      <w:r w:rsidRPr="00D2743A">
        <w:rPr>
          <w:rFonts w:ascii="Times New Roman" w:hAnsi="Times New Roman"/>
        </w:rPr>
        <w:t xml:space="preserve">Самарской области </w:t>
      </w:r>
    </w:p>
    <w:p w:rsidR="00252128" w:rsidRPr="00785139" w:rsidRDefault="00252128" w:rsidP="00785139">
      <w:pPr>
        <w:spacing w:line="240" w:lineRule="auto"/>
        <w:contextualSpacing/>
        <w:jc w:val="center"/>
        <w:rPr>
          <w:sz w:val="18"/>
          <w:szCs w:val="18"/>
        </w:rPr>
      </w:pPr>
    </w:p>
    <w:p w:rsidR="00252128" w:rsidRDefault="00252128" w:rsidP="00785139">
      <w:pPr>
        <w:spacing w:line="240" w:lineRule="auto"/>
        <w:contextualSpacing/>
        <w:jc w:val="center"/>
      </w:pPr>
    </w:p>
    <w:p w:rsidR="00252128" w:rsidRPr="001D6E17" w:rsidRDefault="00252128" w:rsidP="00785139">
      <w:pPr>
        <w:spacing w:line="240" w:lineRule="auto"/>
        <w:contextualSpacing/>
        <w:jc w:val="center"/>
        <w:rPr>
          <w:rFonts w:ascii="Times New Roman" w:hAnsi="Times New Roman"/>
        </w:rPr>
      </w:pPr>
      <w:r w:rsidRPr="001D6E17">
        <w:rPr>
          <w:rFonts w:ascii="Times New Roman" w:hAnsi="Times New Roman"/>
        </w:rPr>
        <w:t>АДМИНИСТРАЦИЯ СЕ</w:t>
      </w:r>
      <w:r w:rsidR="009F36E3">
        <w:rPr>
          <w:rFonts w:ascii="Times New Roman" w:hAnsi="Times New Roman"/>
        </w:rPr>
        <w:t>ЛЬСКОГО ПОСЕЛЕНИЯ СЕВРЮКАЕВО</w:t>
      </w:r>
    </w:p>
    <w:p w:rsidR="001D6E17" w:rsidRPr="001D6E17" w:rsidRDefault="00252128" w:rsidP="00785139">
      <w:pPr>
        <w:spacing w:line="240" w:lineRule="auto"/>
        <w:contextualSpacing/>
        <w:jc w:val="center"/>
        <w:rPr>
          <w:rFonts w:ascii="Times New Roman" w:hAnsi="Times New Roman"/>
        </w:rPr>
      </w:pPr>
      <w:r w:rsidRPr="001D6E17">
        <w:rPr>
          <w:rFonts w:ascii="Times New Roman" w:hAnsi="Times New Roman"/>
        </w:rPr>
        <w:t xml:space="preserve">МУНИЦИПАЛЬНОГО РАЙОНА СТАВРОПОЛЬСКИЙ </w:t>
      </w:r>
    </w:p>
    <w:p w:rsidR="00252128" w:rsidRPr="001D6E17" w:rsidRDefault="00252128" w:rsidP="00785139">
      <w:pPr>
        <w:spacing w:line="240" w:lineRule="auto"/>
        <w:contextualSpacing/>
        <w:jc w:val="center"/>
        <w:rPr>
          <w:rFonts w:ascii="Times New Roman" w:hAnsi="Times New Roman"/>
        </w:rPr>
      </w:pPr>
      <w:r w:rsidRPr="001D6E17">
        <w:rPr>
          <w:rFonts w:ascii="Times New Roman" w:hAnsi="Times New Roman"/>
        </w:rPr>
        <w:t>САМАРСКОЙ ОБЛАСТИ</w:t>
      </w:r>
    </w:p>
    <w:p w:rsidR="00252128" w:rsidRDefault="00252128" w:rsidP="00785139">
      <w:pPr>
        <w:jc w:val="center"/>
        <w:rPr>
          <w:b/>
        </w:rPr>
      </w:pPr>
    </w:p>
    <w:p w:rsidR="00252128" w:rsidRPr="001D6E17" w:rsidRDefault="00252128" w:rsidP="00785139">
      <w:pPr>
        <w:jc w:val="center"/>
        <w:rPr>
          <w:rFonts w:ascii="Times New Roman" w:hAnsi="Times New Roman"/>
          <w:b/>
          <w:sz w:val="28"/>
          <w:szCs w:val="28"/>
        </w:rPr>
      </w:pPr>
      <w:r w:rsidRPr="001D6E17">
        <w:rPr>
          <w:rFonts w:ascii="Times New Roman" w:hAnsi="Times New Roman"/>
          <w:b/>
          <w:sz w:val="28"/>
          <w:szCs w:val="28"/>
        </w:rPr>
        <w:t xml:space="preserve">ПОСТАНОВЛЕНИЕ </w:t>
      </w:r>
    </w:p>
    <w:p w:rsidR="00252128" w:rsidRPr="007E7948" w:rsidRDefault="007E7948" w:rsidP="007E7948">
      <w:pPr>
        <w:ind w:left="993" w:hanging="993"/>
        <w:rPr>
          <w:rFonts w:ascii="Times New Roman" w:hAnsi="Times New Roman"/>
          <w:b/>
          <w:sz w:val="24"/>
          <w:szCs w:val="24"/>
        </w:rPr>
      </w:pPr>
      <w:r w:rsidRPr="009F36E3">
        <w:rPr>
          <w:rFonts w:ascii="Times New Roman" w:hAnsi="Times New Roman"/>
          <w:b/>
          <w:sz w:val="24"/>
          <w:szCs w:val="24"/>
        </w:rPr>
        <w:t xml:space="preserve">              </w:t>
      </w:r>
      <w:r w:rsidR="009F36E3" w:rsidRPr="009F36E3">
        <w:rPr>
          <w:rFonts w:ascii="Times New Roman" w:hAnsi="Times New Roman"/>
          <w:b/>
          <w:sz w:val="24"/>
          <w:szCs w:val="24"/>
        </w:rPr>
        <w:t xml:space="preserve">№10  </w:t>
      </w:r>
      <w:r w:rsidRPr="009F36E3">
        <w:rPr>
          <w:rFonts w:ascii="Times New Roman" w:hAnsi="Times New Roman"/>
          <w:b/>
          <w:sz w:val="24"/>
          <w:szCs w:val="24"/>
        </w:rPr>
        <w:t xml:space="preserve">   </w:t>
      </w:r>
      <w:r w:rsidR="00DF00FE" w:rsidRPr="009F36E3">
        <w:rPr>
          <w:rFonts w:ascii="Times New Roman" w:hAnsi="Times New Roman"/>
          <w:b/>
          <w:sz w:val="24"/>
          <w:szCs w:val="24"/>
        </w:rPr>
        <w:t xml:space="preserve"> </w:t>
      </w:r>
      <w:r w:rsidR="009F36E3" w:rsidRPr="009F36E3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</w:t>
      </w:r>
      <w:r w:rsidR="009F36E3">
        <w:rPr>
          <w:rFonts w:ascii="Times New Roman" w:hAnsi="Times New Roman"/>
          <w:b/>
          <w:sz w:val="24"/>
          <w:szCs w:val="24"/>
        </w:rPr>
        <w:t>15.04. 2016</w:t>
      </w:r>
      <w:r w:rsidRPr="007E7948">
        <w:rPr>
          <w:rFonts w:ascii="Times New Roman" w:hAnsi="Times New Roman"/>
          <w:b/>
          <w:sz w:val="24"/>
          <w:szCs w:val="24"/>
        </w:rPr>
        <w:t xml:space="preserve"> года</w:t>
      </w:r>
      <w:r w:rsidR="00252128" w:rsidRPr="007E7948">
        <w:rPr>
          <w:rFonts w:ascii="Times New Roman" w:hAnsi="Times New Roman"/>
          <w:b/>
          <w:sz w:val="24"/>
          <w:szCs w:val="24"/>
        </w:rPr>
        <w:tab/>
      </w:r>
      <w:r w:rsidR="00252128" w:rsidRPr="007E7948">
        <w:rPr>
          <w:rFonts w:ascii="Times New Roman" w:hAnsi="Times New Roman"/>
          <w:b/>
          <w:sz w:val="24"/>
          <w:szCs w:val="24"/>
        </w:rPr>
        <w:tab/>
      </w:r>
      <w:r w:rsidR="00252128" w:rsidRPr="007E7948">
        <w:rPr>
          <w:rFonts w:ascii="Times New Roman" w:hAnsi="Times New Roman"/>
          <w:b/>
          <w:sz w:val="24"/>
          <w:szCs w:val="24"/>
        </w:rPr>
        <w:tab/>
      </w:r>
      <w:r w:rsidR="00252128" w:rsidRPr="007E7948">
        <w:rPr>
          <w:rFonts w:ascii="Times New Roman" w:hAnsi="Times New Roman"/>
          <w:b/>
          <w:sz w:val="24"/>
          <w:szCs w:val="24"/>
        </w:rPr>
        <w:tab/>
      </w:r>
      <w:r w:rsidRPr="007E7948">
        <w:rPr>
          <w:rFonts w:ascii="Times New Roman" w:hAnsi="Times New Roman"/>
          <w:b/>
          <w:sz w:val="24"/>
          <w:szCs w:val="24"/>
        </w:rPr>
        <w:t xml:space="preserve">                               </w:t>
      </w:r>
    </w:p>
    <w:p w:rsidR="00252128" w:rsidRPr="00DF00FE" w:rsidRDefault="00252128" w:rsidP="00DF00FE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DF00FE">
        <w:rPr>
          <w:rFonts w:ascii="Times New Roman" w:hAnsi="Times New Roman"/>
          <w:b/>
          <w:sz w:val="24"/>
          <w:szCs w:val="24"/>
        </w:rPr>
        <w:t>Об утверждении Порядка проведения и критерии эффективности реализации муниципальных программ се</w:t>
      </w:r>
      <w:r w:rsidR="009F36E3">
        <w:rPr>
          <w:rFonts w:ascii="Times New Roman" w:hAnsi="Times New Roman"/>
          <w:b/>
          <w:sz w:val="24"/>
          <w:szCs w:val="24"/>
        </w:rPr>
        <w:t>льского поселения Севрюкаево</w:t>
      </w:r>
      <w:r w:rsidRPr="00DF00FE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252128" w:rsidRDefault="00252128" w:rsidP="00785139">
      <w:pPr>
        <w:spacing w:line="24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252128" w:rsidRDefault="00252128" w:rsidP="00785139">
      <w:pPr>
        <w:spacing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252128" w:rsidRPr="00DF00FE" w:rsidRDefault="00252128" w:rsidP="00785139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ab/>
      </w:r>
      <w:r w:rsidRPr="00DF00FE">
        <w:rPr>
          <w:rFonts w:ascii="Times New Roman" w:hAnsi="Times New Roman"/>
          <w:sz w:val="24"/>
          <w:szCs w:val="24"/>
        </w:rPr>
        <w:t>В целях контроля, прогноза реализации муниципальных программ се</w:t>
      </w:r>
      <w:r w:rsidR="009F36E3">
        <w:rPr>
          <w:rFonts w:ascii="Times New Roman" w:hAnsi="Times New Roman"/>
          <w:sz w:val="24"/>
          <w:szCs w:val="24"/>
        </w:rPr>
        <w:t>льского поселения Севрюкаево</w:t>
      </w:r>
      <w:r w:rsidRPr="00DF00FE">
        <w:rPr>
          <w:rFonts w:ascii="Times New Roman" w:hAnsi="Times New Roman"/>
          <w:sz w:val="24"/>
          <w:szCs w:val="24"/>
        </w:rPr>
        <w:t xml:space="preserve"> муниципального района Ставропольский своевременного принятия мер по повышению эффективности реализации муниципальных программ и расходования бюджетных средств, администрация се</w:t>
      </w:r>
      <w:r w:rsidR="009F36E3">
        <w:rPr>
          <w:rFonts w:ascii="Times New Roman" w:hAnsi="Times New Roman"/>
          <w:sz w:val="24"/>
          <w:szCs w:val="24"/>
        </w:rPr>
        <w:t>льского поселения Севрюкаево</w:t>
      </w:r>
      <w:r w:rsidRPr="00DF00FE">
        <w:rPr>
          <w:rFonts w:ascii="Times New Roman" w:hAnsi="Times New Roman"/>
          <w:sz w:val="24"/>
          <w:szCs w:val="24"/>
        </w:rPr>
        <w:t xml:space="preserve"> муниципального района Ставропольский постановляет:</w:t>
      </w:r>
    </w:p>
    <w:p w:rsidR="00252128" w:rsidRPr="00DF00FE" w:rsidRDefault="00252128" w:rsidP="00785139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DF00FE">
        <w:rPr>
          <w:rFonts w:ascii="Times New Roman" w:hAnsi="Times New Roman"/>
          <w:sz w:val="24"/>
          <w:szCs w:val="24"/>
        </w:rPr>
        <w:tab/>
        <w:t>1. Утвердить Порядок проведения и критерии оценки эффективности реализации муниципальных программ се</w:t>
      </w:r>
      <w:r w:rsidR="009F36E3">
        <w:rPr>
          <w:rFonts w:ascii="Times New Roman" w:hAnsi="Times New Roman"/>
          <w:sz w:val="24"/>
          <w:szCs w:val="24"/>
        </w:rPr>
        <w:t>льского поселения Севрюкаево</w:t>
      </w:r>
      <w:r w:rsidRPr="00DF00FE">
        <w:rPr>
          <w:rFonts w:ascii="Times New Roman" w:hAnsi="Times New Roman"/>
          <w:sz w:val="24"/>
          <w:szCs w:val="24"/>
        </w:rPr>
        <w:t xml:space="preserve"> муниципального района Ставропольский, согласно приложению.</w:t>
      </w:r>
    </w:p>
    <w:p w:rsidR="00252128" w:rsidRPr="00DF00FE" w:rsidRDefault="00252128" w:rsidP="00785139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DF00FE">
        <w:rPr>
          <w:rFonts w:ascii="Times New Roman" w:hAnsi="Times New Roman"/>
          <w:sz w:val="24"/>
          <w:szCs w:val="24"/>
        </w:rPr>
        <w:tab/>
        <w:t>2. Настоящее постановление вступает в силу с момента официального опубликования.</w:t>
      </w:r>
    </w:p>
    <w:p w:rsidR="00252128" w:rsidRPr="00DF00FE" w:rsidRDefault="00252128" w:rsidP="00785139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DF00FE">
        <w:rPr>
          <w:rFonts w:ascii="Times New Roman" w:hAnsi="Times New Roman"/>
          <w:sz w:val="24"/>
          <w:szCs w:val="24"/>
        </w:rPr>
        <w:tab/>
        <w:t>3. Контроль за выполнением настоящего постановления оставляю за собой.</w:t>
      </w:r>
    </w:p>
    <w:p w:rsidR="00252128" w:rsidRPr="00DF00FE" w:rsidRDefault="00252128" w:rsidP="00785139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252128" w:rsidRPr="00DF00FE" w:rsidRDefault="00252128" w:rsidP="00785139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252128" w:rsidRDefault="00252128" w:rsidP="00785139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9F36E3" w:rsidRPr="00DF00FE" w:rsidRDefault="009F36E3" w:rsidP="00785139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DF00FE" w:rsidRDefault="00252128" w:rsidP="00785139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DF00FE">
        <w:rPr>
          <w:rFonts w:ascii="Times New Roman" w:hAnsi="Times New Roman"/>
          <w:sz w:val="24"/>
          <w:szCs w:val="24"/>
        </w:rPr>
        <w:t xml:space="preserve">Глава сельского поселения </w:t>
      </w:r>
    </w:p>
    <w:p w:rsidR="00252128" w:rsidRPr="00DF00FE" w:rsidRDefault="009F36E3" w:rsidP="00785139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Севрюкаево                               </w:t>
      </w:r>
      <w:r w:rsidR="00252128" w:rsidRPr="00DF00FE">
        <w:rPr>
          <w:rFonts w:ascii="Times New Roman" w:hAnsi="Times New Roman"/>
          <w:sz w:val="24"/>
          <w:szCs w:val="24"/>
        </w:rPr>
        <w:tab/>
      </w:r>
      <w:r w:rsidR="00252128" w:rsidRPr="00DF00FE">
        <w:rPr>
          <w:rFonts w:ascii="Times New Roman" w:hAnsi="Times New Roman"/>
          <w:sz w:val="24"/>
          <w:szCs w:val="24"/>
        </w:rPr>
        <w:tab/>
      </w:r>
      <w:r w:rsidR="00DF00FE">
        <w:rPr>
          <w:rFonts w:ascii="Times New Roman" w:hAnsi="Times New Roman"/>
          <w:sz w:val="24"/>
          <w:szCs w:val="24"/>
        </w:rPr>
        <w:t xml:space="preserve">                   </w:t>
      </w:r>
      <w:r>
        <w:rPr>
          <w:rFonts w:ascii="Times New Roman" w:hAnsi="Times New Roman"/>
          <w:sz w:val="24"/>
          <w:szCs w:val="24"/>
        </w:rPr>
        <w:t xml:space="preserve">             Н.Н. </w:t>
      </w:r>
      <w:proofErr w:type="spellStart"/>
      <w:r>
        <w:rPr>
          <w:rFonts w:ascii="Times New Roman" w:hAnsi="Times New Roman"/>
          <w:sz w:val="24"/>
          <w:szCs w:val="24"/>
        </w:rPr>
        <w:t>Алембатров</w:t>
      </w:r>
      <w:proofErr w:type="spellEnd"/>
    </w:p>
    <w:p w:rsidR="00252128" w:rsidRPr="00DF00FE" w:rsidRDefault="00252128" w:rsidP="00785139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DF00FE">
        <w:rPr>
          <w:rFonts w:ascii="Times New Roman" w:hAnsi="Times New Roman"/>
          <w:sz w:val="24"/>
          <w:szCs w:val="24"/>
        </w:rPr>
        <w:tab/>
      </w:r>
    </w:p>
    <w:p w:rsidR="00252128" w:rsidRDefault="00252128"/>
    <w:p w:rsidR="00B05E28" w:rsidRDefault="00B05E28"/>
    <w:p w:rsidR="00B05E28" w:rsidRDefault="00B05E28"/>
    <w:p w:rsidR="00B05E28" w:rsidRDefault="00B05E28"/>
    <w:p w:rsidR="00B05E28" w:rsidRDefault="00B05E28"/>
    <w:p w:rsidR="00B05E28" w:rsidRDefault="00B05E28"/>
    <w:p w:rsidR="00B05E28" w:rsidRDefault="00B05E28"/>
    <w:p w:rsidR="00B05E28" w:rsidRPr="00B05E28" w:rsidRDefault="00B05E28" w:rsidP="00B05E28">
      <w:pPr>
        <w:spacing w:line="240" w:lineRule="auto"/>
        <w:contextualSpacing/>
        <w:jc w:val="right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 xml:space="preserve">Приложение </w:t>
      </w:r>
    </w:p>
    <w:p w:rsidR="00B05E28" w:rsidRDefault="00B05E28" w:rsidP="00B05E28">
      <w:pPr>
        <w:spacing w:line="240" w:lineRule="auto"/>
        <w:contextualSpacing/>
        <w:jc w:val="right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 xml:space="preserve">к постановлению </w:t>
      </w:r>
      <w:r w:rsidR="006E60B4">
        <w:rPr>
          <w:rFonts w:ascii="Times New Roman" w:hAnsi="Times New Roman"/>
          <w:sz w:val="24"/>
          <w:szCs w:val="24"/>
        </w:rPr>
        <w:t>администрации</w:t>
      </w:r>
    </w:p>
    <w:p w:rsidR="006E60B4" w:rsidRPr="00B05E28" w:rsidRDefault="006E60B4" w:rsidP="00B05E28">
      <w:pPr>
        <w:spacing w:line="240" w:lineRule="auto"/>
        <w:contextualSpacing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</w:t>
      </w:r>
      <w:r w:rsidR="009F36E3">
        <w:rPr>
          <w:rFonts w:ascii="Times New Roman" w:hAnsi="Times New Roman"/>
          <w:sz w:val="24"/>
          <w:szCs w:val="24"/>
        </w:rPr>
        <w:t>льского поселения Севрюкаево</w:t>
      </w:r>
    </w:p>
    <w:p w:rsidR="00B05E28" w:rsidRPr="00B05E28" w:rsidRDefault="00B05E28" w:rsidP="00B05E28">
      <w:pPr>
        <w:spacing w:line="240" w:lineRule="auto"/>
        <w:contextualSpacing/>
        <w:jc w:val="right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от</w:t>
      </w:r>
      <w:r w:rsidR="009F36E3">
        <w:rPr>
          <w:rFonts w:ascii="Times New Roman" w:hAnsi="Times New Roman"/>
          <w:sz w:val="24"/>
          <w:szCs w:val="24"/>
        </w:rPr>
        <w:t xml:space="preserve"> 15.04.2016</w:t>
      </w:r>
      <w:r w:rsidR="006E60B4">
        <w:rPr>
          <w:rFonts w:ascii="Times New Roman" w:hAnsi="Times New Roman"/>
          <w:sz w:val="24"/>
          <w:szCs w:val="24"/>
        </w:rPr>
        <w:t xml:space="preserve"> г. </w:t>
      </w:r>
      <w:r w:rsidRPr="00B05E28">
        <w:rPr>
          <w:rFonts w:ascii="Times New Roman" w:hAnsi="Times New Roman"/>
          <w:sz w:val="24"/>
          <w:szCs w:val="24"/>
        </w:rPr>
        <w:t>№</w:t>
      </w:r>
      <w:r w:rsidR="009F36E3">
        <w:rPr>
          <w:rFonts w:ascii="Times New Roman" w:hAnsi="Times New Roman"/>
          <w:sz w:val="24"/>
          <w:szCs w:val="24"/>
        </w:rPr>
        <w:t xml:space="preserve"> 10</w:t>
      </w:r>
    </w:p>
    <w:p w:rsidR="00B05E28" w:rsidRPr="00B05E28" w:rsidRDefault="00B05E28" w:rsidP="00B05E28">
      <w:pPr>
        <w:spacing w:line="240" w:lineRule="auto"/>
        <w:contextualSpacing/>
        <w:jc w:val="right"/>
        <w:rPr>
          <w:rFonts w:ascii="Times New Roman" w:hAnsi="Times New Roman"/>
          <w:sz w:val="24"/>
          <w:szCs w:val="24"/>
          <w:u w:val="single"/>
        </w:rPr>
      </w:pPr>
    </w:p>
    <w:p w:rsidR="00B05E28" w:rsidRPr="00B05E28" w:rsidRDefault="00B05E28" w:rsidP="00B05E2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B05E28" w:rsidRPr="00B05E28" w:rsidRDefault="00B05E28" w:rsidP="00B05E2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B05E28" w:rsidRPr="00B05E28" w:rsidRDefault="00B05E28" w:rsidP="00B05E2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B05E28">
        <w:rPr>
          <w:rFonts w:ascii="Times New Roman" w:hAnsi="Times New Roman"/>
          <w:b/>
          <w:sz w:val="24"/>
          <w:szCs w:val="24"/>
        </w:rPr>
        <w:t>Порядок</w:t>
      </w:r>
    </w:p>
    <w:p w:rsidR="00B05E28" w:rsidRPr="00B05E28" w:rsidRDefault="00B05E28" w:rsidP="00B05E2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B05E28" w:rsidRPr="00B05E28" w:rsidRDefault="00B05E28" w:rsidP="00B05E2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B05E28" w:rsidRPr="00B05E28" w:rsidRDefault="00B05E28" w:rsidP="00B05E2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B05E28">
        <w:rPr>
          <w:rFonts w:ascii="Times New Roman" w:hAnsi="Times New Roman"/>
          <w:b/>
          <w:sz w:val="24"/>
          <w:szCs w:val="24"/>
        </w:rPr>
        <w:t>проведения и критерии оценки эффективности реализации</w:t>
      </w:r>
    </w:p>
    <w:p w:rsidR="00B05E28" w:rsidRPr="00B05E28" w:rsidRDefault="00B05E28" w:rsidP="00B05E2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B05E28">
        <w:rPr>
          <w:rFonts w:ascii="Times New Roman" w:hAnsi="Times New Roman"/>
          <w:b/>
          <w:sz w:val="24"/>
          <w:szCs w:val="24"/>
        </w:rPr>
        <w:t xml:space="preserve">муниципальных </w:t>
      </w:r>
      <w:proofErr w:type="gramStart"/>
      <w:r w:rsidRPr="00B05E28">
        <w:rPr>
          <w:rFonts w:ascii="Times New Roman" w:hAnsi="Times New Roman"/>
          <w:b/>
          <w:sz w:val="24"/>
          <w:szCs w:val="24"/>
        </w:rPr>
        <w:t>программ  сельского</w:t>
      </w:r>
      <w:proofErr w:type="gramEnd"/>
      <w:r w:rsidRPr="00B05E28">
        <w:rPr>
          <w:rFonts w:ascii="Times New Roman" w:hAnsi="Times New Roman"/>
          <w:b/>
          <w:sz w:val="24"/>
          <w:szCs w:val="24"/>
        </w:rPr>
        <w:t xml:space="preserve"> поселения </w:t>
      </w:r>
      <w:r w:rsidR="009F36E3">
        <w:rPr>
          <w:rFonts w:ascii="Times New Roman" w:hAnsi="Times New Roman"/>
          <w:b/>
          <w:sz w:val="24"/>
          <w:szCs w:val="24"/>
        </w:rPr>
        <w:t>Севрюкаево</w:t>
      </w:r>
    </w:p>
    <w:p w:rsidR="00B05E28" w:rsidRPr="00B05E28" w:rsidRDefault="00B05E28" w:rsidP="00B05E2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B05E28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B05E28" w:rsidRPr="00B05E28" w:rsidRDefault="00B05E28" w:rsidP="00B05E28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ind w:left="0" w:firstLine="357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Оценка эффективности реализации муниципальных программ се</w:t>
      </w:r>
      <w:r w:rsidR="009F36E3">
        <w:rPr>
          <w:rFonts w:ascii="Times New Roman" w:hAnsi="Times New Roman"/>
          <w:sz w:val="24"/>
          <w:szCs w:val="24"/>
        </w:rPr>
        <w:t>льского поселения Севрюкаево</w:t>
      </w:r>
      <w:r w:rsidRPr="00B05E28">
        <w:rPr>
          <w:rFonts w:ascii="Times New Roman" w:hAnsi="Times New Roman"/>
          <w:sz w:val="24"/>
          <w:szCs w:val="24"/>
        </w:rPr>
        <w:t xml:space="preserve"> муниципального района Ставропольский осуществляется в целях контроля, прогноза реализации муниципальной программы и своевременного принятия мер по повышению эффективности реализации муниципальной программы и расходования бюджетных средств.</w:t>
      </w: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ind w:left="0" w:firstLine="357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 xml:space="preserve">Оценка эффективности реализации муниципальной программ осуществляется на основании данных </w:t>
      </w:r>
      <w:proofErr w:type="gramStart"/>
      <w:r w:rsidRPr="00B05E28">
        <w:rPr>
          <w:rFonts w:ascii="Times New Roman" w:hAnsi="Times New Roman"/>
          <w:sz w:val="24"/>
          <w:szCs w:val="24"/>
        </w:rPr>
        <w:t>ежегодных  отчетов</w:t>
      </w:r>
      <w:proofErr w:type="gramEnd"/>
      <w:r w:rsidRPr="00B05E28">
        <w:rPr>
          <w:rFonts w:ascii="Times New Roman" w:hAnsi="Times New Roman"/>
          <w:sz w:val="24"/>
          <w:szCs w:val="24"/>
        </w:rPr>
        <w:t xml:space="preserve"> о выполнении муниципальной программы (далее - Отчеты), представляемых главными распорядителями средств бюджета се</w:t>
      </w:r>
      <w:r w:rsidR="009F36E3">
        <w:rPr>
          <w:rFonts w:ascii="Times New Roman" w:hAnsi="Times New Roman"/>
          <w:sz w:val="24"/>
          <w:szCs w:val="24"/>
        </w:rPr>
        <w:t>льского поселения Севрюкаево</w:t>
      </w:r>
      <w:r w:rsidRPr="00B05E28">
        <w:rPr>
          <w:rFonts w:ascii="Times New Roman" w:hAnsi="Times New Roman"/>
          <w:sz w:val="24"/>
          <w:szCs w:val="24"/>
        </w:rPr>
        <w:t xml:space="preserve"> муниципального района Ставропольский, за которыми закреплено исполнение муниципальных  программ в администрации се</w:t>
      </w:r>
      <w:r w:rsidR="009F36E3">
        <w:rPr>
          <w:rFonts w:ascii="Times New Roman" w:hAnsi="Times New Roman"/>
          <w:sz w:val="24"/>
          <w:szCs w:val="24"/>
        </w:rPr>
        <w:t>льского поселения Севрюкаево</w:t>
      </w:r>
      <w:r w:rsidRPr="00B05E28">
        <w:rPr>
          <w:rFonts w:ascii="Times New Roman" w:hAnsi="Times New Roman"/>
          <w:sz w:val="24"/>
          <w:szCs w:val="24"/>
        </w:rPr>
        <w:t xml:space="preserve"> муниципального района Ставропольский (далее – уполномоченный орган).</w:t>
      </w: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ind w:left="0" w:firstLine="357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Ежегодная оценка характеризует эффективность реализация муниципальных программ.</w:t>
      </w:r>
    </w:p>
    <w:p w:rsidR="00B05E28" w:rsidRPr="00B05E28" w:rsidRDefault="00B05E28" w:rsidP="00B05E28">
      <w:pPr>
        <w:pStyle w:val="a7"/>
        <w:spacing w:line="360" w:lineRule="auto"/>
        <w:ind w:left="0" w:firstLine="357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Одновременно с Отчетом главный распорядитель предоставляет расчет оценки эффективности результатов реализации программных мероприятий муниципальной программы по критериям настоящего Порядка.</w:t>
      </w: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При наличии отклонений фактических показателей и результатов программных мероприятий муниципальной программы от планируемых главными распорядителями- исполнителями муниципальных программ представляется в составе Отчета сведения о причинах отклонений и предложения по повышению результативности муниципальной программы.</w:t>
      </w: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Оценка эффективности реализации муниципальной программы рассчитывается на основе бальных оценок по критериям с учетом их весовых коэффициентов по формуле:</w:t>
      </w:r>
    </w:p>
    <w:p w:rsidR="00B05E28" w:rsidRPr="00B05E28" w:rsidRDefault="00B05E28" w:rsidP="00B05E2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  <w:lang w:val="en-US"/>
        </w:rPr>
        <w:lastRenderedPageBreak/>
        <w:t>R</w:t>
      </w:r>
      <w:r w:rsidRPr="00B05E28">
        <w:rPr>
          <w:rFonts w:ascii="Times New Roman" w:hAnsi="Times New Roman"/>
          <w:sz w:val="24"/>
          <w:szCs w:val="24"/>
        </w:rPr>
        <w:t xml:space="preserve"> = </w:t>
      </w:r>
      <w:r w:rsidRPr="00B05E28">
        <w:rPr>
          <w:rFonts w:ascii="Times New Roman" w:hAnsi="Times New Roman"/>
          <w:sz w:val="24"/>
          <w:szCs w:val="24"/>
          <w:lang w:val="en-US"/>
        </w:rPr>
        <w:t>Y</w:t>
      </w:r>
      <w:r w:rsidRPr="00B05E28">
        <w:rPr>
          <w:rFonts w:ascii="Times New Roman" w:hAnsi="Times New Roman"/>
          <w:sz w:val="24"/>
          <w:szCs w:val="24"/>
        </w:rPr>
        <w:t xml:space="preserve"> / </w:t>
      </w:r>
      <w:r w:rsidRPr="00B05E28">
        <w:rPr>
          <w:rFonts w:ascii="Times New Roman" w:hAnsi="Times New Roman"/>
          <w:sz w:val="24"/>
          <w:szCs w:val="24"/>
          <w:lang w:val="en-US"/>
        </w:rPr>
        <w:t>B</w:t>
      </w:r>
      <w:r w:rsidRPr="00B05E28">
        <w:rPr>
          <w:rFonts w:ascii="Times New Roman" w:hAnsi="Times New Roman"/>
          <w:sz w:val="24"/>
          <w:szCs w:val="24"/>
        </w:rPr>
        <w:t xml:space="preserve"> * 100,</w:t>
      </w:r>
    </w:p>
    <w:p w:rsidR="00B05E28" w:rsidRPr="00B05E28" w:rsidRDefault="00B05E28" w:rsidP="00B05E2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ab/>
        <w:t xml:space="preserve">где </w:t>
      </w:r>
      <w:r w:rsidRPr="00B05E28">
        <w:rPr>
          <w:rFonts w:ascii="Times New Roman" w:hAnsi="Times New Roman"/>
          <w:sz w:val="24"/>
          <w:szCs w:val="24"/>
          <w:lang w:val="en-US"/>
        </w:rPr>
        <w:t>Y</w:t>
      </w:r>
      <w:r w:rsidRPr="00B05E28">
        <w:rPr>
          <w:rFonts w:ascii="Times New Roman" w:hAnsi="Times New Roman"/>
          <w:sz w:val="24"/>
          <w:szCs w:val="24"/>
        </w:rPr>
        <w:t xml:space="preserve"> – Запланировано (утверждено) по программе;</w:t>
      </w:r>
    </w:p>
    <w:p w:rsidR="00B05E28" w:rsidRPr="00B05E28" w:rsidRDefault="00B05E28" w:rsidP="00B05E2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ab/>
        <w:t xml:space="preserve">      </w:t>
      </w:r>
      <w:r w:rsidRPr="00B05E28">
        <w:rPr>
          <w:rFonts w:ascii="Times New Roman" w:hAnsi="Times New Roman"/>
          <w:sz w:val="24"/>
          <w:szCs w:val="24"/>
          <w:lang w:val="en-US"/>
        </w:rPr>
        <w:t>B</w:t>
      </w:r>
      <w:r w:rsidRPr="00B05E28">
        <w:rPr>
          <w:rFonts w:ascii="Times New Roman" w:hAnsi="Times New Roman"/>
          <w:sz w:val="24"/>
          <w:szCs w:val="24"/>
        </w:rPr>
        <w:t xml:space="preserve"> - Фактически исполнено по программе.</w:t>
      </w: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По результатам ежегодной оценки эффективности реализации муниципальной программы муниципальным программам присваивается рейтинг эффективности муниципальных программ (</w:t>
      </w:r>
      <w:r w:rsidRPr="00B05E28">
        <w:rPr>
          <w:rFonts w:ascii="Times New Roman" w:hAnsi="Times New Roman"/>
          <w:sz w:val="24"/>
          <w:szCs w:val="24"/>
          <w:lang w:val="en-US"/>
        </w:rPr>
        <w:t>R</w:t>
      </w:r>
      <w:r w:rsidRPr="00B05E28">
        <w:rPr>
          <w:rFonts w:ascii="Times New Roman" w:hAnsi="Times New Roman"/>
          <w:sz w:val="24"/>
          <w:szCs w:val="24"/>
        </w:rPr>
        <w:t>) в отчетном году:</w:t>
      </w:r>
    </w:p>
    <w:p w:rsidR="00B05E28" w:rsidRPr="00B05E28" w:rsidRDefault="00B05E28" w:rsidP="00B05E2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05E28" w:rsidRPr="00B05E28" w:rsidRDefault="00B05E28" w:rsidP="00B05E2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0"/>
        <w:gridCol w:w="3190"/>
        <w:gridCol w:w="3191"/>
      </w:tblGrid>
      <w:tr w:rsidR="00B05E28" w:rsidRPr="00B05E28" w:rsidTr="00105DA1">
        <w:tc>
          <w:tcPr>
            <w:tcW w:w="3190" w:type="dxa"/>
          </w:tcPr>
          <w:p w:rsidR="00B05E28" w:rsidRPr="00B05E28" w:rsidRDefault="00B05E28" w:rsidP="00105DA1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05E28">
              <w:rPr>
                <w:rFonts w:ascii="Times New Roman" w:hAnsi="Times New Roman"/>
                <w:b/>
                <w:sz w:val="24"/>
                <w:szCs w:val="24"/>
              </w:rPr>
              <w:t>Численное значение рейтинга эффективности (</w:t>
            </w:r>
            <w:r w:rsidRPr="00B05E28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R</w:t>
            </w:r>
            <w:r w:rsidRPr="00B05E28">
              <w:rPr>
                <w:rFonts w:ascii="Times New Roman" w:hAnsi="Times New Roman"/>
                <w:b/>
                <w:sz w:val="24"/>
                <w:szCs w:val="24"/>
              </w:rPr>
              <w:t>) в баллах</w:t>
            </w:r>
          </w:p>
        </w:tc>
        <w:tc>
          <w:tcPr>
            <w:tcW w:w="3190" w:type="dxa"/>
          </w:tcPr>
          <w:p w:rsidR="00B05E28" w:rsidRPr="00B05E28" w:rsidRDefault="00B05E28" w:rsidP="00105DA1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05E28">
              <w:rPr>
                <w:rFonts w:ascii="Times New Roman" w:hAnsi="Times New Roman"/>
                <w:b/>
                <w:sz w:val="24"/>
                <w:szCs w:val="24"/>
              </w:rPr>
              <w:t>Уровень эффективности реализации муниципальной программы</w:t>
            </w:r>
          </w:p>
        </w:tc>
        <w:tc>
          <w:tcPr>
            <w:tcW w:w="3191" w:type="dxa"/>
          </w:tcPr>
          <w:p w:rsidR="00B05E28" w:rsidRPr="00B05E28" w:rsidRDefault="00B05E28" w:rsidP="00105DA1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B05E28" w:rsidRPr="00B05E28" w:rsidRDefault="00B05E28" w:rsidP="00105DA1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05E28">
              <w:rPr>
                <w:rFonts w:ascii="Times New Roman" w:hAnsi="Times New Roman"/>
                <w:b/>
                <w:sz w:val="24"/>
                <w:szCs w:val="24"/>
              </w:rPr>
              <w:t>Ранг уровня</w:t>
            </w:r>
          </w:p>
        </w:tc>
      </w:tr>
      <w:tr w:rsidR="00B05E28" w:rsidRPr="00B05E28" w:rsidTr="00105DA1">
        <w:tc>
          <w:tcPr>
            <w:tcW w:w="3190" w:type="dxa"/>
          </w:tcPr>
          <w:p w:rsidR="00B05E28" w:rsidRPr="00B05E28" w:rsidRDefault="00B05E28" w:rsidP="00105DA1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05E28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R </w:t>
            </w:r>
            <w:r w:rsidRPr="00B05E28">
              <w:rPr>
                <w:rFonts w:ascii="Times New Roman" w:hAnsi="Times New Roman"/>
                <w:sz w:val="24"/>
                <w:szCs w:val="24"/>
              </w:rPr>
              <w:t>&gt;=</w:t>
            </w:r>
            <w:r w:rsidRPr="00B05E28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90</w:t>
            </w:r>
          </w:p>
        </w:tc>
        <w:tc>
          <w:tcPr>
            <w:tcW w:w="3190" w:type="dxa"/>
          </w:tcPr>
          <w:p w:rsidR="00B05E28" w:rsidRPr="00B05E28" w:rsidRDefault="00B05E28" w:rsidP="00105DA1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5E28">
              <w:rPr>
                <w:rFonts w:ascii="Times New Roman" w:hAnsi="Times New Roman"/>
                <w:sz w:val="24"/>
                <w:szCs w:val="24"/>
              </w:rPr>
              <w:t>Высокая эффективность</w:t>
            </w:r>
          </w:p>
        </w:tc>
        <w:tc>
          <w:tcPr>
            <w:tcW w:w="3191" w:type="dxa"/>
          </w:tcPr>
          <w:p w:rsidR="00B05E28" w:rsidRPr="00B05E28" w:rsidRDefault="00B05E28" w:rsidP="00105DA1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5E28">
              <w:rPr>
                <w:rFonts w:ascii="Times New Roman" w:hAnsi="Times New Roman"/>
                <w:sz w:val="24"/>
                <w:szCs w:val="24"/>
              </w:rPr>
              <w:t>Первый</w:t>
            </w:r>
          </w:p>
        </w:tc>
      </w:tr>
      <w:tr w:rsidR="00B05E28" w:rsidRPr="00B05E28" w:rsidTr="00105DA1">
        <w:tc>
          <w:tcPr>
            <w:tcW w:w="3190" w:type="dxa"/>
          </w:tcPr>
          <w:p w:rsidR="00B05E28" w:rsidRPr="00B05E28" w:rsidRDefault="00B05E28" w:rsidP="00105DA1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05E28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R </w:t>
            </w:r>
            <w:r w:rsidRPr="00B05E28">
              <w:rPr>
                <w:rFonts w:ascii="Times New Roman" w:hAnsi="Times New Roman"/>
                <w:sz w:val="24"/>
                <w:szCs w:val="24"/>
              </w:rPr>
              <w:t>&gt;= 75</w:t>
            </w:r>
          </w:p>
        </w:tc>
        <w:tc>
          <w:tcPr>
            <w:tcW w:w="3190" w:type="dxa"/>
          </w:tcPr>
          <w:p w:rsidR="00B05E28" w:rsidRPr="00B05E28" w:rsidRDefault="00B05E28" w:rsidP="00105DA1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5E28">
              <w:rPr>
                <w:rFonts w:ascii="Times New Roman" w:hAnsi="Times New Roman"/>
                <w:sz w:val="24"/>
                <w:szCs w:val="24"/>
              </w:rPr>
              <w:t>Достаточная эффективность</w:t>
            </w:r>
          </w:p>
        </w:tc>
        <w:tc>
          <w:tcPr>
            <w:tcW w:w="3191" w:type="dxa"/>
          </w:tcPr>
          <w:p w:rsidR="00B05E28" w:rsidRPr="00B05E28" w:rsidRDefault="00B05E28" w:rsidP="00105DA1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5E28">
              <w:rPr>
                <w:rFonts w:ascii="Times New Roman" w:hAnsi="Times New Roman"/>
                <w:sz w:val="24"/>
                <w:szCs w:val="24"/>
              </w:rPr>
              <w:t>Второй</w:t>
            </w:r>
          </w:p>
        </w:tc>
      </w:tr>
      <w:tr w:rsidR="00B05E28" w:rsidRPr="00B05E28" w:rsidTr="00105DA1">
        <w:tc>
          <w:tcPr>
            <w:tcW w:w="3190" w:type="dxa"/>
          </w:tcPr>
          <w:p w:rsidR="00B05E28" w:rsidRPr="00B05E28" w:rsidRDefault="00B05E28" w:rsidP="00105DA1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05E28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R </w:t>
            </w:r>
            <w:r w:rsidRPr="00B05E28">
              <w:rPr>
                <w:rFonts w:ascii="Times New Roman" w:hAnsi="Times New Roman"/>
                <w:sz w:val="24"/>
                <w:szCs w:val="24"/>
              </w:rPr>
              <w:t>&lt;75</w:t>
            </w:r>
          </w:p>
        </w:tc>
        <w:tc>
          <w:tcPr>
            <w:tcW w:w="3190" w:type="dxa"/>
          </w:tcPr>
          <w:p w:rsidR="00B05E28" w:rsidRPr="00B05E28" w:rsidRDefault="00B05E28" w:rsidP="00105DA1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5E28">
              <w:rPr>
                <w:rFonts w:ascii="Times New Roman" w:hAnsi="Times New Roman"/>
                <w:sz w:val="24"/>
                <w:szCs w:val="24"/>
              </w:rPr>
              <w:t>Низкая эффективность</w:t>
            </w:r>
          </w:p>
        </w:tc>
        <w:tc>
          <w:tcPr>
            <w:tcW w:w="3191" w:type="dxa"/>
          </w:tcPr>
          <w:p w:rsidR="00B05E28" w:rsidRPr="00B05E28" w:rsidRDefault="00B05E28" w:rsidP="00105DA1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05E28">
              <w:rPr>
                <w:rFonts w:ascii="Times New Roman" w:hAnsi="Times New Roman"/>
                <w:sz w:val="24"/>
                <w:szCs w:val="24"/>
              </w:rPr>
              <w:t>Третий</w:t>
            </w:r>
          </w:p>
        </w:tc>
      </w:tr>
    </w:tbl>
    <w:p w:rsidR="00B05E28" w:rsidRPr="00B05E28" w:rsidRDefault="00B05E28" w:rsidP="00B05E2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Положительная оценка эффективности реализации муниципальной программы присваивается при количестве набранных баллов, соответствующим рангам первого и второго уровней.</w:t>
      </w:r>
    </w:p>
    <w:p w:rsidR="00B05E28" w:rsidRPr="00B05E28" w:rsidRDefault="00B05E28" w:rsidP="00B05E28">
      <w:pPr>
        <w:pStyle w:val="a7"/>
        <w:spacing w:line="36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Отрицательная оценка эффективности реализации муниципальной программы присваивается при количестве набранных баллов, соответствующему рангу третьего уровня.</w:t>
      </w: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Оценка эффективности реализации муниципальных программ оформляется уполномоченным органом в виде заключения об эффективности реализации действующих муниципальных программ, содержащего,  в том числе предложения:</w:t>
      </w:r>
    </w:p>
    <w:p w:rsidR="00B05E28" w:rsidRPr="00B05E28" w:rsidRDefault="00B05E28" w:rsidP="00B05E28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о продолжении реализации муниципальных программы за счет средств бюджета сельского поселения;</w:t>
      </w:r>
    </w:p>
    <w:p w:rsidR="00B05E28" w:rsidRPr="00B05E28" w:rsidRDefault="00B05E28" w:rsidP="00B05E28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о внесении изменений и дополнений в муниципальную программу;</w:t>
      </w:r>
    </w:p>
    <w:p w:rsidR="00B05E28" w:rsidRPr="00B05E28" w:rsidRDefault="00B05E28" w:rsidP="00B05E28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о досрочном прекращении муниципальной программы;</w:t>
      </w:r>
    </w:p>
    <w:p w:rsidR="00B05E28" w:rsidRPr="00B05E28" w:rsidRDefault="00B05E28" w:rsidP="00B05E28">
      <w:pPr>
        <w:pStyle w:val="a7"/>
        <w:spacing w:line="36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 xml:space="preserve">Заключение об эффективности реализации действующих муниципальных программ направляется главе сельского поселения для принятия решения. </w:t>
      </w: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 xml:space="preserve">Подготовку проектов нормативных правовых актов администрации сельского поселения, предусматривающих внесение изменений в муниципальную программу, </w:t>
      </w:r>
      <w:r w:rsidRPr="00B05E28">
        <w:rPr>
          <w:rFonts w:ascii="Times New Roman" w:hAnsi="Times New Roman"/>
          <w:sz w:val="24"/>
          <w:szCs w:val="24"/>
        </w:rPr>
        <w:lastRenderedPageBreak/>
        <w:t>осуществляет главный распорядитель, исполняющий муниципальную программу в установленном порядке.</w:t>
      </w: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Средства бюджета се</w:t>
      </w:r>
      <w:r w:rsidR="009F36E3">
        <w:rPr>
          <w:rFonts w:ascii="Times New Roman" w:hAnsi="Times New Roman"/>
          <w:sz w:val="24"/>
          <w:szCs w:val="24"/>
        </w:rPr>
        <w:t>льского поселения Севрюкаево</w:t>
      </w:r>
      <w:r w:rsidRPr="00B05E28">
        <w:rPr>
          <w:rFonts w:ascii="Times New Roman" w:hAnsi="Times New Roman"/>
          <w:sz w:val="24"/>
          <w:szCs w:val="24"/>
        </w:rPr>
        <w:t xml:space="preserve"> муниципального района Ставропольский на реализацию вновь принимаемых и действующих муниципальных программ распределяются при составлении проекта бюджета на конкурсной основе с учетом оценки эффективности реализации для действующих муниципальных программ и оценки проектов для вновь принимаемых муниципальных программ.</w:t>
      </w: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Глава се</w:t>
      </w:r>
      <w:r w:rsidR="009F36E3">
        <w:rPr>
          <w:rFonts w:ascii="Times New Roman" w:hAnsi="Times New Roman"/>
          <w:sz w:val="24"/>
          <w:szCs w:val="24"/>
        </w:rPr>
        <w:t>льского поселения Севрюкаево</w:t>
      </w:r>
      <w:r w:rsidRPr="00B05E28">
        <w:rPr>
          <w:rFonts w:ascii="Times New Roman" w:hAnsi="Times New Roman"/>
          <w:sz w:val="24"/>
          <w:szCs w:val="24"/>
        </w:rPr>
        <w:t xml:space="preserve"> муниципального района Ставропольский рассматривает результаты оценки и на основании рейтинга эффективности муниципальных программ </w:t>
      </w:r>
      <w:proofErr w:type="gramStart"/>
      <w:r w:rsidRPr="00B05E28">
        <w:rPr>
          <w:rFonts w:ascii="Times New Roman" w:hAnsi="Times New Roman"/>
          <w:sz w:val="24"/>
          <w:szCs w:val="24"/>
        </w:rPr>
        <w:t>принимает  решение</w:t>
      </w:r>
      <w:proofErr w:type="gramEnd"/>
      <w:r w:rsidRPr="00B05E28">
        <w:rPr>
          <w:rFonts w:ascii="Times New Roman" w:hAnsi="Times New Roman"/>
          <w:sz w:val="24"/>
          <w:szCs w:val="24"/>
        </w:rPr>
        <w:t xml:space="preserve"> о перечне муниципальных  программ, рекомендуемых к реализации за счет средств бюджета в очередном финансовом году, и суммах ассигнований из бюджета сельского поселения на их реализацию, подлежащих включению в проект бюджета района на очередной финансовый год.</w:t>
      </w:r>
    </w:p>
    <w:p w:rsidR="00B05E28" w:rsidRPr="00B05E28" w:rsidRDefault="00B05E28" w:rsidP="00B05E28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/>
          <w:sz w:val="24"/>
          <w:szCs w:val="24"/>
        </w:rPr>
      </w:pPr>
      <w:r w:rsidRPr="00B05E28">
        <w:rPr>
          <w:rFonts w:ascii="Times New Roman" w:hAnsi="Times New Roman"/>
          <w:sz w:val="24"/>
          <w:szCs w:val="24"/>
        </w:rPr>
        <w:t>Согласно принятому решению, главные распорядители средств бюджета се</w:t>
      </w:r>
      <w:r w:rsidR="009F36E3">
        <w:rPr>
          <w:rFonts w:ascii="Times New Roman" w:hAnsi="Times New Roman"/>
          <w:sz w:val="24"/>
          <w:szCs w:val="24"/>
        </w:rPr>
        <w:t>льского поселения Севрюкаево</w:t>
      </w:r>
      <w:r w:rsidRPr="00B05E28">
        <w:rPr>
          <w:rFonts w:ascii="Times New Roman" w:hAnsi="Times New Roman"/>
          <w:sz w:val="24"/>
          <w:szCs w:val="24"/>
        </w:rPr>
        <w:t xml:space="preserve"> обеспечивают включение бюджетных ассигнований на реализацию муниципальных программ в проект бюджета се</w:t>
      </w:r>
      <w:r w:rsidR="009F36E3">
        <w:rPr>
          <w:rFonts w:ascii="Times New Roman" w:hAnsi="Times New Roman"/>
          <w:sz w:val="24"/>
          <w:szCs w:val="24"/>
        </w:rPr>
        <w:t>льского поселения Севрюкаево</w:t>
      </w:r>
      <w:bookmarkStart w:id="0" w:name="_GoBack"/>
      <w:bookmarkEnd w:id="0"/>
      <w:r w:rsidRPr="00B05E28">
        <w:rPr>
          <w:rFonts w:ascii="Times New Roman" w:hAnsi="Times New Roman"/>
          <w:sz w:val="24"/>
          <w:szCs w:val="24"/>
        </w:rPr>
        <w:t xml:space="preserve"> муниципального района Ставропольский на очередной финансовый год.</w:t>
      </w:r>
    </w:p>
    <w:p w:rsidR="00B05E28" w:rsidRPr="00B05E28" w:rsidRDefault="00B05E28">
      <w:pPr>
        <w:rPr>
          <w:rFonts w:ascii="Times New Roman" w:hAnsi="Times New Roman"/>
          <w:sz w:val="24"/>
          <w:szCs w:val="24"/>
        </w:rPr>
      </w:pPr>
    </w:p>
    <w:p w:rsidR="00B05E28" w:rsidRPr="00B05E28" w:rsidRDefault="00B05E28">
      <w:pPr>
        <w:rPr>
          <w:rFonts w:ascii="Times New Roman" w:hAnsi="Times New Roman"/>
          <w:sz w:val="24"/>
          <w:szCs w:val="24"/>
        </w:rPr>
      </w:pPr>
    </w:p>
    <w:sectPr w:rsidR="00B05E28" w:rsidRPr="00B05E28" w:rsidSect="00211B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E5A06"/>
    <w:multiLevelType w:val="hybridMultilevel"/>
    <w:tmpl w:val="F6A01370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D3417E9"/>
    <w:multiLevelType w:val="hybridMultilevel"/>
    <w:tmpl w:val="6A1E9A7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85139"/>
    <w:rsid w:val="001A63B4"/>
    <w:rsid w:val="001D6E17"/>
    <w:rsid w:val="00211B7D"/>
    <w:rsid w:val="00252128"/>
    <w:rsid w:val="003F1A47"/>
    <w:rsid w:val="003F2B95"/>
    <w:rsid w:val="004745D5"/>
    <w:rsid w:val="005362E9"/>
    <w:rsid w:val="005F01AE"/>
    <w:rsid w:val="00607E87"/>
    <w:rsid w:val="00655B8F"/>
    <w:rsid w:val="006E60B4"/>
    <w:rsid w:val="0073455F"/>
    <w:rsid w:val="007560EA"/>
    <w:rsid w:val="00785139"/>
    <w:rsid w:val="0079689E"/>
    <w:rsid w:val="007E456B"/>
    <w:rsid w:val="007E7948"/>
    <w:rsid w:val="009C6D0F"/>
    <w:rsid w:val="009D42F3"/>
    <w:rsid w:val="009F36E3"/>
    <w:rsid w:val="00AD6E23"/>
    <w:rsid w:val="00AE4C69"/>
    <w:rsid w:val="00B05E28"/>
    <w:rsid w:val="00B351E1"/>
    <w:rsid w:val="00B913AD"/>
    <w:rsid w:val="00BB414C"/>
    <w:rsid w:val="00C932CB"/>
    <w:rsid w:val="00C937E7"/>
    <w:rsid w:val="00CD2EB0"/>
    <w:rsid w:val="00D2743A"/>
    <w:rsid w:val="00DF00FE"/>
    <w:rsid w:val="00F7354E"/>
    <w:rsid w:val="00FD7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D4DD10"/>
  <w15:docId w15:val="{5C3A1AD6-7976-4A41-B32A-D1EC30C1DC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5139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5362E9"/>
    <w:pPr>
      <w:keepNext/>
      <w:spacing w:after="0" w:line="240" w:lineRule="auto"/>
      <w:outlineLvl w:val="0"/>
    </w:pPr>
    <w:rPr>
      <w:rFonts w:ascii="Times New Roman" w:eastAsia="Times New Roman" w:hAnsi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5362E9"/>
    <w:rPr>
      <w:rFonts w:ascii="Times New Roman" w:hAnsi="Times New Roman" w:cs="Times New Roman"/>
      <w:sz w:val="20"/>
      <w:szCs w:val="20"/>
    </w:rPr>
  </w:style>
  <w:style w:type="paragraph" w:styleId="a3">
    <w:name w:val="caption"/>
    <w:basedOn w:val="a"/>
    <w:uiPriority w:val="99"/>
    <w:qFormat/>
    <w:rsid w:val="005362E9"/>
    <w:pPr>
      <w:spacing w:after="0" w:line="240" w:lineRule="auto"/>
      <w:jc w:val="center"/>
    </w:pPr>
    <w:rPr>
      <w:rFonts w:ascii="Times New Roman" w:eastAsia="Times New Roman" w:hAnsi="Times New Roman"/>
      <w:sz w:val="28"/>
      <w:szCs w:val="20"/>
    </w:rPr>
  </w:style>
  <w:style w:type="paragraph" w:styleId="a4">
    <w:name w:val="No Spacing"/>
    <w:uiPriority w:val="99"/>
    <w:qFormat/>
    <w:rsid w:val="005362E9"/>
    <w:rPr>
      <w:sz w:val="22"/>
      <w:szCs w:val="22"/>
      <w:lang w:eastAsia="en-US"/>
    </w:rPr>
  </w:style>
  <w:style w:type="paragraph" w:styleId="a5">
    <w:name w:val="Balloon Text"/>
    <w:basedOn w:val="a"/>
    <w:link w:val="a6"/>
    <w:uiPriority w:val="99"/>
    <w:semiHidden/>
    <w:rsid w:val="00785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locked/>
    <w:rsid w:val="00785139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99"/>
    <w:qFormat/>
    <w:rsid w:val="00B05E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215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4</Pages>
  <Words>881</Words>
  <Characters>5027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10</cp:revision>
  <cp:lastPrinted>2021-02-02T05:48:00Z</cp:lastPrinted>
  <dcterms:created xsi:type="dcterms:W3CDTF">2015-06-05T11:34:00Z</dcterms:created>
  <dcterms:modified xsi:type="dcterms:W3CDTF">2021-02-02T05:50:00Z</dcterms:modified>
</cp:coreProperties>
</file>