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6A1A0" w14:textId="2F6D14B8" w:rsidR="00287490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</w:t>
      </w:r>
    </w:p>
    <w:p w14:paraId="06C0B46F" w14:textId="310C26F8"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результатах публичных слушаний</w:t>
      </w:r>
    </w:p>
    <w:p w14:paraId="3A3FC14D" w14:textId="3AE76C35"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2F00CC" w14:textId="04AC5862" w:rsidR="00E20F5D" w:rsidRDefault="007A6788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</w:t>
      </w:r>
      <w:r w:rsidR="00E20F5D">
        <w:rPr>
          <w:rFonts w:ascii="Times New Roman" w:hAnsi="Times New Roman" w:cs="Times New Roman"/>
          <w:sz w:val="24"/>
          <w:szCs w:val="24"/>
        </w:rPr>
        <w:t xml:space="preserve"> ноября 2019 года</w:t>
      </w:r>
    </w:p>
    <w:p w14:paraId="28A24C41" w14:textId="755414F5"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B4E674" w14:textId="1FF54DAD"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20F5D">
        <w:rPr>
          <w:rFonts w:ascii="Times New Roman" w:hAnsi="Times New Roman" w:cs="Times New Roman"/>
          <w:sz w:val="24"/>
          <w:szCs w:val="24"/>
        </w:rPr>
        <w:t xml:space="preserve">Комиссия по подготовке проекта правил землепользования и застройки сельского </w:t>
      </w:r>
      <w:r w:rsidR="007A6788" w:rsidRPr="00B85167">
        <w:rPr>
          <w:rFonts w:ascii="Times New Roman" w:hAnsi="Times New Roman" w:cs="Times New Roman"/>
          <w:bCs/>
          <w:sz w:val="24"/>
          <w:szCs w:val="24"/>
        </w:rPr>
        <w:t>поселения Севрюкаево</w:t>
      </w:r>
      <w:r w:rsidR="007A6788" w:rsidRPr="0036584E">
        <w:rPr>
          <w:b/>
          <w:sz w:val="28"/>
          <w:szCs w:val="28"/>
        </w:rPr>
        <w:t xml:space="preserve"> </w:t>
      </w:r>
      <w:r w:rsidR="0076117E"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76117E" w:rsidRPr="00E20F5D">
        <w:rPr>
          <w:rFonts w:ascii="Times New Roman" w:hAnsi="Times New Roman" w:cs="Times New Roman"/>
          <w:sz w:val="24"/>
          <w:szCs w:val="24"/>
        </w:rPr>
        <w:t xml:space="preserve"> </w:t>
      </w:r>
      <w:r w:rsidRPr="00E20F5D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56A9248" w14:textId="77777777"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314C995" w14:textId="06520351"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протокола публичных слушаний от </w:t>
      </w:r>
      <w:r w:rsidR="000E4F48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.11.2019 сообщает:</w:t>
      </w:r>
    </w:p>
    <w:p w14:paraId="3A6991EE" w14:textId="3408D922"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</w:t>
      </w:r>
      <w:r w:rsidR="000E4F48">
        <w:rPr>
          <w:rFonts w:ascii="Times New Roman" w:hAnsi="Times New Roman" w:cs="Times New Roman"/>
          <w:sz w:val="24"/>
          <w:szCs w:val="24"/>
        </w:rPr>
        <w:t xml:space="preserve">24.09.2019 по 26.11.2019 </w:t>
      </w:r>
      <w:r>
        <w:rPr>
          <w:rFonts w:ascii="Times New Roman" w:hAnsi="Times New Roman" w:cs="Times New Roman"/>
          <w:sz w:val="24"/>
          <w:szCs w:val="24"/>
        </w:rPr>
        <w:t xml:space="preserve">состоялись публичные слушания по </w:t>
      </w:r>
      <w:r w:rsidRPr="00E20F5D">
        <w:rPr>
          <w:rFonts w:ascii="Times New Roman" w:hAnsi="Times New Roman" w:cs="Times New Roman"/>
          <w:sz w:val="24"/>
          <w:szCs w:val="24"/>
        </w:rPr>
        <w:t>проект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E20F5D">
        <w:rPr>
          <w:rFonts w:ascii="Times New Roman" w:hAnsi="Times New Roman" w:cs="Times New Roman"/>
          <w:sz w:val="24"/>
          <w:szCs w:val="24"/>
        </w:rPr>
        <w:t xml:space="preserve"> решения Собрания представителей сельского </w:t>
      </w:r>
      <w:r w:rsidR="007A6788" w:rsidRPr="00B85167">
        <w:rPr>
          <w:rFonts w:ascii="Times New Roman" w:hAnsi="Times New Roman" w:cs="Times New Roman"/>
          <w:bCs/>
          <w:sz w:val="24"/>
          <w:szCs w:val="24"/>
        </w:rPr>
        <w:t>поселения Севрюкаево</w:t>
      </w:r>
      <w:r w:rsidR="007A6788" w:rsidRPr="0036584E">
        <w:rPr>
          <w:b/>
          <w:sz w:val="28"/>
          <w:szCs w:val="28"/>
        </w:rPr>
        <w:t xml:space="preserve"> </w:t>
      </w:r>
      <w:r w:rsidR="0076117E"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76117E" w:rsidRPr="00E20F5D">
        <w:rPr>
          <w:rFonts w:ascii="Times New Roman" w:hAnsi="Times New Roman" w:cs="Times New Roman"/>
          <w:sz w:val="24"/>
          <w:szCs w:val="24"/>
        </w:rPr>
        <w:t xml:space="preserve"> </w:t>
      </w:r>
      <w:r w:rsidRPr="00E20F5D">
        <w:rPr>
          <w:rFonts w:ascii="Times New Roman" w:hAnsi="Times New Roman" w:cs="Times New Roman"/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7A6788" w:rsidRPr="00B85167">
        <w:rPr>
          <w:rFonts w:ascii="Times New Roman" w:hAnsi="Times New Roman" w:cs="Times New Roman"/>
          <w:bCs/>
          <w:sz w:val="24"/>
          <w:szCs w:val="24"/>
        </w:rPr>
        <w:t>поселения Севрюкаево</w:t>
      </w:r>
      <w:r w:rsidR="007A6788" w:rsidRPr="0036584E">
        <w:rPr>
          <w:b/>
          <w:sz w:val="28"/>
          <w:szCs w:val="28"/>
        </w:rPr>
        <w:t xml:space="preserve"> </w:t>
      </w:r>
      <w:r w:rsidR="0076117E"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76117E" w:rsidRPr="00E20F5D">
        <w:rPr>
          <w:rFonts w:ascii="Times New Roman" w:hAnsi="Times New Roman" w:cs="Times New Roman"/>
          <w:sz w:val="24"/>
          <w:szCs w:val="24"/>
        </w:rPr>
        <w:t xml:space="preserve"> </w:t>
      </w:r>
      <w:r w:rsidRPr="00E20F5D">
        <w:rPr>
          <w:rFonts w:ascii="Times New Roman" w:hAnsi="Times New Roman" w:cs="Times New Roman"/>
          <w:sz w:val="24"/>
          <w:szCs w:val="24"/>
        </w:rPr>
        <w:t>Самарской области»</w:t>
      </w:r>
      <w:r w:rsidR="007A57FF">
        <w:rPr>
          <w:rFonts w:ascii="Times New Roman" w:hAnsi="Times New Roman" w:cs="Times New Roman"/>
          <w:sz w:val="24"/>
          <w:szCs w:val="24"/>
        </w:rPr>
        <w:t xml:space="preserve"> (далее – Проект)</w:t>
      </w:r>
      <w:r>
        <w:rPr>
          <w:rFonts w:ascii="Times New Roman" w:hAnsi="Times New Roman" w:cs="Times New Roman"/>
          <w:sz w:val="24"/>
          <w:szCs w:val="24"/>
        </w:rPr>
        <w:t xml:space="preserve">, в которых приняло участие </w:t>
      </w:r>
      <w:r w:rsidR="00CE2DB7">
        <w:rPr>
          <w:rFonts w:ascii="Times New Roman" w:hAnsi="Times New Roman" w:cs="Times New Roman"/>
          <w:sz w:val="24"/>
          <w:szCs w:val="24"/>
          <w:highlight w:val="yellow"/>
        </w:rPr>
        <w:t>15</w:t>
      </w:r>
      <w:r>
        <w:rPr>
          <w:rFonts w:ascii="Times New Roman" w:hAnsi="Times New Roman" w:cs="Times New Roman"/>
          <w:sz w:val="24"/>
          <w:szCs w:val="24"/>
        </w:rPr>
        <w:t xml:space="preserve"> человек.</w:t>
      </w:r>
    </w:p>
    <w:p w14:paraId="782711DA" w14:textId="0A10E76D" w:rsidR="00E20F5D" w:rsidRPr="007072EA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7A57FF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 xml:space="preserve">роект </w:t>
      </w:r>
      <w:r w:rsidRPr="007072EA">
        <w:rPr>
          <w:rFonts w:ascii="Times New Roman" w:hAnsi="Times New Roman" w:cs="Times New Roman"/>
          <w:sz w:val="24"/>
          <w:szCs w:val="24"/>
        </w:rPr>
        <w:t xml:space="preserve">поступило </w:t>
      </w:r>
      <w:r w:rsidR="0049174C" w:rsidRPr="007072EA">
        <w:rPr>
          <w:rFonts w:ascii="Times New Roman" w:hAnsi="Times New Roman" w:cs="Times New Roman"/>
          <w:sz w:val="24"/>
          <w:szCs w:val="24"/>
        </w:rPr>
        <w:t>1</w:t>
      </w:r>
      <w:r w:rsidRPr="007072EA">
        <w:rPr>
          <w:rFonts w:ascii="Times New Roman" w:hAnsi="Times New Roman" w:cs="Times New Roman"/>
          <w:sz w:val="24"/>
          <w:szCs w:val="24"/>
        </w:rPr>
        <w:t xml:space="preserve"> предложени</w:t>
      </w:r>
      <w:r w:rsidR="0049174C" w:rsidRPr="007072EA">
        <w:rPr>
          <w:rFonts w:ascii="Times New Roman" w:hAnsi="Times New Roman" w:cs="Times New Roman"/>
          <w:sz w:val="24"/>
          <w:szCs w:val="24"/>
        </w:rPr>
        <w:t>е</w:t>
      </w:r>
      <w:r w:rsidRPr="007072EA">
        <w:rPr>
          <w:rFonts w:ascii="Times New Roman" w:hAnsi="Times New Roman" w:cs="Times New Roman"/>
          <w:sz w:val="24"/>
          <w:szCs w:val="24"/>
        </w:rPr>
        <w:t xml:space="preserve"> и замечани</w:t>
      </w:r>
      <w:r w:rsidR="0049174C" w:rsidRPr="007072EA">
        <w:rPr>
          <w:rFonts w:ascii="Times New Roman" w:hAnsi="Times New Roman" w:cs="Times New Roman"/>
          <w:sz w:val="24"/>
          <w:szCs w:val="24"/>
        </w:rPr>
        <w:t>е</w:t>
      </w:r>
      <w:r w:rsidRPr="007072EA">
        <w:rPr>
          <w:rFonts w:ascii="Times New Roman" w:hAnsi="Times New Roman" w:cs="Times New Roman"/>
          <w:sz w:val="24"/>
          <w:szCs w:val="24"/>
        </w:rPr>
        <w:t xml:space="preserve"> участников:</w:t>
      </w:r>
    </w:p>
    <w:p w14:paraId="31397277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в целях приведения Проекта в соответствие с требованиями действующего законодательства предлагаю:</w:t>
      </w:r>
    </w:p>
    <w:p w14:paraId="03E91554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 xml:space="preserve">часть 1.1 статьи 8 Правил в редакции, предусмотренной подпунктом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281542">
        <w:rPr>
          <w:rFonts w:ascii="Times New Roman" w:hAnsi="Times New Roman" w:cs="Times New Roman"/>
          <w:sz w:val="24"/>
          <w:szCs w:val="24"/>
        </w:rPr>
        <w:t xml:space="preserve"> пункта 1 Проекта, изложить в следующей редакции:</w:t>
      </w:r>
    </w:p>
    <w:p w14:paraId="1FE3DFAE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«</w:t>
      </w:r>
      <w:bookmarkStart w:id="0" w:name="_Hlk24384547"/>
      <w:r w:rsidRPr="00281542">
        <w:rPr>
          <w:rFonts w:ascii="Times New Roman" w:hAnsi="Times New Roman" w:cs="Times New Roman"/>
          <w:sz w:val="24"/>
          <w:szCs w:val="24"/>
        </w:rPr>
        <w:t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0408D77A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23F1ED0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</w:t>
      </w:r>
      <w:bookmarkEnd w:id="0"/>
      <w:r w:rsidRPr="00281542">
        <w:rPr>
          <w:rFonts w:ascii="Times New Roman" w:hAnsi="Times New Roman" w:cs="Times New Roman"/>
          <w:sz w:val="24"/>
          <w:szCs w:val="24"/>
        </w:rPr>
        <w:t>»;</w:t>
      </w:r>
    </w:p>
    <w:p w14:paraId="2A8DF3F2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в части 2 статьи 8 Правил в редакции, предусмотренной подпунктом 6 пункта 1 Проекта, слова «в части 1.1 настоящей статьи» заменить словами «в абзаце третьем части 1.1 настоящей статьи»;</w:t>
      </w:r>
    </w:p>
    <w:p w14:paraId="22D45159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дополнить Проект изменением статьи 8 Правил следующего содержания:</w:t>
      </w:r>
    </w:p>
    <w:p w14:paraId="46419348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«статью 8 Правил дополнить частью 15 следующего содержания:</w:t>
      </w:r>
    </w:p>
    <w:p w14:paraId="5CBC03BA" w14:textId="77777777"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«</w:t>
      </w:r>
      <w:bookmarkStart w:id="1" w:name="_Hlk24384631"/>
      <w:r w:rsidRPr="00281542">
        <w:rPr>
          <w:rFonts w:ascii="Times New Roman" w:hAnsi="Times New Roman" w:cs="Times New Roman"/>
          <w:sz w:val="24"/>
          <w:szCs w:val="24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"/>
      <w:r w:rsidRPr="00281542">
        <w:rPr>
          <w:rFonts w:ascii="Times New Roman" w:hAnsi="Times New Roman" w:cs="Times New Roman"/>
          <w:sz w:val="24"/>
          <w:szCs w:val="24"/>
        </w:rPr>
        <w:t>»;</w:t>
      </w:r>
    </w:p>
    <w:p w14:paraId="33E7D6DB" w14:textId="7ED19C08" w:rsidR="007072EA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 xml:space="preserve">учитывая то, что в </w:t>
      </w:r>
      <w:r w:rsidRPr="007A6788">
        <w:rPr>
          <w:rFonts w:ascii="Times New Roman" w:hAnsi="Times New Roman" w:cs="Times New Roman"/>
          <w:sz w:val="24"/>
          <w:szCs w:val="24"/>
          <w:highlight w:val="yellow"/>
        </w:rPr>
        <w:t xml:space="preserve">сельском </w:t>
      </w:r>
      <w:r w:rsidR="007A6788" w:rsidRPr="007A6788">
        <w:rPr>
          <w:rFonts w:ascii="Times New Roman" w:hAnsi="Times New Roman" w:cs="Times New Roman"/>
          <w:bCs/>
          <w:sz w:val="24"/>
          <w:szCs w:val="24"/>
          <w:highlight w:val="yellow"/>
        </w:rPr>
        <w:t>поселении Севрюкаево</w:t>
      </w:r>
      <w:r w:rsidR="007A6788" w:rsidRPr="007A6788">
        <w:rPr>
          <w:b/>
          <w:sz w:val="28"/>
          <w:szCs w:val="28"/>
          <w:highlight w:val="yellow"/>
        </w:rPr>
        <w:t xml:space="preserve"> </w:t>
      </w:r>
      <w:r w:rsidRPr="007A6788">
        <w:rPr>
          <w:rFonts w:ascii="Times New Roman" w:hAnsi="Times New Roman" w:cs="Times New Roman"/>
          <w:sz w:val="24"/>
          <w:szCs w:val="24"/>
          <w:highlight w:val="yellow"/>
        </w:rPr>
        <w:t xml:space="preserve">утвержден 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отдельный порядок подготовки и утверждения документации по планировке территории, предлагаю: </w:t>
      </w:r>
    </w:p>
    <w:p w14:paraId="602A52B1" w14:textId="77777777" w:rsidR="007072EA" w:rsidRPr="005B69DE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5B69DE">
        <w:rPr>
          <w:rFonts w:ascii="Times New Roman" w:hAnsi="Times New Roman" w:cs="Times New Roman"/>
          <w:sz w:val="24"/>
          <w:szCs w:val="24"/>
          <w:highlight w:val="yellow"/>
        </w:rPr>
        <w:t xml:space="preserve">подпункт </w:t>
      </w:r>
      <w:r>
        <w:rPr>
          <w:rFonts w:ascii="Times New Roman" w:hAnsi="Times New Roman" w:cs="Times New Roman"/>
          <w:sz w:val="24"/>
          <w:szCs w:val="24"/>
          <w:highlight w:val="yellow"/>
        </w:rPr>
        <w:t>7</w:t>
      </w:r>
      <w:r w:rsidRPr="005B69DE">
        <w:rPr>
          <w:rFonts w:ascii="Times New Roman" w:hAnsi="Times New Roman" w:cs="Times New Roman"/>
          <w:sz w:val="24"/>
          <w:szCs w:val="24"/>
          <w:highlight w:val="yellow"/>
        </w:rPr>
        <w:t xml:space="preserve"> пункта 1 Проекта, изложить в следующей редакции:</w:t>
      </w:r>
    </w:p>
    <w:p w14:paraId="52B346E9" w14:textId="77777777" w:rsidR="007072EA" w:rsidRPr="00F43725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highlight w:val="yellow"/>
          <w:u w:color="FFFFFF"/>
        </w:rPr>
      </w:pPr>
      <w:r w:rsidRPr="00F43725">
        <w:rPr>
          <w:rFonts w:ascii="Times New Roman" w:hAnsi="Times New Roman"/>
          <w:highlight w:val="yellow"/>
          <w:u w:color="FFFFFF"/>
        </w:rPr>
        <w:t>«7) статью 9 Правил «</w:t>
      </w:r>
      <w:r w:rsidRPr="00F43725">
        <w:rPr>
          <w:rFonts w:ascii="Times New Roman" w:hAnsi="Times New Roman"/>
          <w:highlight w:val="yellow"/>
        </w:rPr>
        <w:t xml:space="preserve">Планировка территории поселения» изложить в следующей редакции: </w:t>
      </w:r>
      <w:bookmarkStart w:id="2" w:name="_Toc131313928"/>
      <w:bookmarkStart w:id="3" w:name="_Toc215295515"/>
      <w:bookmarkStart w:id="4" w:name="_Toc234175864"/>
      <w:bookmarkStart w:id="5" w:name="_Toc234176032"/>
      <w:bookmarkStart w:id="6" w:name="_Toc209979976"/>
    </w:p>
    <w:p w14:paraId="42B44717" w14:textId="77777777" w:rsidR="007072EA" w:rsidRPr="00F43725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highlight w:val="yellow"/>
          <w:u w:color="FFFFFF"/>
        </w:rPr>
      </w:pPr>
      <w:r w:rsidRPr="00F43725">
        <w:rPr>
          <w:rFonts w:ascii="Times New Roman" w:hAnsi="Times New Roman"/>
          <w:b/>
          <w:bCs/>
          <w:highlight w:val="yellow"/>
        </w:rPr>
        <w:t>«</w:t>
      </w:r>
      <w:r w:rsidRPr="00F43725">
        <w:rPr>
          <w:rFonts w:ascii="Times New Roman" w:hAnsi="Times New Roman"/>
          <w:b/>
          <w:highlight w:val="yellow"/>
        </w:rPr>
        <w:t>Статья 9. Виды документации по планировке территории поселения</w:t>
      </w:r>
      <w:bookmarkEnd w:id="2"/>
      <w:bookmarkEnd w:id="3"/>
      <w:bookmarkEnd w:id="4"/>
      <w:bookmarkEnd w:id="5"/>
      <w:bookmarkEnd w:id="6"/>
    </w:p>
    <w:p w14:paraId="19180D28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bookmarkStart w:id="7" w:name="_Hlk522270964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1. </w:t>
      </w:r>
      <w:bookmarkStart w:id="8" w:name="_Hlk7190406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Видами документации по планировке территории являются</w:t>
      </w:r>
      <w:bookmarkEnd w:id="8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:</w:t>
      </w:r>
    </w:p>
    <w:p w14:paraId="4ABD7C2A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lastRenderedPageBreak/>
        <w:t xml:space="preserve">1) </w:t>
      </w:r>
      <w:bookmarkStart w:id="9" w:name="_Hlk7190573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проект планировки территории</w:t>
      </w:r>
      <w:bookmarkEnd w:id="9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;</w:t>
      </w:r>
    </w:p>
    <w:p w14:paraId="62513FC8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2) </w:t>
      </w:r>
      <w:bookmarkStart w:id="10" w:name="_Hlk7190583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проект межевания территории</w:t>
      </w:r>
      <w:bookmarkEnd w:id="10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.</w:t>
      </w:r>
    </w:p>
    <w:p w14:paraId="6208C467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2. </w:t>
      </w:r>
      <w:bookmarkStart w:id="11" w:name="_Hlk7190595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11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:</w:t>
      </w:r>
    </w:p>
    <w:p w14:paraId="0563A114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1) </w:t>
      </w:r>
      <w:bookmarkStart w:id="12" w:name="_Hlk7190641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определения местоположения границ образуемых и изменяемых земельных участков</w:t>
      </w:r>
      <w:bookmarkEnd w:id="12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;</w:t>
      </w:r>
    </w:p>
    <w:p w14:paraId="5A2720D4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2) </w:t>
      </w:r>
      <w:bookmarkStart w:id="13" w:name="_Hlk7190648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13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.</w:t>
      </w:r>
    </w:p>
    <w:p w14:paraId="2A23576F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3. </w:t>
      </w:r>
      <w:bookmarkStart w:id="14" w:name="_Hlk7190676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14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. </w:t>
      </w:r>
    </w:p>
    <w:p w14:paraId="28DDFED0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bookmarkStart w:id="15" w:name="_Hlk7190711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15"/>
    </w:p>
    <w:bookmarkEnd w:id="7"/>
    <w:p w14:paraId="678541F5" w14:textId="77777777" w:rsidR="007072EA" w:rsidRPr="00F43725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7E405062" w14:textId="77777777" w:rsidR="007072EA" w:rsidRPr="00F43725" w:rsidRDefault="007072EA" w:rsidP="007072EA">
      <w:pPr>
        <w:spacing w:after="0" w:line="240" w:lineRule="auto"/>
        <w:ind w:firstLine="697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14:paraId="0458AD86" w14:textId="77777777" w:rsidR="007072EA" w:rsidRDefault="007072EA" w:rsidP="007072EA">
      <w:pPr>
        <w:spacing w:after="0" w:line="240" w:lineRule="auto"/>
        <w:ind w:firstLine="697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bookmarkStart w:id="16" w:name="_Принятие_решения_о"/>
      <w:bookmarkStart w:id="17" w:name="_Toc131313929"/>
      <w:bookmarkStart w:id="18" w:name="_Toc215295516"/>
      <w:bookmarkStart w:id="19" w:name="_Toc234175865"/>
      <w:bookmarkStart w:id="20" w:name="_Toc234176033"/>
      <w:bookmarkStart w:id="21" w:name="_Toc209979977"/>
      <w:bookmarkEnd w:id="16"/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ab/>
        <w:t xml:space="preserve">дополнить </w:t>
      </w:r>
      <w:r>
        <w:rPr>
          <w:rFonts w:ascii="Times New Roman" w:hAnsi="Times New Roman"/>
          <w:sz w:val="24"/>
          <w:szCs w:val="24"/>
          <w:highlight w:val="yellow"/>
          <w:u w:color="FFFFFF"/>
        </w:rPr>
        <w:t xml:space="preserve">пункт 1 </w:t>
      </w: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>Проект</w:t>
      </w:r>
      <w:r>
        <w:rPr>
          <w:rFonts w:ascii="Times New Roman" w:hAnsi="Times New Roman"/>
          <w:sz w:val="24"/>
          <w:szCs w:val="24"/>
          <w:highlight w:val="yellow"/>
          <w:u w:color="FFFFFF"/>
        </w:rPr>
        <w:t>а подпунктом</w:t>
      </w: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 </w:t>
      </w:r>
      <w:r>
        <w:rPr>
          <w:rFonts w:ascii="Times New Roman" w:hAnsi="Times New Roman"/>
          <w:sz w:val="24"/>
          <w:szCs w:val="24"/>
          <w:highlight w:val="yellow"/>
          <w:u w:color="FFFFFF"/>
        </w:rPr>
        <w:t>8 (с соответствующим изменением нумерации последующих подпунктов пункта 1 Проекта) следующего содержания:</w:t>
      </w:r>
    </w:p>
    <w:p w14:paraId="5905B323" w14:textId="77777777" w:rsidR="007072EA" w:rsidRPr="00143A37" w:rsidRDefault="007072EA" w:rsidP="007072EA">
      <w:pPr>
        <w:spacing w:after="0" w:line="240" w:lineRule="auto"/>
        <w:ind w:firstLine="697"/>
        <w:jc w:val="both"/>
        <w:rPr>
          <w:rFonts w:ascii="Times New Roman" w:hAnsi="Times New Roman"/>
          <w:sz w:val="24"/>
          <w:szCs w:val="24"/>
          <w:highlight w:val="yellow"/>
          <w:u w:color="FFFFFF"/>
        </w:rPr>
      </w:pPr>
      <w:r>
        <w:rPr>
          <w:rFonts w:ascii="Times New Roman" w:hAnsi="Times New Roman"/>
          <w:sz w:val="24"/>
          <w:szCs w:val="24"/>
          <w:highlight w:val="yellow"/>
          <w:u w:color="FFFFFF"/>
        </w:rPr>
        <w:t>«8)</w:t>
      </w:r>
      <w:r w:rsidRPr="00F43725">
        <w:rPr>
          <w:rFonts w:ascii="Times New Roman" w:hAnsi="Times New Roman"/>
          <w:sz w:val="24"/>
          <w:szCs w:val="24"/>
          <w:highlight w:val="yellow"/>
          <w:u w:color="FFFFFF"/>
        </w:rPr>
        <w:t xml:space="preserve"> статьи 10 – 12 Правил признать утратившими силу;</w:t>
      </w:r>
      <w:bookmarkEnd w:id="17"/>
      <w:bookmarkEnd w:id="18"/>
      <w:bookmarkEnd w:id="19"/>
      <w:bookmarkEnd w:id="20"/>
      <w:bookmarkEnd w:id="21"/>
      <w:r>
        <w:rPr>
          <w:rFonts w:ascii="Times New Roman" w:hAnsi="Times New Roman"/>
          <w:sz w:val="24"/>
          <w:szCs w:val="24"/>
          <w:highlight w:val="yellow"/>
          <w:u w:color="FFFFFF"/>
        </w:rPr>
        <w:t>»;</w:t>
      </w:r>
    </w:p>
    <w:p w14:paraId="4AB62E2A" w14:textId="06771BF8" w:rsidR="007072EA" w:rsidRPr="00143A37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143A37">
        <w:rPr>
          <w:rFonts w:ascii="Times New Roman" w:hAnsi="Times New Roman" w:cs="Times New Roman"/>
          <w:sz w:val="24"/>
          <w:szCs w:val="24"/>
          <w:highlight w:val="yellow"/>
        </w:rPr>
        <w:t xml:space="preserve">учитывая то, что в </w:t>
      </w:r>
      <w:r w:rsidRPr="007A6788">
        <w:rPr>
          <w:rFonts w:ascii="Times New Roman" w:hAnsi="Times New Roman" w:cs="Times New Roman"/>
          <w:sz w:val="24"/>
          <w:szCs w:val="24"/>
          <w:highlight w:val="yellow"/>
        </w:rPr>
        <w:t xml:space="preserve">сельском </w:t>
      </w:r>
      <w:r w:rsidR="007A6788" w:rsidRPr="007A6788">
        <w:rPr>
          <w:rFonts w:ascii="Times New Roman" w:hAnsi="Times New Roman" w:cs="Times New Roman"/>
          <w:bCs/>
          <w:sz w:val="24"/>
          <w:szCs w:val="24"/>
          <w:highlight w:val="yellow"/>
        </w:rPr>
        <w:t>поселении Севрюкаево</w:t>
      </w:r>
      <w:r w:rsidR="007A6788" w:rsidRPr="007A6788">
        <w:rPr>
          <w:b/>
          <w:sz w:val="28"/>
          <w:szCs w:val="28"/>
          <w:highlight w:val="yellow"/>
        </w:rPr>
        <w:t xml:space="preserve"> </w:t>
      </w:r>
      <w:r w:rsidRPr="007A6788">
        <w:rPr>
          <w:rFonts w:ascii="Times New Roman" w:hAnsi="Times New Roman" w:cs="Times New Roman"/>
          <w:sz w:val="24"/>
          <w:szCs w:val="24"/>
          <w:highlight w:val="yellow"/>
        </w:rPr>
        <w:t xml:space="preserve">утвержден </w:t>
      </w:r>
      <w:r w:rsidRPr="00143A37">
        <w:rPr>
          <w:rFonts w:ascii="Times New Roman" w:hAnsi="Times New Roman" w:cs="Times New Roman"/>
          <w:sz w:val="24"/>
          <w:szCs w:val="24"/>
          <w:highlight w:val="yellow"/>
        </w:rPr>
        <w:t xml:space="preserve">отдельный порядок организации и проведения общественных обсуждений или публичных слушаний, предлагаю: </w:t>
      </w:r>
    </w:p>
    <w:p w14:paraId="4A15E30A" w14:textId="77777777" w:rsidR="007072EA" w:rsidRPr="00143A37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143A37">
        <w:rPr>
          <w:rFonts w:ascii="Times New Roman" w:hAnsi="Times New Roman" w:cs="Times New Roman"/>
          <w:sz w:val="24"/>
          <w:szCs w:val="24"/>
          <w:highlight w:val="yellow"/>
        </w:rPr>
        <w:t>подпункт 8 (указана нумерация подпункта в редакции опубликованного Проекта) пункта 1 Проекта, изложить в следующей редакции:</w:t>
      </w:r>
    </w:p>
    <w:p w14:paraId="44B3D20C" w14:textId="77777777" w:rsidR="007072EA" w:rsidRPr="00EA0921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highlight w:val="yellow"/>
          <w:u w:color="FFFFFF"/>
        </w:rPr>
      </w:pPr>
      <w:r w:rsidRPr="00EA0921">
        <w:rPr>
          <w:rFonts w:ascii="Times New Roman" w:hAnsi="Times New Roman"/>
          <w:highlight w:val="yellow"/>
          <w:u w:color="FFFFFF"/>
        </w:rPr>
        <w:lastRenderedPageBreak/>
        <w:t xml:space="preserve">«наименование Главы </w:t>
      </w:r>
      <w:r w:rsidRPr="00EA0921">
        <w:rPr>
          <w:rFonts w:ascii="Times New Roman" w:hAnsi="Times New Roman"/>
          <w:highlight w:val="yellow"/>
          <w:u w:color="FFFFFF"/>
          <w:lang w:val="en-US"/>
        </w:rPr>
        <w:t>IV</w:t>
      </w:r>
      <w:r w:rsidRPr="00EA0921">
        <w:rPr>
          <w:rFonts w:ascii="Times New Roman" w:hAnsi="Times New Roman"/>
          <w:highlight w:val="yellow"/>
          <w:u w:color="FFFFFF"/>
        </w:rPr>
        <w:t xml:space="preserve"> Правил «</w:t>
      </w:r>
      <w:r w:rsidRPr="00EA0921">
        <w:rPr>
          <w:rFonts w:ascii="Times New Roman" w:hAnsi="Times New Roman"/>
          <w:highlight w:val="yellow"/>
        </w:rPr>
        <w:t xml:space="preserve">Порядок </w:t>
      </w:r>
      <w:r w:rsidRPr="00EA0921">
        <w:rPr>
          <w:rFonts w:ascii="Times New Roman" w:eastAsia="Times New Roman" w:hAnsi="Times New Roman"/>
          <w:highlight w:val="yellow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Pr="00EA0921">
        <w:rPr>
          <w:rFonts w:ascii="Times New Roman" w:hAnsi="Times New Roman"/>
          <w:highlight w:val="yellow"/>
        </w:rPr>
        <w:t>» изложить в следующей редакции:</w:t>
      </w:r>
    </w:p>
    <w:p w14:paraId="418DE0EA" w14:textId="77777777" w:rsidR="007072EA" w:rsidRPr="00143A37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EA0921">
        <w:rPr>
          <w:rFonts w:ascii="Times New Roman" w:hAnsi="Times New Roman"/>
          <w:b/>
          <w:sz w:val="24"/>
          <w:szCs w:val="24"/>
          <w:highlight w:val="yellow"/>
        </w:rPr>
        <w:t xml:space="preserve">«Глава </w:t>
      </w:r>
      <w:r w:rsidRPr="00EA0921">
        <w:rPr>
          <w:rFonts w:ascii="Times New Roman" w:hAnsi="Times New Roman"/>
          <w:b/>
          <w:sz w:val="24"/>
          <w:szCs w:val="24"/>
          <w:highlight w:val="yellow"/>
          <w:lang w:val="en-US"/>
        </w:rPr>
        <w:t>IV</w:t>
      </w:r>
      <w:r w:rsidRPr="00EA0921">
        <w:rPr>
          <w:rFonts w:ascii="Times New Roman" w:hAnsi="Times New Roman"/>
          <w:b/>
          <w:sz w:val="24"/>
          <w:szCs w:val="24"/>
          <w:highlight w:val="yellow"/>
        </w:rPr>
        <w:t>. Общественные обсуждения, публичные слушания по проектам документов в области градостроительной деятельности»;</w:t>
      </w:r>
      <w:r w:rsidRPr="00EA0921">
        <w:rPr>
          <w:rFonts w:ascii="Times New Roman" w:hAnsi="Times New Roman"/>
          <w:bCs/>
          <w:sz w:val="24"/>
          <w:szCs w:val="24"/>
          <w:highlight w:val="yellow"/>
        </w:rPr>
        <w:t>»;</w:t>
      </w:r>
    </w:p>
    <w:p w14:paraId="7AFA4094" w14:textId="77777777" w:rsidR="007072EA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</w:rPr>
      </w:pPr>
      <w:r>
        <w:rPr>
          <w:rFonts w:ascii="Times New Roman" w:hAnsi="Times New Roman"/>
          <w:highlight w:val="yellow"/>
        </w:rPr>
        <w:t xml:space="preserve">после </w:t>
      </w:r>
      <w:r w:rsidRPr="00143A37">
        <w:rPr>
          <w:rFonts w:ascii="Times New Roman" w:hAnsi="Times New Roman"/>
          <w:highlight w:val="yellow"/>
        </w:rPr>
        <w:t>подпункт</w:t>
      </w:r>
      <w:r>
        <w:rPr>
          <w:rFonts w:ascii="Times New Roman" w:hAnsi="Times New Roman"/>
          <w:highlight w:val="yellow"/>
        </w:rPr>
        <w:t>а</w:t>
      </w:r>
      <w:r w:rsidRPr="00143A37">
        <w:rPr>
          <w:rFonts w:ascii="Times New Roman" w:hAnsi="Times New Roman"/>
          <w:highlight w:val="yellow"/>
        </w:rPr>
        <w:t xml:space="preserve"> 8 (указана нумерация подпункта в редакции опубликованного Проекта) пункта 1 </w:t>
      </w:r>
      <w:r w:rsidRPr="00EA0921">
        <w:rPr>
          <w:rFonts w:ascii="Times New Roman" w:hAnsi="Times New Roman"/>
          <w:highlight w:val="yellow"/>
        </w:rPr>
        <w:t xml:space="preserve">Проекта дополнить пункт 1 Проекта двумя подпунктами </w:t>
      </w:r>
      <w:r>
        <w:rPr>
          <w:rFonts w:ascii="Times New Roman" w:hAnsi="Times New Roman"/>
          <w:highlight w:val="yellow"/>
        </w:rPr>
        <w:t xml:space="preserve">(с </w:t>
      </w:r>
      <w:r>
        <w:rPr>
          <w:rFonts w:ascii="Times New Roman" w:hAnsi="Times New Roman"/>
          <w:highlight w:val="yellow"/>
          <w:u w:color="FFFFFF"/>
        </w:rPr>
        <w:t>соответствующим изменением нумерации последующих подпунктов пункта 1 Проекта</w:t>
      </w:r>
      <w:r>
        <w:rPr>
          <w:rFonts w:ascii="Times New Roman" w:hAnsi="Times New Roman"/>
          <w:highlight w:val="yellow"/>
        </w:rPr>
        <w:t xml:space="preserve">) </w:t>
      </w:r>
      <w:r w:rsidRPr="00EA0921">
        <w:rPr>
          <w:rFonts w:ascii="Times New Roman" w:hAnsi="Times New Roman"/>
          <w:highlight w:val="yellow"/>
        </w:rPr>
        <w:t>следующего содержания:</w:t>
      </w:r>
    </w:p>
    <w:p w14:paraId="6D8C6A38" w14:textId="77777777" w:rsidR="007072EA" w:rsidRPr="00EA0921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highlight w:val="yellow"/>
        </w:rPr>
      </w:pPr>
      <w:r w:rsidRPr="00EA0921">
        <w:rPr>
          <w:rFonts w:ascii="Times New Roman" w:hAnsi="Times New Roman"/>
          <w:highlight w:val="yellow"/>
        </w:rPr>
        <w:t>«статью 13 Правил изложить в следующей редакции:</w:t>
      </w:r>
    </w:p>
    <w:p w14:paraId="3ED3DB4F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yellow"/>
        </w:rPr>
      </w:pPr>
      <w:r w:rsidRPr="00EA0921">
        <w:rPr>
          <w:rFonts w:ascii="Times New Roman" w:hAnsi="Times New Roman"/>
          <w:b/>
          <w:sz w:val="24"/>
          <w:szCs w:val="24"/>
          <w:highlight w:val="yellow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60912E01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3C9EC111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316187D0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05A3F9DA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7EB4D803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7ACFF7A7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175CB895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5B21E9CB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3F12FD64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568FCDB4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65D34D34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</w:t>
      </w:r>
      <w:r w:rsidRPr="00EA0921">
        <w:rPr>
          <w:rFonts w:ascii="Times New Roman" w:hAnsi="Times New Roman"/>
          <w:sz w:val="24"/>
          <w:szCs w:val="24"/>
          <w:highlight w:val="yellow"/>
        </w:rPr>
        <w:lastRenderedPageBreak/>
        <w:t>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7645A36C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5. Организаторами общественных обсуждений или публичных слушаний являются:</w:t>
      </w:r>
    </w:p>
    <w:p w14:paraId="689B56C6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Администрация поселения – по проектам, предусмотренным пунктами 1, 3 – 5 части 2 настоящей статьи;</w:t>
      </w:r>
    </w:p>
    <w:p w14:paraId="2A5CE38A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Комиссия – по проектам, предусмотренным пунктами 2, 6 и 7 части 2 настоящей статьи.</w:t>
      </w:r>
    </w:p>
    <w:p w14:paraId="4891F767" w14:textId="77777777" w:rsidR="007072EA" w:rsidRPr="00EA0921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highlight w:val="yellow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</w:t>
      </w:r>
      <w:bookmarkStart w:id="22" w:name="_GoBack"/>
      <w:bookmarkEnd w:id="22"/>
      <w:r w:rsidRPr="00EA0921">
        <w:rPr>
          <w:rFonts w:ascii="Times New Roman" w:hAnsi="Times New Roman"/>
          <w:sz w:val="24"/>
          <w:szCs w:val="24"/>
          <w:highlight w:val="yellow"/>
        </w:rPr>
        <w:t>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22CD1531" w14:textId="77777777" w:rsidR="007072EA" w:rsidRPr="00143A37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A0921">
        <w:rPr>
          <w:rFonts w:ascii="Times New Roman" w:hAnsi="Times New Roman"/>
          <w:sz w:val="24"/>
          <w:szCs w:val="24"/>
          <w:highlight w:val="yellow"/>
        </w:rPr>
        <w:t>«статьи 14 – 16 Правил признать утратившими силу;»;</w:t>
      </w:r>
    </w:p>
    <w:p w14:paraId="30B2CC6C" w14:textId="77777777" w:rsidR="007072EA" w:rsidRPr="00EB3EAB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приведения Проекта в соответствие с законодательством предлагаю </w:t>
      </w:r>
      <w:r w:rsidRPr="00EB3EAB">
        <w:rPr>
          <w:rFonts w:ascii="Times New Roman" w:hAnsi="Times New Roman" w:cs="Times New Roman"/>
          <w:sz w:val="24"/>
          <w:szCs w:val="24"/>
        </w:rPr>
        <w:t>часть 6.2 статьи 19 Правил в редакции, предусмотренной подпунктом 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EB3EAB">
        <w:rPr>
          <w:rFonts w:ascii="Times New Roman" w:hAnsi="Times New Roman" w:cs="Times New Roman"/>
          <w:sz w:val="24"/>
          <w:szCs w:val="24"/>
        </w:rPr>
        <w:t xml:space="preserve"> (указана нумерация подпункта в редакции опубликованного Проекта) пункта 1 Проекта, изложить в следующей редакции:</w:t>
      </w:r>
    </w:p>
    <w:p w14:paraId="565919FC" w14:textId="77777777" w:rsidR="007072EA" w:rsidRPr="00EB3EAB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3EAB">
        <w:rPr>
          <w:rFonts w:ascii="Times New Roman" w:hAnsi="Times New Roman" w:cs="Times New Roman"/>
          <w:sz w:val="24"/>
          <w:szCs w:val="24"/>
        </w:rPr>
        <w:t xml:space="preserve">«6.2. </w:t>
      </w:r>
      <w:bookmarkStart w:id="23" w:name="_Hlk24384667"/>
      <w:r w:rsidRPr="00EB3EAB">
        <w:rPr>
          <w:rFonts w:ascii="Times New Roman" w:hAnsi="Times New Roman" w:cs="Times New Roman"/>
          <w:sz w:val="24"/>
          <w:szCs w:val="24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строительство.</w:t>
      </w:r>
      <w:bookmarkEnd w:id="23"/>
      <w:r w:rsidRPr="00EB3EAB">
        <w:rPr>
          <w:rFonts w:ascii="Times New Roman" w:hAnsi="Times New Roman" w:cs="Times New Roman"/>
          <w:sz w:val="24"/>
          <w:szCs w:val="24"/>
        </w:rPr>
        <w:t>»;</w:t>
      </w:r>
    </w:p>
    <w:p w14:paraId="62E7A6EA" w14:textId="05C9ECFA" w:rsidR="007072EA" w:rsidRPr="004C11AD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11AD">
        <w:rPr>
          <w:rFonts w:ascii="Times New Roman" w:hAnsi="Times New Roman" w:cs="Times New Roman"/>
          <w:sz w:val="24"/>
          <w:szCs w:val="24"/>
        </w:rPr>
        <w:t>пункт 1 части 5 статьи 3</w:t>
      </w:r>
      <w:r w:rsidR="004C11AD" w:rsidRPr="004C11AD">
        <w:rPr>
          <w:rFonts w:ascii="Times New Roman" w:hAnsi="Times New Roman" w:cs="Times New Roman"/>
          <w:sz w:val="24"/>
          <w:szCs w:val="24"/>
        </w:rPr>
        <w:t>5</w:t>
      </w:r>
      <w:r w:rsidRPr="004C11AD">
        <w:rPr>
          <w:rFonts w:ascii="Times New Roman" w:hAnsi="Times New Roman" w:cs="Times New Roman"/>
          <w:sz w:val="24"/>
          <w:szCs w:val="24"/>
        </w:rPr>
        <w:t xml:space="preserve"> Правил в редакции, предусмотренной подпунктом 18 (указана нумерация подпункта в редакции опубликованного Проекта) пункта 1 Проекта, изложить в следующей редакции:</w:t>
      </w:r>
    </w:p>
    <w:p w14:paraId="6BFB4608" w14:textId="77777777" w:rsidR="007072EA" w:rsidRPr="00483DB5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11AD">
        <w:rPr>
          <w:rFonts w:ascii="Times New Roman" w:hAnsi="Times New Roman" w:cs="Times New Roman"/>
          <w:sz w:val="24"/>
          <w:szCs w:val="24"/>
        </w:rPr>
        <w:t xml:space="preserve">«1) </w:t>
      </w:r>
      <w:bookmarkStart w:id="24" w:name="_Hlk24386472"/>
      <w:bookmarkStart w:id="25" w:name="_Hlk24384944"/>
      <w:r w:rsidRPr="004C11AD">
        <w:rPr>
          <w:rFonts w:ascii="Times New Roman" w:hAnsi="Times New Roman" w:cs="Times New Roman"/>
          <w:sz w:val="24"/>
          <w:szCs w:val="24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24"/>
      <w:r w:rsidRPr="004C11AD">
        <w:rPr>
          <w:rFonts w:ascii="Times New Roman" w:hAnsi="Times New Roman" w:cs="Times New Roman"/>
          <w:sz w:val="24"/>
          <w:szCs w:val="24"/>
        </w:rPr>
        <w:t>;</w:t>
      </w:r>
      <w:bookmarkEnd w:id="25"/>
      <w:r w:rsidRPr="004C11AD">
        <w:rPr>
          <w:rFonts w:ascii="Times New Roman" w:hAnsi="Times New Roman" w:cs="Times New Roman"/>
          <w:sz w:val="24"/>
          <w:szCs w:val="24"/>
        </w:rPr>
        <w:t>».</w:t>
      </w:r>
    </w:p>
    <w:p w14:paraId="0E5C312A" w14:textId="77777777" w:rsidR="007072EA" w:rsidRDefault="007072EA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1E84770" w14:textId="21BA97BF"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Рекомендации организатора публичных слушаний:</w:t>
      </w:r>
    </w:p>
    <w:p w14:paraId="7F695772" w14:textId="23C01F11"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учесть предложения</w:t>
      </w:r>
      <w:r w:rsidR="002750DB">
        <w:rPr>
          <w:rFonts w:ascii="Times New Roman" w:hAnsi="Times New Roman" w:cs="Times New Roman"/>
          <w:sz w:val="24"/>
          <w:szCs w:val="24"/>
        </w:rPr>
        <w:t xml:space="preserve">, внесенные участниками публичных слушаний, поскольку они направлены на приведение </w:t>
      </w:r>
      <w:r w:rsidR="007A57FF">
        <w:rPr>
          <w:rFonts w:ascii="Times New Roman" w:hAnsi="Times New Roman" w:cs="Times New Roman"/>
          <w:sz w:val="24"/>
          <w:szCs w:val="24"/>
        </w:rPr>
        <w:t>П</w:t>
      </w:r>
      <w:r w:rsidR="002750DB">
        <w:rPr>
          <w:rFonts w:ascii="Times New Roman" w:hAnsi="Times New Roman" w:cs="Times New Roman"/>
          <w:sz w:val="24"/>
          <w:szCs w:val="24"/>
        </w:rPr>
        <w:t xml:space="preserve">роекта в соответствие с требованиями действующего </w:t>
      </w:r>
      <w:r w:rsidR="002750DB">
        <w:rPr>
          <w:rFonts w:ascii="Times New Roman" w:hAnsi="Times New Roman" w:cs="Times New Roman"/>
          <w:sz w:val="24"/>
          <w:szCs w:val="24"/>
        </w:rPr>
        <w:lastRenderedPageBreak/>
        <w:t>законодательства</w:t>
      </w:r>
      <w:r w:rsidR="00CF42EA">
        <w:rPr>
          <w:rFonts w:ascii="Times New Roman" w:hAnsi="Times New Roman" w:cs="Times New Roman"/>
          <w:sz w:val="24"/>
          <w:szCs w:val="24"/>
        </w:rPr>
        <w:t>, а также на совершенствование землепользования на территории поселения</w:t>
      </w:r>
      <w:r w:rsidR="002750DB">
        <w:rPr>
          <w:rFonts w:ascii="Times New Roman" w:hAnsi="Times New Roman" w:cs="Times New Roman"/>
          <w:sz w:val="24"/>
          <w:szCs w:val="24"/>
        </w:rPr>
        <w:t>.</w:t>
      </w:r>
    </w:p>
    <w:p w14:paraId="7B26C908" w14:textId="206AD72E"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Выводы по результатам публичных слушаний:</w:t>
      </w:r>
    </w:p>
    <w:p w14:paraId="3DCDD475" w14:textId="6630A7B2" w:rsidR="002750DB" w:rsidRDefault="002750DB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принять </w:t>
      </w:r>
      <w:r w:rsidR="007A57FF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роект с учетом предложений, указанных в настоящем заключении.</w:t>
      </w:r>
    </w:p>
    <w:p w14:paraId="739E346C" w14:textId="174E0E7F" w:rsidR="00CE2DB7" w:rsidRDefault="00CE2DB7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8EC9F9" w14:textId="77777777" w:rsidR="00CE2DB7" w:rsidRDefault="00CE2DB7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3B9A689" w14:textId="4627A318"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E33125" w14:textId="77777777" w:rsidR="002750DB" w:rsidRDefault="002750DB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 </w:t>
      </w:r>
    </w:p>
    <w:p w14:paraId="73A6E344" w14:textId="77777777" w:rsidR="002750DB" w:rsidRDefault="002750DB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подготовке проекта Правил </w:t>
      </w:r>
    </w:p>
    <w:p w14:paraId="288C4AA1" w14:textId="08104800" w:rsidR="002750DB" w:rsidRDefault="002750DB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землепользования и застройки</w:t>
      </w:r>
    </w:p>
    <w:p w14:paraId="21917A9A" w14:textId="0AFFA906" w:rsidR="0076117E" w:rsidRDefault="002750DB" w:rsidP="0076117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7A6788" w:rsidRPr="00B85167">
        <w:rPr>
          <w:rFonts w:ascii="Times New Roman" w:hAnsi="Times New Roman" w:cs="Times New Roman"/>
          <w:bCs/>
          <w:sz w:val="24"/>
          <w:szCs w:val="24"/>
        </w:rPr>
        <w:t>поселения Севрюкаево</w:t>
      </w:r>
    </w:p>
    <w:p w14:paraId="10B7417A" w14:textId="77777777" w:rsidR="0076117E" w:rsidRDefault="0076117E" w:rsidP="007611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E20F5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7FB24E" w14:textId="14B45BC1" w:rsidR="002750DB" w:rsidRPr="00E20F5D" w:rsidRDefault="002750DB" w:rsidP="007611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E2DB7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CE2DB7">
        <w:rPr>
          <w:rFonts w:ascii="Times New Roman" w:hAnsi="Times New Roman" w:cs="Times New Roman"/>
          <w:sz w:val="24"/>
          <w:szCs w:val="24"/>
        </w:rPr>
        <w:t xml:space="preserve">Н.Н. </w:t>
      </w:r>
      <w:proofErr w:type="spellStart"/>
      <w:r w:rsidR="00CE2DB7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 w:rsidR="0015715E">
        <w:rPr>
          <w:rFonts w:ascii="Times New Roman" w:hAnsi="Times New Roman" w:cs="Times New Roman"/>
          <w:sz w:val="24"/>
          <w:szCs w:val="24"/>
        </w:rPr>
        <w:t xml:space="preserve">    </w:t>
      </w:r>
    </w:p>
    <w:sectPr w:rsidR="002750DB" w:rsidRPr="00E20F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CF8"/>
    <w:rsid w:val="00025FBD"/>
    <w:rsid w:val="000E4F48"/>
    <w:rsid w:val="0015715E"/>
    <w:rsid w:val="00241FB0"/>
    <w:rsid w:val="002750DB"/>
    <w:rsid w:val="00287490"/>
    <w:rsid w:val="003434D5"/>
    <w:rsid w:val="004001C6"/>
    <w:rsid w:val="0049174C"/>
    <w:rsid w:val="004C11AD"/>
    <w:rsid w:val="00533CF8"/>
    <w:rsid w:val="005E035D"/>
    <w:rsid w:val="00632DE7"/>
    <w:rsid w:val="00673AA1"/>
    <w:rsid w:val="006801BC"/>
    <w:rsid w:val="007072EA"/>
    <w:rsid w:val="0076117E"/>
    <w:rsid w:val="00764858"/>
    <w:rsid w:val="007A57FF"/>
    <w:rsid w:val="007A6788"/>
    <w:rsid w:val="00802E49"/>
    <w:rsid w:val="0081150B"/>
    <w:rsid w:val="00916CB5"/>
    <w:rsid w:val="009750BF"/>
    <w:rsid w:val="009D4A24"/>
    <w:rsid w:val="00A029A3"/>
    <w:rsid w:val="00B438D9"/>
    <w:rsid w:val="00CE2DB7"/>
    <w:rsid w:val="00CF42EA"/>
    <w:rsid w:val="00E20F5D"/>
    <w:rsid w:val="00E456F8"/>
    <w:rsid w:val="00FF3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7A076"/>
  <w15:chartTrackingRefBased/>
  <w15:docId w15:val="{6EC1420F-4FD8-4B05-A9B3-931C88919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5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7F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E456F8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1">
    <w:name w:val="Цветной список - Акцент 11"/>
    <w:basedOn w:val="a"/>
    <w:qFormat/>
    <w:rsid w:val="007072EA"/>
    <w:pPr>
      <w:spacing w:after="0" w:line="240" w:lineRule="auto"/>
      <w:ind w:left="720"/>
      <w:contextualSpacing/>
    </w:pPr>
    <w:rPr>
      <w:rFonts w:ascii="Cambria" w:eastAsia="MS Mincho" w:hAnsi="Cambria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81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</Pages>
  <Words>2076</Words>
  <Characters>11834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Лопатин Игорь Владимирович</dc:creator>
  <cp:keywords/>
  <dc:description/>
  <cp:lastModifiedBy>Lenovo</cp:lastModifiedBy>
  <cp:revision>8</cp:revision>
  <cp:lastPrinted>2019-11-26T07:42:00Z</cp:lastPrinted>
  <dcterms:created xsi:type="dcterms:W3CDTF">2019-11-16T07:08:00Z</dcterms:created>
  <dcterms:modified xsi:type="dcterms:W3CDTF">2019-11-26T08:29:00Z</dcterms:modified>
</cp:coreProperties>
</file>