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3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283"/>
        <w:gridCol w:w="8789"/>
      </w:tblGrid>
      <w:tr w:rsidR="000F4DD2" w:rsidTr="009A69AD">
        <w:trPr>
          <w:trHeight w:val="1985"/>
        </w:trPr>
        <w:tc>
          <w:tcPr>
            <w:tcW w:w="284" w:type="dxa"/>
          </w:tcPr>
          <w:p w:rsidR="000F4DD2" w:rsidRDefault="000F4DD2" w:rsidP="009A69AD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283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8789" w:type="dxa"/>
          </w:tcPr>
          <w:p w:rsidR="000F4DD2" w:rsidRDefault="000F4DD2" w:rsidP="008C5F84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8C5F84" w:rsidRDefault="000F4DD2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нормативно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правовых актов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gramStart"/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proofErr w:type="gramEnd"/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утвержденных Собрание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Севрюкаево  муниципального района Ставрополь</w:t>
            </w:r>
            <w:r w:rsidR="00B92B89" w:rsidRPr="008420C1">
              <w:rPr>
                <w:rFonts w:ascii="Times New Roman" w:eastAsia="Times New Roman" w:hAnsi="Times New Roman" w:cs="Times New Roman"/>
                <w:lang w:eastAsia="ru-RU"/>
              </w:rPr>
              <w:t>ский Самарской области</w:t>
            </w:r>
          </w:p>
          <w:p w:rsidR="000F4DD2" w:rsidRPr="008420C1" w:rsidRDefault="00B92B89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 w:rsidR="008C5F84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май 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>2020</w:t>
            </w:r>
            <w:r w:rsidR="000F4DD2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20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1276"/>
        <w:gridCol w:w="1701"/>
      </w:tblGrid>
      <w:tr w:rsidR="008C5F84" w:rsidRPr="009A69AD" w:rsidTr="008C5F84">
        <w:tc>
          <w:tcPr>
            <w:tcW w:w="709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52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276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№, Дата принятия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правового акта</w:t>
            </w:r>
          </w:p>
        </w:tc>
        <w:tc>
          <w:tcPr>
            <w:tcW w:w="170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8C5F84" w:rsidRPr="009A69AD" w:rsidTr="008C5F84">
        <w:trPr>
          <w:trHeight w:val="1084"/>
        </w:trPr>
        <w:tc>
          <w:tcPr>
            <w:tcW w:w="709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52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FF0000"/>
                <w:lang w:eastAsia="ru-RU"/>
              </w:rPr>
            </w:pPr>
            <w:r w:rsidRPr="009A69AD">
              <w:rPr>
                <w:rFonts w:ascii="Times New Roman" w:eastAsia="Arial Unicode MS" w:hAnsi="Times New Roman" w:cs="Times New Roman"/>
                <w:color w:val="FF0000"/>
                <w:lang w:eastAsia="ru-RU"/>
              </w:rPr>
              <w:t xml:space="preserve"> Решение №14</w:t>
            </w:r>
          </w:p>
          <w:p w:rsidR="008C5F84" w:rsidRPr="009A69AD" w:rsidRDefault="008C5F84" w:rsidP="008C5F84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О ВНЕСЕНИИ ИЗМЕНЕНИЙ В РЕШЕНИЕ СОБРАНИЯ ПРЕДСТАВИТЕЛЕЙ СЕЛЬСКОГО ПОСЕЛЕНИЯ СЕВРЮКАЕВО  МУНИЦИПАЛЬНОГО РАЙОНА СТАВРОПОЛЬСКИЙ САМАРСКОЙ ОБЛАСТИ  ОТ 30.12.2019 года № 47 «О БЮДЖЕТЕ СЕЛЬСКОГО ПОСЕЛЕНИЯ  СЕВРЮКАЕВО МУНИЦИПАЛЬНОГО РАЙОНА СТАВРОПОЛЬСКИЙ САМАРСКОЙ ОБЛАСТИ    НА 2020 ГОД И НА ПЛАНОВЫЙ ПЕРИОД 2021 И 2022 ГОДОВ»   ( в редакции №3 от 28.01.20г., №5 от 25.02.20г., №6 от 27.02.20г., № 10 от 14.04.20г.)</w:t>
            </w:r>
          </w:p>
        </w:tc>
        <w:tc>
          <w:tcPr>
            <w:tcW w:w="1276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№14  от 06.05.202</w:t>
            </w:r>
            <w:bookmarkStart w:id="0" w:name="_GoBack"/>
            <w:bookmarkEnd w:id="0"/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70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№10(071)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От 07.05.2020</w:t>
            </w:r>
          </w:p>
        </w:tc>
      </w:tr>
      <w:tr w:rsidR="008C5F84" w:rsidRPr="009A69AD" w:rsidTr="008C5F84">
        <w:trPr>
          <w:trHeight w:val="1084"/>
        </w:trPr>
        <w:tc>
          <w:tcPr>
            <w:tcW w:w="709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521" w:type="dxa"/>
            <w:shd w:val="clear" w:color="auto" w:fill="auto"/>
          </w:tcPr>
          <w:p w:rsidR="008C5F84" w:rsidRPr="009A69AD" w:rsidRDefault="008C5F84" w:rsidP="008C5F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Заключение по результатам публичных слушаний по исполнению  бюджета </w:t>
            </w: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Севрюкаево  </w:t>
            </w:r>
            <w:r w:rsidRPr="009A69AD">
              <w:rPr>
                <w:rFonts w:ascii="Times New Roman" w:eastAsia="Times New Roman" w:hAnsi="Times New Roman" w:cs="Times New Roman"/>
                <w:bCs/>
                <w:lang w:eastAsia="ru-RU"/>
              </w:rPr>
              <w:t>муниципального района Ставропольский Самарской области за 2019 год.</w:t>
            </w:r>
          </w:p>
        </w:tc>
        <w:tc>
          <w:tcPr>
            <w:tcW w:w="1276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18.05.2020</w:t>
            </w:r>
          </w:p>
        </w:tc>
        <w:tc>
          <w:tcPr>
            <w:tcW w:w="170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№11(072)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От 19.05.2020</w:t>
            </w:r>
          </w:p>
        </w:tc>
      </w:tr>
      <w:tr w:rsidR="008C5F84" w:rsidRPr="009A69AD" w:rsidTr="008C5F84">
        <w:trPr>
          <w:trHeight w:val="1148"/>
        </w:trPr>
        <w:tc>
          <w:tcPr>
            <w:tcW w:w="709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521" w:type="dxa"/>
            <w:shd w:val="clear" w:color="auto" w:fill="auto"/>
          </w:tcPr>
          <w:p w:rsidR="008C5F84" w:rsidRPr="009A69AD" w:rsidRDefault="008C5F84" w:rsidP="008C5F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9A69AD">
              <w:rPr>
                <w:rFonts w:ascii="Times New Roman" w:hAnsi="Times New Roman" w:cs="Times New Roman"/>
                <w:bCs/>
                <w:color w:val="FF0000"/>
              </w:rPr>
              <w:t xml:space="preserve">Решение №15  </w:t>
            </w:r>
          </w:p>
          <w:p w:rsidR="008C5F84" w:rsidRPr="009A69AD" w:rsidRDefault="008C5F84" w:rsidP="008C5F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 xml:space="preserve">Об утверждении Порядка принятия решения о применении </w:t>
            </w:r>
          </w:p>
          <w:p w:rsidR="008C5F84" w:rsidRPr="009A69AD" w:rsidRDefault="008C5F84" w:rsidP="008C5F84">
            <w:pPr>
              <w:spacing w:after="0" w:line="240" w:lineRule="auto"/>
              <w:ind w:right="-569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 xml:space="preserve">к депутату Собрания представителей сельского поселения Севрюкаево муниципального района </w:t>
            </w:r>
            <w:proofErr w:type="gramStart"/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Ставропольский  Самарской</w:t>
            </w:r>
            <w:proofErr w:type="gramEnd"/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 xml:space="preserve"> области, выборному должностному лицу местного самоуправления сельского поселения Севрюкаево муниципального района Ставропольский Самарской области мер ответственности, предусмотренных частью 7.3-1 статьи 40 Федерального закона «Об общих принципах организации местного самоуправления в Российской Федерации» </w:t>
            </w:r>
          </w:p>
          <w:p w:rsidR="008C5F84" w:rsidRPr="009A69AD" w:rsidRDefault="008C5F84" w:rsidP="008C5F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</w:p>
        </w:tc>
        <w:tc>
          <w:tcPr>
            <w:tcW w:w="1276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№15 от  20.05.2020</w:t>
            </w:r>
          </w:p>
        </w:tc>
        <w:tc>
          <w:tcPr>
            <w:tcW w:w="170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№12(073)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От 29.05.2020</w:t>
            </w:r>
          </w:p>
        </w:tc>
      </w:tr>
      <w:tr w:rsidR="008C5F84" w:rsidRPr="009A69AD" w:rsidTr="008C5F84">
        <w:tc>
          <w:tcPr>
            <w:tcW w:w="709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52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Решение №16</w:t>
            </w:r>
          </w:p>
          <w:p w:rsidR="008C5F84" w:rsidRPr="009A69AD" w:rsidRDefault="008C5F84" w:rsidP="008C5F84">
            <w:pPr>
              <w:pStyle w:val="ab"/>
              <w:rPr>
                <w:rFonts w:ascii="Times New Roman" w:hAnsi="Times New Roman"/>
              </w:rPr>
            </w:pPr>
            <w:r w:rsidRPr="009A69AD">
              <w:rPr>
                <w:rFonts w:ascii="Times New Roman" w:hAnsi="Times New Roman"/>
              </w:rPr>
              <w:t xml:space="preserve">«Об исполнении бюджета сельского поселения   </w:t>
            </w:r>
            <w:proofErr w:type="gramStart"/>
            <w:r w:rsidRPr="009A69AD">
              <w:rPr>
                <w:rFonts w:ascii="Times New Roman" w:hAnsi="Times New Roman"/>
              </w:rPr>
              <w:t>Севрюкаево  муниципального</w:t>
            </w:r>
            <w:proofErr w:type="gramEnd"/>
            <w:r w:rsidRPr="009A69AD">
              <w:rPr>
                <w:rFonts w:ascii="Times New Roman" w:hAnsi="Times New Roman"/>
              </w:rPr>
              <w:t xml:space="preserve"> района Ставропольский  Самарской области за 2019 год»</w:t>
            </w:r>
          </w:p>
          <w:p w:rsidR="008C5F84" w:rsidRPr="009A69AD" w:rsidRDefault="008C5F84" w:rsidP="008C5F84">
            <w:pPr>
              <w:pStyle w:val="ConsPlusTitle"/>
              <w:widowControl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№16  от 27.05.2020</w:t>
            </w:r>
          </w:p>
        </w:tc>
        <w:tc>
          <w:tcPr>
            <w:tcW w:w="170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№12(073)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От 29.05.2020</w:t>
            </w:r>
          </w:p>
        </w:tc>
      </w:tr>
      <w:tr w:rsidR="008C5F84" w:rsidRPr="009A69AD" w:rsidTr="008C5F84">
        <w:tc>
          <w:tcPr>
            <w:tcW w:w="709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6521" w:type="dxa"/>
            <w:shd w:val="clear" w:color="auto" w:fill="auto"/>
          </w:tcPr>
          <w:p w:rsidR="008C5F84" w:rsidRPr="009A69AD" w:rsidRDefault="008C5F84" w:rsidP="008C5F84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Решение №17</w:t>
            </w:r>
          </w:p>
          <w:p w:rsidR="008C5F84" w:rsidRPr="009A69AD" w:rsidRDefault="008C5F84" w:rsidP="008C5F84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bCs/>
                <w:lang w:eastAsia="ru-RU"/>
              </w:rPr>
              <w:t>«О ВНЕСЕНИИ ИЗМЕНЕНИЙ В РЕШЕНИЕ СОБРАНИЯ ПРЕДСТАВИТЕЛЕЙ СЕЛЬСКОГО   ПОСЕЛЕНИЯ СЕВРЮКАЕВО  МУНИЦИПАЛЬНОГО РАЙОНА СТАВРОПОЛЬСКИЙ САМАРСКОЙ ОБЛАСТИ  ОТ 30.12.2019 года № 47 «О БЮДЖЕТЕ СЕЛЬСКОГО ПОСЕЛЕНИЯ  СЕВРЮКАЕВО МУНИЦИПАЛЬНОГО РАЙОНА СТАВРОПОЛЬСКИЙ САМАРСКОЙ ОБЛАСТИ  НА 2020 ГОД И НА ПЛАНОВЫЙ ПЕРИОД 2021 И 2022 ГОДОВ»  ( в редакции №3 от 28.01.20г., №5 от 25.02.20г., №6 от 27.02.20г., № 10 от 14.04.20г., №14 от 06.05.20г.)</w:t>
            </w:r>
          </w:p>
        </w:tc>
        <w:tc>
          <w:tcPr>
            <w:tcW w:w="1276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  <w:proofErr w:type="gramStart"/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17  от</w:t>
            </w:r>
            <w:proofErr w:type="gramEnd"/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 xml:space="preserve"> 29.05.2020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01" w:type="dxa"/>
            <w:shd w:val="clear" w:color="auto" w:fill="auto"/>
          </w:tcPr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№12(073)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A69AD">
              <w:rPr>
                <w:rFonts w:ascii="Times New Roman" w:eastAsia="Times New Roman" w:hAnsi="Times New Roman" w:cs="Times New Roman"/>
                <w:lang w:eastAsia="ru-RU"/>
              </w:rPr>
              <w:t>От 29.05.2020</w:t>
            </w:r>
          </w:p>
          <w:p w:rsidR="008C5F84" w:rsidRPr="009A69AD" w:rsidRDefault="008C5F84" w:rsidP="008C5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1600E2" w:rsidRPr="002511C9" w:rsidRDefault="001600E2">
      <w:pPr>
        <w:rPr>
          <w:rFonts w:ascii="Times New Roman" w:hAnsi="Times New Roman" w:cs="Times New Roman"/>
          <w:sz w:val="28"/>
          <w:szCs w:val="28"/>
        </w:rPr>
      </w:pPr>
    </w:p>
    <w:sectPr w:rsidR="001600E2" w:rsidRPr="002511C9" w:rsidSect="008C5F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4B76" w:rsidRDefault="00AE4B76" w:rsidP="00FC4C29">
      <w:pPr>
        <w:spacing w:after="0" w:line="240" w:lineRule="auto"/>
      </w:pPr>
      <w:r>
        <w:separator/>
      </w:r>
    </w:p>
  </w:endnote>
  <w:endnote w:type="continuationSeparator" w:id="0">
    <w:p w:rsidR="00AE4B76" w:rsidRDefault="00AE4B76" w:rsidP="00FC4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4B76" w:rsidRDefault="00AE4B76" w:rsidP="00FC4C29">
      <w:pPr>
        <w:spacing w:after="0" w:line="240" w:lineRule="auto"/>
      </w:pPr>
      <w:r>
        <w:separator/>
      </w:r>
    </w:p>
  </w:footnote>
  <w:footnote w:type="continuationSeparator" w:id="0">
    <w:p w:rsidR="00AE4B76" w:rsidRDefault="00AE4B76" w:rsidP="00FC4C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8496E"/>
    <w:rsid w:val="000873D6"/>
    <w:rsid w:val="000C60B6"/>
    <w:rsid w:val="000F4DD2"/>
    <w:rsid w:val="00122E3B"/>
    <w:rsid w:val="001600E2"/>
    <w:rsid w:val="00186814"/>
    <w:rsid w:val="0021500A"/>
    <w:rsid w:val="002511C9"/>
    <w:rsid w:val="00304E31"/>
    <w:rsid w:val="00326595"/>
    <w:rsid w:val="00336E75"/>
    <w:rsid w:val="00373C91"/>
    <w:rsid w:val="00383388"/>
    <w:rsid w:val="003A463F"/>
    <w:rsid w:val="00404DDD"/>
    <w:rsid w:val="00431281"/>
    <w:rsid w:val="00436AAC"/>
    <w:rsid w:val="00462C63"/>
    <w:rsid w:val="00471950"/>
    <w:rsid w:val="004903D6"/>
    <w:rsid w:val="00513AE7"/>
    <w:rsid w:val="005A6C61"/>
    <w:rsid w:val="00600C2B"/>
    <w:rsid w:val="00660E95"/>
    <w:rsid w:val="00767AF7"/>
    <w:rsid w:val="008420C1"/>
    <w:rsid w:val="008778BF"/>
    <w:rsid w:val="008C5F84"/>
    <w:rsid w:val="00953D57"/>
    <w:rsid w:val="009A69AD"/>
    <w:rsid w:val="009E49EB"/>
    <w:rsid w:val="009F6165"/>
    <w:rsid w:val="00A3164F"/>
    <w:rsid w:val="00AD2F6A"/>
    <w:rsid w:val="00AE4B76"/>
    <w:rsid w:val="00B92B89"/>
    <w:rsid w:val="00B92F8C"/>
    <w:rsid w:val="00BE64AF"/>
    <w:rsid w:val="00C667EB"/>
    <w:rsid w:val="00C80339"/>
    <w:rsid w:val="00C962F6"/>
    <w:rsid w:val="00D13530"/>
    <w:rsid w:val="00D23A82"/>
    <w:rsid w:val="00D5007D"/>
    <w:rsid w:val="00D55AD6"/>
    <w:rsid w:val="00E17A9C"/>
    <w:rsid w:val="00E6390E"/>
    <w:rsid w:val="00E94D1B"/>
    <w:rsid w:val="00F77A26"/>
    <w:rsid w:val="00F8290C"/>
    <w:rsid w:val="00FB4162"/>
    <w:rsid w:val="00FB4707"/>
    <w:rsid w:val="00FC2AC8"/>
    <w:rsid w:val="00FC4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86EE49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2511C9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C29"/>
  </w:style>
  <w:style w:type="paragraph" w:styleId="a9">
    <w:name w:val="footer"/>
    <w:basedOn w:val="a"/>
    <w:link w:val="aa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C29"/>
  </w:style>
  <w:style w:type="paragraph" w:styleId="ab">
    <w:name w:val="No Spacing"/>
    <w:uiPriority w:val="1"/>
    <w:qFormat/>
    <w:rsid w:val="005A6C61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43</cp:revision>
  <cp:lastPrinted>2020-05-13T06:47:00Z</cp:lastPrinted>
  <dcterms:created xsi:type="dcterms:W3CDTF">2019-09-06T08:43:00Z</dcterms:created>
  <dcterms:modified xsi:type="dcterms:W3CDTF">2020-08-24T07:36:00Z</dcterms:modified>
</cp:coreProperties>
</file>