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926"/>
      </w:tblGrid>
      <w:tr w:rsidR="00E6309F" w:rsidTr="00E6309F">
        <w:tc>
          <w:tcPr>
            <w:tcW w:w="8926" w:type="dxa"/>
          </w:tcPr>
          <w:p w:rsidR="00E6309F" w:rsidRDefault="00E6309F" w:rsidP="00E6309F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E6309F" w:rsidRDefault="00E6309F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E6309F" w:rsidRPr="000F4DD2" w:rsidRDefault="00E6309F" w:rsidP="00E6309F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>РЕЕСТР</w:t>
            </w:r>
          </w:p>
          <w:p w:rsidR="00E6309F" w:rsidRPr="008420C1" w:rsidRDefault="00E6309F" w:rsidP="00E6309F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>нормативно правовых актов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( </w:t>
            </w:r>
            <w:r w:rsidRPr="008420C1">
              <w:rPr>
                <w:rFonts w:ascii="Times New Roman" w:eastAsia="Times New Roman" w:hAnsi="Times New Roman" w:cs="Times New Roman"/>
                <w:b/>
                <w:lang w:eastAsia="ru-RU"/>
              </w:rPr>
              <w:t>РЕШЕНИЙ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>) утвержденных Собрание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м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Представителей сельского поселения Севрюкаево  муниципального района С</w:t>
            </w:r>
            <w:r w:rsidR="00986079">
              <w:rPr>
                <w:rFonts w:ascii="Times New Roman" w:eastAsia="Times New Roman" w:hAnsi="Times New Roman" w:cs="Times New Roman"/>
                <w:lang w:eastAsia="ru-RU"/>
              </w:rPr>
              <w:t>тавропольский Самарской области сентябрь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2021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года</w:t>
            </w:r>
          </w:p>
        </w:tc>
      </w:tr>
    </w:tbl>
    <w:p w:rsidR="00C962F6" w:rsidRPr="001600E2" w:rsidRDefault="00C962F6" w:rsidP="000F4DD2">
      <w:pPr>
        <w:spacing w:after="0" w:line="240" w:lineRule="auto"/>
        <w:rPr>
          <w:rFonts w:ascii="Times New Roman" w:eastAsia="Times New Roman" w:hAnsi="Times New Roman" w:cs="Times New Roman"/>
          <w:b/>
          <w:lang w:eastAsia="ru-RU"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41"/>
        <w:gridCol w:w="5266"/>
        <w:gridCol w:w="1411"/>
        <w:gridCol w:w="1649"/>
      </w:tblGrid>
      <w:tr w:rsidR="00E6309F" w:rsidRPr="001600E2" w:rsidTr="00986079">
        <w:tc>
          <w:tcPr>
            <w:tcW w:w="741" w:type="dxa"/>
            <w:shd w:val="clear" w:color="auto" w:fill="auto"/>
          </w:tcPr>
          <w:p w:rsidR="00E6309F" w:rsidRPr="001600E2" w:rsidRDefault="00E6309F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№п/п</w:t>
            </w:r>
          </w:p>
        </w:tc>
        <w:tc>
          <w:tcPr>
            <w:tcW w:w="5266" w:type="dxa"/>
            <w:shd w:val="clear" w:color="auto" w:fill="auto"/>
          </w:tcPr>
          <w:p w:rsidR="00E6309F" w:rsidRPr="001600E2" w:rsidRDefault="00E6309F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Наименование нормативного правового акт</w:t>
            </w:r>
          </w:p>
        </w:tc>
        <w:tc>
          <w:tcPr>
            <w:tcW w:w="1411" w:type="dxa"/>
            <w:shd w:val="clear" w:color="auto" w:fill="auto"/>
          </w:tcPr>
          <w:p w:rsidR="00E6309F" w:rsidRPr="001600E2" w:rsidRDefault="00E6309F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6309F" w:rsidRPr="001600E2" w:rsidRDefault="00E6309F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№, </w:t>
            </w: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Дата принятия</w:t>
            </w:r>
          </w:p>
          <w:p w:rsidR="00E6309F" w:rsidRPr="001600E2" w:rsidRDefault="00E6309F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 xml:space="preserve"> правового акта</w:t>
            </w:r>
          </w:p>
        </w:tc>
        <w:tc>
          <w:tcPr>
            <w:tcW w:w="1649" w:type="dxa"/>
            <w:shd w:val="clear" w:color="auto" w:fill="auto"/>
          </w:tcPr>
          <w:p w:rsidR="00E6309F" w:rsidRPr="001600E2" w:rsidRDefault="00E6309F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Дата опубликования НПА</w:t>
            </w:r>
          </w:p>
        </w:tc>
      </w:tr>
      <w:tr w:rsidR="00E6309F" w:rsidRPr="001600E2" w:rsidTr="00986079">
        <w:trPr>
          <w:trHeight w:val="388"/>
        </w:trPr>
        <w:tc>
          <w:tcPr>
            <w:tcW w:w="741" w:type="dxa"/>
            <w:shd w:val="clear" w:color="auto" w:fill="auto"/>
          </w:tcPr>
          <w:p w:rsidR="00E6309F" w:rsidRPr="001600E2" w:rsidRDefault="00E6309F" w:rsidP="000873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5266" w:type="dxa"/>
            <w:shd w:val="clear" w:color="auto" w:fill="auto"/>
          </w:tcPr>
          <w:p w:rsidR="00986079" w:rsidRPr="00986079" w:rsidRDefault="00986079" w:rsidP="009860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6079">
              <w:rPr>
                <w:rFonts w:ascii="Times New Roman" w:hAnsi="Times New Roman" w:cs="Times New Roman"/>
                <w:sz w:val="24"/>
                <w:szCs w:val="24"/>
              </w:rPr>
              <w:t>Решение №45</w:t>
            </w:r>
          </w:p>
          <w:p w:rsidR="00986079" w:rsidRPr="00986079" w:rsidRDefault="00986079" w:rsidP="009860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6079">
              <w:rPr>
                <w:rFonts w:ascii="Times New Roman" w:hAnsi="Times New Roman" w:cs="Times New Roman"/>
                <w:sz w:val="24"/>
                <w:szCs w:val="24"/>
              </w:rPr>
              <w:t xml:space="preserve">«О ВНЕСЕНИИ ИЗМЕНЕНИЙ В РЕШЕНИЕ СОБРАНИЯ ПРЕДСТАВИТЕЛЕЙ СЕЛЬСКОГО ПОСЕЛЕНИЯ СЕВРЮКАЕВО МУНИЦИПАЛЬНОГО РАЙОНА СТАВРОПОЛЬСКИЙ САМАРСКОЙ ОБЛАСТИ ОТ 30 ДЕКАБРЯ 2020 года №25 «О БЮДЖЕТЕ СЕЛЬСКОГО ПОСЕЛЕНИЯ СЕВРЮКАЕВО МУНИЦИПАЛЬНОГО РАЙОНА СТАВРОПОЛЬСКИЙ САМАРСКОЙ ОБЛАСТИ НА 2021 ГОД И НА ПЛАНОВЫЙ ПЕРИОД 2022 И 2023 ГОДОВ»» </w:t>
            </w:r>
          </w:p>
          <w:p w:rsidR="00E6309F" w:rsidRPr="00546575" w:rsidRDefault="00986079" w:rsidP="009860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86079">
              <w:rPr>
                <w:rFonts w:ascii="Times New Roman" w:hAnsi="Times New Roman" w:cs="Times New Roman"/>
                <w:sz w:val="24"/>
                <w:szCs w:val="24"/>
              </w:rPr>
              <w:t>(в редакции решений Собрания Представителей сельского поселения Севрюкаево муниципального района Ставропольский Самарской области от 26.02.2021 года №29; от 31.03.2021 года №34, от 25.05.2021 года №36, от 12.07.2021 года № 40,                    от 29.07.2021 года №43)</w:t>
            </w:r>
          </w:p>
        </w:tc>
        <w:tc>
          <w:tcPr>
            <w:tcW w:w="1411" w:type="dxa"/>
            <w:shd w:val="clear" w:color="auto" w:fill="auto"/>
          </w:tcPr>
          <w:p w:rsidR="00E6309F" w:rsidRPr="001600E2" w:rsidRDefault="00986079" w:rsidP="00BA0A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 45  от 28.09</w:t>
            </w:r>
            <w:r w:rsidR="00E6309F">
              <w:rPr>
                <w:rFonts w:ascii="Times New Roman" w:eastAsia="Times New Roman" w:hAnsi="Times New Roman" w:cs="Times New Roman"/>
                <w:lang w:eastAsia="ru-RU"/>
              </w:rPr>
              <w:t>.2021</w:t>
            </w:r>
          </w:p>
        </w:tc>
        <w:tc>
          <w:tcPr>
            <w:tcW w:w="1649" w:type="dxa"/>
            <w:shd w:val="clear" w:color="auto" w:fill="auto"/>
          </w:tcPr>
          <w:p w:rsidR="00986079" w:rsidRPr="00986079" w:rsidRDefault="00986079" w:rsidP="0098607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986079">
              <w:rPr>
                <w:rFonts w:ascii="Times New Roman" w:eastAsia="Times New Roman" w:hAnsi="Times New Roman" w:cs="Times New Roman"/>
                <w:lang w:eastAsia="ru-RU"/>
              </w:rPr>
              <w:t>«Вестник Севрюкаево»</w:t>
            </w:r>
          </w:p>
          <w:p w:rsidR="00E6309F" w:rsidRPr="001600E2" w:rsidRDefault="00986079" w:rsidP="0098607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986079">
              <w:rPr>
                <w:rFonts w:ascii="Times New Roman" w:eastAsia="Times New Roman" w:hAnsi="Times New Roman" w:cs="Times New Roman"/>
                <w:lang w:eastAsia="ru-RU"/>
              </w:rPr>
              <w:t>№24 (116) от 30.09.2021</w:t>
            </w:r>
          </w:p>
        </w:tc>
      </w:tr>
    </w:tbl>
    <w:p w:rsidR="000F4DD2" w:rsidRPr="001600E2" w:rsidRDefault="000F4DD2" w:rsidP="00C962F6">
      <w:pPr>
        <w:rPr>
          <w:rFonts w:ascii="Times New Roman" w:hAnsi="Times New Roman" w:cs="Times New Roman"/>
        </w:rPr>
      </w:pPr>
      <w:bookmarkStart w:id="0" w:name="_GoBack"/>
      <w:bookmarkEnd w:id="0"/>
    </w:p>
    <w:p w:rsidR="001600E2" w:rsidRPr="001600E2" w:rsidRDefault="001600E2">
      <w:pPr>
        <w:rPr>
          <w:rFonts w:ascii="Times New Roman" w:hAnsi="Times New Roman" w:cs="Times New Roman"/>
        </w:rPr>
      </w:pPr>
    </w:p>
    <w:sectPr w:rsidR="001600E2" w:rsidRPr="001600E2" w:rsidSect="00E6309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C0367" w:rsidRDefault="00AC0367" w:rsidP="00B76B0C">
      <w:pPr>
        <w:spacing w:after="0" w:line="240" w:lineRule="auto"/>
      </w:pPr>
      <w:r>
        <w:separator/>
      </w:r>
    </w:p>
  </w:endnote>
  <w:endnote w:type="continuationSeparator" w:id="0">
    <w:p w:rsidR="00AC0367" w:rsidRDefault="00AC0367" w:rsidP="00B76B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C0367" w:rsidRDefault="00AC0367" w:rsidP="00B76B0C">
      <w:pPr>
        <w:spacing w:after="0" w:line="240" w:lineRule="auto"/>
      </w:pPr>
      <w:r>
        <w:separator/>
      </w:r>
    </w:p>
  </w:footnote>
  <w:footnote w:type="continuationSeparator" w:id="0">
    <w:p w:rsidR="00AC0367" w:rsidRDefault="00AC0367" w:rsidP="00B76B0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4707"/>
    <w:rsid w:val="000316ED"/>
    <w:rsid w:val="00037349"/>
    <w:rsid w:val="00074DD0"/>
    <w:rsid w:val="000873D6"/>
    <w:rsid w:val="00090D73"/>
    <w:rsid w:val="000C60B6"/>
    <w:rsid w:val="000F4DD2"/>
    <w:rsid w:val="001600E2"/>
    <w:rsid w:val="001E7F42"/>
    <w:rsid w:val="0021500A"/>
    <w:rsid w:val="002D01F3"/>
    <w:rsid w:val="00304E31"/>
    <w:rsid w:val="003073CF"/>
    <w:rsid w:val="00321C72"/>
    <w:rsid w:val="00326595"/>
    <w:rsid w:val="00336E75"/>
    <w:rsid w:val="00373C91"/>
    <w:rsid w:val="003A253B"/>
    <w:rsid w:val="003A463F"/>
    <w:rsid w:val="003E2FA9"/>
    <w:rsid w:val="00404DDD"/>
    <w:rsid w:val="00431281"/>
    <w:rsid w:val="00433B44"/>
    <w:rsid w:val="00436EF2"/>
    <w:rsid w:val="005040A2"/>
    <w:rsid w:val="00507BF8"/>
    <w:rsid w:val="00513AE7"/>
    <w:rsid w:val="00546575"/>
    <w:rsid w:val="00600C2B"/>
    <w:rsid w:val="00660E95"/>
    <w:rsid w:val="006A4B92"/>
    <w:rsid w:val="006B2A3D"/>
    <w:rsid w:val="007526C1"/>
    <w:rsid w:val="00767AF7"/>
    <w:rsid w:val="00837DE6"/>
    <w:rsid w:val="008420C1"/>
    <w:rsid w:val="008778BF"/>
    <w:rsid w:val="00953D57"/>
    <w:rsid w:val="0096730D"/>
    <w:rsid w:val="00986079"/>
    <w:rsid w:val="009E49EB"/>
    <w:rsid w:val="009F45AD"/>
    <w:rsid w:val="009F6165"/>
    <w:rsid w:val="00A3164F"/>
    <w:rsid w:val="00A92203"/>
    <w:rsid w:val="00AC0367"/>
    <w:rsid w:val="00AD2F6A"/>
    <w:rsid w:val="00AE494B"/>
    <w:rsid w:val="00B16FCD"/>
    <w:rsid w:val="00B76B0C"/>
    <w:rsid w:val="00B77839"/>
    <w:rsid w:val="00B92B89"/>
    <w:rsid w:val="00B92F8C"/>
    <w:rsid w:val="00BA0A4E"/>
    <w:rsid w:val="00BA60AB"/>
    <w:rsid w:val="00BE64AF"/>
    <w:rsid w:val="00C0678E"/>
    <w:rsid w:val="00C667EB"/>
    <w:rsid w:val="00C76798"/>
    <w:rsid w:val="00C80339"/>
    <w:rsid w:val="00C962F6"/>
    <w:rsid w:val="00CA560F"/>
    <w:rsid w:val="00CB19EB"/>
    <w:rsid w:val="00CC532E"/>
    <w:rsid w:val="00D23A82"/>
    <w:rsid w:val="00D5007D"/>
    <w:rsid w:val="00D55AD6"/>
    <w:rsid w:val="00E22BFC"/>
    <w:rsid w:val="00E6309F"/>
    <w:rsid w:val="00E94D1B"/>
    <w:rsid w:val="00E96F8B"/>
    <w:rsid w:val="00EC20C5"/>
    <w:rsid w:val="00F77A26"/>
    <w:rsid w:val="00FB4162"/>
    <w:rsid w:val="00FB4707"/>
    <w:rsid w:val="00FB47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9A83D7"/>
  <w15:chartTrackingRefBased/>
  <w15:docId w15:val="{554A8652-51B6-4209-B961-3A627F777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62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F4D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D500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D5007D"/>
    <w:rPr>
      <w:rFonts w:ascii="Segoe UI" w:hAnsi="Segoe UI" w:cs="Segoe UI"/>
      <w:sz w:val="18"/>
      <w:szCs w:val="18"/>
    </w:rPr>
  </w:style>
  <w:style w:type="paragraph" w:customStyle="1" w:styleId="ConsPlusTitle">
    <w:name w:val="ConsPlusTitle"/>
    <w:rsid w:val="00F77A2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6">
    <w:name w:val="header"/>
    <w:basedOn w:val="a"/>
    <w:link w:val="a7"/>
    <w:uiPriority w:val="99"/>
    <w:unhideWhenUsed/>
    <w:rsid w:val="00B76B0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B76B0C"/>
  </w:style>
  <w:style w:type="paragraph" w:styleId="a8">
    <w:name w:val="footer"/>
    <w:basedOn w:val="a"/>
    <w:link w:val="a9"/>
    <w:uiPriority w:val="99"/>
    <w:unhideWhenUsed/>
    <w:rsid w:val="00B76B0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B76B0C"/>
  </w:style>
  <w:style w:type="paragraph" w:styleId="aa">
    <w:name w:val="No Spacing"/>
    <w:uiPriority w:val="1"/>
    <w:qFormat/>
    <w:rsid w:val="00074DD0"/>
    <w:pPr>
      <w:spacing w:after="0" w:line="240" w:lineRule="auto"/>
    </w:pPr>
    <w:rPr>
      <w:rFonts w:ascii="Calibri" w:eastAsia="Calibri" w:hAnsi="Calibri" w:cs="Times New Roman"/>
    </w:rPr>
  </w:style>
  <w:style w:type="character" w:styleId="ab">
    <w:name w:val="Hyperlink"/>
    <w:semiHidden/>
    <w:unhideWhenUsed/>
    <w:rsid w:val="003A253B"/>
    <w:rPr>
      <w:color w:val="0000FF"/>
      <w:u w:val="single"/>
    </w:rPr>
  </w:style>
  <w:style w:type="paragraph" w:customStyle="1" w:styleId="Standard">
    <w:name w:val="Standard"/>
    <w:rsid w:val="001E7F42"/>
    <w:pPr>
      <w:suppressAutoHyphens/>
      <w:spacing w:after="200" w:line="276" w:lineRule="auto"/>
    </w:pPr>
    <w:rPr>
      <w:rFonts w:ascii="Calibri" w:eastAsia="Lucida Sans Unicode" w:hAnsi="Calibri" w:cs="Calibri"/>
      <w:kern w:val="2"/>
      <w:lang w:eastAsia="ar-SA"/>
    </w:rPr>
  </w:style>
  <w:style w:type="character" w:styleId="ac">
    <w:name w:val="Emphasis"/>
    <w:qFormat/>
    <w:rsid w:val="001E7F4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67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144</Words>
  <Characters>824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cp:lastPrinted>2021-08-02T10:28:00Z</cp:lastPrinted>
  <dcterms:created xsi:type="dcterms:W3CDTF">2021-10-06T10:30:00Z</dcterms:created>
  <dcterms:modified xsi:type="dcterms:W3CDTF">2021-10-06T10:30:00Z</dcterms:modified>
</cp:coreProperties>
</file>