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48542E" w:rsidTr="0048542E">
        <w:trPr>
          <w:trHeight w:val="1418"/>
        </w:trPr>
        <w:tc>
          <w:tcPr>
            <w:tcW w:w="10206" w:type="dxa"/>
          </w:tcPr>
          <w:p w:rsidR="0048542E" w:rsidRDefault="0048542E" w:rsidP="000B5A83">
            <w:pPr>
              <w:rPr>
                <w:b/>
                <w:sz w:val="20"/>
                <w:szCs w:val="20"/>
              </w:rPr>
            </w:pPr>
          </w:p>
          <w:p w:rsidR="0048542E" w:rsidRDefault="0048542E" w:rsidP="00DB134B">
            <w:pPr>
              <w:jc w:val="center"/>
              <w:rPr>
                <w:b/>
              </w:rPr>
            </w:pPr>
            <w:r>
              <w:rPr>
                <w:b/>
              </w:rPr>
              <w:t xml:space="preserve">РЕЕСТР </w:t>
            </w:r>
          </w:p>
          <w:p w:rsidR="0048542E" w:rsidRDefault="0048542E" w:rsidP="00DB134B">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48542E" w:rsidRDefault="0048542E" w:rsidP="00DB134B">
            <w:pPr>
              <w:jc w:val="center"/>
              <w:rPr>
                <w:b/>
              </w:rPr>
            </w:pPr>
            <w:r>
              <w:rPr>
                <w:b/>
              </w:rPr>
              <w:t xml:space="preserve"> принятых Администрацией сельского поселения Севрюкаево </w:t>
            </w:r>
          </w:p>
          <w:p w:rsidR="0048542E" w:rsidRPr="00DB134B" w:rsidRDefault="0048542E" w:rsidP="0056533D">
            <w:pPr>
              <w:jc w:val="center"/>
              <w:rPr>
                <w:b/>
              </w:rPr>
            </w:pPr>
            <w:r>
              <w:rPr>
                <w:b/>
              </w:rPr>
              <w:t xml:space="preserve">муниципального района Ставропольский Самарской области в </w:t>
            </w:r>
            <w:r>
              <w:rPr>
                <w:b/>
                <w:i/>
                <w:sz w:val="28"/>
                <w:szCs w:val="28"/>
                <w:highlight w:val="yellow"/>
                <w:u w:val="single"/>
              </w:rPr>
              <w:t>августе</w:t>
            </w:r>
            <w:bookmarkStart w:id="0" w:name="_GoBack"/>
            <w:bookmarkEnd w:id="0"/>
            <w:r w:rsidRPr="0056533D">
              <w:rPr>
                <w:b/>
                <w:i/>
                <w:sz w:val="28"/>
                <w:szCs w:val="28"/>
                <w:highlight w:val="yellow"/>
                <w:u w:val="single"/>
              </w:rPr>
              <w:t xml:space="preserve"> </w:t>
            </w:r>
            <w:r>
              <w:rPr>
                <w:b/>
                <w:i/>
                <w:sz w:val="28"/>
                <w:szCs w:val="28"/>
                <w:highlight w:val="yellow"/>
                <w:u w:val="single"/>
              </w:rPr>
              <w:t>2023</w:t>
            </w:r>
            <w:r w:rsidRPr="0056533D">
              <w:rPr>
                <w:b/>
                <w:i/>
                <w:sz w:val="28"/>
                <w:szCs w:val="28"/>
                <w:highlight w:val="yellow"/>
                <w:u w:val="single"/>
              </w:rPr>
              <w:t xml:space="preserve"> года</w:t>
            </w:r>
            <w:r w:rsidRPr="000934B8">
              <w:rPr>
                <w:b/>
                <w:i/>
                <w:sz w:val="28"/>
                <w:szCs w:val="28"/>
              </w:rPr>
              <w:t>.</w:t>
            </w:r>
          </w:p>
        </w:tc>
      </w:tr>
    </w:tbl>
    <w:p w:rsidR="00DB134B" w:rsidRDefault="00DB134B" w:rsidP="00DB134B">
      <w:pPr>
        <w:rPr>
          <w:b/>
          <w:sz w:val="22"/>
          <w:szCs w:val="22"/>
        </w:rPr>
      </w:pPr>
    </w:p>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6662"/>
        <w:gridCol w:w="1559"/>
        <w:gridCol w:w="1701"/>
      </w:tblGrid>
      <w:tr w:rsidR="0048542E" w:rsidRPr="004B77B2" w:rsidTr="0048542E">
        <w:trPr>
          <w:trHeight w:val="940"/>
        </w:trPr>
        <w:tc>
          <w:tcPr>
            <w:tcW w:w="851" w:type="dxa"/>
            <w:tcBorders>
              <w:top w:val="single" w:sz="4" w:space="0" w:color="auto"/>
              <w:left w:val="single" w:sz="4" w:space="0" w:color="auto"/>
              <w:bottom w:val="single" w:sz="4" w:space="0" w:color="auto"/>
              <w:right w:val="single" w:sz="4" w:space="0" w:color="auto"/>
            </w:tcBorders>
            <w:hideMark/>
          </w:tcPr>
          <w:p w:rsidR="0048542E" w:rsidRPr="004B77B2" w:rsidRDefault="0048542E" w:rsidP="00921588">
            <w:pPr>
              <w:jc w:val="center"/>
              <w:rPr>
                <w:sz w:val="22"/>
                <w:szCs w:val="22"/>
              </w:rPr>
            </w:pPr>
            <w:r w:rsidRPr="004B77B2">
              <w:rPr>
                <w:sz w:val="22"/>
                <w:szCs w:val="22"/>
              </w:rPr>
              <w:t>№ п/п</w:t>
            </w:r>
          </w:p>
        </w:tc>
        <w:tc>
          <w:tcPr>
            <w:tcW w:w="6662" w:type="dxa"/>
            <w:tcBorders>
              <w:top w:val="single" w:sz="4" w:space="0" w:color="auto"/>
              <w:left w:val="single" w:sz="4" w:space="0" w:color="auto"/>
              <w:bottom w:val="single" w:sz="4" w:space="0" w:color="auto"/>
              <w:right w:val="single" w:sz="4" w:space="0" w:color="auto"/>
            </w:tcBorders>
          </w:tcPr>
          <w:p w:rsidR="0048542E" w:rsidRPr="004B77B2" w:rsidRDefault="0048542E" w:rsidP="00921588">
            <w:pPr>
              <w:jc w:val="center"/>
              <w:rPr>
                <w:sz w:val="22"/>
                <w:szCs w:val="22"/>
              </w:rPr>
            </w:pPr>
          </w:p>
          <w:p w:rsidR="0048542E" w:rsidRPr="004B77B2" w:rsidRDefault="0048542E" w:rsidP="00921588">
            <w:pPr>
              <w:jc w:val="center"/>
              <w:rPr>
                <w:sz w:val="22"/>
                <w:szCs w:val="22"/>
              </w:rPr>
            </w:pPr>
          </w:p>
          <w:p w:rsidR="0048542E" w:rsidRPr="004B77B2" w:rsidRDefault="0048542E" w:rsidP="00921588">
            <w:pPr>
              <w:rPr>
                <w:sz w:val="22"/>
                <w:szCs w:val="22"/>
              </w:rPr>
            </w:pPr>
            <w:r w:rsidRPr="004B77B2">
              <w:rPr>
                <w:sz w:val="22"/>
                <w:szCs w:val="22"/>
              </w:rPr>
              <w:t>Наименование проекта нормативного правового акта</w:t>
            </w:r>
          </w:p>
        </w:tc>
        <w:tc>
          <w:tcPr>
            <w:tcW w:w="1559" w:type="dxa"/>
            <w:tcBorders>
              <w:top w:val="single" w:sz="4" w:space="0" w:color="auto"/>
              <w:left w:val="single" w:sz="4" w:space="0" w:color="auto"/>
              <w:bottom w:val="single" w:sz="4" w:space="0" w:color="auto"/>
              <w:right w:val="single" w:sz="4" w:space="0" w:color="auto"/>
            </w:tcBorders>
            <w:hideMark/>
          </w:tcPr>
          <w:p w:rsidR="0048542E" w:rsidRPr="004B77B2" w:rsidRDefault="0048542E" w:rsidP="00921588">
            <w:pPr>
              <w:jc w:val="center"/>
              <w:rPr>
                <w:sz w:val="22"/>
                <w:szCs w:val="22"/>
              </w:rPr>
            </w:pPr>
            <w:r>
              <w:rPr>
                <w:sz w:val="22"/>
                <w:szCs w:val="22"/>
              </w:rPr>
              <w:t xml:space="preserve">№, </w:t>
            </w:r>
            <w:r w:rsidRPr="004B77B2">
              <w:rPr>
                <w:sz w:val="22"/>
                <w:szCs w:val="22"/>
              </w:rPr>
              <w:t>Дата принятия</w:t>
            </w:r>
          </w:p>
          <w:p w:rsidR="0048542E" w:rsidRPr="004B77B2" w:rsidRDefault="0048542E" w:rsidP="00921588">
            <w:pPr>
              <w:jc w:val="center"/>
              <w:rPr>
                <w:sz w:val="22"/>
                <w:szCs w:val="22"/>
              </w:rPr>
            </w:pPr>
            <w:r w:rsidRPr="004B77B2">
              <w:rPr>
                <w:sz w:val="22"/>
                <w:szCs w:val="22"/>
              </w:rPr>
              <w:t xml:space="preserve">правового акта </w:t>
            </w:r>
          </w:p>
          <w:p w:rsidR="0048542E" w:rsidRPr="004B77B2" w:rsidRDefault="0048542E" w:rsidP="00921588">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rsidR="0048542E" w:rsidRPr="004B77B2" w:rsidRDefault="0048542E" w:rsidP="00921588">
            <w:pPr>
              <w:jc w:val="center"/>
              <w:rPr>
                <w:sz w:val="22"/>
                <w:szCs w:val="22"/>
              </w:rPr>
            </w:pPr>
            <w:r w:rsidRPr="004B77B2">
              <w:rPr>
                <w:sz w:val="22"/>
                <w:szCs w:val="22"/>
              </w:rPr>
              <w:t>Дата опубликования НПА</w:t>
            </w:r>
          </w:p>
        </w:tc>
      </w:tr>
      <w:tr w:rsidR="0048542E" w:rsidRPr="004B77B2" w:rsidTr="0048542E">
        <w:trPr>
          <w:trHeight w:val="1229"/>
        </w:trPr>
        <w:tc>
          <w:tcPr>
            <w:tcW w:w="851" w:type="dxa"/>
            <w:tcBorders>
              <w:top w:val="single" w:sz="4" w:space="0" w:color="auto"/>
              <w:left w:val="single" w:sz="4" w:space="0" w:color="auto"/>
              <w:bottom w:val="single" w:sz="4" w:space="0" w:color="auto"/>
              <w:right w:val="single" w:sz="4" w:space="0" w:color="auto"/>
            </w:tcBorders>
          </w:tcPr>
          <w:p w:rsidR="0048542E" w:rsidRPr="004B77B2" w:rsidRDefault="0048542E" w:rsidP="00401D0C">
            <w:pPr>
              <w:jc w:val="center"/>
              <w:rPr>
                <w:sz w:val="22"/>
                <w:szCs w:val="22"/>
              </w:rPr>
            </w:pPr>
            <w:r w:rsidRPr="004B77B2">
              <w:rPr>
                <w:sz w:val="22"/>
                <w:szCs w:val="22"/>
              </w:rPr>
              <w:t>1</w:t>
            </w:r>
          </w:p>
        </w:tc>
        <w:tc>
          <w:tcPr>
            <w:tcW w:w="6662" w:type="dxa"/>
            <w:tcBorders>
              <w:top w:val="single" w:sz="4" w:space="0" w:color="auto"/>
              <w:left w:val="single" w:sz="4" w:space="0" w:color="auto"/>
              <w:bottom w:val="single" w:sz="4" w:space="0" w:color="auto"/>
              <w:right w:val="single" w:sz="4" w:space="0" w:color="auto"/>
            </w:tcBorders>
          </w:tcPr>
          <w:p w:rsidR="0048542E" w:rsidRPr="00D16576" w:rsidRDefault="0048542E" w:rsidP="00C449C8">
            <w:pPr>
              <w:rPr>
                <w:bCs/>
                <w:color w:val="FF0000"/>
                <w:bdr w:val="none" w:sz="0" w:space="0" w:color="auto" w:frame="1"/>
              </w:rPr>
            </w:pPr>
            <w:r>
              <w:rPr>
                <w:bCs/>
                <w:color w:val="FF0000"/>
                <w:bdr w:val="none" w:sz="0" w:space="0" w:color="auto" w:frame="1"/>
              </w:rPr>
              <w:t xml:space="preserve">Постановление №50 </w:t>
            </w:r>
          </w:p>
          <w:p w:rsidR="0048542E" w:rsidRPr="00EF17A0" w:rsidRDefault="0048542E" w:rsidP="00C449C8">
            <w:r>
              <w:t>О проведении публичных слушаний по проекту решения Собрания представителей сельского поселения Севрюкаево  «О внесении изменений в Генеральный план сельского поселения Севрюкаево муниципального района Ставропольский Самарской области, утвержденный решением Собрания представителей сельского поселения Севрюкаево муниципального района Ставропольский Самарской области   от 13.12.2013 № 79/75»</w:t>
            </w:r>
          </w:p>
        </w:tc>
        <w:tc>
          <w:tcPr>
            <w:tcW w:w="1559" w:type="dxa"/>
            <w:tcBorders>
              <w:top w:val="single" w:sz="4" w:space="0" w:color="auto"/>
              <w:left w:val="single" w:sz="4" w:space="0" w:color="auto"/>
              <w:bottom w:val="single" w:sz="4" w:space="0" w:color="auto"/>
              <w:right w:val="single" w:sz="4" w:space="0" w:color="auto"/>
            </w:tcBorders>
          </w:tcPr>
          <w:p w:rsidR="0048542E" w:rsidRDefault="0048542E" w:rsidP="00700003">
            <w:r>
              <w:t>№50 от 10.08.2023</w:t>
            </w:r>
          </w:p>
          <w:p w:rsidR="0048542E" w:rsidRDefault="0048542E" w:rsidP="00700003"/>
        </w:tc>
        <w:tc>
          <w:tcPr>
            <w:tcW w:w="1701" w:type="dxa"/>
            <w:tcBorders>
              <w:top w:val="single" w:sz="4" w:space="0" w:color="auto"/>
              <w:left w:val="single" w:sz="4" w:space="0" w:color="auto"/>
              <w:bottom w:val="single" w:sz="4" w:space="0" w:color="auto"/>
              <w:right w:val="single" w:sz="4" w:space="0" w:color="auto"/>
            </w:tcBorders>
          </w:tcPr>
          <w:p w:rsidR="0048542E" w:rsidRDefault="0048542E" w:rsidP="00401D0C">
            <w:pPr>
              <w:jc w:val="center"/>
              <w:rPr>
                <w:sz w:val="22"/>
                <w:szCs w:val="22"/>
              </w:rPr>
            </w:pPr>
            <w:r w:rsidRPr="00A40E52">
              <w:rPr>
                <w:sz w:val="22"/>
                <w:szCs w:val="22"/>
              </w:rPr>
              <w:t>Вестник Севрюкаево</w:t>
            </w:r>
          </w:p>
          <w:p w:rsidR="0048542E" w:rsidRDefault="0048542E" w:rsidP="00700003">
            <w:pPr>
              <w:jc w:val="center"/>
              <w:rPr>
                <w:sz w:val="22"/>
                <w:szCs w:val="22"/>
              </w:rPr>
            </w:pPr>
            <w:r>
              <w:rPr>
                <w:sz w:val="22"/>
                <w:szCs w:val="22"/>
              </w:rPr>
              <w:t>№20(181) от 10.08.2023</w:t>
            </w:r>
          </w:p>
          <w:p w:rsidR="0048542E" w:rsidRDefault="0048542E" w:rsidP="00700003">
            <w:pPr>
              <w:jc w:val="center"/>
              <w:rPr>
                <w:sz w:val="22"/>
                <w:szCs w:val="22"/>
              </w:rPr>
            </w:pPr>
          </w:p>
          <w:p w:rsidR="0048542E" w:rsidRPr="004B77B2" w:rsidRDefault="0048542E" w:rsidP="00700003">
            <w:pPr>
              <w:jc w:val="center"/>
              <w:rPr>
                <w:sz w:val="22"/>
                <w:szCs w:val="22"/>
              </w:rPr>
            </w:pPr>
          </w:p>
        </w:tc>
      </w:tr>
      <w:tr w:rsidR="0048542E" w:rsidRPr="004B77B2" w:rsidTr="0048542E">
        <w:trPr>
          <w:trHeight w:val="685"/>
        </w:trPr>
        <w:tc>
          <w:tcPr>
            <w:tcW w:w="851" w:type="dxa"/>
            <w:tcBorders>
              <w:top w:val="single" w:sz="4" w:space="0" w:color="auto"/>
              <w:left w:val="single" w:sz="4" w:space="0" w:color="auto"/>
              <w:bottom w:val="single" w:sz="4" w:space="0" w:color="auto"/>
              <w:right w:val="single" w:sz="4" w:space="0" w:color="auto"/>
            </w:tcBorders>
          </w:tcPr>
          <w:p w:rsidR="0048542E" w:rsidRDefault="0048542E" w:rsidP="00401D0C">
            <w:pPr>
              <w:jc w:val="center"/>
              <w:rPr>
                <w:sz w:val="22"/>
                <w:szCs w:val="22"/>
              </w:rPr>
            </w:pPr>
          </w:p>
          <w:p w:rsidR="0048542E" w:rsidRPr="004B77B2" w:rsidRDefault="0048542E" w:rsidP="00401D0C">
            <w:pPr>
              <w:jc w:val="center"/>
              <w:rPr>
                <w:sz w:val="22"/>
                <w:szCs w:val="22"/>
              </w:rPr>
            </w:pPr>
            <w:r>
              <w:rPr>
                <w:sz w:val="22"/>
                <w:szCs w:val="22"/>
              </w:rPr>
              <w:t>2</w:t>
            </w:r>
          </w:p>
        </w:tc>
        <w:tc>
          <w:tcPr>
            <w:tcW w:w="6662" w:type="dxa"/>
            <w:tcBorders>
              <w:top w:val="single" w:sz="4" w:space="0" w:color="auto"/>
              <w:left w:val="single" w:sz="4" w:space="0" w:color="auto"/>
              <w:bottom w:val="single" w:sz="4" w:space="0" w:color="auto"/>
              <w:right w:val="single" w:sz="4" w:space="0" w:color="auto"/>
            </w:tcBorders>
          </w:tcPr>
          <w:p w:rsidR="0048542E" w:rsidRPr="00EF17A0" w:rsidRDefault="0048542E" w:rsidP="00EF17A0">
            <w:pPr>
              <w:spacing w:line="0" w:lineRule="atLeast"/>
              <w:textAlignment w:val="baseline"/>
              <w:rPr>
                <w:b/>
                <w:color w:val="FF0000"/>
              </w:rPr>
            </w:pPr>
            <w:r w:rsidRPr="00EF17A0">
              <w:rPr>
                <w:b/>
                <w:color w:val="FF0000"/>
              </w:rPr>
              <w:t>Постановление №51</w:t>
            </w:r>
          </w:p>
          <w:p w:rsidR="0048542E" w:rsidRPr="00EF17A0" w:rsidRDefault="0048542E" w:rsidP="00C449C8">
            <w:pPr>
              <w:spacing w:line="0" w:lineRule="atLeast"/>
              <w:textAlignment w:val="baseline"/>
            </w:pPr>
            <w:r w:rsidRPr="00EF17A0">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559" w:type="dxa"/>
            <w:tcBorders>
              <w:top w:val="single" w:sz="4" w:space="0" w:color="auto"/>
              <w:left w:val="single" w:sz="4" w:space="0" w:color="auto"/>
              <w:bottom w:val="single" w:sz="4" w:space="0" w:color="auto"/>
              <w:right w:val="single" w:sz="4" w:space="0" w:color="auto"/>
            </w:tcBorders>
          </w:tcPr>
          <w:p w:rsidR="0048542E" w:rsidRDefault="0048542E" w:rsidP="00700003"/>
          <w:p w:rsidR="0048542E" w:rsidRDefault="0048542E" w:rsidP="00700003">
            <w:r>
              <w:t>№51 от 16.08.2023</w:t>
            </w:r>
          </w:p>
        </w:tc>
        <w:tc>
          <w:tcPr>
            <w:tcW w:w="1701" w:type="dxa"/>
            <w:tcBorders>
              <w:top w:val="single" w:sz="4" w:space="0" w:color="auto"/>
              <w:left w:val="single" w:sz="4" w:space="0" w:color="auto"/>
              <w:bottom w:val="single" w:sz="4" w:space="0" w:color="auto"/>
              <w:right w:val="single" w:sz="4" w:space="0" w:color="auto"/>
            </w:tcBorders>
          </w:tcPr>
          <w:p w:rsidR="0048542E" w:rsidRDefault="0048542E" w:rsidP="00C8243E">
            <w:pPr>
              <w:jc w:val="center"/>
              <w:rPr>
                <w:sz w:val="22"/>
                <w:szCs w:val="22"/>
              </w:rPr>
            </w:pPr>
            <w:r w:rsidRPr="00A40E52">
              <w:rPr>
                <w:sz w:val="22"/>
                <w:szCs w:val="22"/>
              </w:rPr>
              <w:t>Вестник Севрюкаево</w:t>
            </w:r>
          </w:p>
          <w:p w:rsidR="0048542E" w:rsidRDefault="0048542E" w:rsidP="00C8243E">
            <w:pPr>
              <w:jc w:val="center"/>
              <w:rPr>
                <w:sz w:val="22"/>
                <w:szCs w:val="22"/>
              </w:rPr>
            </w:pPr>
            <w:r>
              <w:rPr>
                <w:sz w:val="22"/>
                <w:szCs w:val="22"/>
              </w:rPr>
              <w:t>№21(182) от 30.08.2023</w:t>
            </w:r>
          </w:p>
          <w:p w:rsidR="0048542E" w:rsidRDefault="0048542E" w:rsidP="00D16576">
            <w:pPr>
              <w:jc w:val="center"/>
              <w:rPr>
                <w:sz w:val="22"/>
                <w:szCs w:val="22"/>
              </w:rPr>
            </w:pPr>
          </w:p>
          <w:p w:rsidR="0048542E" w:rsidRPr="004B77B2" w:rsidRDefault="0048542E" w:rsidP="00D16576">
            <w:pPr>
              <w:jc w:val="center"/>
              <w:rPr>
                <w:sz w:val="22"/>
                <w:szCs w:val="22"/>
              </w:rPr>
            </w:pPr>
          </w:p>
        </w:tc>
      </w:tr>
      <w:tr w:rsidR="0048542E" w:rsidRPr="004B77B2" w:rsidTr="0048542E">
        <w:trPr>
          <w:trHeight w:val="685"/>
        </w:trPr>
        <w:tc>
          <w:tcPr>
            <w:tcW w:w="851" w:type="dxa"/>
            <w:tcBorders>
              <w:top w:val="single" w:sz="4" w:space="0" w:color="auto"/>
              <w:left w:val="single" w:sz="4" w:space="0" w:color="auto"/>
              <w:bottom w:val="single" w:sz="4" w:space="0" w:color="auto"/>
              <w:right w:val="single" w:sz="4" w:space="0" w:color="auto"/>
            </w:tcBorders>
          </w:tcPr>
          <w:p w:rsidR="0048542E" w:rsidRDefault="0048542E" w:rsidP="00401D0C">
            <w:pPr>
              <w:jc w:val="center"/>
              <w:rPr>
                <w:sz w:val="22"/>
                <w:szCs w:val="22"/>
              </w:rPr>
            </w:pPr>
          </w:p>
          <w:p w:rsidR="0048542E" w:rsidRPr="004B77B2" w:rsidRDefault="0048542E" w:rsidP="00401D0C">
            <w:pPr>
              <w:jc w:val="center"/>
              <w:rPr>
                <w:sz w:val="22"/>
                <w:szCs w:val="22"/>
              </w:rPr>
            </w:pPr>
            <w:r>
              <w:rPr>
                <w:sz w:val="22"/>
                <w:szCs w:val="22"/>
              </w:rPr>
              <w:t>3</w:t>
            </w:r>
          </w:p>
        </w:tc>
        <w:tc>
          <w:tcPr>
            <w:tcW w:w="6662" w:type="dxa"/>
            <w:tcBorders>
              <w:top w:val="single" w:sz="4" w:space="0" w:color="auto"/>
              <w:left w:val="single" w:sz="4" w:space="0" w:color="auto"/>
              <w:bottom w:val="single" w:sz="4" w:space="0" w:color="auto"/>
              <w:right w:val="single" w:sz="4" w:space="0" w:color="auto"/>
            </w:tcBorders>
          </w:tcPr>
          <w:p w:rsidR="0048542E" w:rsidRPr="00EF17A0" w:rsidRDefault="0048542E" w:rsidP="00EF17A0">
            <w:pPr>
              <w:outlineLvl w:val="0"/>
              <w:rPr>
                <w:rFonts w:eastAsia="Calibri"/>
                <w:bCs/>
                <w:color w:val="C00000"/>
                <w:lang w:eastAsia="ar-SA"/>
              </w:rPr>
            </w:pPr>
            <w:r>
              <w:rPr>
                <w:rFonts w:eastAsia="Calibri"/>
                <w:bCs/>
                <w:color w:val="C00000"/>
                <w:lang w:eastAsia="ar-SA"/>
              </w:rPr>
              <w:t xml:space="preserve">Постановление №52 </w:t>
            </w:r>
            <w:r w:rsidRPr="00AD6AE7">
              <w:rPr>
                <w:rFonts w:eastAsia="Calibri"/>
                <w:bCs/>
                <w:lang w:eastAsia="ar-SA"/>
              </w:rPr>
              <w:t>«О внесении изменений в Порядок использования бюджетных ассигнований резервного фонда  Администрации  сельского поселения  Севрюкаево для финансирования непредвиденных расходов, утвержденный постановлением администрации сельского поселения Севрюкаево муниципального района Ставропольский Самарской области от 29.11.2010 №32»</w:t>
            </w:r>
          </w:p>
        </w:tc>
        <w:tc>
          <w:tcPr>
            <w:tcW w:w="1559" w:type="dxa"/>
            <w:tcBorders>
              <w:top w:val="single" w:sz="4" w:space="0" w:color="auto"/>
              <w:left w:val="single" w:sz="4" w:space="0" w:color="auto"/>
              <w:bottom w:val="single" w:sz="4" w:space="0" w:color="auto"/>
              <w:right w:val="single" w:sz="4" w:space="0" w:color="auto"/>
            </w:tcBorders>
          </w:tcPr>
          <w:p w:rsidR="0048542E" w:rsidRDefault="0048542E" w:rsidP="00401D0C"/>
          <w:p w:rsidR="0048542E" w:rsidRDefault="0048542E" w:rsidP="00401D0C">
            <w:r>
              <w:rPr>
                <w:sz w:val="20"/>
                <w:szCs w:val="20"/>
              </w:rPr>
              <w:t>№52 от 28.08.2023</w:t>
            </w:r>
          </w:p>
        </w:tc>
        <w:tc>
          <w:tcPr>
            <w:tcW w:w="1701" w:type="dxa"/>
            <w:tcBorders>
              <w:top w:val="single" w:sz="4" w:space="0" w:color="auto"/>
              <w:left w:val="single" w:sz="4" w:space="0" w:color="auto"/>
              <w:bottom w:val="single" w:sz="4" w:space="0" w:color="auto"/>
              <w:right w:val="single" w:sz="4" w:space="0" w:color="auto"/>
            </w:tcBorders>
          </w:tcPr>
          <w:p w:rsidR="0048542E" w:rsidRDefault="0048542E" w:rsidP="00C8243E">
            <w:pPr>
              <w:jc w:val="center"/>
              <w:rPr>
                <w:sz w:val="22"/>
                <w:szCs w:val="22"/>
              </w:rPr>
            </w:pPr>
            <w:r w:rsidRPr="00A40E52">
              <w:rPr>
                <w:sz w:val="22"/>
                <w:szCs w:val="22"/>
              </w:rPr>
              <w:t>Вестник Севрюкаево</w:t>
            </w:r>
          </w:p>
          <w:p w:rsidR="0048542E" w:rsidRDefault="0048542E" w:rsidP="00C8243E">
            <w:pPr>
              <w:jc w:val="center"/>
              <w:rPr>
                <w:sz w:val="22"/>
                <w:szCs w:val="22"/>
              </w:rPr>
            </w:pPr>
            <w:r>
              <w:rPr>
                <w:sz w:val="22"/>
                <w:szCs w:val="22"/>
              </w:rPr>
              <w:t>№21(182) от 30.08.2023</w:t>
            </w:r>
          </w:p>
          <w:p w:rsidR="0048542E" w:rsidRDefault="0048542E" w:rsidP="00B92425">
            <w:pPr>
              <w:jc w:val="center"/>
              <w:rPr>
                <w:sz w:val="22"/>
                <w:szCs w:val="22"/>
              </w:rPr>
            </w:pPr>
          </w:p>
          <w:p w:rsidR="0048542E" w:rsidRPr="00A40E52" w:rsidRDefault="0048542E" w:rsidP="00B92425">
            <w:pPr>
              <w:jc w:val="center"/>
              <w:rPr>
                <w:sz w:val="22"/>
                <w:szCs w:val="22"/>
              </w:rPr>
            </w:pPr>
          </w:p>
        </w:tc>
      </w:tr>
      <w:tr w:rsidR="0048542E" w:rsidRPr="004B77B2" w:rsidTr="0048542E">
        <w:trPr>
          <w:trHeight w:val="685"/>
        </w:trPr>
        <w:tc>
          <w:tcPr>
            <w:tcW w:w="851" w:type="dxa"/>
            <w:tcBorders>
              <w:top w:val="single" w:sz="4" w:space="0" w:color="auto"/>
              <w:left w:val="single" w:sz="4" w:space="0" w:color="auto"/>
              <w:bottom w:val="single" w:sz="4" w:space="0" w:color="auto"/>
              <w:right w:val="single" w:sz="4" w:space="0" w:color="auto"/>
            </w:tcBorders>
          </w:tcPr>
          <w:p w:rsidR="0048542E" w:rsidRDefault="0048542E" w:rsidP="00401D0C">
            <w:pPr>
              <w:jc w:val="center"/>
              <w:rPr>
                <w:sz w:val="22"/>
                <w:szCs w:val="22"/>
              </w:rPr>
            </w:pPr>
          </w:p>
          <w:p w:rsidR="0048542E" w:rsidRPr="004B77B2" w:rsidRDefault="0048542E" w:rsidP="00401D0C">
            <w:pPr>
              <w:jc w:val="center"/>
              <w:rPr>
                <w:sz w:val="22"/>
                <w:szCs w:val="22"/>
              </w:rPr>
            </w:pPr>
            <w:r>
              <w:rPr>
                <w:sz w:val="22"/>
                <w:szCs w:val="22"/>
              </w:rPr>
              <w:t>4</w:t>
            </w:r>
          </w:p>
        </w:tc>
        <w:tc>
          <w:tcPr>
            <w:tcW w:w="6662" w:type="dxa"/>
            <w:tcBorders>
              <w:top w:val="single" w:sz="4" w:space="0" w:color="auto"/>
              <w:left w:val="single" w:sz="4" w:space="0" w:color="auto"/>
              <w:bottom w:val="single" w:sz="4" w:space="0" w:color="auto"/>
              <w:right w:val="single" w:sz="4" w:space="0" w:color="auto"/>
            </w:tcBorders>
          </w:tcPr>
          <w:p w:rsidR="0048542E" w:rsidRPr="00EF17A0" w:rsidRDefault="0048542E" w:rsidP="00EF17A0">
            <w:pPr>
              <w:outlineLvl w:val="0"/>
              <w:rPr>
                <w:rFonts w:eastAsia="Calibri"/>
                <w:bCs/>
                <w:color w:val="C00000"/>
                <w:lang w:eastAsia="ar-SA"/>
              </w:rPr>
            </w:pPr>
            <w:r w:rsidRPr="00EF17A0">
              <w:rPr>
                <w:rFonts w:eastAsia="Calibri"/>
                <w:bCs/>
                <w:color w:val="C00000"/>
                <w:lang w:eastAsia="ar-SA"/>
              </w:rPr>
              <w:t>Постановление №53</w:t>
            </w:r>
          </w:p>
          <w:p w:rsidR="0048542E" w:rsidRPr="00EF17A0" w:rsidRDefault="0048542E" w:rsidP="00206BE6">
            <w:pPr>
              <w:pStyle w:val="ac"/>
              <w:rPr>
                <w:rFonts w:ascii="Times New Roman" w:hAnsi="Times New Roman" w:cs="Times New Roman"/>
                <w:sz w:val="24"/>
                <w:szCs w:val="24"/>
              </w:rPr>
            </w:pPr>
            <w:r w:rsidRPr="00206BE6">
              <w:rPr>
                <w:rFonts w:ascii="Times New Roman" w:hAnsi="Times New Roman" w:cs="Times New Roman"/>
                <w:sz w:val="24"/>
                <w:szCs w:val="24"/>
              </w:rPr>
              <w:t>О внесении изменений в административный регламент предоставления муниципальной услуги «Выдача разрешений на снос зеленых насаждений на территории сельского поселения Севрюкаево муниципального района Ставропольский», утвержденный  постановлением администрации сельского поселения Севрюкаево муниципального района Ставропольский Самарской области от 23.08.2019 г. № 25 (в редакции постановления администрации сельского поселения Севрюкаево  от 22.02.2023 г. № 15)</w:t>
            </w:r>
          </w:p>
        </w:tc>
        <w:tc>
          <w:tcPr>
            <w:tcW w:w="1559" w:type="dxa"/>
            <w:tcBorders>
              <w:top w:val="single" w:sz="4" w:space="0" w:color="auto"/>
              <w:left w:val="single" w:sz="4" w:space="0" w:color="auto"/>
              <w:bottom w:val="single" w:sz="4" w:space="0" w:color="auto"/>
              <w:right w:val="single" w:sz="4" w:space="0" w:color="auto"/>
            </w:tcBorders>
          </w:tcPr>
          <w:p w:rsidR="0048542E" w:rsidRDefault="0048542E" w:rsidP="00401D0C">
            <w:r>
              <w:rPr>
                <w:sz w:val="20"/>
                <w:szCs w:val="20"/>
              </w:rPr>
              <w:t>№53 от 28.08.2023</w:t>
            </w:r>
          </w:p>
          <w:p w:rsidR="0048542E" w:rsidRDefault="0048542E" w:rsidP="00401D0C"/>
        </w:tc>
        <w:tc>
          <w:tcPr>
            <w:tcW w:w="1701" w:type="dxa"/>
            <w:tcBorders>
              <w:top w:val="single" w:sz="4" w:space="0" w:color="auto"/>
              <w:left w:val="single" w:sz="4" w:space="0" w:color="auto"/>
              <w:bottom w:val="single" w:sz="4" w:space="0" w:color="auto"/>
              <w:right w:val="single" w:sz="4" w:space="0" w:color="auto"/>
            </w:tcBorders>
          </w:tcPr>
          <w:p w:rsidR="0048542E" w:rsidRDefault="0048542E" w:rsidP="00C8243E">
            <w:pPr>
              <w:jc w:val="center"/>
              <w:rPr>
                <w:sz w:val="22"/>
                <w:szCs w:val="22"/>
              </w:rPr>
            </w:pPr>
            <w:r w:rsidRPr="00A40E52">
              <w:rPr>
                <w:sz w:val="22"/>
                <w:szCs w:val="22"/>
              </w:rPr>
              <w:t>Вестник Севрюкаево</w:t>
            </w:r>
          </w:p>
          <w:p w:rsidR="0048542E" w:rsidRDefault="0048542E" w:rsidP="00C8243E">
            <w:pPr>
              <w:jc w:val="center"/>
              <w:rPr>
                <w:sz w:val="22"/>
                <w:szCs w:val="22"/>
              </w:rPr>
            </w:pPr>
            <w:r>
              <w:rPr>
                <w:sz w:val="22"/>
                <w:szCs w:val="22"/>
              </w:rPr>
              <w:t>№21(182) от 30.08.2023</w:t>
            </w:r>
          </w:p>
          <w:p w:rsidR="0048542E" w:rsidRDefault="0048542E" w:rsidP="00B92425">
            <w:pPr>
              <w:jc w:val="center"/>
              <w:rPr>
                <w:sz w:val="22"/>
                <w:szCs w:val="22"/>
              </w:rPr>
            </w:pPr>
          </w:p>
          <w:p w:rsidR="0048542E" w:rsidRPr="00A40E52" w:rsidRDefault="0048542E" w:rsidP="00B92425">
            <w:pPr>
              <w:jc w:val="center"/>
              <w:rPr>
                <w:sz w:val="22"/>
                <w:szCs w:val="22"/>
              </w:rPr>
            </w:pPr>
          </w:p>
        </w:tc>
      </w:tr>
      <w:tr w:rsidR="0048542E" w:rsidRPr="004B77B2" w:rsidTr="0048542E">
        <w:trPr>
          <w:trHeight w:val="685"/>
        </w:trPr>
        <w:tc>
          <w:tcPr>
            <w:tcW w:w="851" w:type="dxa"/>
            <w:tcBorders>
              <w:top w:val="single" w:sz="4" w:space="0" w:color="auto"/>
              <w:left w:val="single" w:sz="4" w:space="0" w:color="auto"/>
              <w:bottom w:val="single" w:sz="4" w:space="0" w:color="auto"/>
              <w:right w:val="single" w:sz="4" w:space="0" w:color="auto"/>
            </w:tcBorders>
          </w:tcPr>
          <w:p w:rsidR="0048542E" w:rsidRDefault="0048542E" w:rsidP="00401D0C">
            <w:pPr>
              <w:jc w:val="center"/>
              <w:rPr>
                <w:sz w:val="22"/>
                <w:szCs w:val="22"/>
              </w:rPr>
            </w:pPr>
          </w:p>
        </w:tc>
        <w:tc>
          <w:tcPr>
            <w:tcW w:w="6662" w:type="dxa"/>
            <w:tcBorders>
              <w:top w:val="single" w:sz="4" w:space="0" w:color="auto"/>
              <w:left w:val="single" w:sz="4" w:space="0" w:color="auto"/>
              <w:bottom w:val="single" w:sz="4" w:space="0" w:color="auto"/>
              <w:right w:val="single" w:sz="4" w:space="0" w:color="auto"/>
            </w:tcBorders>
          </w:tcPr>
          <w:p w:rsidR="0048542E" w:rsidRDefault="0048542E" w:rsidP="00D16576">
            <w:pPr>
              <w:spacing w:line="0" w:lineRule="atLeast"/>
              <w:textAlignment w:val="baseline"/>
              <w:rPr>
                <w:bCs/>
                <w:bdr w:val="none" w:sz="0" w:space="0" w:color="auto" w:frame="1"/>
              </w:rPr>
            </w:pPr>
          </w:p>
          <w:p w:rsidR="0048542E" w:rsidRPr="00CA35B6" w:rsidRDefault="0048542E" w:rsidP="00D16576">
            <w:pPr>
              <w:spacing w:line="0" w:lineRule="atLeast"/>
              <w:textAlignment w:val="baseline"/>
              <w:rPr>
                <w:bCs/>
                <w:bdr w:val="none" w:sz="0" w:space="0" w:color="auto" w:frame="1"/>
              </w:rPr>
            </w:pPr>
          </w:p>
        </w:tc>
        <w:tc>
          <w:tcPr>
            <w:tcW w:w="1559" w:type="dxa"/>
            <w:tcBorders>
              <w:top w:val="single" w:sz="4" w:space="0" w:color="auto"/>
              <w:left w:val="single" w:sz="4" w:space="0" w:color="auto"/>
              <w:bottom w:val="single" w:sz="4" w:space="0" w:color="auto"/>
              <w:right w:val="single" w:sz="4" w:space="0" w:color="auto"/>
            </w:tcBorders>
          </w:tcPr>
          <w:p w:rsidR="0048542E" w:rsidRDefault="0048542E" w:rsidP="00401D0C"/>
          <w:p w:rsidR="0048542E" w:rsidRDefault="0048542E" w:rsidP="00401D0C"/>
        </w:tc>
        <w:tc>
          <w:tcPr>
            <w:tcW w:w="1701" w:type="dxa"/>
            <w:tcBorders>
              <w:top w:val="single" w:sz="4" w:space="0" w:color="auto"/>
              <w:left w:val="single" w:sz="4" w:space="0" w:color="auto"/>
              <w:bottom w:val="single" w:sz="4" w:space="0" w:color="auto"/>
              <w:right w:val="single" w:sz="4" w:space="0" w:color="auto"/>
            </w:tcBorders>
          </w:tcPr>
          <w:p w:rsidR="0048542E" w:rsidRDefault="0048542E" w:rsidP="00D16576">
            <w:pPr>
              <w:jc w:val="center"/>
              <w:rPr>
                <w:sz w:val="22"/>
                <w:szCs w:val="22"/>
              </w:rPr>
            </w:pPr>
          </w:p>
          <w:p w:rsidR="0048542E" w:rsidRDefault="0048542E" w:rsidP="00D16576">
            <w:pPr>
              <w:jc w:val="center"/>
              <w:rPr>
                <w:sz w:val="22"/>
                <w:szCs w:val="22"/>
              </w:rPr>
            </w:pPr>
          </w:p>
        </w:tc>
      </w:tr>
    </w:tbl>
    <w:p w:rsidR="00DB134B" w:rsidRDefault="00DB134B" w:rsidP="00DB134B">
      <w:pPr>
        <w:tabs>
          <w:tab w:val="left" w:pos="8610"/>
        </w:tabs>
      </w:pPr>
    </w:p>
    <w:p w:rsidR="006E24C4" w:rsidRDefault="006E24C4" w:rsidP="00DB134B">
      <w:pPr>
        <w:tabs>
          <w:tab w:val="left" w:pos="8610"/>
        </w:tabs>
      </w:pPr>
    </w:p>
    <w:p w:rsidR="00D42660" w:rsidRDefault="00D42660" w:rsidP="00DB134B">
      <w:pPr>
        <w:tabs>
          <w:tab w:val="left" w:pos="8610"/>
        </w:tabs>
      </w:pPr>
    </w:p>
    <w:p w:rsidR="00C44AE8" w:rsidRPr="00DB134B" w:rsidRDefault="00E6191B" w:rsidP="00DB134B">
      <w:pPr>
        <w:tabs>
          <w:tab w:val="left" w:pos="8610"/>
        </w:tabs>
      </w:pPr>
      <w:r>
        <w:t xml:space="preserve"> </w:t>
      </w:r>
    </w:p>
    <w:sectPr w:rsidR="00C44AE8" w:rsidRPr="00DB134B" w:rsidSect="0048542E">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5C9B" w:rsidRDefault="00B35C9B" w:rsidP="00DB134B">
      <w:r>
        <w:separator/>
      </w:r>
    </w:p>
  </w:endnote>
  <w:endnote w:type="continuationSeparator" w:id="0">
    <w:p w:rsidR="00B35C9B" w:rsidRDefault="00B35C9B"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5C9B" w:rsidRDefault="00B35C9B" w:rsidP="00DB134B">
      <w:r>
        <w:separator/>
      </w:r>
    </w:p>
  </w:footnote>
  <w:footnote w:type="continuationSeparator" w:id="0">
    <w:p w:rsidR="00B35C9B" w:rsidRDefault="00B35C9B"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61CC2"/>
    <w:rsid w:val="000663BD"/>
    <w:rsid w:val="00067C37"/>
    <w:rsid w:val="00073073"/>
    <w:rsid w:val="000934B8"/>
    <w:rsid w:val="000B089E"/>
    <w:rsid w:val="000B4A21"/>
    <w:rsid w:val="000B5A83"/>
    <w:rsid w:val="000C3A22"/>
    <w:rsid w:val="000D5C79"/>
    <w:rsid w:val="000E2389"/>
    <w:rsid w:val="000E30E1"/>
    <w:rsid w:val="00114956"/>
    <w:rsid w:val="001150E7"/>
    <w:rsid w:val="00123F14"/>
    <w:rsid w:val="00180011"/>
    <w:rsid w:val="001852EC"/>
    <w:rsid w:val="00191896"/>
    <w:rsid w:val="001965FF"/>
    <w:rsid w:val="001A0F87"/>
    <w:rsid w:val="001B3656"/>
    <w:rsid w:val="001C56B5"/>
    <w:rsid w:val="001D49B3"/>
    <w:rsid w:val="001D5708"/>
    <w:rsid w:val="001E4FE7"/>
    <w:rsid w:val="001F7F02"/>
    <w:rsid w:val="00206BE6"/>
    <w:rsid w:val="00216ADC"/>
    <w:rsid w:val="00220B00"/>
    <w:rsid w:val="00256C7D"/>
    <w:rsid w:val="00270370"/>
    <w:rsid w:val="00274F7D"/>
    <w:rsid w:val="002829D8"/>
    <w:rsid w:val="002C09E7"/>
    <w:rsid w:val="002C270A"/>
    <w:rsid w:val="002D4C51"/>
    <w:rsid w:val="002D5366"/>
    <w:rsid w:val="002D6EDC"/>
    <w:rsid w:val="002D7190"/>
    <w:rsid w:val="002F3789"/>
    <w:rsid w:val="0031721E"/>
    <w:rsid w:val="00332A59"/>
    <w:rsid w:val="00342466"/>
    <w:rsid w:val="00342777"/>
    <w:rsid w:val="003660AE"/>
    <w:rsid w:val="003838EB"/>
    <w:rsid w:val="00385F27"/>
    <w:rsid w:val="00394923"/>
    <w:rsid w:val="003B06C0"/>
    <w:rsid w:val="003B1A93"/>
    <w:rsid w:val="003B269C"/>
    <w:rsid w:val="003B3C31"/>
    <w:rsid w:val="003E46C2"/>
    <w:rsid w:val="00401D0C"/>
    <w:rsid w:val="00410DB0"/>
    <w:rsid w:val="004300F3"/>
    <w:rsid w:val="00440B0E"/>
    <w:rsid w:val="00454381"/>
    <w:rsid w:val="00456B3E"/>
    <w:rsid w:val="00465C66"/>
    <w:rsid w:val="00467BC1"/>
    <w:rsid w:val="00477FBD"/>
    <w:rsid w:val="0048171F"/>
    <w:rsid w:val="0048542E"/>
    <w:rsid w:val="00486BBD"/>
    <w:rsid w:val="004B1638"/>
    <w:rsid w:val="004B77B2"/>
    <w:rsid w:val="004C059D"/>
    <w:rsid w:val="004F4DE4"/>
    <w:rsid w:val="005103CC"/>
    <w:rsid w:val="005576A4"/>
    <w:rsid w:val="0056533D"/>
    <w:rsid w:val="005708C5"/>
    <w:rsid w:val="00575B16"/>
    <w:rsid w:val="005A13DC"/>
    <w:rsid w:val="005B1570"/>
    <w:rsid w:val="005C53BC"/>
    <w:rsid w:val="005E17B8"/>
    <w:rsid w:val="005E7168"/>
    <w:rsid w:val="005F0E8C"/>
    <w:rsid w:val="00625EFA"/>
    <w:rsid w:val="00633AD4"/>
    <w:rsid w:val="006421C2"/>
    <w:rsid w:val="006459AC"/>
    <w:rsid w:val="00665329"/>
    <w:rsid w:val="006826C2"/>
    <w:rsid w:val="00682B69"/>
    <w:rsid w:val="006A505F"/>
    <w:rsid w:val="006B728D"/>
    <w:rsid w:val="006E24C4"/>
    <w:rsid w:val="006E2C34"/>
    <w:rsid w:val="00700003"/>
    <w:rsid w:val="00702F88"/>
    <w:rsid w:val="00715AF7"/>
    <w:rsid w:val="00721A6A"/>
    <w:rsid w:val="00722454"/>
    <w:rsid w:val="00726826"/>
    <w:rsid w:val="00772DA1"/>
    <w:rsid w:val="0079061E"/>
    <w:rsid w:val="00797788"/>
    <w:rsid w:val="007A46D6"/>
    <w:rsid w:val="007A53A0"/>
    <w:rsid w:val="007C79F2"/>
    <w:rsid w:val="008170E8"/>
    <w:rsid w:val="008211F4"/>
    <w:rsid w:val="00826538"/>
    <w:rsid w:val="00835ACA"/>
    <w:rsid w:val="00854C7B"/>
    <w:rsid w:val="008B22FF"/>
    <w:rsid w:val="008C1DB2"/>
    <w:rsid w:val="008C1DD8"/>
    <w:rsid w:val="008D760A"/>
    <w:rsid w:val="008E2226"/>
    <w:rsid w:val="008F2D63"/>
    <w:rsid w:val="008F763D"/>
    <w:rsid w:val="00906046"/>
    <w:rsid w:val="0090676A"/>
    <w:rsid w:val="00921588"/>
    <w:rsid w:val="00932487"/>
    <w:rsid w:val="009437C9"/>
    <w:rsid w:val="00961E05"/>
    <w:rsid w:val="009A0896"/>
    <w:rsid w:val="009A1BB8"/>
    <w:rsid w:val="009A7D1D"/>
    <w:rsid w:val="009C18A2"/>
    <w:rsid w:val="009E666D"/>
    <w:rsid w:val="00A22E80"/>
    <w:rsid w:val="00A2569B"/>
    <w:rsid w:val="00A40E52"/>
    <w:rsid w:val="00A4127C"/>
    <w:rsid w:val="00A734C1"/>
    <w:rsid w:val="00A812AA"/>
    <w:rsid w:val="00AB2DD1"/>
    <w:rsid w:val="00AC73B1"/>
    <w:rsid w:val="00AE15D5"/>
    <w:rsid w:val="00AE68CE"/>
    <w:rsid w:val="00B35C9B"/>
    <w:rsid w:val="00B51D3D"/>
    <w:rsid w:val="00B62584"/>
    <w:rsid w:val="00B70180"/>
    <w:rsid w:val="00B92425"/>
    <w:rsid w:val="00B94355"/>
    <w:rsid w:val="00BA17B7"/>
    <w:rsid w:val="00BD2149"/>
    <w:rsid w:val="00C22768"/>
    <w:rsid w:val="00C449C8"/>
    <w:rsid w:val="00C44AE8"/>
    <w:rsid w:val="00C57BBD"/>
    <w:rsid w:val="00C74896"/>
    <w:rsid w:val="00C8243E"/>
    <w:rsid w:val="00C838E4"/>
    <w:rsid w:val="00CA35B6"/>
    <w:rsid w:val="00CC1892"/>
    <w:rsid w:val="00CD28CB"/>
    <w:rsid w:val="00CE7F94"/>
    <w:rsid w:val="00D07831"/>
    <w:rsid w:val="00D16576"/>
    <w:rsid w:val="00D20A60"/>
    <w:rsid w:val="00D42660"/>
    <w:rsid w:val="00D86748"/>
    <w:rsid w:val="00DA69FF"/>
    <w:rsid w:val="00DB134B"/>
    <w:rsid w:val="00DD4A7A"/>
    <w:rsid w:val="00DE5D5B"/>
    <w:rsid w:val="00DF0422"/>
    <w:rsid w:val="00DF5070"/>
    <w:rsid w:val="00E6191B"/>
    <w:rsid w:val="00E830B8"/>
    <w:rsid w:val="00E84AA8"/>
    <w:rsid w:val="00E8626D"/>
    <w:rsid w:val="00EB0241"/>
    <w:rsid w:val="00EB6DCD"/>
    <w:rsid w:val="00EF17A0"/>
    <w:rsid w:val="00EF1834"/>
    <w:rsid w:val="00F049D6"/>
    <w:rsid w:val="00F321EC"/>
    <w:rsid w:val="00F367FC"/>
    <w:rsid w:val="00F37784"/>
    <w:rsid w:val="00F41FA0"/>
    <w:rsid w:val="00F51BDF"/>
    <w:rsid w:val="00F53113"/>
    <w:rsid w:val="00F6550D"/>
    <w:rsid w:val="00F77708"/>
    <w:rsid w:val="00FD585C"/>
    <w:rsid w:val="00FE00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425488"/>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6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paragraph" w:styleId="ac">
    <w:name w:val="No Spacing"/>
    <w:uiPriority w:val="1"/>
    <w:qFormat/>
    <w:rsid w:val="00682B69"/>
    <w:pPr>
      <w:spacing w:after="0" w:line="240" w:lineRule="auto"/>
    </w:pPr>
    <w:rPr>
      <w:rFonts w:eastAsiaTheme="minorEastAsia"/>
      <w:lang w:eastAsia="ru-RU"/>
    </w:rPr>
  </w:style>
  <w:style w:type="character" w:customStyle="1" w:styleId="2">
    <w:name w:val="Основной текст (2)_"/>
    <w:basedOn w:val="a0"/>
    <w:link w:val="20"/>
    <w:rsid w:val="00EF1834"/>
    <w:rPr>
      <w:rFonts w:ascii="Microsoft Sans Serif" w:eastAsia="Microsoft Sans Serif" w:hAnsi="Microsoft Sans Serif" w:cs="Microsoft Sans Serif"/>
      <w:sz w:val="13"/>
      <w:szCs w:val="13"/>
      <w:shd w:val="clear" w:color="auto" w:fill="FFFFFF"/>
    </w:rPr>
  </w:style>
  <w:style w:type="paragraph" w:customStyle="1" w:styleId="20">
    <w:name w:val="Основной текст (2)"/>
    <w:basedOn w:val="a"/>
    <w:link w:val="2"/>
    <w:rsid w:val="00EF1834"/>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1810705486">
      <w:bodyDiv w:val="1"/>
      <w:marLeft w:val="0"/>
      <w:marRight w:val="0"/>
      <w:marTop w:val="0"/>
      <w:marBottom w:val="0"/>
      <w:divBdr>
        <w:top w:val="none" w:sz="0" w:space="0" w:color="auto"/>
        <w:left w:val="none" w:sz="0" w:space="0" w:color="auto"/>
        <w:bottom w:val="none" w:sz="0" w:space="0" w:color="auto"/>
        <w:right w:val="none" w:sz="0" w:space="0" w:color="auto"/>
      </w:divBdr>
    </w:div>
    <w:div w:id="185303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381</TotalTime>
  <Pages>1</Pages>
  <Words>319</Words>
  <Characters>1819</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41</cp:revision>
  <cp:lastPrinted>2022-02-07T04:24:00Z</cp:lastPrinted>
  <dcterms:created xsi:type="dcterms:W3CDTF">2021-12-03T07:49:00Z</dcterms:created>
  <dcterms:modified xsi:type="dcterms:W3CDTF">2024-01-05T11:40:00Z</dcterms:modified>
</cp:coreProperties>
</file>