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tblW w:w="10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32"/>
      </w:tblGrid>
      <w:tr w:rsidR="006C1935" w:rsidTr="006C1935">
        <w:trPr>
          <w:trHeight w:val="1560"/>
        </w:trPr>
        <w:tc>
          <w:tcPr>
            <w:tcW w:w="10632" w:type="dxa"/>
          </w:tcPr>
          <w:p w:rsidR="006C1935" w:rsidRDefault="006C1935" w:rsidP="000B5A83">
            <w:pPr>
              <w:rPr>
                <w:b/>
                <w:sz w:val="20"/>
                <w:szCs w:val="20"/>
              </w:rPr>
            </w:pPr>
          </w:p>
          <w:p w:rsidR="006C1935" w:rsidRDefault="006C1935" w:rsidP="00DB134B">
            <w:pPr>
              <w:jc w:val="center"/>
              <w:rPr>
                <w:b/>
              </w:rPr>
            </w:pPr>
            <w:r>
              <w:rPr>
                <w:b/>
              </w:rPr>
              <w:t xml:space="preserve">РЕЕСТР </w:t>
            </w:r>
          </w:p>
          <w:p w:rsidR="006C1935" w:rsidRDefault="006C1935" w:rsidP="00DB134B">
            <w:pPr>
              <w:jc w:val="center"/>
              <w:rPr>
                <w:b/>
                <w:i/>
                <w:u w:val="single"/>
              </w:rPr>
            </w:pPr>
            <w:r>
              <w:rPr>
                <w:b/>
              </w:rPr>
              <w:t xml:space="preserve"> нормативно-правовых </w:t>
            </w:r>
            <w:proofErr w:type="gramStart"/>
            <w:r>
              <w:rPr>
                <w:b/>
              </w:rPr>
              <w:t xml:space="preserve">актов  </w:t>
            </w:r>
            <w:r w:rsidRPr="000934B8">
              <w:rPr>
                <w:b/>
                <w:i/>
                <w:u w:val="single"/>
              </w:rPr>
              <w:t>(</w:t>
            </w:r>
            <w:proofErr w:type="gramEnd"/>
            <w:r w:rsidRPr="000934B8">
              <w:rPr>
                <w:b/>
                <w:i/>
                <w:u w:val="single"/>
              </w:rPr>
              <w:t>ПОСТАНОВЛЕНИЙ)</w:t>
            </w:r>
          </w:p>
          <w:p w:rsidR="006C1935" w:rsidRDefault="006C1935" w:rsidP="00DB134B">
            <w:pPr>
              <w:jc w:val="center"/>
              <w:rPr>
                <w:b/>
              </w:rPr>
            </w:pPr>
            <w:r>
              <w:rPr>
                <w:b/>
              </w:rPr>
              <w:t xml:space="preserve"> принятых Администрацией сельского поселения Севрюкаево </w:t>
            </w:r>
          </w:p>
          <w:p w:rsidR="006C1935" w:rsidRPr="00DB134B" w:rsidRDefault="006C1935" w:rsidP="0056533D">
            <w:pPr>
              <w:jc w:val="center"/>
              <w:rPr>
                <w:b/>
              </w:rPr>
            </w:pPr>
            <w:r>
              <w:rPr>
                <w:b/>
              </w:rPr>
              <w:t xml:space="preserve">муниципального района Ставропольский Самарской области в </w:t>
            </w:r>
            <w:r>
              <w:rPr>
                <w:b/>
                <w:i/>
                <w:sz w:val="28"/>
                <w:szCs w:val="28"/>
                <w:highlight w:val="yellow"/>
                <w:u w:val="single"/>
              </w:rPr>
              <w:t>сентябре</w:t>
            </w:r>
            <w:r w:rsidRPr="0056533D">
              <w:rPr>
                <w:b/>
                <w:i/>
                <w:sz w:val="28"/>
                <w:szCs w:val="28"/>
                <w:highlight w:val="yellow"/>
                <w:u w:val="single"/>
              </w:rPr>
              <w:t xml:space="preserve"> </w:t>
            </w:r>
            <w:r>
              <w:rPr>
                <w:b/>
                <w:i/>
                <w:sz w:val="28"/>
                <w:szCs w:val="28"/>
                <w:highlight w:val="yellow"/>
                <w:u w:val="single"/>
              </w:rPr>
              <w:t>2023</w:t>
            </w:r>
            <w:r w:rsidRPr="0056533D">
              <w:rPr>
                <w:b/>
                <w:i/>
                <w:sz w:val="28"/>
                <w:szCs w:val="28"/>
                <w:highlight w:val="yellow"/>
                <w:u w:val="single"/>
              </w:rPr>
              <w:t xml:space="preserve"> года</w:t>
            </w:r>
            <w:r w:rsidRPr="000934B8">
              <w:rPr>
                <w:b/>
                <w:i/>
                <w:sz w:val="28"/>
                <w:szCs w:val="28"/>
              </w:rPr>
              <w:t>.</w:t>
            </w:r>
          </w:p>
        </w:tc>
      </w:tr>
    </w:tbl>
    <w:p w:rsidR="00DB134B" w:rsidRDefault="00DB134B" w:rsidP="00DB134B">
      <w:pPr>
        <w:rPr>
          <w:b/>
          <w:sz w:val="22"/>
          <w:szCs w:val="22"/>
        </w:rPr>
      </w:pPr>
    </w:p>
    <w:tbl>
      <w:tblPr>
        <w:tblW w:w="1077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7230"/>
        <w:gridCol w:w="1275"/>
        <w:gridCol w:w="1701"/>
      </w:tblGrid>
      <w:tr w:rsidR="006C1935" w:rsidRPr="004B77B2" w:rsidTr="006C1935">
        <w:trPr>
          <w:trHeight w:val="873"/>
        </w:trPr>
        <w:tc>
          <w:tcPr>
            <w:tcW w:w="567" w:type="dxa"/>
            <w:tcBorders>
              <w:top w:val="single" w:sz="4" w:space="0" w:color="auto"/>
              <w:left w:val="single" w:sz="4" w:space="0" w:color="auto"/>
              <w:bottom w:val="single" w:sz="4" w:space="0" w:color="auto"/>
              <w:right w:val="single" w:sz="4" w:space="0" w:color="auto"/>
            </w:tcBorders>
            <w:hideMark/>
          </w:tcPr>
          <w:p w:rsidR="006C1935" w:rsidRPr="004B77B2" w:rsidRDefault="006C1935" w:rsidP="00921588">
            <w:pPr>
              <w:jc w:val="center"/>
              <w:rPr>
                <w:sz w:val="22"/>
                <w:szCs w:val="22"/>
              </w:rPr>
            </w:pPr>
            <w:r w:rsidRPr="004B77B2">
              <w:rPr>
                <w:sz w:val="22"/>
                <w:szCs w:val="22"/>
              </w:rPr>
              <w:t>№ п/п</w:t>
            </w:r>
          </w:p>
        </w:tc>
        <w:tc>
          <w:tcPr>
            <w:tcW w:w="7230" w:type="dxa"/>
            <w:tcBorders>
              <w:top w:val="single" w:sz="4" w:space="0" w:color="auto"/>
              <w:left w:val="single" w:sz="4" w:space="0" w:color="auto"/>
              <w:bottom w:val="single" w:sz="4" w:space="0" w:color="auto"/>
              <w:right w:val="single" w:sz="4" w:space="0" w:color="auto"/>
            </w:tcBorders>
          </w:tcPr>
          <w:p w:rsidR="006C1935" w:rsidRPr="004B77B2" w:rsidRDefault="006C1935" w:rsidP="00921588">
            <w:pPr>
              <w:jc w:val="center"/>
              <w:rPr>
                <w:sz w:val="22"/>
                <w:szCs w:val="22"/>
              </w:rPr>
            </w:pPr>
          </w:p>
          <w:p w:rsidR="006C1935" w:rsidRPr="004B77B2" w:rsidRDefault="006C1935" w:rsidP="00921588">
            <w:pPr>
              <w:jc w:val="center"/>
              <w:rPr>
                <w:sz w:val="22"/>
                <w:szCs w:val="22"/>
              </w:rPr>
            </w:pPr>
          </w:p>
          <w:p w:rsidR="006C1935" w:rsidRPr="004B77B2" w:rsidRDefault="006C1935" w:rsidP="00921588">
            <w:pPr>
              <w:rPr>
                <w:sz w:val="22"/>
                <w:szCs w:val="22"/>
              </w:rPr>
            </w:pPr>
            <w:r w:rsidRPr="004B77B2">
              <w:rPr>
                <w:sz w:val="22"/>
                <w:szCs w:val="22"/>
              </w:rPr>
              <w:t>Наименование проекта нормативного правового акта</w:t>
            </w:r>
          </w:p>
        </w:tc>
        <w:tc>
          <w:tcPr>
            <w:tcW w:w="1275" w:type="dxa"/>
            <w:tcBorders>
              <w:top w:val="single" w:sz="4" w:space="0" w:color="auto"/>
              <w:left w:val="single" w:sz="4" w:space="0" w:color="auto"/>
              <w:bottom w:val="single" w:sz="4" w:space="0" w:color="auto"/>
              <w:right w:val="single" w:sz="4" w:space="0" w:color="auto"/>
            </w:tcBorders>
            <w:hideMark/>
          </w:tcPr>
          <w:p w:rsidR="006C1935" w:rsidRPr="004B77B2" w:rsidRDefault="006C1935" w:rsidP="006C1935">
            <w:pPr>
              <w:jc w:val="center"/>
              <w:rPr>
                <w:sz w:val="22"/>
                <w:szCs w:val="22"/>
              </w:rPr>
            </w:pPr>
            <w:r>
              <w:rPr>
                <w:sz w:val="22"/>
                <w:szCs w:val="22"/>
              </w:rPr>
              <w:t xml:space="preserve">№, </w:t>
            </w:r>
            <w:r w:rsidRPr="004B77B2">
              <w:rPr>
                <w:sz w:val="22"/>
                <w:szCs w:val="22"/>
              </w:rPr>
              <w:t>Дата принятия</w:t>
            </w:r>
          </w:p>
          <w:p w:rsidR="006C1935" w:rsidRPr="004B77B2" w:rsidRDefault="006C1935" w:rsidP="006C1935">
            <w:pPr>
              <w:jc w:val="center"/>
              <w:rPr>
                <w:sz w:val="22"/>
                <w:szCs w:val="22"/>
              </w:rPr>
            </w:pPr>
            <w:r>
              <w:rPr>
                <w:sz w:val="22"/>
                <w:szCs w:val="22"/>
              </w:rPr>
              <w:t>НПА</w:t>
            </w:r>
            <w:bookmarkStart w:id="0" w:name="_GoBack"/>
            <w:bookmarkEnd w:id="0"/>
          </w:p>
        </w:tc>
        <w:tc>
          <w:tcPr>
            <w:tcW w:w="1701" w:type="dxa"/>
            <w:tcBorders>
              <w:top w:val="single" w:sz="4" w:space="0" w:color="auto"/>
              <w:left w:val="single" w:sz="4" w:space="0" w:color="auto"/>
              <w:bottom w:val="single" w:sz="4" w:space="0" w:color="auto"/>
              <w:right w:val="single" w:sz="4" w:space="0" w:color="auto"/>
            </w:tcBorders>
          </w:tcPr>
          <w:p w:rsidR="006C1935" w:rsidRPr="004B77B2" w:rsidRDefault="006C1935" w:rsidP="00921588">
            <w:pPr>
              <w:jc w:val="center"/>
              <w:rPr>
                <w:sz w:val="22"/>
                <w:szCs w:val="22"/>
              </w:rPr>
            </w:pPr>
            <w:r w:rsidRPr="004B77B2">
              <w:rPr>
                <w:sz w:val="22"/>
                <w:szCs w:val="22"/>
              </w:rPr>
              <w:t>Дата опубликования НПА</w:t>
            </w:r>
          </w:p>
        </w:tc>
      </w:tr>
      <w:tr w:rsidR="006C1935" w:rsidRPr="004B77B2" w:rsidTr="006C1935">
        <w:trPr>
          <w:trHeight w:val="1229"/>
        </w:trPr>
        <w:tc>
          <w:tcPr>
            <w:tcW w:w="567" w:type="dxa"/>
            <w:tcBorders>
              <w:top w:val="single" w:sz="4" w:space="0" w:color="auto"/>
              <w:left w:val="single" w:sz="4" w:space="0" w:color="auto"/>
              <w:bottom w:val="single" w:sz="4" w:space="0" w:color="auto"/>
              <w:right w:val="single" w:sz="4" w:space="0" w:color="auto"/>
            </w:tcBorders>
          </w:tcPr>
          <w:p w:rsidR="006C1935" w:rsidRPr="004B77B2" w:rsidRDefault="006C1935" w:rsidP="00401D0C">
            <w:pPr>
              <w:jc w:val="center"/>
              <w:rPr>
                <w:sz w:val="22"/>
                <w:szCs w:val="22"/>
              </w:rPr>
            </w:pPr>
            <w:r>
              <w:rPr>
                <w:sz w:val="22"/>
                <w:szCs w:val="22"/>
              </w:rPr>
              <w:t>1</w:t>
            </w:r>
          </w:p>
        </w:tc>
        <w:tc>
          <w:tcPr>
            <w:tcW w:w="7230" w:type="dxa"/>
            <w:tcBorders>
              <w:top w:val="single" w:sz="4" w:space="0" w:color="auto"/>
              <w:left w:val="single" w:sz="4" w:space="0" w:color="auto"/>
              <w:bottom w:val="single" w:sz="4" w:space="0" w:color="auto"/>
              <w:right w:val="single" w:sz="4" w:space="0" w:color="auto"/>
            </w:tcBorders>
          </w:tcPr>
          <w:p w:rsidR="006C1935" w:rsidRDefault="006C1935" w:rsidP="00C449C8">
            <w:pPr>
              <w:rPr>
                <w:bCs/>
                <w:color w:val="FF0000"/>
                <w:bdr w:val="none" w:sz="0" w:space="0" w:color="auto" w:frame="1"/>
              </w:rPr>
            </w:pPr>
            <w:r>
              <w:rPr>
                <w:bCs/>
                <w:color w:val="FF0000"/>
                <w:bdr w:val="none" w:sz="0" w:space="0" w:color="auto" w:frame="1"/>
              </w:rPr>
              <w:t>Постановление №54</w:t>
            </w:r>
          </w:p>
          <w:p w:rsidR="006C1935" w:rsidRDefault="006C1935" w:rsidP="00C449C8">
            <w:pPr>
              <w:rPr>
                <w:bCs/>
                <w:color w:val="FF0000"/>
                <w:bdr w:val="none" w:sz="0" w:space="0" w:color="auto" w:frame="1"/>
              </w:rPr>
            </w:pPr>
            <w:r w:rsidRPr="00CF5F36">
              <w:rPr>
                <w:bCs/>
                <w:bdr w:val="none" w:sz="0" w:space="0" w:color="auto" w:frame="1"/>
              </w:rPr>
              <w:t>О внесении изменений в постановление администрации сельского поселения Севрюкаево муниципального района Ставропольский Самарской области  от 07.10.2013 № 22 «О подготовке проекта Правил землепользования и застройки  сельского поселения Севрюкаево муниципального района Ставропольский Самарской области»</w:t>
            </w:r>
          </w:p>
        </w:tc>
        <w:tc>
          <w:tcPr>
            <w:tcW w:w="1275" w:type="dxa"/>
            <w:tcBorders>
              <w:top w:val="single" w:sz="4" w:space="0" w:color="auto"/>
              <w:left w:val="single" w:sz="4" w:space="0" w:color="auto"/>
              <w:bottom w:val="single" w:sz="4" w:space="0" w:color="auto"/>
              <w:right w:val="single" w:sz="4" w:space="0" w:color="auto"/>
            </w:tcBorders>
          </w:tcPr>
          <w:p w:rsidR="006C1935" w:rsidRDefault="006C1935" w:rsidP="00700003">
            <w:r>
              <w:t>№54 от 07.09.2023</w:t>
            </w:r>
          </w:p>
        </w:tc>
        <w:tc>
          <w:tcPr>
            <w:tcW w:w="1701" w:type="dxa"/>
            <w:tcBorders>
              <w:top w:val="single" w:sz="4" w:space="0" w:color="auto"/>
              <w:left w:val="single" w:sz="4" w:space="0" w:color="auto"/>
              <w:bottom w:val="single" w:sz="4" w:space="0" w:color="auto"/>
              <w:right w:val="single" w:sz="4" w:space="0" w:color="auto"/>
            </w:tcBorders>
          </w:tcPr>
          <w:p w:rsidR="006C1935" w:rsidRPr="00F17F88" w:rsidRDefault="006C1935" w:rsidP="00F17F88">
            <w:pPr>
              <w:jc w:val="center"/>
              <w:rPr>
                <w:sz w:val="22"/>
                <w:szCs w:val="22"/>
              </w:rPr>
            </w:pPr>
            <w:r w:rsidRPr="00F17F88">
              <w:rPr>
                <w:sz w:val="22"/>
                <w:szCs w:val="22"/>
              </w:rPr>
              <w:t xml:space="preserve">Вестник Севрюкаево </w:t>
            </w:r>
          </w:p>
          <w:p w:rsidR="006C1935" w:rsidRPr="00A40E52" w:rsidRDefault="006C1935" w:rsidP="00F17F88">
            <w:pPr>
              <w:jc w:val="center"/>
              <w:rPr>
                <w:sz w:val="22"/>
                <w:szCs w:val="22"/>
              </w:rPr>
            </w:pPr>
            <w:r w:rsidRPr="00F17F88">
              <w:rPr>
                <w:sz w:val="22"/>
                <w:szCs w:val="22"/>
              </w:rPr>
              <w:t>№22 (183), 08.09. 2023 г.</w:t>
            </w:r>
          </w:p>
        </w:tc>
      </w:tr>
      <w:tr w:rsidR="006C1935" w:rsidRPr="004B77B2" w:rsidTr="006C1935">
        <w:trPr>
          <w:trHeight w:val="1229"/>
        </w:trPr>
        <w:tc>
          <w:tcPr>
            <w:tcW w:w="567" w:type="dxa"/>
            <w:tcBorders>
              <w:top w:val="single" w:sz="4" w:space="0" w:color="auto"/>
              <w:left w:val="single" w:sz="4" w:space="0" w:color="auto"/>
              <w:bottom w:val="single" w:sz="4" w:space="0" w:color="auto"/>
              <w:right w:val="single" w:sz="4" w:space="0" w:color="auto"/>
            </w:tcBorders>
          </w:tcPr>
          <w:p w:rsidR="006C1935" w:rsidRPr="004B77B2" w:rsidRDefault="006C1935" w:rsidP="00401D0C">
            <w:pPr>
              <w:jc w:val="center"/>
              <w:rPr>
                <w:sz w:val="22"/>
                <w:szCs w:val="22"/>
              </w:rPr>
            </w:pPr>
            <w:r>
              <w:rPr>
                <w:sz w:val="22"/>
                <w:szCs w:val="22"/>
              </w:rPr>
              <w:t>2</w:t>
            </w:r>
          </w:p>
        </w:tc>
        <w:tc>
          <w:tcPr>
            <w:tcW w:w="7230" w:type="dxa"/>
            <w:tcBorders>
              <w:top w:val="single" w:sz="4" w:space="0" w:color="auto"/>
              <w:left w:val="single" w:sz="4" w:space="0" w:color="auto"/>
              <w:bottom w:val="single" w:sz="4" w:space="0" w:color="auto"/>
              <w:right w:val="single" w:sz="4" w:space="0" w:color="auto"/>
            </w:tcBorders>
          </w:tcPr>
          <w:p w:rsidR="006C1935" w:rsidRPr="00D16576" w:rsidRDefault="006C1935" w:rsidP="00C449C8">
            <w:pPr>
              <w:rPr>
                <w:bCs/>
                <w:color w:val="FF0000"/>
                <w:bdr w:val="none" w:sz="0" w:space="0" w:color="auto" w:frame="1"/>
              </w:rPr>
            </w:pPr>
            <w:r>
              <w:rPr>
                <w:bCs/>
                <w:color w:val="FF0000"/>
                <w:bdr w:val="none" w:sz="0" w:space="0" w:color="auto" w:frame="1"/>
              </w:rPr>
              <w:t xml:space="preserve">Постановление №55 </w:t>
            </w:r>
          </w:p>
          <w:p w:rsidR="006C1935" w:rsidRPr="00EF17A0" w:rsidRDefault="006C1935" w:rsidP="00C772BA">
            <w:r>
              <w:t>О внесении изменений в Порядок разработки бюджетного прогноза сельского поселения Севрюкаево муниципального района Ставропольский Самарской области на долгосрочный период, утвержденный постановлением администрации сельского поселения Севрюкаево муниципального района Ставропольский Самарской области    от 14.10.2015 № 46</w:t>
            </w:r>
          </w:p>
        </w:tc>
        <w:tc>
          <w:tcPr>
            <w:tcW w:w="1275" w:type="dxa"/>
            <w:tcBorders>
              <w:top w:val="single" w:sz="4" w:space="0" w:color="auto"/>
              <w:left w:val="single" w:sz="4" w:space="0" w:color="auto"/>
              <w:bottom w:val="single" w:sz="4" w:space="0" w:color="auto"/>
              <w:right w:val="single" w:sz="4" w:space="0" w:color="auto"/>
            </w:tcBorders>
          </w:tcPr>
          <w:p w:rsidR="006C1935" w:rsidRDefault="006C1935" w:rsidP="00700003">
            <w:r>
              <w:t>№55 от 11.09.2023</w:t>
            </w:r>
          </w:p>
          <w:p w:rsidR="006C1935" w:rsidRDefault="006C1935" w:rsidP="00700003"/>
        </w:tc>
        <w:tc>
          <w:tcPr>
            <w:tcW w:w="1701" w:type="dxa"/>
            <w:tcBorders>
              <w:top w:val="single" w:sz="4" w:space="0" w:color="auto"/>
              <w:left w:val="single" w:sz="4" w:space="0" w:color="auto"/>
              <w:bottom w:val="single" w:sz="4" w:space="0" w:color="auto"/>
              <w:right w:val="single" w:sz="4" w:space="0" w:color="auto"/>
            </w:tcBorders>
          </w:tcPr>
          <w:p w:rsidR="006C1935" w:rsidRPr="004B77B2" w:rsidRDefault="006C1935" w:rsidP="00F17F88">
            <w:pPr>
              <w:jc w:val="center"/>
              <w:rPr>
                <w:sz w:val="22"/>
                <w:szCs w:val="22"/>
              </w:rPr>
            </w:pPr>
            <w:r w:rsidRPr="00F17F88">
              <w:rPr>
                <w:sz w:val="22"/>
                <w:szCs w:val="22"/>
              </w:rPr>
              <w:t>Вестник Севрюкаево №23(184) от 12.09.2023</w:t>
            </w:r>
          </w:p>
        </w:tc>
      </w:tr>
      <w:tr w:rsidR="006C1935" w:rsidRPr="004B77B2" w:rsidTr="006C1935">
        <w:trPr>
          <w:trHeight w:val="685"/>
        </w:trPr>
        <w:tc>
          <w:tcPr>
            <w:tcW w:w="567" w:type="dxa"/>
            <w:tcBorders>
              <w:top w:val="single" w:sz="4" w:space="0" w:color="auto"/>
              <w:left w:val="single" w:sz="4" w:space="0" w:color="auto"/>
              <w:bottom w:val="single" w:sz="4" w:space="0" w:color="auto"/>
              <w:right w:val="single" w:sz="4" w:space="0" w:color="auto"/>
            </w:tcBorders>
          </w:tcPr>
          <w:p w:rsidR="006C1935" w:rsidRDefault="006C1935" w:rsidP="00401D0C">
            <w:pPr>
              <w:jc w:val="center"/>
              <w:rPr>
                <w:sz w:val="22"/>
                <w:szCs w:val="22"/>
              </w:rPr>
            </w:pPr>
          </w:p>
          <w:p w:rsidR="006C1935" w:rsidRPr="004B77B2" w:rsidRDefault="006C1935" w:rsidP="00401D0C">
            <w:pPr>
              <w:jc w:val="center"/>
              <w:rPr>
                <w:sz w:val="22"/>
                <w:szCs w:val="22"/>
              </w:rPr>
            </w:pPr>
            <w:r>
              <w:rPr>
                <w:sz w:val="22"/>
                <w:szCs w:val="22"/>
              </w:rPr>
              <w:t>3</w:t>
            </w:r>
          </w:p>
        </w:tc>
        <w:tc>
          <w:tcPr>
            <w:tcW w:w="7230" w:type="dxa"/>
            <w:tcBorders>
              <w:top w:val="single" w:sz="4" w:space="0" w:color="auto"/>
              <w:left w:val="single" w:sz="4" w:space="0" w:color="auto"/>
              <w:bottom w:val="single" w:sz="4" w:space="0" w:color="auto"/>
              <w:right w:val="single" w:sz="4" w:space="0" w:color="auto"/>
            </w:tcBorders>
          </w:tcPr>
          <w:p w:rsidR="006C1935" w:rsidRPr="00C772BA" w:rsidRDefault="006C1935" w:rsidP="00C772BA">
            <w:pPr>
              <w:spacing w:line="0" w:lineRule="atLeast"/>
              <w:textAlignment w:val="baseline"/>
              <w:rPr>
                <w:b/>
                <w:color w:val="FF0000"/>
              </w:rPr>
            </w:pPr>
            <w:r>
              <w:rPr>
                <w:b/>
                <w:color w:val="FF0000"/>
              </w:rPr>
              <w:t xml:space="preserve"> Постановление №56</w:t>
            </w:r>
          </w:p>
          <w:p w:rsidR="006C1935" w:rsidRPr="00EF17A0" w:rsidRDefault="006C1935" w:rsidP="00C449C8">
            <w:pPr>
              <w:spacing w:line="0" w:lineRule="atLeast"/>
              <w:textAlignment w:val="baseline"/>
            </w:pPr>
            <w:r w:rsidRPr="00C772BA">
              <w:t>Об утверждении Порядка осуществления бюджетных полномочий главных администраторов доходов бюджета сельского поселения Севрюкаево муниципального района Ставропольский Самарской области, являющихся органами местного самоуправления и (или) находящимися в их в</w:t>
            </w:r>
            <w:r>
              <w:t>едении казенными учреждениям</w:t>
            </w:r>
          </w:p>
        </w:tc>
        <w:tc>
          <w:tcPr>
            <w:tcW w:w="1275" w:type="dxa"/>
            <w:tcBorders>
              <w:top w:val="single" w:sz="4" w:space="0" w:color="auto"/>
              <w:left w:val="single" w:sz="4" w:space="0" w:color="auto"/>
              <w:bottom w:val="single" w:sz="4" w:space="0" w:color="auto"/>
              <w:right w:val="single" w:sz="4" w:space="0" w:color="auto"/>
            </w:tcBorders>
          </w:tcPr>
          <w:p w:rsidR="006C1935" w:rsidRDefault="006C1935" w:rsidP="00700003">
            <w:r>
              <w:t>№56 от 11.09.2023</w:t>
            </w:r>
          </w:p>
          <w:p w:rsidR="006C1935" w:rsidRDefault="006C1935" w:rsidP="00700003"/>
        </w:tc>
        <w:tc>
          <w:tcPr>
            <w:tcW w:w="1701" w:type="dxa"/>
            <w:tcBorders>
              <w:top w:val="single" w:sz="4" w:space="0" w:color="auto"/>
              <w:left w:val="single" w:sz="4" w:space="0" w:color="auto"/>
              <w:bottom w:val="single" w:sz="4" w:space="0" w:color="auto"/>
              <w:right w:val="single" w:sz="4" w:space="0" w:color="auto"/>
            </w:tcBorders>
          </w:tcPr>
          <w:p w:rsidR="006C1935" w:rsidRDefault="006C1935" w:rsidP="00D16576">
            <w:pPr>
              <w:jc w:val="center"/>
              <w:rPr>
                <w:sz w:val="22"/>
                <w:szCs w:val="22"/>
              </w:rPr>
            </w:pPr>
          </w:p>
          <w:p w:rsidR="006C1935" w:rsidRPr="004B77B2" w:rsidRDefault="006C1935" w:rsidP="00D16576">
            <w:pPr>
              <w:jc w:val="center"/>
              <w:rPr>
                <w:sz w:val="22"/>
                <w:szCs w:val="22"/>
              </w:rPr>
            </w:pPr>
            <w:r w:rsidRPr="00F17F88">
              <w:rPr>
                <w:sz w:val="22"/>
                <w:szCs w:val="22"/>
              </w:rPr>
              <w:t>Вестник Севрюкаево №23(184) от 12.09.2023</w:t>
            </w:r>
          </w:p>
        </w:tc>
      </w:tr>
      <w:tr w:rsidR="006C1935" w:rsidRPr="004B77B2" w:rsidTr="006C1935">
        <w:trPr>
          <w:trHeight w:val="685"/>
        </w:trPr>
        <w:tc>
          <w:tcPr>
            <w:tcW w:w="567" w:type="dxa"/>
            <w:tcBorders>
              <w:top w:val="single" w:sz="4" w:space="0" w:color="auto"/>
              <w:left w:val="single" w:sz="4" w:space="0" w:color="auto"/>
              <w:bottom w:val="single" w:sz="4" w:space="0" w:color="auto"/>
              <w:right w:val="single" w:sz="4" w:space="0" w:color="auto"/>
            </w:tcBorders>
          </w:tcPr>
          <w:p w:rsidR="006C1935" w:rsidRDefault="006C1935" w:rsidP="00401D0C">
            <w:pPr>
              <w:jc w:val="center"/>
              <w:rPr>
                <w:sz w:val="22"/>
                <w:szCs w:val="22"/>
              </w:rPr>
            </w:pPr>
            <w:r>
              <w:rPr>
                <w:sz w:val="22"/>
                <w:szCs w:val="22"/>
              </w:rPr>
              <w:t>4</w:t>
            </w:r>
          </w:p>
          <w:p w:rsidR="006C1935" w:rsidRPr="004B77B2" w:rsidRDefault="006C1935" w:rsidP="00401D0C">
            <w:pPr>
              <w:jc w:val="center"/>
              <w:rPr>
                <w:sz w:val="22"/>
                <w:szCs w:val="22"/>
              </w:rPr>
            </w:pPr>
          </w:p>
        </w:tc>
        <w:tc>
          <w:tcPr>
            <w:tcW w:w="7230" w:type="dxa"/>
            <w:tcBorders>
              <w:top w:val="single" w:sz="4" w:space="0" w:color="auto"/>
              <w:left w:val="single" w:sz="4" w:space="0" w:color="auto"/>
              <w:bottom w:val="single" w:sz="4" w:space="0" w:color="auto"/>
              <w:right w:val="single" w:sz="4" w:space="0" w:color="auto"/>
            </w:tcBorders>
          </w:tcPr>
          <w:p w:rsidR="006C1935" w:rsidRDefault="006C1935" w:rsidP="00EF17A0">
            <w:pPr>
              <w:outlineLvl w:val="0"/>
              <w:rPr>
                <w:rFonts w:eastAsia="Calibri"/>
                <w:bCs/>
                <w:color w:val="C00000"/>
                <w:lang w:eastAsia="ar-SA"/>
              </w:rPr>
            </w:pPr>
            <w:r>
              <w:rPr>
                <w:rFonts w:eastAsia="Calibri"/>
                <w:bCs/>
                <w:color w:val="C00000"/>
                <w:lang w:eastAsia="ar-SA"/>
              </w:rPr>
              <w:t>Постановление № 57</w:t>
            </w:r>
          </w:p>
          <w:p w:rsidR="006C1935" w:rsidRPr="006C1935" w:rsidRDefault="006C1935" w:rsidP="00EF17A0">
            <w:pPr>
              <w:outlineLvl w:val="0"/>
              <w:rPr>
                <w:rFonts w:eastAsia="Calibri"/>
                <w:bCs/>
                <w:lang w:eastAsia="ar-SA"/>
              </w:rPr>
            </w:pPr>
            <w:r w:rsidRPr="00C772BA">
              <w:rPr>
                <w:rFonts w:eastAsia="Calibri"/>
                <w:bCs/>
                <w:lang w:eastAsia="ar-SA"/>
              </w:rPr>
              <w:t>Об утверждении регламента реализации полномочий главных администраторов (администраторов) доходов бюджета сельского поселения  Севрюкаево муниципального района Ставропольский Самарской области по взысканию дебиторской задолженности по платежам в бюджет, пеням и штрафам по ним.</w:t>
            </w:r>
          </w:p>
        </w:tc>
        <w:tc>
          <w:tcPr>
            <w:tcW w:w="1275" w:type="dxa"/>
            <w:tcBorders>
              <w:top w:val="single" w:sz="4" w:space="0" w:color="auto"/>
              <w:left w:val="single" w:sz="4" w:space="0" w:color="auto"/>
              <w:bottom w:val="single" w:sz="4" w:space="0" w:color="auto"/>
              <w:right w:val="single" w:sz="4" w:space="0" w:color="auto"/>
            </w:tcBorders>
          </w:tcPr>
          <w:p w:rsidR="006C1935" w:rsidRDefault="006C1935" w:rsidP="00401D0C">
            <w:r>
              <w:t>№57 от 11.09.2023</w:t>
            </w:r>
          </w:p>
          <w:p w:rsidR="006C1935" w:rsidRDefault="006C1935" w:rsidP="00401D0C"/>
        </w:tc>
        <w:tc>
          <w:tcPr>
            <w:tcW w:w="1701" w:type="dxa"/>
            <w:tcBorders>
              <w:top w:val="single" w:sz="4" w:space="0" w:color="auto"/>
              <w:left w:val="single" w:sz="4" w:space="0" w:color="auto"/>
              <w:bottom w:val="single" w:sz="4" w:space="0" w:color="auto"/>
              <w:right w:val="single" w:sz="4" w:space="0" w:color="auto"/>
            </w:tcBorders>
          </w:tcPr>
          <w:p w:rsidR="006C1935" w:rsidRDefault="006C1935" w:rsidP="00B92425">
            <w:pPr>
              <w:jc w:val="center"/>
              <w:rPr>
                <w:sz w:val="22"/>
                <w:szCs w:val="22"/>
              </w:rPr>
            </w:pPr>
          </w:p>
          <w:p w:rsidR="006C1935" w:rsidRPr="00A40E52" w:rsidRDefault="006C1935" w:rsidP="00B92425">
            <w:pPr>
              <w:jc w:val="center"/>
              <w:rPr>
                <w:sz w:val="22"/>
                <w:szCs w:val="22"/>
              </w:rPr>
            </w:pPr>
            <w:r w:rsidRPr="00F17F88">
              <w:rPr>
                <w:sz w:val="22"/>
                <w:szCs w:val="22"/>
              </w:rPr>
              <w:t>Вестник Севрюкаево №23(184) от 12.09.2023</w:t>
            </w:r>
          </w:p>
        </w:tc>
      </w:tr>
      <w:tr w:rsidR="006C1935" w:rsidRPr="004B77B2" w:rsidTr="006C1935">
        <w:trPr>
          <w:trHeight w:val="685"/>
        </w:trPr>
        <w:tc>
          <w:tcPr>
            <w:tcW w:w="567" w:type="dxa"/>
            <w:tcBorders>
              <w:top w:val="single" w:sz="4" w:space="0" w:color="auto"/>
              <w:left w:val="single" w:sz="4" w:space="0" w:color="auto"/>
              <w:bottom w:val="single" w:sz="4" w:space="0" w:color="auto"/>
              <w:right w:val="single" w:sz="4" w:space="0" w:color="auto"/>
            </w:tcBorders>
          </w:tcPr>
          <w:p w:rsidR="006C1935" w:rsidRDefault="006C1935" w:rsidP="00401D0C">
            <w:pPr>
              <w:jc w:val="center"/>
              <w:rPr>
                <w:sz w:val="22"/>
                <w:szCs w:val="22"/>
              </w:rPr>
            </w:pPr>
            <w:r>
              <w:rPr>
                <w:sz w:val="22"/>
                <w:szCs w:val="22"/>
              </w:rPr>
              <w:t>5</w:t>
            </w:r>
          </w:p>
          <w:p w:rsidR="006C1935" w:rsidRPr="004B77B2" w:rsidRDefault="006C1935" w:rsidP="00401D0C">
            <w:pPr>
              <w:jc w:val="center"/>
              <w:rPr>
                <w:sz w:val="22"/>
                <w:szCs w:val="22"/>
              </w:rPr>
            </w:pPr>
          </w:p>
        </w:tc>
        <w:tc>
          <w:tcPr>
            <w:tcW w:w="7230" w:type="dxa"/>
            <w:tcBorders>
              <w:top w:val="single" w:sz="4" w:space="0" w:color="auto"/>
              <w:left w:val="single" w:sz="4" w:space="0" w:color="auto"/>
              <w:bottom w:val="single" w:sz="4" w:space="0" w:color="auto"/>
              <w:right w:val="single" w:sz="4" w:space="0" w:color="auto"/>
            </w:tcBorders>
          </w:tcPr>
          <w:p w:rsidR="006C1935" w:rsidRPr="00197619" w:rsidRDefault="006C1935" w:rsidP="00197619">
            <w:pPr>
              <w:outlineLvl w:val="0"/>
              <w:rPr>
                <w:rFonts w:eastAsia="Calibri"/>
                <w:bCs/>
                <w:color w:val="C00000"/>
                <w:lang w:eastAsia="ar-SA"/>
              </w:rPr>
            </w:pPr>
            <w:r w:rsidRPr="00197619">
              <w:rPr>
                <w:rFonts w:eastAsia="Calibri"/>
                <w:bCs/>
                <w:color w:val="C00000"/>
                <w:lang w:eastAsia="ar-SA"/>
              </w:rPr>
              <w:t xml:space="preserve">Постановление №58 </w:t>
            </w:r>
          </w:p>
          <w:p w:rsidR="006C1935" w:rsidRPr="00197619" w:rsidRDefault="006C1935" w:rsidP="00197619">
            <w:pPr>
              <w:pStyle w:val="ac"/>
              <w:rPr>
                <w:rFonts w:ascii="Times New Roman" w:hAnsi="Times New Roman" w:cs="Times New Roman"/>
                <w:sz w:val="24"/>
                <w:szCs w:val="24"/>
              </w:rPr>
            </w:pPr>
            <w:r w:rsidRPr="00197619">
              <w:rPr>
                <w:rFonts w:ascii="Times New Roman" w:eastAsia="Calibri" w:hAnsi="Times New Roman" w:cs="Times New Roman"/>
                <w:bCs/>
                <w:sz w:val="24"/>
                <w:szCs w:val="24"/>
                <w:lang w:eastAsia="ar-SA"/>
              </w:rPr>
              <w:t>«О внесении изменений в  постановление администрации сельского поселения Севрюкаево №14 от 12.05.2014г «О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p>
        </w:tc>
        <w:tc>
          <w:tcPr>
            <w:tcW w:w="1275" w:type="dxa"/>
            <w:tcBorders>
              <w:top w:val="single" w:sz="4" w:space="0" w:color="auto"/>
              <w:left w:val="single" w:sz="4" w:space="0" w:color="auto"/>
              <w:bottom w:val="single" w:sz="4" w:space="0" w:color="auto"/>
              <w:right w:val="single" w:sz="4" w:space="0" w:color="auto"/>
            </w:tcBorders>
          </w:tcPr>
          <w:p w:rsidR="006C1935" w:rsidRDefault="006C1935" w:rsidP="00401D0C">
            <w:pPr>
              <w:rPr>
                <w:sz w:val="20"/>
                <w:szCs w:val="20"/>
              </w:rPr>
            </w:pPr>
            <w:r>
              <w:rPr>
                <w:sz w:val="20"/>
                <w:szCs w:val="20"/>
              </w:rPr>
              <w:t>№58 от 12.09.2023</w:t>
            </w:r>
          </w:p>
          <w:p w:rsidR="006C1935" w:rsidRDefault="006C1935" w:rsidP="00401D0C"/>
        </w:tc>
        <w:tc>
          <w:tcPr>
            <w:tcW w:w="1701" w:type="dxa"/>
            <w:tcBorders>
              <w:top w:val="single" w:sz="4" w:space="0" w:color="auto"/>
              <w:left w:val="single" w:sz="4" w:space="0" w:color="auto"/>
              <w:bottom w:val="single" w:sz="4" w:space="0" w:color="auto"/>
              <w:right w:val="single" w:sz="4" w:space="0" w:color="auto"/>
            </w:tcBorders>
          </w:tcPr>
          <w:p w:rsidR="006C1935" w:rsidRDefault="006C1935" w:rsidP="00B92425">
            <w:pPr>
              <w:jc w:val="center"/>
              <w:rPr>
                <w:sz w:val="22"/>
                <w:szCs w:val="22"/>
              </w:rPr>
            </w:pPr>
          </w:p>
          <w:p w:rsidR="006C1935" w:rsidRPr="00A40E52" w:rsidRDefault="006C1935" w:rsidP="00B92425">
            <w:pPr>
              <w:jc w:val="center"/>
              <w:rPr>
                <w:sz w:val="22"/>
                <w:szCs w:val="22"/>
              </w:rPr>
            </w:pPr>
            <w:r w:rsidRPr="00F17F88">
              <w:rPr>
                <w:sz w:val="22"/>
                <w:szCs w:val="22"/>
              </w:rPr>
              <w:t>Вестник Севрюкаево №23(184) от 12.09.2023</w:t>
            </w:r>
          </w:p>
        </w:tc>
      </w:tr>
      <w:tr w:rsidR="006C1935" w:rsidRPr="004B77B2" w:rsidTr="006C1935">
        <w:trPr>
          <w:trHeight w:val="685"/>
        </w:trPr>
        <w:tc>
          <w:tcPr>
            <w:tcW w:w="567" w:type="dxa"/>
            <w:tcBorders>
              <w:top w:val="single" w:sz="4" w:space="0" w:color="auto"/>
              <w:left w:val="single" w:sz="4" w:space="0" w:color="auto"/>
              <w:bottom w:val="single" w:sz="4" w:space="0" w:color="auto"/>
              <w:right w:val="single" w:sz="4" w:space="0" w:color="auto"/>
            </w:tcBorders>
          </w:tcPr>
          <w:p w:rsidR="006C1935" w:rsidRDefault="006C1935" w:rsidP="00401D0C">
            <w:pPr>
              <w:jc w:val="center"/>
              <w:rPr>
                <w:sz w:val="22"/>
                <w:szCs w:val="22"/>
              </w:rPr>
            </w:pPr>
            <w:r>
              <w:rPr>
                <w:sz w:val="22"/>
                <w:szCs w:val="22"/>
              </w:rPr>
              <w:t>6</w:t>
            </w:r>
          </w:p>
        </w:tc>
        <w:tc>
          <w:tcPr>
            <w:tcW w:w="7230" w:type="dxa"/>
            <w:tcBorders>
              <w:top w:val="single" w:sz="4" w:space="0" w:color="auto"/>
              <w:left w:val="single" w:sz="4" w:space="0" w:color="auto"/>
              <w:bottom w:val="single" w:sz="4" w:space="0" w:color="auto"/>
              <w:right w:val="single" w:sz="4" w:space="0" w:color="auto"/>
            </w:tcBorders>
          </w:tcPr>
          <w:p w:rsidR="006C1935" w:rsidRPr="006C1935" w:rsidRDefault="006C1935" w:rsidP="00F17F88">
            <w:pPr>
              <w:spacing w:line="0" w:lineRule="atLeast"/>
              <w:textAlignment w:val="baseline"/>
              <w:rPr>
                <w:bCs/>
                <w:color w:val="FF0000"/>
                <w:bdr w:val="none" w:sz="0" w:space="0" w:color="auto" w:frame="1"/>
              </w:rPr>
            </w:pPr>
            <w:r w:rsidRPr="006C1935">
              <w:rPr>
                <w:bCs/>
                <w:color w:val="FF0000"/>
                <w:bdr w:val="none" w:sz="0" w:space="0" w:color="auto" w:frame="1"/>
              </w:rPr>
              <w:t>Постановление №59</w:t>
            </w:r>
          </w:p>
          <w:p w:rsidR="006C1935" w:rsidRPr="00CA35B6" w:rsidRDefault="006C1935" w:rsidP="00F17F88">
            <w:pPr>
              <w:spacing w:line="0" w:lineRule="atLeast"/>
              <w:textAlignment w:val="baseline"/>
              <w:rPr>
                <w:bCs/>
                <w:bdr w:val="none" w:sz="0" w:space="0" w:color="auto" w:frame="1"/>
              </w:rPr>
            </w:pPr>
            <w:r w:rsidRPr="00F17F88">
              <w:rPr>
                <w:bCs/>
                <w:bdr w:val="none" w:sz="0" w:space="0" w:color="auto" w:frame="1"/>
              </w:rPr>
              <w:t xml:space="preserve">О внесении изменений в постановление администрации сельского поселения Севрюкаево муниципального района Ставропольский Самарской области от 28.12.2022 № 78  «Об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Севрюкаево муниципального района  Ставропольский Самарской области на 2023 – 2025 годы»»   </w:t>
            </w:r>
            <w:r w:rsidRPr="006C1935">
              <w:rPr>
                <w:bCs/>
                <w:sz w:val="20"/>
                <w:szCs w:val="20"/>
                <w:bdr w:val="none" w:sz="0" w:space="0" w:color="auto" w:frame="1"/>
              </w:rPr>
              <w:t xml:space="preserve">(в редакции Постановления Администрации сельского поселения Севрюкаево муниципального района Ставропольский Самарской области от 30.01.2023 № 5, от 10.02.2023 № 11, от </w:t>
            </w:r>
            <w:r w:rsidRPr="006C1935">
              <w:rPr>
                <w:bCs/>
                <w:sz w:val="20"/>
                <w:szCs w:val="20"/>
                <w:bdr w:val="none" w:sz="0" w:space="0" w:color="auto" w:frame="1"/>
              </w:rPr>
              <w:lastRenderedPageBreak/>
              <w:t>30.03.2023 № 25, от 17.05.2023 г. № 34, от 29.05.2023 № 38, от 26.06.2023 № 43, от 28.07.2023 № 48  )</w:t>
            </w:r>
          </w:p>
        </w:tc>
        <w:tc>
          <w:tcPr>
            <w:tcW w:w="1275" w:type="dxa"/>
            <w:tcBorders>
              <w:top w:val="single" w:sz="4" w:space="0" w:color="auto"/>
              <w:left w:val="single" w:sz="4" w:space="0" w:color="auto"/>
              <w:bottom w:val="single" w:sz="4" w:space="0" w:color="auto"/>
              <w:right w:val="single" w:sz="4" w:space="0" w:color="auto"/>
            </w:tcBorders>
          </w:tcPr>
          <w:p w:rsidR="006C1935" w:rsidRDefault="006C1935" w:rsidP="00401D0C"/>
          <w:p w:rsidR="006C1935" w:rsidRDefault="006C1935" w:rsidP="00401D0C">
            <w:r w:rsidRPr="00F17F88">
              <w:t>№59 от 19.09.2023</w:t>
            </w:r>
          </w:p>
        </w:tc>
        <w:tc>
          <w:tcPr>
            <w:tcW w:w="1701" w:type="dxa"/>
            <w:tcBorders>
              <w:top w:val="single" w:sz="4" w:space="0" w:color="auto"/>
              <w:left w:val="single" w:sz="4" w:space="0" w:color="auto"/>
              <w:bottom w:val="single" w:sz="4" w:space="0" w:color="auto"/>
              <w:right w:val="single" w:sz="4" w:space="0" w:color="auto"/>
            </w:tcBorders>
          </w:tcPr>
          <w:p w:rsidR="006C1935" w:rsidRDefault="006C1935" w:rsidP="00D16576">
            <w:pPr>
              <w:jc w:val="center"/>
              <w:rPr>
                <w:sz w:val="22"/>
                <w:szCs w:val="22"/>
              </w:rPr>
            </w:pPr>
          </w:p>
          <w:p w:rsidR="006C1935" w:rsidRDefault="006C1935" w:rsidP="00D16576">
            <w:pPr>
              <w:jc w:val="center"/>
              <w:rPr>
                <w:sz w:val="22"/>
                <w:szCs w:val="22"/>
              </w:rPr>
            </w:pPr>
            <w:r w:rsidRPr="00F17F88">
              <w:rPr>
                <w:sz w:val="22"/>
                <w:szCs w:val="22"/>
              </w:rPr>
              <w:t>Вестник Севрюкаево №24(185) от 20.09.2023</w:t>
            </w:r>
          </w:p>
        </w:tc>
      </w:tr>
    </w:tbl>
    <w:p w:rsidR="00DB134B" w:rsidRDefault="00DB134B" w:rsidP="00DB134B">
      <w:pPr>
        <w:tabs>
          <w:tab w:val="left" w:pos="8610"/>
        </w:tabs>
      </w:pPr>
    </w:p>
    <w:p w:rsidR="006E24C4" w:rsidRDefault="006E24C4" w:rsidP="00DB134B">
      <w:pPr>
        <w:tabs>
          <w:tab w:val="left" w:pos="8610"/>
        </w:tabs>
      </w:pPr>
    </w:p>
    <w:p w:rsidR="00D42660" w:rsidRDefault="00D42660" w:rsidP="00DB134B">
      <w:pPr>
        <w:tabs>
          <w:tab w:val="left" w:pos="8610"/>
        </w:tabs>
      </w:pPr>
    </w:p>
    <w:p w:rsidR="00C44AE8" w:rsidRPr="00DB134B" w:rsidRDefault="00C44AE8" w:rsidP="00DB134B">
      <w:pPr>
        <w:tabs>
          <w:tab w:val="left" w:pos="8610"/>
        </w:tabs>
      </w:pPr>
    </w:p>
    <w:sectPr w:rsidR="00C44AE8" w:rsidRPr="00DB134B" w:rsidSect="006C1935">
      <w:pgSz w:w="11906" w:h="16838"/>
      <w:pgMar w:top="720" w:right="720" w:bottom="720" w:left="720" w:header="340" w:footer="34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5FBE" w:rsidRDefault="00E85FBE" w:rsidP="00DB134B">
      <w:r>
        <w:separator/>
      </w:r>
    </w:p>
  </w:endnote>
  <w:endnote w:type="continuationSeparator" w:id="0">
    <w:p w:rsidR="00E85FBE" w:rsidRDefault="00E85FBE" w:rsidP="00DB13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5FBE" w:rsidRDefault="00E85FBE" w:rsidP="00DB134B">
      <w:r>
        <w:separator/>
      </w:r>
    </w:p>
  </w:footnote>
  <w:footnote w:type="continuationSeparator" w:id="0">
    <w:p w:rsidR="00E85FBE" w:rsidRDefault="00E85FBE" w:rsidP="00DB134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180"/>
    <w:rsid w:val="00000533"/>
    <w:rsid w:val="00016094"/>
    <w:rsid w:val="00061CC2"/>
    <w:rsid w:val="000663BD"/>
    <w:rsid w:val="00067C37"/>
    <w:rsid w:val="00073073"/>
    <w:rsid w:val="000934B8"/>
    <w:rsid w:val="000B089E"/>
    <w:rsid w:val="000B4A21"/>
    <w:rsid w:val="000B5A83"/>
    <w:rsid w:val="000C3A22"/>
    <w:rsid w:val="000D5C79"/>
    <w:rsid w:val="000E2389"/>
    <w:rsid w:val="000E30E1"/>
    <w:rsid w:val="00114956"/>
    <w:rsid w:val="001150E7"/>
    <w:rsid w:val="00123F14"/>
    <w:rsid w:val="00180011"/>
    <w:rsid w:val="001852EC"/>
    <w:rsid w:val="00191896"/>
    <w:rsid w:val="001965FF"/>
    <w:rsid w:val="00197619"/>
    <w:rsid w:val="001A0F87"/>
    <w:rsid w:val="001B3656"/>
    <w:rsid w:val="001C56B5"/>
    <w:rsid w:val="001D49B3"/>
    <w:rsid w:val="001D5708"/>
    <w:rsid w:val="001E4FE7"/>
    <w:rsid w:val="001F7F02"/>
    <w:rsid w:val="00206BE6"/>
    <w:rsid w:val="00216ADC"/>
    <w:rsid w:val="00220B00"/>
    <w:rsid w:val="002521B8"/>
    <w:rsid w:val="00256C7D"/>
    <w:rsid w:val="00270370"/>
    <w:rsid w:val="00274F7D"/>
    <w:rsid w:val="002829D8"/>
    <w:rsid w:val="002C09E7"/>
    <w:rsid w:val="002C270A"/>
    <w:rsid w:val="002D4C51"/>
    <w:rsid w:val="002D5366"/>
    <w:rsid w:val="002D6EDC"/>
    <w:rsid w:val="002D7190"/>
    <w:rsid w:val="002F3789"/>
    <w:rsid w:val="0031721E"/>
    <w:rsid w:val="00332A59"/>
    <w:rsid w:val="00342466"/>
    <w:rsid w:val="00342777"/>
    <w:rsid w:val="003660AE"/>
    <w:rsid w:val="003838EB"/>
    <w:rsid w:val="00385F27"/>
    <w:rsid w:val="00394923"/>
    <w:rsid w:val="003B06C0"/>
    <w:rsid w:val="003B1A93"/>
    <w:rsid w:val="003B269C"/>
    <w:rsid w:val="003B3C31"/>
    <w:rsid w:val="003E46C2"/>
    <w:rsid w:val="00401D0C"/>
    <w:rsid w:val="00410DB0"/>
    <w:rsid w:val="004300F3"/>
    <w:rsid w:val="00440B0E"/>
    <w:rsid w:val="00456B3E"/>
    <w:rsid w:val="00465C66"/>
    <w:rsid w:val="00467BC1"/>
    <w:rsid w:val="00477FBD"/>
    <w:rsid w:val="0048171F"/>
    <w:rsid w:val="00486BBD"/>
    <w:rsid w:val="004B1638"/>
    <w:rsid w:val="004B77B2"/>
    <w:rsid w:val="004C059D"/>
    <w:rsid w:val="004F4DE4"/>
    <w:rsid w:val="005103CC"/>
    <w:rsid w:val="005576A4"/>
    <w:rsid w:val="0056533D"/>
    <w:rsid w:val="005708C5"/>
    <w:rsid w:val="00575B16"/>
    <w:rsid w:val="005A13DC"/>
    <w:rsid w:val="005B1570"/>
    <w:rsid w:val="005C53BC"/>
    <w:rsid w:val="005E17B8"/>
    <w:rsid w:val="005E7168"/>
    <w:rsid w:val="005F0E8C"/>
    <w:rsid w:val="00625EFA"/>
    <w:rsid w:val="00633AD4"/>
    <w:rsid w:val="006421C2"/>
    <w:rsid w:val="006459AC"/>
    <w:rsid w:val="00665329"/>
    <w:rsid w:val="006826C2"/>
    <w:rsid w:val="00682B69"/>
    <w:rsid w:val="006A505F"/>
    <w:rsid w:val="006B728D"/>
    <w:rsid w:val="006C1935"/>
    <w:rsid w:val="006E24C4"/>
    <w:rsid w:val="006E2C34"/>
    <w:rsid w:val="00700003"/>
    <w:rsid w:val="00702F88"/>
    <w:rsid w:val="00715AF7"/>
    <w:rsid w:val="00721A6A"/>
    <w:rsid w:val="00722454"/>
    <w:rsid w:val="00726826"/>
    <w:rsid w:val="00772DA1"/>
    <w:rsid w:val="0079061E"/>
    <w:rsid w:val="00797788"/>
    <w:rsid w:val="007A46D6"/>
    <w:rsid w:val="007A53A0"/>
    <w:rsid w:val="007C79F2"/>
    <w:rsid w:val="00814543"/>
    <w:rsid w:val="008170E8"/>
    <w:rsid w:val="008211F4"/>
    <w:rsid w:val="00826538"/>
    <w:rsid w:val="00835ACA"/>
    <w:rsid w:val="00854C7B"/>
    <w:rsid w:val="00885C6D"/>
    <w:rsid w:val="008B22FF"/>
    <w:rsid w:val="008C1DB2"/>
    <w:rsid w:val="008D760A"/>
    <w:rsid w:val="008E2226"/>
    <w:rsid w:val="008F2D63"/>
    <w:rsid w:val="008F763D"/>
    <w:rsid w:val="00906046"/>
    <w:rsid w:val="0090676A"/>
    <w:rsid w:val="00921588"/>
    <w:rsid w:val="00932487"/>
    <w:rsid w:val="009437C9"/>
    <w:rsid w:val="00961E05"/>
    <w:rsid w:val="009A0896"/>
    <w:rsid w:val="009A1BB8"/>
    <w:rsid w:val="009A6E69"/>
    <w:rsid w:val="009A7D1D"/>
    <w:rsid w:val="009C18A2"/>
    <w:rsid w:val="009E666D"/>
    <w:rsid w:val="00A22E80"/>
    <w:rsid w:val="00A2569B"/>
    <w:rsid w:val="00A40E52"/>
    <w:rsid w:val="00A4127C"/>
    <w:rsid w:val="00A734C1"/>
    <w:rsid w:val="00A812AA"/>
    <w:rsid w:val="00AB2DD1"/>
    <w:rsid w:val="00AC73B1"/>
    <w:rsid w:val="00AE15D5"/>
    <w:rsid w:val="00AE68CE"/>
    <w:rsid w:val="00AF5FDF"/>
    <w:rsid w:val="00B51D3D"/>
    <w:rsid w:val="00B62584"/>
    <w:rsid w:val="00B70180"/>
    <w:rsid w:val="00B92425"/>
    <w:rsid w:val="00B94355"/>
    <w:rsid w:val="00BA17B7"/>
    <w:rsid w:val="00BD2149"/>
    <w:rsid w:val="00C22768"/>
    <w:rsid w:val="00C449C8"/>
    <w:rsid w:val="00C44AE8"/>
    <w:rsid w:val="00C57BBD"/>
    <w:rsid w:val="00C74896"/>
    <w:rsid w:val="00C772BA"/>
    <w:rsid w:val="00C838E4"/>
    <w:rsid w:val="00CA35B6"/>
    <w:rsid w:val="00CC1892"/>
    <w:rsid w:val="00CD28CB"/>
    <w:rsid w:val="00CE7F94"/>
    <w:rsid w:val="00CF55A0"/>
    <w:rsid w:val="00CF5F36"/>
    <w:rsid w:val="00D07831"/>
    <w:rsid w:val="00D16576"/>
    <w:rsid w:val="00D20A60"/>
    <w:rsid w:val="00D42660"/>
    <w:rsid w:val="00D86748"/>
    <w:rsid w:val="00DA69FF"/>
    <w:rsid w:val="00DB134B"/>
    <w:rsid w:val="00DD4A7A"/>
    <w:rsid w:val="00DE5D5B"/>
    <w:rsid w:val="00DF0422"/>
    <w:rsid w:val="00DF5070"/>
    <w:rsid w:val="00E6191B"/>
    <w:rsid w:val="00E85FBE"/>
    <w:rsid w:val="00E8626D"/>
    <w:rsid w:val="00EB0241"/>
    <w:rsid w:val="00EB6DCD"/>
    <w:rsid w:val="00EF17A0"/>
    <w:rsid w:val="00EF1834"/>
    <w:rsid w:val="00F049D6"/>
    <w:rsid w:val="00F17F88"/>
    <w:rsid w:val="00F321EC"/>
    <w:rsid w:val="00F367FC"/>
    <w:rsid w:val="00F37784"/>
    <w:rsid w:val="00F41FA0"/>
    <w:rsid w:val="00F51BDF"/>
    <w:rsid w:val="00F53113"/>
    <w:rsid w:val="00F53234"/>
    <w:rsid w:val="00F6550D"/>
    <w:rsid w:val="00F748C3"/>
    <w:rsid w:val="00F77708"/>
    <w:rsid w:val="00FD585C"/>
    <w:rsid w:val="00FE00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0A5666"/>
  <w15:chartTrackingRefBased/>
  <w15:docId w15:val="{F88D3AAC-211C-44B6-A09D-01593C6E04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266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0B5A83"/>
    <w:rPr>
      <w:color w:val="0000FF"/>
      <w:u w:val="single"/>
    </w:rPr>
  </w:style>
  <w:style w:type="paragraph" w:styleId="a4">
    <w:name w:val="Normal (Web)"/>
    <w:basedOn w:val="a"/>
    <w:uiPriority w:val="99"/>
    <w:semiHidden/>
    <w:unhideWhenUsed/>
    <w:rsid w:val="00EB6DCD"/>
  </w:style>
  <w:style w:type="paragraph" w:styleId="a5">
    <w:name w:val="header"/>
    <w:basedOn w:val="a"/>
    <w:link w:val="a6"/>
    <w:uiPriority w:val="99"/>
    <w:unhideWhenUsed/>
    <w:rsid w:val="00DB134B"/>
    <w:pPr>
      <w:tabs>
        <w:tab w:val="center" w:pos="4677"/>
        <w:tab w:val="right" w:pos="9355"/>
      </w:tabs>
    </w:pPr>
  </w:style>
  <w:style w:type="character" w:customStyle="1" w:styleId="a6">
    <w:name w:val="Верхний колонтитул Знак"/>
    <w:basedOn w:val="a0"/>
    <w:link w:val="a5"/>
    <w:uiPriority w:val="99"/>
    <w:rsid w:val="00DB134B"/>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DB134B"/>
    <w:pPr>
      <w:tabs>
        <w:tab w:val="center" w:pos="4677"/>
        <w:tab w:val="right" w:pos="9355"/>
      </w:tabs>
    </w:pPr>
  </w:style>
  <w:style w:type="character" w:customStyle="1" w:styleId="a8">
    <w:name w:val="Нижний колонтитул Знак"/>
    <w:basedOn w:val="a0"/>
    <w:link w:val="a7"/>
    <w:uiPriority w:val="99"/>
    <w:rsid w:val="00DB134B"/>
    <w:rPr>
      <w:rFonts w:ascii="Times New Roman" w:eastAsia="Times New Roman" w:hAnsi="Times New Roman" w:cs="Times New Roman"/>
      <w:sz w:val="24"/>
      <w:szCs w:val="24"/>
      <w:lang w:eastAsia="ru-RU"/>
    </w:rPr>
  </w:style>
  <w:style w:type="table" w:styleId="a9">
    <w:name w:val="Table Grid"/>
    <w:basedOn w:val="a1"/>
    <w:uiPriority w:val="39"/>
    <w:rsid w:val="00DB13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ertext">
    <w:name w:val="headertext"/>
    <w:basedOn w:val="a"/>
    <w:rsid w:val="00456B3E"/>
    <w:pPr>
      <w:spacing w:before="100" w:beforeAutospacing="1" w:after="100" w:afterAutospacing="1"/>
    </w:pPr>
  </w:style>
  <w:style w:type="paragraph" w:styleId="aa">
    <w:name w:val="Balloon Text"/>
    <w:basedOn w:val="a"/>
    <w:link w:val="ab"/>
    <w:uiPriority w:val="99"/>
    <w:semiHidden/>
    <w:unhideWhenUsed/>
    <w:rsid w:val="008211F4"/>
    <w:rPr>
      <w:rFonts w:ascii="Segoe UI" w:hAnsi="Segoe UI" w:cs="Segoe UI"/>
      <w:sz w:val="18"/>
      <w:szCs w:val="18"/>
    </w:rPr>
  </w:style>
  <w:style w:type="character" w:customStyle="1" w:styleId="ab">
    <w:name w:val="Текст выноски Знак"/>
    <w:basedOn w:val="a0"/>
    <w:link w:val="aa"/>
    <w:uiPriority w:val="99"/>
    <w:semiHidden/>
    <w:rsid w:val="008211F4"/>
    <w:rPr>
      <w:rFonts w:ascii="Segoe UI" w:eastAsia="Times New Roman" w:hAnsi="Segoe UI" w:cs="Segoe UI"/>
      <w:sz w:val="18"/>
      <w:szCs w:val="18"/>
      <w:lang w:eastAsia="ru-RU"/>
    </w:rPr>
  </w:style>
  <w:style w:type="paragraph" w:customStyle="1" w:styleId="ConsPlusTitle">
    <w:name w:val="ConsPlusTitle"/>
    <w:rsid w:val="005103CC"/>
    <w:pPr>
      <w:widowControl w:val="0"/>
      <w:autoSpaceDE w:val="0"/>
      <w:autoSpaceDN w:val="0"/>
      <w:spacing w:after="0" w:line="240" w:lineRule="auto"/>
    </w:pPr>
    <w:rPr>
      <w:rFonts w:ascii="Calibri" w:eastAsia="Times New Roman" w:hAnsi="Calibri" w:cs="Calibri"/>
      <w:b/>
      <w:szCs w:val="20"/>
      <w:lang w:eastAsia="ru-RU"/>
    </w:rPr>
  </w:style>
  <w:style w:type="paragraph" w:customStyle="1" w:styleId="Style5">
    <w:name w:val="Style5"/>
    <w:basedOn w:val="a"/>
    <w:uiPriority w:val="99"/>
    <w:rsid w:val="005B1570"/>
    <w:pPr>
      <w:widowControl w:val="0"/>
      <w:autoSpaceDE w:val="0"/>
      <w:autoSpaceDN w:val="0"/>
      <w:adjustRightInd w:val="0"/>
      <w:spacing w:line="274" w:lineRule="exact"/>
      <w:jc w:val="center"/>
    </w:pPr>
    <w:rPr>
      <w:rFonts w:ascii="Georgia" w:hAnsi="Georgia"/>
    </w:rPr>
  </w:style>
  <w:style w:type="character" w:customStyle="1" w:styleId="FontStyle15">
    <w:name w:val="Font Style15"/>
    <w:uiPriority w:val="99"/>
    <w:rsid w:val="005B1570"/>
    <w:rPr>
      <w:rFonts w:ascii="Courier New" w:hAnsi="Courier New" w:cs="Courier New"/>
      <w:b/>
      <w:bCs/>
      <w:sz w:val="22"/>
      <w:szCs w:val="22"/>
    </w:rPr>
  </w:style>
  <w:style w:type="character" w:customStyle="1" w:styleId="FontStyle38">
    <w:name w:val="Font Style38"/>
    <w:uiPriority w:val="99"/>
    <w:rsid w:val="005B1570"/>
    <w:rPr>
      <w:rFonts w:ascii="Times New Roman" w:hAnsi="Times New Roman" w:cs="Times New Roman" w:hint="default"/>
      <w:sz w:val="22"/>
      <w:szCs w:val="22"/>
    </w:rPr>
  </w:style>
  <w:style w:type="paragraph" w:styleId="ac">
    <w:name w:val="No Spacing"/>
    <w:uiPriority w:val="1"/>
    <w:qFormat/>
    <w:rsid w:val="00682B69"/>
    <w:pPr>
      <w:spacing w:after="0" w:line="240" w:lineRule="auto"/>
    </w:pPr>
    <w:rPr>
      <w:rFonts w:eastAsiaTheme="minorEastAsia"/>
      <w:lang w:eastAsia="ru-RU"/>
    </w:rPr>
  </w:style>
  <w:style w:type="character" w:customStyle="1" w:styleId="2">
    <w:name w:val="Основной текст (2)_"/>
    <w:basedOn w:val="a0"/>
    <w:link w:val="20"/>
    <w:rsid w:val="00EF1834"/>
    <w:rPr>
      <w:rFonts w:ascii="Microsoft Sans Serif" w:eastAsia="Microsoft Sans Serif" w:hAnsi="Microsoft Sans Serif" w:cs="Microsoft Sans Serif"/>
      <w:sz w:val="13"/>
      <w:szCs w:val="13"/>
      <w:shd w:val="clear" w:color="auto" w:fill="FFFFFF"/>
    </w:rPr>
  </w:style>
  <w:style w:type="paragraph" w:customStyle="1" w:styleId="20">
    <w:name w:val="Основной текст (2)"/>
    <w:basedOn w:val="a"/>
    <w:link w:val="2"/>
    <w:rsid w:val="00EF1834"/>
    <w:pPr>
      <w:widowControl w:val="0"/>
      <w:shd w:val="clear" w:color="auto" w:fill="FFFFFF"/>
      <w:spacing w:line="125" w:lineRule="exact"/>
      <w:ind w:firstLine="320"/>
      <w:jc w:val="both"/>
    </w:pPr>
    <w:rPr>
      <w:rFonts w:ascii="Microsoft Sans Serif" w:eastAsia="Microsoft Sans Serif" w:hAnsi="Microsoft Sans Serif" w:cs="Microsoft Sans Serif"/>
      <w:sz w:val="13"/>
      <w:szCs w:val="13"/>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2793357">
      <w:bodyDiv w:val="1"/>
      <w:marLeft w:val="0"/>
      <w:marRight w:val="0"/>
      <w:marTop w:val="0"/>
      <w:marBottom w:val="0"/>
      <w:divBdr>
        <w:top w:val="none" w:sz="0" w:space="0" w:color="auto"/>
        <w:left w:val="none" w:sz="0" w:space="0" w:color="auto"/>
        <w:bottom w:val="none" w:sz="0" w:space="0" w:color="auto"/>
        <w:right w:val="none" w:sz="0" w:space="0" w:color="auto"/>
      </w:divBdr>
    </w:div>
    <w:div w:id="1259754565">
      <w:bodyDiv w:val="1"/>
      <w:marLeft w:val="0"/>
      <w:marRight w:val="0"/>
      <w:marTop w:val="0"/>
      <w:marBottom w:val="0"/>
      <w:divBdr>
        <w:top w:val="none" w:sz="0" w:space="0" w:color="auto"/>
        <w:left w:val="none" w:sz="0" w:space="0" w:color="auto"/>
        <w:bottom w:val="none" w:sz="0" w:space="0" w:color="auto"/>
        <w:right w:val="none" w:sz="0" w:space="0" w:color="auto"/>
      </w:divBdr>
    </w:div>
    <w:div w:id="1810705486">
      <w:bodyDiv w:val="1"/>
      <w:marLeft w:val="0"/>
      <w:marRight w:val="0"/>
      <w:marTop w:val="0"/>
      <w:marBottom w:val="0"/>
      <w:divBdr>
        <w:top w:val="none" w:sz="0" w:space="0" w:color="auto"/>
        <w:left w:val="none" w:sz="0" w:space="0" w:color="auto"/>
        <w:bottom w:val="none" w:sz="0" w:space="0" w:color="auto"/>
        <w:right w:val="none" w:sz="0" w:space="0" w:color="auto"/>
      </w:divBdr>
    </w:div>
    <w:div w:id="1853031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343</TotalTime>
  <Pages>2</Pages>
  <Words>465</Words>
  <Characters>2656</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46</cp:revision>
  <cp:lastPrinted>2022-02-07T04:24:00Z</cp:lastPrinted>
  <dcterms:created xsi:type="dcterms:W3CDTF">2021-12-03T07:49:00Z</dcterms:created>
  <dcterms:modified xsi:type="dcterms:W3CDTF">2024-01-05T11:45:00Z</dcterms:modified>
</cp:coreProperties>
</file>