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3373" w:rsidRDefault="00E43373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43373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3373" w:rsidRDefault="00E43373" w:rsidP="00E43373">
      <w:pPr>
        <w:rPr>
          <w:lang w:eastAsia="ru-RU"/>
        </w:rPr>
      </w:pPr>
      <w:r>
        <w:rPr>
          <w:lang w:eastAsia="ru-RU"/>
        </w:rPr>
        <w:t xml:space="preserve">                                                                                Российская Федерация  </w:t>
      </w:r>
    </w:p>
    <w:p w:rsidR="00E43373" w:rsidRDefault="00E43373" w:rsidP="00E43373">
      <w:pPr>
        <w:rPr>
          <w:rFonts w:cs="Times New Roman"/>
        </w:rPr>
      </w:pPr>
      <w:r>
        <w:rPr>
          <w:lang w:eastAsia="ru-RU"/>
        </w:rPr>
        <w:t xml:space="preserve">                                                                                   Самарская область</w:t>
      </w:r>
    </w:p>
    <w:p w:rsidR="00E43373" w:rsidRDefault="00E43373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43373" w:rsidRDefault="00E43373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05DB7" w:rsidRDefault="00705DB7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СОБРАНИЕ ПРЕДСТАВИТЕЛЕЙ СЕЛЬСКОГО ПОСЕЛЕНИЯ </w:t>
      </w:r>
      <w:r w:rsidR="00E43373">
        <w:rPr>
          <w:rFonts w:ascii="Times New Roman" w:hAnsi="Times New Roman" w:cs="Times New Roman"/>
          <w:b/>
          <w:bCs/>
          <w:sz w:val="24"/>
          <w:szCs w:val="24"/>
        </w:rPr>
        <w:t>СЕВРЮКАЕВО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</w:t>
      </w:r>
    </w:p>
    <w:p w:rsidR="00705DB7" w:rsidRDefault="00705DB7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705DB7" w:rsidRDefault="00705DB7" w:rsidP="00E43373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7966FF" w:rsidRDefault="00705DB7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  <w:r w:rsidR="00E4337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705DB7" w:rsidRDefault="00705DB7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от </w:t>
      </w:r>
      <w:r w:rsidR="007966FF">
        <w:rPr>
          <w:rFonts w:ascii="Times New Roman" w:hAnsi="Times New Roman" w:cs="Times New Roman"/>
          <w:b/>
          <w:bCs/>
          <w:sz w:val="24"/>
          <w:szCs w:val="24"/>
        </w:rPr>
        <w:t>27.07.2018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г.</w:t>
      </w:r>
      <w:r w:rsidR="00E43373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 </w:t>
      </w:r>
      <w:r w:rsidR="007966FF">
        <w:rPr>
          <w:rFonts w:ascii="Times New Roman" w:hAnsi="Times New Roman" w:cs="Times New Roman"/>
          <w:b/>
          <w:bCs/>
          <w:sz w:val="24"/>
          <w:szCs w:val="24"/>
        </w:rPr>
        <w:t>18</w:t>
      </w:r>
    </w:p>
    <w:p w:rsidR="00C91D99" w:rsidRDefault="00C91D99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91D99" w:rsidRDefault="00C91D99" w:rsidP="00C91D9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Севрюкаево муниципального района Ставропольский Самарской области от </w:t>
      </w:r>
    </w:p>
    <w:p w:rsidR="00C91D99" w:rsidRDefault="00C91D99" w:rsidP="00C91D9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11.03.2016г.  №9 «О НАЛОГЕ НА ИМУЩЕСТВО ФИЗИЧЕСКИХ ЛИЦ НА ТЕРРИТОРИИ СЕЛЬСКОГО ПОСЕЛЕНИЯ СЕВРКАЕВО МУНИЦИПАЛЬНОГО РАЙОНА СТАВРОПОЛЬСКИЙ САМАРСКОЙ ОБЛАСТИ»</w:t>
      </w:r>
    </w:p>
    <w:p w:rsidR="0002448E" w:rsidRDefault="0002448E" w:rsidP="0002448E">
      <w:pPr>
        <w:pStyle w:val="ConsPlusTitle"/>
        <w:widowControl/>
        <w:spacing w:line="360" w:lineRule="auto"/>
        <w:jc w:val="center"/>
        <w:rPr>
          <w:b w:val="0"/>
        </w:rPr>
      </w:pPr>
      <w:r w:rsidRPr="00832944">
        <w:rPr>
          <w:rFonts w:ascii="Times New Roman" w:hAnsi="Times New Roman" w:cs="Times New Roman"/>
          <w:b w:val="0"/>
        </w:rPr>
        <w:t>(в редакции решения Собрания Представителей с</w:t>
      </w:r>
      <w:r>
        <w:rPr>
          <w:rFonts w:ascii="Times New Roman" w:hAnsi="Times New Roman" w:cs="Times New Roman"/>
          <w:b w:val="0"/>
        </w:rPr>
        <w:t>ельского поселения Севрюкаево</w:t>
      </w:r>
      <w:r w:rsidRPr="00832944">
        <w:rPr>
          <w:rFonts w:ascii="Times New Roman" w:hAnsi="Times New Roman" w:cs="Times New Roman"/>
          <w:b w:val="0"/>
        </w:rPr>
        <w:t xml:space="preserve"> муниципального района Ставропольский Самарской</w:t>
      </w:r>
      <w:r>
        <w:rPr>
          <w:rFonts w:ascii="Times New Roman" w:hAnsi="Times New Roman" w:cs="Times New Roman"/>
          <w:b w:val="0"/>
        </w:rPr>
        <w:t xml:space="preserve"> области от 29.03.2017 года № 11</w:t>
      </w:r>
      <w:r w:rsidRPr="00832944">
        <w:rPr>
          <w:rFonts w:ascii="Times New Roman" w:hAnsi="Times New Roman" w:cs="Times New Roman"/>
          <w:b w:val="0"/>
        </w:rPr>
        <w:t>)</w:t>
      </w:r>
    </w:p>
    <w:p w:rsidR="0002448E" w:rsidRDefault="0002448E" w:rsidP="00C91D9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91D99" w:rsidRDefault="00C91D99" w:rsidP="00C91D99">
      <w:pPr>
        <w:jc w:val="both"/>
        <w:rPr>
          <w:rFonts w:ascii="Times New Roman" w:hAnsi="Times New Roman" w:cs="Times New Roman"/>
        </w:rPr>
      </w:pPr>
      <w:r>
        <w:tab/>
      </w:r>
      <w:r>
        <w:rPr>
          <w:rFonts w:ascii="Times New Roman" w:hAnsi="Times New Roman" w:cs="Times New Roman"/>
        </w:rPr>
        <w:t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</w:t>
      </w:r>
    </w:p>
    <w:p w:rsidR="00C91D99" w:rsidRDefault="00C91D99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РЕШИЛО:</w:t>
      </w:r>
    </w:p>
    <w:p w:rsidR="00C91D99" w:rsidRDefault="00C91D99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Внести в решение Собрания представителей сельского поселения Севрюкаево муниципального района Ставропольский Самарской области от 11.03.2016 года № 9 «О налоге на имущество физических лиц на территории сельского поселения  Севрюкаево муниципального района Ставропольский Самарской области» следующие изменения:</w:t>
      </w:r>
    </w:p>
    <w:p w:rsidR="00C91D99" w:rsidRDefault="00C91D99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1.1. Пункт 2 «Налоговые льготы в отношении объектов недвижимого имущества, налоговая база по которым определяется как их кадастровая стоимость» изложить в следующей редакции:</w:t>
      </w:r>
    </w:p>
    <w:p w:rsidR="00C91D99" w:rsidRDefault="00C91D99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«2. Налоговая льгота в размере 100% от суммы налога, подлежащей уплате, предоставляется в отношении объектов налогообложения, включенных в перечень, определяемый в соответствии с пунктом 7 статьи 378.2 Налогового кодекса Российской Федерации, объектов налогообложения, предусмотренных абзацем вторым пункта 10 статьи 378.2 Налогового кодекса Российской Федерации площадью:</w:t>
      </w:r>
    </w:p>
    <w:p w:rsidR="00C91D99" w:rsidRDefault="00C91D99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до 50 кв. метров для индивидуальных предпринимателей со среднесписочной  численностью работников не менее 1 человека в предшествующем налоговом периоде;</w:t>
      </w:r>
    </w:p>
    <w:p w:rsidR="00C91D99" w:rsidRDefault="00C91D99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до 100 кв. метров для индивидуальных предпринимателей со среднесписочной численностью работников не менее 3 человек за предшествующий налоговый период;</w:t>
      </w:r>
    </w:p>
    <w:p w:rsidR="00C91D99" w:rsidRDefault="00C91D99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- до 150 кв. метров для индивидуальных предпринимателей со среднесписочной численностью работников не менее 4 человек за предшествующий налоговый период.</w:t>
      </w:r>
    </w:p>
    <w:p w:rsidR="00C91D99" w:rsidRDefault="00C91D99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1.2. Пункт 3 изложить в следующей редакции: </w:t>
      </w:r>
    </w:p>
    <w:p w:rsidR="00C91D99" w:rsidRDefault="00C91D99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«3. Налоговая льгота предоставляется по заявлению налогоплательщика при одновременном соблюдении следующих условий:</w:t>
      </w:r>
    </w:p>
    <w:p w:rsidR="00C91D99" w:rsidRDefault="00C91D99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1) налогоплательщик – индивидуальный предприниматель, средняя численность работников которого не превышает 100 человек и доходы которого по данным бухгалтерского учета без учета налога на добавленную стоимость не превысили 60 мил. рублей (с 2014 года с учетом утвержденного на соответствующий год коэффициента-дефлятора);</w:t>
      </w:r>
    </w:p>
    <w:p w:rsidR="00C91D99" w:rsidRDefault="00C91D99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2) за истекший налоговый период средняя заработная плата работников составила не менее 1,5 прожиточных минимумов в месяц, утвержденных постановлениями Правительства Самарской области;</w:t>
      </w:r>
    </w:p>
    <w:p w:rsidR="00C91D99" w:rsidRDefault="00C91D99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3) в истекшим налоговом периоде 80 %  доходов индивидуального предпринимателя, от всех доходов, определенных по данным бухгалтерского учета, являются доходами, получаемыми по видам экономической деятельности, не относящимся к разделу </w:t>
      </w:r>
      <w:r>
        <w:rPr>
          <w:rFonts w:ascii="Times New Roman" w:hAnsi="Times New Roman" w:cs="Times New Roman"/>
          <w:lang w:val="en-US"/>
        </w:rPr>
        <w:t>J</w:t>
      </w:r>
      <w:r w:rsidRPr="00C91D9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(Финансовая деятельность), классу 70 раздела </w:t>
      </w:r>
      <w:r>
        <w:rPr>
          <w:rFonts w:ascii="Times New Roman" w:hAnsi="Times New Roman" w:cs="Times New Roman"/>
          <w:lang w:val="en-US"/>
        </w:rPr>
        <w:t>K</w:t>
      </w:r>
      <w:r>
        <w:rPr>
          <w:rFonts w:ascii="Times New Roman" w:hAnsi="Times New Roman" w:cs="Times New Roman"/>
        </w:rPr>
        <w:t xml:space="preserve"> (Операции с недвижимым имуществом) и разделу С (Добыча полезных ископаемых) в соответствии с Общероссийским классификатором видов экономической деятельности, принятым постановлением Госстандарта России от 06.11.2001 № 454-ст.» </w:t>
      </w:r>
    </w:p>
    <w:p w:rsidR="00C91D99" w:rsidRDefault="00C91D99" w:rsidP="00C91D9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Опубликовать настоящее Решение в </w:t>
      </w:r>
      <w:r w:rsidR="005F7692">
        <w:rPr>
          <w:rFonts w:ascii="Times New Roman" w:hAnsi="Times New Roman" w:cs="Times New Roman"/>
        </w:rPr>
        <w:t xml:space="preserve"> газете «Ставрополь-на-Волге. Официальное опубликование</w:t>
      </w:r>
      <w:r>
        <w:rPr>
          <w:rFonts w:ascii="Times New Roman" w:hAnsi="Times New Roman" w:cs="Times New Roman"/>
        </w:rPr>
        <w:t>»</w:t>
      </w:r>
      <w:r w:rsidR="00A5220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и на официальном сайте </w:t>
      </w:r>
      <w:r>
        <w:rPr>
          <w:rFonts w:ascii="Times New Roman" w:hAnsi="Times New Roman" w:cs="Times New Roman"/>
          <w:u w:val="single"/>
          <w:lang w:val="en-US"/>
        </w:rPr>
        <w:t>http</w:t>
      </w:r>
      <w:r>
        <w:rPr>
          <w:rFonts w:ascii="Times New Roman" w:hAnsi="Times New Roman" w:cs="Times New Roman"/>
          <w:u w:val="single"/>
        </w:rPr>
        <w:t>://</w:t>
      </w:r>
      <w:r>
        <w:rPr>
          <w:rFonts w:ascii="Times New Roman" w:hAnsi="Times New Roman" w:cs="Times New Roman"/>
          <w:u w:val="single"/>
          <w:lang w:val="en-US"/>
        </w:rPr>
        <w:t>sevryukaevo</w:t>
      </w:r>
      <w:r>
        <w:rPr>
          <w:rFonts w:ascii="Times New Roman" w:hAnsi="Times New Roman" w:cs="Times New Roman"/>
          <w:u w:val="single"/>
        </w:rPr>
        <w:t>.</w:t>
      </w:r>
      <w:r>
        <w:rPr>
          <w:rFonts w:ascii="Times New Roman" w:hAnsi="Times New Roman" w:cs="Times New Roman"/>
          <w:u w:val="single"/>
          <w:lang w:val="en-US"/>
        </w:rPr>
        <w:t>stavrsp</w:t>
      </w:r>
      <w:r>
        <w:rPr>
          <w:rFonts w:ascii="Times New Roman" w:hAnsi="Times New Roman" w:cs="Times New Roman"/>
          <w:u w:val="single"/>
        </w:rPr>
        <w:t>.</w:t>
      </w:r>
      <w:r>
        <w:rPr>
          <w:rFonts w:ascii="Times New Roman" w:hAnsi="Times New Roman" w:cs="Times New Roman"/>
          <w:u w:val="single"/>
          <w:lang w:val="en-US"/>
        </w:rPr>
        <w:t>ru</w:t>
      </w:r>
      <w:r>
        <w:rPr>
          <w:rFonts w:ascii="Times New Roman" w:hAnsi="Times New Roman" w:cs="Times New Roman"/>
          <w:u w:val="single"/>
        </w:rPr>
        <w:t>/..</w:t>
      </w:r>
      <w:r>
        <w:rPr>
          <w:rFonts w:ascii="Times New Roman" w:hAnsi="Times New Roman" w:cs="Times New Roman"/>
        </w:rPr>
        <w:t xml:space="preserve"> </w:t>
      </w:r>
    </w:p>
    <w:p w:rsidR="00F65048" w:rsidRPr="00F65048" w:rsidRDefault="00C91D99" w:rsidP="00F65048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</w:t>
      </w:r>
      <w:r w:rsidRPr="00F65048">
        <w:rPr>
          <w:rFonts w:ascii="Times New Roman" w:hAnsi="Times New Roman" w:cs="Times New Roman"/>
          <w:sz w:val="24"/>
          <w:szCs w:val="24"/>
        </w:rPr>
        <w:t>3</w:t>
      </w:r>
      <w:r w:rsidR="00F65048">
        <w:rPr>
          <w:rFonts w:ascii="Times New Roman" w:hAnsi="Times New Roman" w:cs="Times New Roman"/>
          <w:sz w:val="24"/>
          <w:szCs w:val="24"/>
        </w:rPr>
        <w:t xml:space="preserve">.  </w:t>
      </w:r>
      <w:r w:rsidR="00F65048" w:rsidRPr="00F65048"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по истечении одного месяца со дня его официального опубликования и не ранее первого числа месяца </w:t>
      </w:r>
      <w:hyperlink r:id="rId7" w:history="1">
        <w:r w:rsidR="00F65048" w:rsidRPr="00F65048">
          <w:rPr>
            <w:rFonts w:ascii="Times New Roman" w:hAnsi="Times New Roman" w:cs="Times New Roman"/>
            <w:color w:val="0000FF"/>
            <w:sz w:val="24"/>
            <w:szCs w:val="24"/>
          </w:rPr>
          <w:t>налогового периода</w:t>
        </w:r>
      </w:hyperlink>
      <w:r w:rsidR="00F65048" w:rsidRPr="00F65048">
        <w:rPr>
          <w:rFonts w:ascii="Times New Roman" w:hAnsi="Times New Roman" w:cs="Times New Roman"/>
          <w:sz w:val="24"/>
          <w:szCs w:val="24"/>
        </w:rPr>
        <w:t xml:space="preserve"> по налогу на имущество физических лиц.</w:t>
      </w:r>
    </w:p>
    <w:p w:rsidR="00C91D99" w:rsidRDefault="00C91D99" w:rsidP="00C91D9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.  </w:t>
      </w:r>
    </w:p>
    <w:p w:rsidR="006C5534" w:rsidRDefault="006C5534" w:rsidP="006C5534">
      <w:pPr>
        <w:pStyle w:val="ConsPlusNormal0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6C5534" w:rsidRDefault="006C5534" w:rsidP="006C5534">
      <w:pPr>
        <w:pStyle w:val="ConsPlusNormal0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</w:p>
    <w:p w:rsidR="006C5534" w:rsidRDefault="006C5534" w:rsidP="006C5534">
      <w:pPr>
        <w:pStyle w:val="ConsPlusNormal0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C5534" w:rsidRDefault="006C5534" w:rsidP="006C5534">
      <w:pPr>
        <w:pStyle w:val="ConsPlusNormal0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                                      Е.В.Хадеева</w:t>
      </w:r>
    </w:p>
    <w:p w:rsidR="006C5534" w:rsidRDefault="006C5534" w:rsidP="006C5534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6C5534" w:rsidRDefault="006C5534" w:rsidP="006C5534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6C5534" w:rsidRDefault="006C5534" w:rsidP="006C5534">
      <w:pPr>
        <w:pStyle w:val="ConsPlusNormal0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Севрюкаево</w:t>
      </w:r>
    </w:p>
    <w:p w:rsidR="006C5534" w:rsidRDefault="006C5534" w:rsidP="006C5534">
      <w:pPr>
        <w:pStyle w:val="ConsPlusNormal0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C5534" w:rsidRDefault="006C5534" w:rsidP="006C5534">
      <w:pPr>
        <w:pStyle w:val="ConsPlusNormal0"/>
        <w:widowControl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                                       Н.Н.Алембатров</w:t>
      </w:r>
    </w:p>
    <w:p w:rsidR="00C91D99" w:rsidRDefault="00C91D99" w:rsidP="00705D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91D99" w:rsidSect="00705DB7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59CF" w:rsidRDefault="003B59CF" w:rsidP="00E43373">
      <w:pPr>
        <w:spacing w:after="0" w:line="240" w:lineRule="auto"/>
      </w:pPr>
      <w:r>
        <w:separator/>
      </w:r>
    </w:p>
  </w:endnote>
  <w:endnote w:type="continuationSeparator" w:id="1">
    <w:p w:rsidR="003B59CF" w:rsidRDefault="003B59CF" w:rsidP="00E433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59CF" w:rsidRDefault="003B59CF" w:rsidP="00E43373">
      <w:pPr>
        <w:spacing w:after="0" w:line="240" w:lineRule="auto"/>
      </w:pPr>
      <w:r>
        <w:separator/>
      </w:r>
    </w:p>
  </w:footnote>
  <w:footnote w:type="continuationSeparator" w:id="1">
    <w:p w:rsidR="003B59CF" w:rsidRDefault="003B59CF" w:rsidP="00E4337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05DB7"/>
    <w:rsid w:val="0002448E"/>
    <w:rsid w:val="000D02B4"/>
    <w:rsid w:val="000F024A"/>
    <w:rsid w:val="00136D3B"/>
    <w:rsid w:val="001D050E"/>
    <w:rsid w:val="00346241"/>
    <w:rsid w:val="003B59CF"/>
    <w:rsid w:val="005E39E5"/>
    <w:rsid w:val="005F7692"/>
    <w:rsid w:val="0062326A"/>
    <w:rsid w:val="0064654E"/>
    <w:rsid w:val="006A64C2"/>
    <w:rsid w:val="006C5534"/>
    <w:rsid w:val="00705DB7"/>
    <w:rsid w:val="00796343"/>
    <w:rsid w:val="007966FF"/>
    <w:rsid w:val="00A5220E"/>
    <w:rsid w:val="00BB3DF6"/>
    <w:rsid w:val="00BB772C"/>
    <w:rsid w:val="00BE6947"/>
    <w:rsid w:val="00C60740"/>
    <w:rsid w:val="00C91D99"/>
    <w:rsid w:val="00CE3A95"/>
    <w:rsid w:val="00D25296"/>
    <w:rsid w:val="00E13012"/>
    <w:rsid w:val="00E43373"/>
    <w:rsid w:val="00F365B1"/>
    <w:rsid w:val="00F650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6D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1">
    <w:name w:val="p1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1">
    <w:name w:val="s1"/>
    <w:basedOn w:val="a0"/>
    <w:rsid w:val="00705DB7"/>
  </w:style>
  <w:style w:type="paragraph" w:customStyle="1" w:styleId="p2">
    <w:name w:val="p2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">
    <w:name w:val="p3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4">
    <w:name w:val="p4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5">
    <w:name w:val="p5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">
    <w:name w:val="p6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">
    <w:name w:val="p8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2">
    <w:name w:val="s2"/>
    <w:basedOn w:val="a0"/>
    <w:rsid w:val="00705DB7"/>
  </w:style>
  <w:style w:type="character" w:customStyle="1" w:styleId="s3">
    <w:name w:val="s3"/>
    <w:basedOn w:val="a0"/>
    <w:rsid w:val="00705DB7"/>
  </w:style>
  <w:style w:type="paragraph" w:customStyle="1" w:styleId="p9">
    <w:name w:val="p9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4">
    <w:name w:val="s4"/>
    <w:basedOn w:val="a0"/>
    <w:rsid w:val="00705DB7"/>
  </w:style>
  <w:style w:type="character" w:customStyle="1" w:styleId="s5">
    <w:name w:val="s5"/>
    <w:basedOn w:val="a0"/>
    <w:rsid w:val="00705DB7"/>
  </w:style>
  <w:style w:type="paragraph" w:customStyle="1" w:styleId="p10">
    <w:name w:val="p10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1">
    <w:name w:val="p11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2">
    <w:name w:val="p12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5">
    <w:name w:val="p15"/>
    <w:basedOn w:val="a"/>
    <w:rsid w:val="00705D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6">
    <w:name w:val="s6"/>
    <w:basedOn w:val="a0"/>
    <w:rsid w:val="00705DB7"/>
  </w:style>
  <w:style w:type="paragraph" w:styleId="a3">
    <w:name w:val="Balloon Text"/>
    <w:basedOn w:val="a"/>
    <w:link w:val="a4"/>
    <w:uiPriority w:val="99"/>
    <w:semiHidden/>
    <w:unhideWhenUsed/>
    <w:rsid w:val="006465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64654E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semiHidden/>
    <w:unhideWhenUsed/>
    <w:rsid w:val="00E4337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43373"/>
  </w:style>
  <w:style w:type="paragraph" w:styleId="a7">
    <w:name w:val="footer"/>
    <w:basedOn w:val="a"/>
    <w:link w:val="a8"/>
    <w:uiPriority w:val="99"/>
    <w:semiHidden/>
    <w:unhideWhenUsed/>
    <w:rsid w:val="00E4337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43373"/>
  </w:style>
  <w:style w:type="paragraph" w:customStyle="1" w:styleId="ConsPlusTitle">
    <w:name w:val="ConsPlusTitle"/>
    <w:uiPriority w:val="99"/>
    <w:rsid w:val="0002448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ConsPlusNormal">
    <w:name w:val="ConsPlusNormal Знак"/>
    <w:basedOn w:val="a0"/>
    <w:link w:val="ConsPlusNormal0"/>
    <w:uiPriority w:val="99"/>
    <w:locked/>
    <w:rsid w:val="006C5534"/>
    <w:rPr>
      <w:rFonts w:ascii="Arial" w:hAnsi="Arial" w:cs="Arial"/>
    </w:rPr>
  </w:style>
  <w:style w:type="paragraph" w:customStyle="1" w:styleId="ConsPlusNormal0">
    <w:name w:val="ConsPlusNormal"/>
    <w:link w:val="ConsPlusNormal"/>
    <w:uiPriority w:val="99"/>
    <w:rsid w:val="006C553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37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1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0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1408E05B5D5C33A6BB4DB0D77AC463308D2D096F26E3EDBEAE9089518CFF0367FFFF94B368BCD32DH4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707</Words>
  <Characters>4035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4</cp:revision>
  <cp:lastPrinted>2018-07-30T10:21:00Z</cp:lastPrinted>
  <dcterms:created xsi:type="dcterms:W3CDTF">2018-07-30T06:35:00Z</dcterms:created>
  <dcterms:modified xsi:type="dcterms:W3CDTF">2018-07-30T10:26:00Z</dcterms:modified>
</cp:coreProperties>
</file>