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noProof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800100" cy="7772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Российская  Федерация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Самарская  область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 xml:space="preserve">                                                   </w:t>
      </w: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 xml:space="preserve">СОБРАНИЕ ПРЕДСТАВИТЕЛЕЙ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 xml:space="preserve">СЕЛЬСКОГО ПОСЕЛЕНИЯ  </w:t>
      </w: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>СЕВРЮКАЕВО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>МУНИЦИПАЛЬНОГО РАЙОНА СТАВРОПОЛЬСКИЙ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  <w:t>САМАРСКОЙ ОБЛАСТИ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                                                                       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РЕШЕНИЕ     </w:t>
      </w:r>
    </w:p>
    <w:p w:rsidR="00F32CF2" w:rsidRPr="00F32CF2" w:rsidRDefault="00F32CF2" w:rsidP="00F32CF2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    от   05.06.2019                                                                                                                     № 14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                                                                             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 xml:space="preserve">О внесении изменений </w:t>
      </w:r>
      <w:proofErr w:type="gramStart"/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 xml:space="preserve">в  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Программу</w:t>
      </w:r>
      <w:proofErr w:type="gramEnd"/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к</w:t>
      </w:r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 xml:space="preserve">омплексного 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развития систем коммунальной инфраструктуры сельского поселения 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Севрюкаево муниципального района Ставропольский</w:t>
      </w: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>Самарской области на 2018-2027 годы</w:t>
      </w:r>
      <w:r w:rsidRPr="00F32CF2">
        <w:rPr>
          <w:rFonts w:ascii="Times New Roman" w:eastAsia="Andale Sans UI" w:hAnsi="Times New Roman" w:cs="Tahoma"/>
          <w:b/>
          <w:kern w:val="1"/>
          <w:sz w:val="24"/>
          <w:szCs w:val="24"/>
          <w:lang/>
        </w:rPr>
        <w:t xml:space="preserve">, утвержденную </w:t>
      </w:r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 xml:space="preserve">Решением собрания представителей сельского поселения Севрюкаево от 25.12.2017 г. № 42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F32CF2" w:rsidRPr="00F32CF2" w:rsidRDefault="00F32CF2" w:rsidP="00F32CF2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color w:val="000000"/>
          <w:spacing w:val="-15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В соответствии с градостроительным кодексом Российской Федерации, 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округов», Генеральным планом сельского поселения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Севрюкаево муниципального района Ставропольский,</w:t>
      </w:r>
      <w:r w:rsidRPr="00F32CF2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  <w:lang/>
        </w:rPr>
        <w:t xml:space="preserve">Решением Собрания представителей сельского поселения Севрюкаево муниципального района Ставропольский от 28.12.2018 г. № 33 </w:t>
      </w:r>
      <w:r w:rsidRPr="00F32CF2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  <w:lang/>
        </w:rPr>
        <w:t>«О бюджете сельского поселения Севрюкаево муниципального района</w:t>
      </w:r>
      <w:r w:rsidRPr="00F32CF2">
        <w:rPr>
          <w:rFonts w:ascii="Times New Roman" w:eastAsia="Andale Sans UI" w:hAnsi="Times New Roman" w:cs="Times New Roman"/>
          <w:color w:val="000000"/>
          <w:spacing w:val="-10"/>
          <w:kern w:val="1"/>
          <w:sz w:val="24"/>
          <w:szCs w:val="24"/>
          <w:lang/>
        </w:rPr>
        <w:t xml:space="preserve"> </w:t>
      </w:r>
      <w:proofErr w:type="gramStart"/>
      <w:r w:rsidRPr="00F32CF2">
        <w:rPr>
          <w:rFonts w:ascii="Times New Roman" w:eastAsia="Andale Sans UI" w:hAnsi="Times New Roman" w:cs="Times New Roman"/>
          <w:color w:val="000000"/>
          <w:spacing w:val="-10"/>
          <w:kern w:val="1"/>
          <w:sz w:val="24"/>
          <w:szCs w:val="24"/>
          <w:lang/>
        </w:rPr>
        <w:t>Ставропольский  Самарской</w:t>
      </w:r>
      <w:proofErr w:type="gramEnd"/>
      <w:r w:rsidRPr="00F32CF2">
        <w:rPr>
          <w:rFonts w:ascii="Times New Roman" w:eastAsia="Andale Sans UI" w:hAnsi="Times New Roman" w:cs="Times New Roman"/>
          <w:color w:val="000000"/>
          <w:spacing w:val="-10"/>
          <w:kern w:val="1"/>
          <w:sz w:val="24"/>
          <w:szCs w:val="24"/>
          <w:lang/>
        </w:rPr>
        <w:t xml:space="preserve"> области</w:t>
      </w:r>
      <w:r w:rsidRPr="00F32CF2"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  <w:t xml:space="preserve">   </w:t>
      </w:r>
      <w:r w:rsidRPr="00F32CF2">
        <w:rPr>
          <w:rFonts w:ascii="Times New Roman" w:eastAsia="Andale Sans UI" w:hAnsi="Times New Roman" w:cs="Times New Roman"/>
          <w:color w:val="000000"/>
          <w:spacing w:val="-15"/>
          <w:kern w:val="1"/>
          <w:sz w:val="24"/>
          <w:szCs w:val="24"/>
          <w:lang/>
        </w:rPr>
        <w:t xml:space="preserve">на 2019 год и на плановый период 2020 и 2021 годов», в рамках самоконтроля </w:t>
      </w:r>
      <w:r w:rsidRPr="00F32CF2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  <w:lang/>
        </w:rPr>
        <w:t xml:space="preserve">Собрание представителей     сельского     поселения    </w:t>
      </w:r>
      <w:r w:rsidRPr="00F32CF2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/>
        </w:rPr>
        <w:t>Севрюкаево</w:t>
      </w:r>
      <w:r w:rsidRPr="00F32CF2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/>
        </w:rPr>
        <w:t xml:space="preserve">    </w:t>
      </w:r>
      <w:r w:rsidRPr="00F32CF2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  <w:lang/>
        </w:rPr>
        <w:t>муниципального     района</w:t>
      </w:r>
      <w:r w:rsidRPr="00F32CF2">
        <w:rPr>
          <w:rFonts w:ascii="Times New Roman" w:eastAsia="Andale Sans UI" w:hAnsi="Times New Roman" w:cs="Times New Roman"/>
          <w:color w:val="000000"/>
          <w:spacing w:val="-10"/>
          <w:kern w:val="1"/>
          <w:sz w:val="24"/>
          <w:szCs w:val="24"/>
          <w:lang/>
        </w:rPr>
        <w:t xml:space="preserve"> Ставропольский  Самарской области</w:t>
      </w:r>
      <w:r w:rsidRPr="00F32CF2"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  <w:t xml:space="preserve">   </w:t>
      </w:r>
    </w:p>
    <w:p w:rsidR="00F32CF2" w:rsidRPr="00F32CF2" w:rsidRDefault="00F32CF2" w:rsidP="00F32CF2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</w:pPr>
    </w:p>
    <w:p w:rsidR="00F32CF2" w:rsidRPr="00F32CF2" w:rsidRDefault="00F32CF2" w:rsidP="00F32CF2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  <w:t xml:space="preserve">                                                                                     </w:t>
      </w:r>
      <w:r w:rsidRPr="00F32CF2"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  <w:lang/>
        </w:rPr>
        <w:t>РЕШИЛО:</w:t>
      </w:r>
      <w:r w:rsidRPr="00F32CF2">
        <w:rPr>
          <w:rFonts w:ascii="Times New Roman" w:eastAsia="Andale Sans UI" w:hAnsi="Times New Roman" w:cs="Times New Roman"/>
          <w:color w:val="000000"/>
          <w:spacing w:val="-9"/>
          <w:kern w:val="1"/>
          <w:sz w:val="24"/>
          <w:szCs w:val="24"/>
          <w:lang/>
        </w:rPr>
        <w:t xml:space="preserve"> </w:t>
      </w:r>
    </w:p>
    <w:p w:rsidR="00F32CF2" w:rsidRPr="00F32CF2" w:rsidRDefault="00F32CF2" w:rsidP="00F32CF2">
      <w:pPr>
        <w:widowControl w:val="0"/>
        <w:suppressAutoHyphens/>
        <w:spacing w:before="280"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1.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>Внести в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Программу к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 xml:space="preserve">омплексного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развития систем коммунальной инфраструктуры сельского поселения сельского поселения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Севрюкаево муниципального района Ставропольский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>Самарской области на 2018-2027 годы</w:t>
      </w:r>
      <w:r w:rsidRPr="00F32CF2"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, утвержденную </w:t>
      </w: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t>Решением собрания представителей сельского поселения Севрюкаево от 25.12.2017 г. № 42 следующие изменения:</w:t>
      </w:r>
    </w:p>
    <w:p w:rsidR="00F32CF2" w:rsidRPr="00F32CF2" w:rsidRDefault="00F32CF2" w:rsidP="00F32CF2">
      <w:pPr>
        <w:suppressAutoHyphens/>
        <w:autoSpaceDE w:val="0"/>
        <w:spacing w:after="0" w:line="240" w:lineRule="auto"/>
        <w:ind w:left="4678"/>
        <w:jc w:val="center"/>
        <w:rPr>
          <w:rFonts w:ascii="Times New Roman" w:eastAsia="Arial" w:hAnsi="Times New Roman" w:cs="Times New Roman"/>
          <w:bCs/>
          <w:kern w:val="1"/>
          <w:sz w:val="24"/>
          <w:szCs w:val="24"/>
        </w:rPr>
      </w:pPr>
    </w:p>
    <w:p w:rsidR="00F32CF2" w:rsidRPr="00F32CF2" w:rsidRDefault="00F32CF2" w:rsidP="00F32CF2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1.1.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«Объем бюджетных ассигнований программы» паспорта программы изложить в следующей редакции:</w:t>
      </w:r>
    </w:p>
    <w:p w:rsidR="00F32CF2" w:rsidRPr="00F32CF2" w:rsidRDefault="00F32CF2" w:rsidP="00F32CF2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- Объем финансирования, необходимый для реализации мероприятий Программы, составляет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                         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6 010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тыс.</w:t>
      </w:r>
      <w:r w:rsidRPr="00F32CF2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рублей, в том числе: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2018г. –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940,0 тыс.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рублей;</w:t>
      </w:r>
    </w:p>
    <w:p w:rsidR="00F32CF2" w:rsidRPr="00F32CF2" w:rsidRDefault="00F32CF2" w:rsidP="00F32CF2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2019г. –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0,0 тыс.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рублей; </w:t>
      </w:r>
    </w:p>
    <w:p w:rsidR="00F32CF2" w:rsidRPr="00F32CF2" w:rsidRDefault="00F32CF2" w:rsidP="00F32CF2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2020г. –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0,0 тыс.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рублей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;</w:t>
      </w:r>
    </w:p>
    <w:p w:rsidR="00F32CF2" w:rsidRPr="00F32CF2" w:rsidRDefault="00F32CF2" w:rsidP="00F32CF2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2021г. – 0,0 тыс. рублей</w:t>
      </w:r>
    </w:p>
    <w:p w:rsid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F32CF2">
        <w:rPr>
          <w:rFonts w:ascii="Times New Roman" w:eastAsia="Arial" w:hAnsi="Times New Roman" w:cs="Times New Roman"/>
          <w:kern w:val="1"/>
          <w:sz w:val="24"/>
          <w:szCs w:val="24"/>
        </w:rPr>
        <w:t>2022-2027 - 5070 рублей.</w:t>
      </w:r>
    </w:p>
    <w:p w:rsid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lastRenderedPageBreak/>
        <w:t xml:space="preserve">             2. В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связи с допущенной технической ошибкой, текст оглавления программы комплексного развития систем коммунальной инфраструктуры: «УТВЕРЖДЕНО Решением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Собрания представителей   сельского поселения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Севрюкаево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муниципального района Ставропольский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Самарской области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от_______ №____      ПРОГРАММА КОМПЛЕКСНОГО РАЗВИТИЯ СИСТЕМ КОММУНАЛЬНОЙ ИНФРАСТРУКТУРЫ СЕЛЬСКОГО ПОСЕЛЕНИЯ  БАХИЛОВО  МУНИЦИПАЛЬНОГО РАЙОНА  САМАРСКОЙ ОБЛАСТИ НА 2018-2027 ГОДЫ»   читать в следующей редакции: ««УТВЕРЖДЕНО Решением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Собрания представителей   сельского поселения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Севрюкаево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муниципального района Ставропольский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Самарской области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от_25.12.2017г № 42      ПРОГРАММА КОМПЛЕКСНОГО РАЗВИТИЯ СИСТЕМ КОММУНАЛЬНОЙ. ИНФРАСТРУКТУРЫ СЕЛЬСКОГО </w:t>
      </w:r>
      <w:proofErr w:type="gramStart"/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ПОСЕЛЕНИЯ  СЕВРЮКАЕВО</w:t>
      </w:r>
      <w:proofErr w:type="gramEnd"/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МУНИЦИПАЛЬНОГО РАЙОНА  САМАРСКОЙ ОБЛАСТИ НА 2018-2027 ГОДЫ»           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iCs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3. Настоящее Решение подлежит официальному опубликованию в газете «Вестник Севрюкаево» </w:t>
      </w:r>
      <w:r w:rsidRPr="00F32CF2">
        <w:rPr>
          <w:rFonts w:ascii="Times New Roman" w:eastAsia="Andale Sans UI" w:hAnsi="Times New Roman" w:cs="Times New Roman"/>
          <w:iCs/>
          <w:kern w:val="1"/>
          <w:sz w:val="24"/>
          <w:szCs w:val="24"/>
          <w:lang/>
        </w:rPr>
        <w:t xml:space="preserve">и на официальном сайте администрации сельского поселения Севрюкаево в сети Интернет  </w:t>
      </w:r>
      <w:hyperlink r:id="rId5" w:history="1">
        <w:r w:rsidRPr="00F32CF2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http://</w:t>
        </w:r>
        <w:proofErr w:type="spellStart"/>
        <w:r w:rsidRPr="00F32CF2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sevryukaevo</w:t>
        </w:r>
        <w:proofErr w:type="spellEnd"/>
        <w:r w:rsidRPr="00F32CF2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.stavrsp.ru</w:t>
        </w:r>
      </w:hyperlink>
      <w:r w:rsidRPr="00F32CF2">
        <w:rPr>
          <w:rFonts w:ascii="Times New Roman" w:eastAsia="Andale Sans UI" w:hAnsi="Times New Roman" w:cs="Times New Roman"/>
          <w:iCs/>
          <w:kern w:val="1"/>
          <w:sz w:val="24"/>
          <w:szCs w:val="24"/>
          <w:lang/>
        </w:rPr>
        <w:t>.</w:t>
      </w:r>
    </w:p>
    <w:p w:rsidR="00F32CF2" w:rsidRPr="00F32CF2" w:rsidRDefault="00F32CF2" w:rsidP="00F32CF2">
      <w:pPr>
        <w:keepNext/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Default="00F32CF2" w:rsidP="00F32CF2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Default="00F32CF2" w:rsidP="00F32CF2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Default="00F32CF2" w:rsidP="00F32CF2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Default="00F32CF2" w:rsidP="00F32CF2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Pr="00F32CF2" w:rsidRDefault="00F32CF2" w:rsidP="00F32CF2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ind w:right="-15"/>
        <w:contextualSpacing/>
        <w:jc w:val="both"/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/>
        </w:rPr>
      </w:pP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Председатель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Глав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а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сельского поселения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Севрюкаево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Собрания представителей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            муниципального района Ставропольский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сельского поселения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Севрюкаево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          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ab/>
        <w:t xml:space="preserve">   Самарской области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муниципального района Ставропольский     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Самарской области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_____________________  </w:t>
      </w:r>
      <w:proofErr w:type="spellStart"/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Е.В.Хадеева</w:t>
      </w:r>
      <w:proofErr w:type="spellEnd"/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        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 </w:t>
      </w: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     ________________  </w:t>
      </w:r>
      <w:proofErr w:type="spellStart"/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Н.Н.Алембатров</w:t>
      </w:r>
      <w:proofErr w:type="spellEnd"/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F32CF2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                       </w:t>
      </w:r>
    </w:p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</w:pPr>
    </w:p>
    <w:p w:rsid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F32CF2" w:rsidRPr="00F32CF2" w:rsidRDefault="00F32CF2" w:rsidP="00F32CF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  <w:sectPr w:rsidR="00F32CF2" w:rsidRPr="00F32CF2" w:rsidSect="009A1733">
          <w:footerReference w:type="default" r:id="rId6"/>
          <w:pgSz w:w="11906" w:h="16838"/>
          <w:pgMar w:top="737" w:right="1134" w:bottom="851" w:left="851" w:header="720" w:footer="709" w:gutter="0"/>
          <w:cols w:space="720"/>
          <w:docGrid w:linePitch="360" w:charSpace="24576"/>
        </w:sectPr>
      </w:pPr>
    </w:p>
    <w:p w:rsidR="00F32CF2" w:rsidRPr="00F32CF2" w:rsidRDefault="00F32CF2" w:rsidP="00F32CF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E3432"/>
          <w:kern w:val="36"/>
          <w:sz w:val="24"/>
          <w:szCs w:val="24"/>
          <w:lang w:eastAsia="ru-RU"/>
        </w:rPr>
      </w:pPr>
      <w:r w:rsidRPr="00F32CF2">
        <w:rPr>
          <w:rFonts w:ascii="Times New Roman" w:eastAsia="Andale Sans UI" w:hAnsi="Times New Roman" w:cs="Times New Roman"/>
          <w:bCs/>
          <w:kern w:val="1"/>
          <w:sz w:val="24"/>
          <w:szCs w:val="24"/>
          <w:lang/>
        </w:rPr>
        <w:lastRenderedPageBreak/>
        <w:t>1.2.</w:t>
      </w:r>
      <w:r w:rsidRPr="00F32CF2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  <w:lang/>
        </w:rPr>
        <w:t xml:space="preserve"> ПЕРЕЧЕНЬ ПРОГРАММНЫХ МЕРОПРИЯТИЙ ПО РАЗВИТИЮ КОММУНАЛЬНОЙ ИНФРАСТРУКТУРЫ НА ТЕРРИТОРИИ сельского  поселения Севрюкаево муниципального района Ставропольский  Самарской  области</w:t>
      </w:r>
      <w:r w:rsidRPr="00F32CF2">
        <w:rPr>
          <w:rFonts w:ascii="Times New Roman" w:eastAsia="Arial" w:hAnsi="Times New Roman" w:cs="Times New Roman"/>
          <w:b/>
          <w:color w:val="2E3432"/>
          <w:kern w:val="36"/>
          <w:sz w:val="24"/>
          <w:szCs w:val="24"/>
          <w:lang/>
        </w:rPr>
        <w:t xml:space="preserve"> изложить в следующей редакции:</w:t>
      </w:r>
    </w:p>
    <w:tbl>
      <w:tblPr>
        <w:tblW w:w="1503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850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96"/>
      </w:tblGrid>
      <w:tr w:rsidR="00F32CF2" w:rsidRPr="00F32CF2" w:rsidTr="00A4197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№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Источники финансирования</w:t>
            </w:r>
          </w:p>
        </w:tc>
        <w:tc>
          <w:tcPr>
            <w:tcW w:w="88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Объемы финансирования, тыс.рублей</w:t>
            </w:r>
          </w:p>
        </w:tc>
      </w:tr>
      <w:tr w:rsidR="00F32CF2" w:rsidRPr="00F32CF2" w:rsidTr="00A4197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2026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2027</w:t>
            </w: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 xml:space="preserve">Система </w:t>
            </w: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  <w:t xml:space="preserve">Газификация муниципальных помещений 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Присоединение  к газораспределительной сети и газофикации природным газом 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350,0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>Постановка на кадастровый  учет водопроводной сети: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 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>10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970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 xml:space="preserve"> км.                   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>Капитальный ремонт водопроводной сети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по </w:t>
            </w:r>
            <w:proofErr w:type="spellStart"/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с.п</w:t>
            </w:r>
            <w:proofErr w:type="spellEnd"/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. Севрюкаево: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1 450,0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500,0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Устройство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 xml:space="preserve">  водопроводной башни</w:t>
            </w: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 xml:space="preserve">Повышение надежности работы системы водоснабжения, снижение потерь воды, аварийности </w:t>
            </w: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lastRenderedPageBreak/>
              <w:t>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  <w:lastRenderedPageBreak/>
              <w:t xml:space="preserve">районный </w:t>
            </w: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Приобретение контейнеров для сбора твердых бытовых отходов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</w:rPr>
              <w:t>и устройство площадок под контейнеры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/>
              </w:rPr>
              <w:t>Предотвращение загрязнения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 xml:space="preserve">Установка светильников, устройство системы учета электрической энергии по </w:t>
            </w:r>
            <w:proofErr w:type="spellStart"/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с.п</w:t>
            </w:r>
            <w:proofErr w:type="spellEnd"/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 xml:space="preserve">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</w:tr>
      <w:tr w:rsidR="00F32CF2" w:rsidRPr="00F32CF2" w:rsidTr="00A419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Повышение надежности 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местный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  <w:t>бюджет</w:t>
            </w:r>
          </w:p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150,0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F2" w:rsidRPr="00F32CF2" w:rsidRDefault="00F32CF2" w:rsidP="00F32C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</w:pPr>
            <w:r w:rsidRPr="00F32CF2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/>
              </w:rPr>
              <w:t>150,0</w:t>
            </w:r>
          </w:p>
        </w:tc>
      </w:tr>
    </w:tbl>
    <w:p w:rsidR="00F32CF2" w:rsidRPr="00F32CF2" w:rsidRDefault="00F32CF2" w:rsidP="00F32CF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sectPr w:rsidR="00F32CF2" w:rsidRPr="00F32CF2" w:rsidSect="009A1733">
          <w:pgSz w:w="16838" w:h="11906" w:orient="landscape"/>
          <w:pgMar w:top="851" w:right="851" w:bottom="851" w:left="851" w:header="720" w:footer="709" w:gutter="0"/>
          <w:cols w:space="720"/>
          <w:docGrid w:linePitch="360" w:charSpace="24576"/>
        </w:sectPr>
      </w:pPr>
      <w:bookmarkStart w:id="0" w:name="_GoBack"/>
      <w:bookmarkEnd w:id="0"/>
    </w:p>
    <w:p w:rsidR="00F32CF2" w:rsidRDefault="00F32CF2"/>
    <w:sectPr w:rsidR="00F32CF2" w:rsidSect="007A3607">
      <w:pgSz w:w="11906" w:h="16838"/>
      <w:pgMar w:top="851" w:right="851" w:bottom="851" w:left="1134" w:header="720" w:footer="709" w:gutter="0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C7" w:rsidRDefault="00F32CF2">
    <w:pPr>
      <w:pStyle w:val="a3"/>
    </w:pPr>
  </w:p>
  <w:p w:rsidR="009A1733" w:rsidRDefault="00F32CF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18"/>
    <w:rsid w:val="00300518"/>
    <w:rsid w:val="00E56240"/>
    <w:rsid w:val="00F3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168B"/>
  <w15:chartTrackingRefBased/>
  <w15:docId w15:val="{A4EF1228-BBCD-4486-B414-75B1D82B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32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3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sevry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2019-08-13T10:27:00Z</dcterms:created>
  <dcterms:modified xsi:type="dcterms:W3CDTF">2019-08-13T10:31:00Z</dcterms:modified>
</cp:coreProperties>
</file>