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B500C" w:rsidRPr="00DB500C" w:rsidRDefault="009A5D3A" w:rsidP="009A5D3A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 xml:space="preserve">                                                                      </w:t>
      </w:r>
      <w:r w:rsidR="00DB500C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 xml:space="preserve">       </w:t>
      </w:r>
      <w:r w:rsidR="00DB500C" w:rsidRPr="00DB500C">
        <w:rPr>
          <w:rFonts w:ascii="Times New Roman" w:eastAsia="Times New Roman" w:hAnsi="Times New Roman" w:cs="Times New Roman"/>
          <w:b/>
          <w:noProof/>
          <w:sz w:val="16"/>
          <w:szCs w:val="16"/>
          <w:lang w:eastAsia="ru-RU"/>
        </w:rPr>
        <w:drawing>
          <wp:inline distT="0" distB="0" distL="0" distR="0">
            <wp:extent cx="922020" cy="8001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202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B500C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t xml:space="preserve">                                                   </w:t>
      </w:r>
    </w:p>
    <w:p w:rsidR="00DB500C" w:rsidRPr="00DB500C" w:rsidRDefault="00DB500C" w:rsidP="00DB500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DB500C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>Российская Федерация</w:t>
      </w:r>
    </w:p>
    <w:p w:rsidR="00DB500C" w:rsidRPr="00DB500C" w:rsidRDefault="00DB500C" w:rsidP="00DB500C">
      <w:pPr>
        <w:keepNext/>
        <w:spacing w:after="24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DB500C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>Самарская область</w:t>
      </w:r>
    </w:p>
    <w:p w:rsidR="00DB500C" w:rsidRDefault="00DB500C" w:rsidP="00DB500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СОБРАНИЕ ПРЕДСТАВИТЕЛЕЙ 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СЕЛЬС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КОГО ПОСЕЛЕНИЯ СЕВРЮКАЕВО</w:t>
      </w: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DB500C" w:rsidRPr="00DB500C" w:rsidRDefault="00DB500C" w:rsidP="00DB500C">
      <w:pPr>
        <w:autoSpaceDE w:val="0"/>
        <w:autoSpaceDN w:val="0"/>
        <w:adjustRightInd w:val="0"/>
        <w:spacing w:after="24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РЕШЕНИЕ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B500C" w:rsidRPr="009A5D3A" w:rsidRDefault="009A5D3A" w:rsidP="00DB500C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9A5D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№30</w:t>
      </w:r>
      <w:r w:rsidR="00A66EFB" w:rsidRPr="009A5D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</w:t>
      </w:r>
      <w:r w:rsidR="00A66EFB" w:rsidRPr="009A5D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Pr="009A5D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</w:t>
      </w:r>
      <w:r w:rsidR="00A66EFB" w:rsidRPr="009A5D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</w:t>
      </w:r>
      <w:proofErr w:type="gramStart"/>
      <w:r w:rsidR="00A66EFB" w:rsidRPr="009A5D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Pr="009A5D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«</w:t>
      </w:r>
      <w:proofErr w:type="gramEnd"/>
      <w:r w:rsidRPr="009A5D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30» августа</w:t>
      </w:r>
      <w:r w:rsidR="00DB500C" w:rsidRPr="009A5D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2019г.                                                         </w:t>
      </w:r>
      <w:r w:rsidR="00A66EFB" w:rsidRPr="009A5D3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                             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76" w:lineRule="auto"/>
        <w:outlineLvl w:val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DB500C" w:rsidRPr="00DB500C" w:rsidRDefault="00DB500C" w:rsidP="00DB500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«ОБ ОДОБРЕНИИ ПРОЕКТА СОГЛАШЕНИЯ О ДЕЛЕГИРОВАНИИ ЧАСТИ ПОЛНОМОЧИЙ СОБРАНИЯ ПРЕДСТАВИТЕЛЕЙ СЕЛЬСКОГО </w:t>
      </w:r>
      <w:proofErr w:type="gramStart"/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ПОСЕЛЕНИЯ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СЕВРЮКАЕВО</w:t>
      </w:r>
      <w:proofErr w:type="gramEnd"/>
      <w:r w:rsidRPr="00DB50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СТАВРОПОЛЬСКИЙ САМАРСКОЙ ОБЛАСТИ СОБРАНИЮ ПРЕДСТАВИТЕЛЕЙ МУНИЦИПАЛЬНОГО РАЙОНА СТАВРОПОЛЬСКИЙ САМАРСКОЙ ОБЛАСТИ»</w:t>
      </w:r>
    </w:p>
    <w:p w:rsidR="00DB500C" w:rsidRPr="00DB500C" w:rsidRDefault="00DB500C" w:rsidP="00DB500C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DB500C" w:rsidRPr="00DB500C" w:rsidRDefault="00DB500C" w:rsidP="00DB500C">
      <w:pPr>
        <w:spacing w:after="0" w:line="240" w:lineRule="auto"/>
        <w:ind w:firstLine="83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Градостроительным кодексом РФ, Федеральным законом от 06.10.2003 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№ 131-ФЗ «Об общих принципах организации местного самоуправления в РФ», руководствуясь Уставом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Севрюкаево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Собрание представителей сельск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поселения Севрюкаево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DB500C" w:rsidRPr="00DB500C" w:rsidRDefault="00DB500C" w:rsidP="00A66EFB">
      <w:pPr>
        <w:suppressAutoHyphens/>
        <w:autoSpaceDE w:val="0"/>
        <w:spacing w:before="240" w:after="0" w:line="276" w:lineRule="auto"/>
        <w:jc w:val="center"/>
        <w:rPr>
          <w:rFonts w:ascii="Times New Roman" w:eastAsia="Times New Roman" w:hAnsi="Times New Roman" w:cs="Times New Roman"/>
          <w:b/>
          <w:lang w:eastAsia="ar-SA"/>
        </w:rPr>
      </w:pPr>
      <w:r w:rsidRPr="00DB500C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РЕШИЛО</w:t>
      </w:r>
      <w:r w:rsidRPr="00DB500C">
        <w:rPr>
          <w:rFonts w:ascii="Times New Roman" w:eastAsia="Times New Roman" w:hAnsi="Times New Roman" w:cs="Times New Roman"/>
          <w:b/>
          <w:lang w:eastAsia="ar-SA"/>
        </w:rPr>
        <w:t>:</w:t>
      </w:r>
    </w:p>
    <w:p w:rsidR="00DB500C" w:rsidRPr="00DB500C" w:rsidRDefault="00DB500C" w:rsidP="00DB500C">
      <w:pPr>
        <w:suppressAutoHyphens/>
        <w:autoSpaceDE w:val="0"/>
        <w:spacing w:after="240" w:line="276" w:lineRule="auto"/>
        <w:ind w:firstLine="709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DB500C">
        <w:rPr>
          <w:rFonts w:ascii="Times New Roman" w:eastAsia="Arial" w:hAnsi="Times New Roman" w:cs="Times New Roman"/>
          <w:sz w:val="24"/>
          <w:szCs w:val="24"/>
          <w:lang w:eastAsia="ar-SA"/>
        </w:rPr>
        <w:t>1.</w:t>
      </w:r>
      <w:r w:rsidRPr="00DB500C">
        <w:rPr>
          <w:rFonts w:ascii="Times New Roman" w:eastAsia="Arial" w:hAnsi="Times New Roman" w:cs="Times New Roman"/>
          <w:sz w:val="24"/>
          <w:szCs w:val="24"/>
          <w:lang w:eastAsia="ar-SA"/>
        </w:rPr>
        <w:tab/>
        <w:t>Одобрить проект Соглашения «О делегировании части полномочий Собрания представителей сельского поселения</w:t>
      </w:r>
      <w:r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Севрюкаево</w:t>
      </w:r>
      <w:r w:rsidRPr="00DB500C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 Собранию Представителей муниципального района Ставропольский Самарской области» (Приложение № 1).</w:t>
      </w:r>
    </w:p>
    <w:p w:rsidR="00DB500C" w:rsidRPr="00DB500C" w:rsidRDefault="00DB500C" w:rsidP="00DB500C">
      <w:pPr>
        <w:spacing w:before="240" w:after="24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Собранию представителей сел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ьского поселения Севрюкаево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заключить Соглашение с Собранием Представителей муниципального района Ставропольский Самарской области о передаче ему полномочий, </w:t>
      </w:r>
      <w:r w:rsidRPr="00DB500C">
        <w:rPr>
          <w:rFonts w:ascii="Times New Roman" w:eastAsia="Times New Roman" w:hAnsi="Times New Roman" w:cs="Times New Roman"/>
          <w:color w:val="111111"/>
          <w:sz w:val="24"/>
          <w:szCs w:val="24"/>
          <w:lang w:eastAsia="ru-RU"/>
        </w:rPr>
        <w:t>в части  утверждения порядка проведения осмотров зданий, сооружений</w:t>
      </w:r>
      <w:r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целях оценки их технического состояния и надлежащего технического обслуживания в соответствии с требованиями технических регламентов к конструктивным и другим характеристикам надежности и безопасности объектов, требованиями проектной документации указанных объектов.</w:t>
      </w:r>
    </w:p>
    <w:p w:rsidR="00DB500C" w:rsidRPr="00DB500C" w:rsidRDefault="00DB500C" w:rsidP="00DB500C">
      <w:pPr>
        <w:pStyle w:val="1"/>
        <w:rPr>
          <w:rFonts w:ascii="Calibri" w:eastAsia="Times New Roman" w:hAnsi="Calibri" w:cs="Calibri"/>
          <w:bCs/>
          <w:color w:val="auto"/>
          <w:sz w:val="24"/>
          <w:szCs w:val="24"/>
          <w:lang w:eastAsia="ru-RU"/>
        </w:rPr>
      </w:pPr>
      <w:r w:rsidRPr="00DB500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3. </w:t>
      </w:r>
      <w:r w:rsidRPr="00DB500C">
        <w:rPr>
          <w:rFonts w:ascii="Times New Roman" w:eastAsia="Calibri" w:hAnsi="Times New Roman" w:cs="Times New Roman"/>
          <w:color w:val="auto"/>
          <w:sz w:val="24"/>
          <w:szCs w:val="24"/>
        </w:rPr>
        <w:t>Опубликовать настоящее Решение в газете "</w:t>
      </w:r>
      <w:r w:rsidRPr="00060FD9">
        <w:rPr>
          <w:rFonts w:ascii="Times New Roman" w:eastAsia="Calibri" w:hAnsi="Times New Roman" w:cs="Times New Roman"/>
          <w:color w:val="auto"/>
          <w:sz w:val="24"/>
          <w:szCs w:val="24"/>
        </w:rPr>
        <w:t>Вестник Севрюкаево</w:t>
      </w:r>
      <w:r w:rsidRPr="00DB500C">
        <w:rPr>
          <w:rFonts w:ascii="Times New Roman" w:eastAsia="Calibri" w:hAnsi="Times New Roman" w:cs="Times New Roman"/>
          <w:color w:val="auto"/>
          <w:sz w:val="24"/>
          <w:szCs w:val="24"/>
        </w:rPr>
        <w:t>"</w:t>
      </w:r>
      <w:r w:rsidR="00060FD9">
        <w:rPr>
          <w:rFonts w:ascii="Times New Roman" w:eastAsia="Calibri" w:hAnsi="Times New Roman" w:cs="Times New Roman"/>
          <w:color w:val="auto"/>
          <w:sz w:val="24"/>
          <w:szCs w:val="24"/>
        </w:rPr>
        <w:t xml:space="preserve">, </w:t>
      </w:r>
      <w:r w:rsidRPr="00DB500C">
        <w:rPr>
          <w:rFonts w:ascii="Times New Roman" w:eastAsia="Calibri" w:hAnsi="Times New Roman" w:cs="Times New Roman"/>
          <w:color w:val="auto"/>
          <w:sz w:val="24"/>
          <w:szCs w:val="24"/>
        </w:rPr>
        <w:t xml:space="preserve"> </w:t>
      </w:r>
      <w:r w:rsidRPr="00DB500C">
        <w:rPr>
          <w:rFonts w:ascii="Times New Roman" w:eastAsia="Arial Unicode MS" w:hAnsi="Times New Roman" w:cs="Arial Unicode MS"/>
          <w:color w:val="auto"/>
          <w:sz w:val="24"/>
          <w:szCs w:val="24"/>
          <w:lang w:eastAsia="ru-RU"/>
        </w:rPr>
        <w:t xml:space="preserve">а </w:t>
      </w:r>
      <w:r w:rsidRPr="00DB500C">
        <w:rPr>
          <w:rFonts w:ascii="Times New Roman" w:eastAsia="Arial Unicode MS" w:hAnsi="Times New Roman" w:cs="Arial Unicode MS"/>
          <w:color w:val="000000"/>
          <w:sz w:val="24"/>
          <w:szCs w:val="24"/>
          <w:lang w:eastAsia="ru-RU"/>
        </w:rPr>
        <w:t>также на официальном сайте администрации сельск</w:t>
      </w:r>
      <w:r>
        <w:rPr>
          <w:rFonts w:ascii="Times New Roman" w:eastAsia="Arial Unicode MS" w:hAnsi="Times New Roman" w:cs="Arial Unicode MS"/>
          <w:color w:val="000000"/>
          <w:sz w:val="24"/>
          <w:szCs w:val="24"/>
          <w:lang w:eastAsia="ru-RU"/>
        </w:rPr>
        <w:t>ого поселения Севрюкаево</w:t>
      </w:r>
      <w:r w:rsidRPr="00DB500C">
        <w:rPr>
          <w:rFonts w:ascii="Times New Roman" w:eastAsia="Arial Unicode MS" w:hAnsi="Times New Roman" w:cs="Arial Unicode MS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в информационно-телекоммуникационной сети Интернет</w:t>
      </w:r>
      <w:r>
        <w:rPr>
          <w:rFonts w:ascii="Times New Roman" w:eastAsia="Arial Unicode MS" w:hAnsi="Times New Roman" w:cs="Arial Unicode MS"/>
          <w:color w:val="000000"/>
          <w:sz w:val="24"/>
          <w:szCs w:val="24"/>
          <w:lang w:eastAsia="ru-RU"/>
        </w:rPr>
        <w:t xml:space="preserve"> </w:t>
      </w:r>
      <w:hyperlink r:id="rId6" w:history="1">
        <w:r w:rsidRPr="00DB500C">
          <w:rPr>
            <w:rFonts w:ascii="Calibri" w:eastAsia="Times New Roman" w:hAnsi="Calibri" w:cs="Calibri"/>
            <w:b/>
            <w:bCs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  <w:r w:rsidRPr="00DB500C">
        <w:rPr>
          <w:rFonts w:ascii="Calibri" w:eastAsia="Times New Roman" w:hAnsi="Calibri" w:cs="Calibri"/>
          <w:b/>
          <w:bCs/>
          <w:color w:val="auto"/>
          <w:sz w:val="24"/>
          <w:szCs w:val="24"/>
          <w:lang w:eastAsia="ru-RU"/>
        </w:rPr>
        <w:t>.</w:t>
      </w:r>
    </w:p>
    <w:p w:rsidR="00DB500C" w:rsidRDefault="00DB500C" w:rsidP="00DB50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6EFB" w:rsidRPr="00DB500C" w:rsidRDefault="00A66EFB" w:rsidP="00DB50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B65BF" w:rsidRDefault="009B65BF" w:rsidP="00DB50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</w:t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Собрания представителей   </w:t>
      </w:r>
    </w:p>
    <w:p w:rsidR="009B65BF" w:rsidRDefault="009B65BF" w:rsidP="00DB50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Севрюкаево муниципального района </w:t>
      </w:r>
    </w:p>
    <w:p w:rsidR="00DB500C" w:rsidRPr="00DB500C" w:rsidRDefault="009B65BF" w:rsidP="00DB500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Самарской области </w:t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</w:t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</w:t>
      </w:r>
      <w:proofErr w:type="gramStart"/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_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Хадеева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Е.В.</w:t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DB500C" w:rsidRPr="00DB500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DB500C" w:rsidRDefault="00DB500C" w:rsidP="00DB500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1" w:name="bookmark1"/>
      <w:bookmarkEnd w:id="1"/>
    </w:p>
    <w:p w:rsidR="00A66EFB" w:rsidRPr="00DB500C" w:rsidRDefault="00A66EFB" w:rsidP="00DB500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9B65BF" w:rsidRPr="000B71E3" w:rsidRDefault="00DB500C" w:rsidP="009B65BF">
      <w:pPr>
        <w:spacing w:after="0"/>
        <w:jc w:val="right"/>
        <w:rPr>
          <w:rFonts w:ascii="Times New Roman" w:hAnsi="Times New Roman" w:cs="Times New Roman"/>
        </w:rPr>
      </w:pPr>
      <w:r w:rsidRPr="000B71E3">
        <w:rPr>
          <w:rFonts w:ascii="Times New Roman" w:hAnsi="Times New Roman" w:cs="Times New Roman"/>
        </w:rPr>
        <w:t>Приложение 1</w:t>
      </w:r>
    </w:p>
    <w:p w:rsidR="009B65BF" w:rsidRPr="000B71E3" w:rsidRDefault="009B65BF" w:rsidP="009B65BF">
      <w:pPr>
        <w:spacing w:after="0"/>
        <w:jc w:val="right"/>
        <w:rPr>
          <w:rFonts w:ascii="Times New Roman" w:hAnsi="Times New Roman" w:cs="Times New Roman"/>
        </w:rPr>
      </w:pPr>
      <w:r w:rsidRPr="000B71E3">
        <w:rPr>
          <w:rFonts w:ascii="Times New Roman" w:hAnsi="Times New Roman" w:cs="Times New Roman"/>
        </w:rPr>
        <w:t xml:space="preserve"> к Решению Собрания Представителей</w:t>
      </w:r>
    </w:p>
    <w:p w:rsidR="009B65BF" w:rsidRPr="000B71E3" w:rsidRDefault="009B65BF" w:rsidP="009B65BF">
      <w:pPr>
        <w:spacing w:after="0"/>
        <w:jc w:val="right"/>
        <w:rPr>
          <w:rFonts w:ascii="Times New Roman" w:hAnsi="Times New Roman" w:cs="Times New Roman"/>
        </w:rPr>
      </w:pPr>
      <w:r w:rsidRPr="000B71E3">
        <w:rPr>
          <w:rFonts w:ascii="Times New Roman" w:hAnsi="Times New Roman" w:cs="Times New Roman"/>
        </w:rPr>
        <w:t xml:space="preserve"> сельского поселения Севрюкаево</w:t>
      </w:r>
    </w:p>
    <w:p w:rsidR="009B65BF" w:rsidRPr="000B71E3" w:rsidRDefault="009B65BF" w:rsidP="009B65BF">
      <w:pPr>
        <w:spacing w:after="0"/>
        <w:jc w:val="right"/>
        <w:rPr>
          <w:rFonts w:ascii="Times New Roman" w:hAnsi="Times New Roman" w:cs="Times New Roman"/>
        </w:rPr>
      </w:pPr>
      <w:r w:rsidRPr="000B71E3">
        <w:rPr>
          <w:rFonts w:ascii="Times New Roman" w:hAnsi="Times New Roman" w:cs="Times New Roman"/>
        </w:rPr>
        <w:t xml:space="preserve"> муниципального района Ставропольский </w:t>
      </w:r>
    </w:p>
    <w:p w:rsidR="009B65BF" w:rsidRPr="000B71E3" w:rsidRDefault="009B65BF" w:rsidP="009B65BF">
      <w:pPr>
        <w:spacing w:after="0"/>
        <w:jc w:val="right"/>
        <w:rPr>
          <w:rFonts w:ascii="Times New Roman" w:hAnsi="Times New Roman" w:cs="Times New Roman"/>
        </w:rPr>
      </w:pPr>
      <w:r w:rsidRPr="000B71E3">
        <w:rPr>
          <w:rFonts w:ascii="Times New Roman" w:hAnsi="Times New Roman" w:cs="Times New Roman"/>
        </w:rPr>
        <w:t xml:space="preserve">Самарской области  </w:t>
      </w:r>
    </w:p>
    <w:p w:rsidR="00A71540" w:rsidRPr="000B71E3" w:rsidRDefault="009A5D3A" w:rsidP="009B65BF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№30 от 30.08.2019</w:t>
      </w:r>
      <w:r w:rsidR="009B65BF" w:rsidRPr="000B71E3">
        <w:rPr>
          <w:rFonts w:ascii="Times New Roman" w:hAnsi="Times New Roman" w:cs="Times New Roman"/>
        </w:rPr>
        <w:t xml:space="preserve"> г                           </w:t>
      </w:r>
    </w:p>
    <w:p w:rsidR="009B65BF" w:rsidRDefault="009B65BF" w:rsidP="00DB500C">
      <w:pPr>
        <w:jc w:val="right"/>
      </w:pPr>
    </w:p>
    <w:p w:rsidR="009B65BF" w:rsidRDefault="009B65BF" w:rsidP="00DB500C">
      <w:pPr>
        <w:shd w:val="clear" w:color="auto" w:fill="FFFFFF"/>
        <w:spacing w:after="0" w:line="240" w:lineRule="auto"/>
        <w:ind w:firstLine="851"/>
        <w:jc w:val="center"/>
      </w:pPr>
    </w:p>
    <w:p w:rsidR="00DB500C" w:rsidRPr="00DB500C" w:rsidRDefault="00DB500C" w:rsidP="00DB500C">
      <w:pPr>
        <w:shd w:val="clear" w:color="auto" w:fill="FFFFFF"/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B500C">
        <w:rPr>
          <w:rFonts w:ascii="Times New Roman" w:eastAsia="Calibri" w:hAnsi="Times New Roman" w:cs="Times New Roman"/>
          <w:b/>
          <w:sz w:val="28"/>
          <w:szCs w:val="28"/>
        </w:rPr>
        <w:t xml:space="preserve">СОГЛАШЕНИЕ </w:t>
      </w:r>
    </w:p>
    <w:p w:rsidR="00DB500C" w:rsidRPr="00DB500C" w:rsidRDefault="00DB500C" w:rsidP="00DB500C">
      <w:pPr>
        <w:shd w:val="clear" w:color="auto" w:fill="FFFFFF"/>
        <w:spacing w:after="0" w:line="240" w:lineRule="auto"/>
        <w:ind w:firstLine="851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DB500C" w:rsidRPr="00DB500C" w:rsidRDefault="00DB500C" w:rsidP="00DB500C">
      <w:pPr>
        <w:shd w:val="clear" w:color="auto" w:fill="FFFFFF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DB500C">
        <w:rPr>
          <w:rFonts w:ascii="Times New Roman" w:eastAsia="Calibri" w:hAnsi="Times New Roman" w:cs="Times New Roman"/>
          <w:b/>
          <w:sz w:val="28"/>
          <w:szCs w:val="28"/>
        </w:rPr>
        <w:t xml:space="preserve">о делегировании части полномочий Собрания представителей сельского поселения Севрюкаево муниципального района Ставропольский Самарской области Собранию </w:t>
      </w:r>
      <w:proofErr w:type="gramStart"/>
      <w:r w:rsidRPr="00DB500C">
        <w:rPr>
          <w:rFonts w:ascii="Times New Roman" w:eastAsia="Calibri" w:hAnsi="Times New Roman" w:cs="Times New Roman"/>
          <w:b/>
          <w:sz w:val="28"/>
          <w:szCs w:val="28"/>
        </w:rPr>
        <w:t>Представителей  муниципального</w:t>
      </w:r>
      <w:proofErr w:type="gramEnd"/>
      <w:r w:rsidRPr="00DB500C">
        <w:rPr>
          <w:rFonts w:ascii="Times New Roman" w:eastAsia="Calibri" w:hAnsi="Times New Roman" w:cs="Times New Roman"/>
          <w:b/>
          <w:sz w:val="28"/>
          <w:szCs w:val="28"/>
        </w:rPr>
        <w:t xml:space="preserve"> района Ставропольский Самарской области</w:t>
      </w:r>
    </w:p>
    <w:p w:rsidR="00DB500C" w:rsidRPr="00DB500C" w:rsidRDefault="00DB500C" w:rsidP="00DB500C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B500C" w:rsidRPr="00DB500C" w:rsidRDefault="00DB500C" w:rsidP="00DB500C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B500C" w:rsidRPr="00DB500C" w:rsidRDefault="00DB500C" w:rsidP="00DB500C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Собрание представителей сельского поселения Севрюкаево муниципального района Ставропольский Самарской области (далее – представительный орган сельского поселения), в лице председателя Хадеевой Е.В., действующей на основании Устава сельского поселения Севрюкаево, с одной стороны и Собрание Представителей муниципального района Ставропольский Самарской области (далее – представительный орган района)  в лице председателя Собрания Представителей муниципального района Ставропольский Самарской области </w:t>
      </w:r>
      <w:proofErr w:type="spellStart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Кашковского</w:t>
      </w:r>
      <w:proofErr w:type="spellEnd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Александра Николаевича действующей на основании Устава муниципального района Ставропольский Самарской области заключили настоящее Соглашение о нижеследующем:</w:t>
      </w:r>
    </w:p>
    <w:p w:rsidR="00DB500C" w:rsidRPr="00DB500C" w:rsidRDefault="00DB500C" w:rsidP="00DB500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</w:t>
      </w:r>
    </w:p>
    <w:p w:rsidR="00DB500C" w:rsidRPr="00DB500C" w:rsidRDefault="00DB500C" w:rsidP="00DB500C">
      <w:pPr>
        <w:numPr>
          <w:ilvl w:val="0"/>
          <w:numId w:val="1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>Предмет Соглашения</w:t>
      </w:r>
    </w:p>
    <w:p w:rsidR="00DB500C" w:rsidRPr="00DB500C" w:rsidRDefault="00DB500C" w:rsidP="00DB500C">
      <w:pPr>
        <w:spacing w:after="1" w:line="280" w:lineRule="atLeast"/>
        <w:ind w:firstLine="851"/>
        <w:jc w:val="both"/>
        <w:rPr>
          <w:rFonts w:ascii="Calibri" w:eastAsia="Calibri" w:hAnsi="Calibri" w:cs="Times New Roman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Предметом настоящего Соглашения является передача полномочий представительного органа сельского поселения представительному органу района  по установлению порядка проведения осмотров </w:t>
      </w:r>
      <w:r w:rsidRPr="00DB500C">
        <w:rPr>
          <w:rFonts w:ascii="Times New Roman" w:eastAsia="Calibri" w:hAnsi="Times New Roman" w:cs="Times New Roman"/>
          <w:sz w:val="28"/>
          <w:szCs w:val="28"/>
        </w:rPr>
        <w:t>зданий, сооружений в целях оценки их технического состояния и надлежащего технического обслуживания в соответствии с требованиями технических регламентов к конструктивным и другим характеристикам надежности и безопасности объектов, требованиями проектной документации указанных объектов, в соответствии со статье 55.24 Градостроительного кодекса Российской Федерации.</w:t>
      </w:r>
    </w:p>
    <w:p w:rsidR="00DB500C" w:rsidRPr="00DB500C" w:rsidRDefault="00DB500C" w:rsidP="00DB500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</w:t>
      </w:r>
    </w:p>
    <w:p w:rsidR="00DB500C" w:rsidRPr="00DB500C" w:rsidRDefault="00DB500C" w:rsidP="00DB500C">
      <w:pPr>
        <w:numPr>
          <w:ilvl w:val="0"/>
          <w:numId w:val="1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>Права и обязанности сторон</w:t>
      </w:r>
    </w:p>
    <w:p w:rsidR="00DB500C" w:rsidRPr="00DB500C" w:rsidRDefault="00DB500C" w:rsidP="00DB500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2.1.  Представительный орган муниципального района устанавливает в муниципальном правовом акте порядок проведения осмотров </w:t>
      </w:r>
      <w:r w:rsidRPr="00DB500C">
        <w:rPr>
          <w:rFonts w:ascii="Times New Roman" w:eastAsia="Calibri" w:hAnsi="Times New Roman" w:cs="Times New Roman"/>
          <w:sz w:val="28"/>
          <w:szCs w:val="28"/>
        </w:rPr>
        <w:t>зданий, сооружений в целях оценки их технического состояния и надлежащего технического обслуживания в соответствии с требованиями технических регламентов к конструктивным и другим характеристикам надежности и безопасности объектов, требованиями проектной документации указанных объектов, в соответствии со статьей 55.24 Градостроительного кодекса Российской Федерации.</w:t>
      </w:r>
    </w:p>
    <w:p w:rsidR="00DB500C" w:rsidRPr="00DB500C" w:rsidRDefault="00DB500C" w:rsidP="00DB500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</w:p>
    <w:p w:rsidR="00DB500C" w:rsidRPr="00DB500C" w:rsidRDefault="00DB500C" w:rsidP="00DB500C">
      <w:pPr>
        <w:numPr>
          <w:ilvl w:val="1"/>
          <w:numId w:val="2"/>
        </w:num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lastRenderedPageBreak/>
        <w:t xml:space="preserve">. Представительный орган </w:t>
      </w:r>
      <w:proofErr w:type="gramStart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поселения  направляет</w:t>
      </w:r>
      <w:proofErr w:type="gramEnd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в  представительный орган района  предложения о порядке проведении осмотров </w:t>
      </w:r>
      <w:r w:rsidRPr="00DB500C">
        <w:rPr>
          <w:rFonts w:ascii="Times New Roman" w:eastAsia="Calibri" w:hAnsi="Times New Roman" w:cs="Times New Roman"/>
          <w:sz w:val="28"/>
          <w:szCs w:val="28"/>
        </w:rPr>
        <w:t>зданий, сооружений в целях оценки их технического состояния и надлежащего технического обслуживания в соответствии с требованиями технических регламентов к конструктивным и другим характеристикам надежности и безопасности объектов, требованиями проектной документации указанных объектов.</w:t>
      </w:r>
    </w:p>
    <w:p w:rsidR="00DB500C" w:rsidRPr="00DB500C" w:rsidRDefault="00DB500C" w:rsidP="00A66EF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2.3. Стороны имеют право принимать иные меры, необходимые для реализации настоящего Соглашения.</w:t>
      </w:r>
    </w:p>
    <w:p w:rsidR="00DB500C" w:rsidRPr="00DB500C" w:rsidRDefault="00DB500C" w:rsidP="00DB500C">
      <w:pPr>
        <w:numPr>
          <w:ilvl w:val="0"/>
          <w:numId w:val="1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>Ответственность сторон</w:t>
      </w:r>
    </w:p>
    <w:p w:rsidR="00DB500C" w:rsidRPr="00DB500C" w:rsidRDefault="00DB500C" w:rsidP="00DB500C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3.1. Стороны несут ответственность за неисполнение (ненадлежащее исполнение) предусмотренных настоящим Соглашением обязанностей, в соответствии с законодательством Российской Федерации и настоящим Соглашением.</w:t>
      </w:r>
    </w:p>
    <w:p w:rsidR="00DB500C" w:rsidRPr="00DB500C" w:rsidRDefault="00DB500C" w:rsidP="00DB500C">
      <w:pPr>
        <w:numPr>
          <w:ilvl w:val="0"/>
          <w:numId w:val="1"/>
        </w:num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eastAsia="ru-RU"/>
        </w:rPr>
        <w:t>Заключительные положения</w:t>
      </w:r>
    </w:p>
    <w:p w:rsidR="00DB500C" w:rsidRPr="00DB500C" w:rsidRDefault="00DB500C" w:rsidP="00DB500C">
      <w:pPr>
        <w:spacing w:after="20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4.1. Настоящее Соглашение вступает в силу после его</w:t>
      </w:r>
      <w:r w:rsidR="009B65BF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официального опубликования в газете «Вестник Севрюкаево», а также на официальном сайте администрации сельского поселения Севрюкаево муниципального района Ставропольский Самарской области в информационно-телекоммуникационной сети интернет,</w:t>
      </w: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="009B65BF">
        <w:rPr>
          <w:rFonts w:ascii="Times New Roman" w:eastAsia="Calibri" w:hAnsi="Times New Roman" w:cs="Times New Roman"/>
          <w:sz w:val="28"/>
          <w:szCs w:val="28"/>
        </w:rPr>
        <w:t>и распространяет свое действие</w:t>
      </w:r>
      <w:r w:rsidRPr="00DB500C">
        <w:rPr>
          <w:rFonts w:ascii="Times New Roman" w:eastAsia="Calibri" w:hAnsi="Times New Roman" w:cs="Times New Roman"/>
          <w:sz w:val="28"/>
          <w:szCs w:val="28"/>
        </w:rPr>
        <w:t xml:space="preserve"> на правоотношения, возникшие </w:t>
      </w:r>
      <w:proofErr w:type="gramStart"/>
      <w:r w:rsidRPr="00DB500C">
        <w:rPr>
          <w:rFonts w:ascii="Times New Roman" w:eastAsia="Calibri" w:hAnsi="Times New Roman" w:cs="Times New Roman"/>
          <w:sz w:val="28"/>
          <w:szCs w:val="28"/>
        </w:rPr>
        <w:t>с  15</w:t>
      </w:r>
      <w:proofErr w:type="gramEnd"/>
      <w:r w:rsidRPr="00DB500C">
        <w:rPr>
          <w:rFonts w:ascii="Times New Roman" w:eastAsia="Calibri" w:hAnsi="Times New Roman" w:cs="Times New Roman"/>
          <w:sz w:val="28"/>
          <w:szCs w:val="28"/>
        </w:rPr>
        <w:t xml:space="preserve"> мая 2019 года.</w:t>
      </w:r>
    </w:p>
    <w:p w:rsidR="00DB500C" w:rsidRPr="00DB500C" w:rsidRDefault="00DB500C" w:rsidP="00DB500C">
      <w:pPr>
        <w:spacing w:after="20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4.2. Изменения и дополнения в настоящее Соглашение могут быть внесены по взаимному согласию Сторон путем составления дополнительного соглашения в письменной форме, являющегося неотъемлемой частью настоящего Соглашения.</w:t>
      </w:r>
    </w:p>
    <w:p w:rsidR="00DB500C" w:rsidRPr="00DB500C" w:rsidRDefault="00DB500C" w:rsidP="00DB500C">
      <w:pPr>
        <w:spacing w:after="20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4.3. Действие настоящего Соглашения может быть прекращено досрочно по соглашению Сторон либо в случае направления представительным </w:t>
      </w:r>
      <w:proofErr w:type="gramStart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органом  муниципального</w:t>
      </w:r>
      <w:proofErr w:type="gramEnd"/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района или представительным органом поселения уведомления о расторжении Соглашения.</w:t>
      </w:r>
    </w:p>
    <w:p w:rsidR="00DB500C" w:rsidRPr="00DB500C" w:rsidRDefault="00DB500C" w:rsidP="00DB500C">
      <w:pPr>
        <w:spacing w:after="20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4.7. Неурегулированные Сторонами споры и разногласия, возникшие при исполнении настоящего Соглашения, подлежат рассмотрению в порядке, предусмотренном законодательством.</w:t>
      </w:r>
    </w:p>
    <w:p w:rsidR="00DB500C" w:rsidRDefault="00DB500C" w:rsidP="00DB500C">
      <w:pPr>
        <w:spacing w:after="200" w:line="240" w:lineRule="auto"/>
        <w:ind w:firstLine="709"/>
        <w:jc w:val="both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DB500C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4.8. Настоящее Соглашение составлено в двух экземплярах, имеющих одинаковую юридическую силу, по одному экземпляру для каждой из Сторон.</w:t>
      </w:r>
    </w:p>
    <w:p w:rsidR="00A66EFB" w:rsidRPr="00DB500C" w:rsidRDefault="00A66EFB" w:rsidP="00DB500C">
      <w:pPr>
        <w:spacing w:after="20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27"/>
        <w:gridCol w:w="4927"/>
      </w:tblGrid>
      <w:tr w:rsidR="00DB500C" w:rsidRPr="00DB500C" w:rsidTr="00936505">
        <w:trPr>
          <w:trHeight w:val="2221"/>
        </w:trPr>
        <w:tc>
          <w:tcPr>
            <w:tcW w:w="4927" w:type="dxa"/>
            <w:tcBorders>
              <w:top w:val="nil"/>
              <w:left w:val="nil"/>
              <w:bottom w:val="single" w:sz="6" w:space="0" w:color="6B9FEE"/>
              <w:right w:val="nil"/>
            </w:tcBorders>
            <w:tcMar>
              <w:top w:w="168" w:type="dxa"/>
              <w:left w:w="150" w:type="dxa"/>
              <w:bottom w:w="168" w:type="dxa"/>
              <w:right w:w="150" w:type="dxa"/>
            </w:tcMar>
            <w:hideMark/>
          </w:tcPr>
          <w:p w:rsidR="00DB500C" w:rsidRPr="00DB500C" w:rsidRDefault="00DB500C" w:rsidP="00DB5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сельского поселения Севрюкаево муниципального района Ставропольский Самарской области </w:t>
            </w:r>
          </w:p>
          <w:p w:rsidR="00DB500C" w:rsidRPr="00DB500C" w:rsidRDefault="00DB500C" w:rsidP="00DB5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DB500C" w:rsidRPr="00DB500C" w:rsidRDefault="00DB500C" w:rsidP="00DB5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 Хадеева Е. В.</w:t>
            </w:r>
          </w:p>
          <w:p w:rsidR="00DB500C" w:rsidRPr="00DB500C" w:rsidRDefault="00DB500C" w:rsidP="00DB500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М.П.</w:t>
            </w:r>
          </w:p>
        </w:tc>
        <w:tc>
          <w:tcPr>
            <w:tcW w:w="4927" w:type="dxa"/>
            <w:tcBorders>
              <w:top w:val="nil"/>
              <w:left w:val="nil"/>
              <w:bottom w:val="single" w:sz="6" w:space="0" w:color="6B9FEE"/>
              <w:right w:val="nil"/>
            </w:tcBorders>
            <w:tcMar>
              <w:top w:w="168" w:type="dxa"/>
              <w:left w:w="150" w:type="dxa"/>
              <w:bottom w:w="168" w:type="dxa"/>
              <w:right w:w="150" w:type="dxa"/>
            </w:tcMar>
            <w:hideMark/>
          </w:tcPr>
          <w:p w:rsidR="00DB500C" w:rsidRPr="00DB500C" w:rsidRDefault="00DB500C" w:rsidP="00DB50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муниципального района Ставропольский Самарской области </w:t>
            </w:r>
          </w:p>
          <w:p w:rsidR="00DB500C" w:rsidRPr="00DB500C" w:rsidRDefault="00DB500C" w:rsidP="009B65BF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  <w:p w:rsidR="00DB500C" w:rsidRPr="00DB500C" w:rsidRDefault="00DB500C" w:rsidP="00DB50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________________</w:t>
            </w:r>
            <w:proofErr w:type="spellStart"/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Кашковский</w:t>
            </w:r>
            <w:proofErr w:type="spellEnd"/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А.Н.</w:t>
            </w:r>
          </w:p>
          <w:p w:rsidR="00DB500C" w:rsidRPr="00DB500C" w:rsidRDefault="00DB500C" w:rsidP="00DB50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М.П.</w:t>
            </w:r>
          </w:p>
          <w:p w:rsidR="00DB500C" w:rsidRPr="00DB500C" w:rsidRDefault="00DB500C" w:rsidP="00DB500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</w:tr>
      <w:tr w:rsidR="00DB500C" w:rsidRPr="00DB500C" w:rsidTr="00936505">
        <w:trPr>
          <w:trHeight w:val="540"/>
        </w:trPr>
        <w:tc>
          <w:tcPr>
            <w:tcW w:w="4927" w:type="dxa"/>
            <w:tcBorders>
              <w:top w:val="nil"/>
              <w:left w:val="nil"/>
              <w:bottom w:val="single" w:sz="6" w:space="0" w:color="6B9FEE"/>
              <w:right w:val="nil"/>
            </w:tcBorders>
            <w:tcMar>
              <w:top w:w="168" w:type="dxa"/>
              <w:left w:w="150" w:type="dxa"/>
              <w:bottom w:w="168" w:type="dxa"/>
              <w:right w:w="150" w:type="dxa"/>
            </w:tcMar>
            <w:hideMark/>
          </w:tcPr>
          <w:p w:rsidR="00DB500C" w:rsidRPr="00DB500C" w:rsidRDefault="00DB500C" w:rsidP="00DB500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«____</w:t>
            </w:r>
            <w:proofErr w:type="gramStart"/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_»_</w:t>
            </w:r>
            <w:proofErr w:type="gramEnd"/>
            <w:r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_____________2019 г.</w:t>
            </w:r>
            <w:r w:rsidR="00A66EFB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   </w:t>
            </w:r>
          </w:p>
        </w:tc>
        <w:tc>
          <w:tcPr>
            <w:tcW w:w="4927" w:type="dxa"/>
            <w:tcBorders>
              <w:top w:val="nil"/>
              <w:left w:val="nil"/>
              <w:bottom w:val="single" w:sz="6" w:space="0" w:color="6B9FEE"/>
              <w:right w:val="nil"/>
            </w:tcBorders>
            <w:tcMar>
              <w:top w:w="168" w:type="dxa"/>
              <w:left w:w="150" w:type="dxa"/>
              <w:bottom w:w="168" w:type="dxa"/>
              <w:right w:w="150" w:type="dxa"/>
            </w:tcMar>
            <w:hideMark/>
          </w:tcPr>
          <w:p w:rsidR="00DB500C" w:rsidRPr="00DB500C" w:rsidRDefault="00A66EFB" w:rsidP="00DB500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</w:t>
            </w:r>
            <w:r w:rsidR="00DB500C" w:rsidRPr="00DB500C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«_____»______________2019 г.</w:t>
            </w:r>
          </w:p>
        </w:tc>
      </w:tr>
    </w:tbl>
    <w:p w:rsidR="00DB500C" w:rsidRDefault="00DB500C" w:rsidP="00366783"/>
    <w:sectPr w:rsidR="00DB500C" w:rsidSect="00892863">
      <w:pgSz w:w="11906" w:h="16838"/>
      <w:pgMar w:top="284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FF92EDE"/>
    <w:multiLevelType w:val="multilevel"/>
    <w:tmpl w:val="D284BE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2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1" w15:restartNumberingAfterBreak="0">
    <w:nsid w:val="781220A1"/>
    <w:multiLevelType w:val="multilevel"/>
    <w:tmpl w:val="0EC4F3F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32A8"/>
    <w:rsid w:val="00060FD9"/>
    <w:rsid w:val="000B71E3"/>
    <w:rsid w:val="00366783"/>
    <w:rsid w:val="007932A8"/>
    <w:rsid w:val="007F010A"/>
    <w:rsid w:val="009A5D3A"/>
    <w:rsid w:val="009B65BF"/>
    <w:rsid w:val="009C47E6"/>
    <w:rsid w:val="00A66EFB"/>
    <w:rsid w:val="00A71540"/>
    <w:rsid w:val="00DB5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08CFA"/>
  <w15:chartTrackingRefBased/>
  <w15:docId w15:val="{32C8EA73-288A-4D5D-A07E-3D8791B34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DB500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B500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Balloon Text"/>
    <w:basedOn w:val="a"/>
    <w:link w:val="a4"/>
    <w:uiPriority w:val="99"/>
    <w:semiHidden/>
    <w:unhideWhenUsed/>
    <w:rsid w:val="00060F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60FD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1039</Words>
  <Characters>5924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cp:lastPrinted>2019-08-30T04:42:00Z</cp:lastPrinted>
  <dcterms:created xsi:type="dcterms:W3CDTF">2019-08-22T08:41:00Z</dcterms:created>
  <dcterms:modified xsi:type="dcterms:W3CDTF">2019-08-30T05:02:00Z</dcterms:modified>
</cp:coreProperties>
</file>