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A6" w:rsidRPr="00392CA6" w:rsidRDefault="00392CA6" w:rsidP="00392CA6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</w:t>
      </w:r>
      <w:r w:rsidRPr="00392C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A6" w:rsidRPr="00392CA6" w:rsidRDefault="00392CA6" w:rsidP="00392CA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  <w:bookmarkStart w:id="0" w:name="_GoBack"/>
      <w:bookmarkEnd w:id="0"/>
    </w:p>
    <w:p w:rsidR="00D80E43" w:rsidRPr="00392CA6" w:rsidRDefault="00D80E43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№34                                                                                                 от 30.10.2019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№131-ФЗ "Об общих принципах организации местного самоуправления в РФ", руководствуясь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 РЕШИЛО: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В  рамках Соглашения от 01 июля 2019 года №1 «О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  (далее – Соглашение) утвердить перечень и объем полномочий, передаваемых на возмездной основе с уровня сельского поселения Севрюкаево  муниципального района Ставропольский Самарской области на уровень муниципального района Ставропольский Самарской области, согласно Приложения №1 «Перечень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годах», в общей сумме по следующим годам;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92CA6">
        <w:rPr>
          <w:rFonts w:ascii="Times New Roman" w:eastAsia="Times New Roman" w:hAnsi="Times New Roman" w:cs="Times New Roman"/>
        </w:rPr>
        <w:t>2020 год в сумме 1 323 101 руб. 00 коп.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</w:rPr>
        <w:t xml:space="preserve">   2021 год в сумме 1 323 101 руб. 00 коп.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</w:rPr>
        <w:t xml:space="preserve">   2022 год в сумме 1 323 101 руб. 00 коп.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2. Утвердить, что исполнение вышеперечисленных делегированных полномочий осуществляется на основании </w:t>
      </w:r>
      <w:proofErr w:type="gramStart"/>
      <w:r w:rsidRPr="00392CA6">
        <w:rPr>
          <w:rFonts w:ascii="Times New Roman" w:eastAsia="Times New Roman" w:hAnsi="Times New Roman" w:cs="Times New Roman"/>
          <w:sz w:val="24"/>
          <w:szCs w:val="24"/>
        </w:rPr>
        <w:t>заключенного  Соглашения</w:t>
      </w:r>
      <w:proofErr w:type="gramEnd"/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 от 10 декабря 2014 года № 11.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. Утвердить, что исполнение делегированных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осуществляется за счет денежных средств, переданных из бюджета сельского поселения Севрюкаево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района Ставропольский Самарской области бюджету муниципального района Ставропольский Самарской области.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bCs/>
          <w:sz w:val="24"/>
          <w:szCs w:val="24"/>
        </w:rPr>
        <w:t>4. Настоящее Решение вступает в силу с 1 января 2020 года, а также с 1 января 2020 года отменяет действие Решения Собрания представителей сельского поселения Севрюкаево муниципального района Ставропольский Самарской области  «Об утверждении к исполнению в 2019 году и плановом периоде 2020 и 2021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 от 31.07.2019 года №24.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5. Настоящее Решение опубликовать в</w:t>
      </w:r>
      <w:r w:rsidRPr="00392CA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Севрюкаево» и разместить на официальном сайте сельского поселения Севрюкаево </w:t>
      </w:r>
      <w:hyperlink r:id="rId6" w:history="1">
        <w:r w:rsidRPr="00392CA6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http://sevrukaevo.stavrsp.ru</w:t>
        </w:r>
      </w:hyperlink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</w:t>
      </w:r>
      <w:proofErr w:type="spellStart"/>
      <w:r w:rsidRPr="00392CA6">
        <w:rPr>
          <w:rFonts w:ascii="Times New Roman" w:eastAsia="Times New Roman" w:hAnsi="Times New Roman" w:cs="Times New Roman"/>
          <w:sz w:val="24"/>
          <w:szCs w:val="24"/>
        </w:rPr>
        <w:t>Е.В.Хадеева</w:t>
      </w:r>
      <w:proofErr w:type="spellEnd"/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92CA6" w:rsidRPr="00392CA6" w:rsidRDefault="00392CA6" w:rsidP="00392C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A6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</w:t>
      </w:r>
      <w:proofErr w:type="spellStart"/>
      <w:r w:rsidRPr="00392CA6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</w:p>
    <w:p w:rsidR="00392CA6" w:rsidRDefault="00392CA6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E43" w:rsidRPr="00392CA6" w:rsidRDefault="00D80E43" w:rsidP="00392CA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5602" w:rsidRDefault="0085560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745"/>
        <w:gridCol w:w="1527"/>
        <w:gridCol w:w="1483"/>
        <w:gridCol w:w="1527"/>
      </w:tblGrid>
      <w:tr w:rsidR="00D80E43" w:rsidRPr="00D80E43" w:rsidTr="00D80E43">
        <w:trPr>
          <w:trHeight w:val="158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/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 w:rsidP="00D80E43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80E43" w:rsidRPr="00D80E43" w:rsidRDefault="00D80E43" w:rsidP="00D80E43"/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80E43" w:rsidRDefault="00D80E43" w:rsidP="00D80E43">
            <w:r w:rsidRPr="00D80E43">
              <w:t>Приложение 1 к Решению Собрания Представителей се</w:t>
            </w:r>
            <w:r>
              <w:t>льского поселения Севрюкаево мун</w:t>
            </w:r>
            <w:r w:rsidRPr="00D80E43">
              <w:t>иципального района Ставропольский Самарской области</w:t>
            </w:r>
            <w:r>
              <w:t xml:space="preserve"> </w:t>
            </w:r>
          </w:p>
          <w:p w:rsidR="00D80E43" w:rsidRPr="00D80E43" w:rsidRDefault="00D80E43" w:rsidP="00D80E43">
            <w:r w:rsidRPr="00D80E43">
              <w:t>№34 от 30.10.2019г.</w:t>
            </w:r>
          </w:p>
        </w:tc>
      </w:tr>
      <w:tr w:rsidR="00D80E43" w:rsidRPr="00D80E43" w:rsidTr="00D80E43">
        <w:trPr>
          <w:trHeight w:val="240"/>
        </w:trPr>
        <w:tc>
          <w:tcPr>
            <w:tcW w:w="12920" w:type="dxa"/>
            <w:gridSpan w:val="5"/>
            <w:tcBorders>
              <w:top w:val="nil"/>
              <w:bottom w:val="nil"/>
            </w:tcBorders>
            <w:noWrap/>
            <w:hideMark/>
          </w:tcPr>
          <w:p w:rsidR="00D80E43" w:rsidRPr="00D80E43" w:rsidRDefault="00D80E43" w:rsidP="00D80E43"/>
        </w:tc>
      </w:tr>
      <w:tr w:rsidR="00D80E43" w:rsidRPr="00D80E43" w:rsidTr="00D80E43">
        <w:trPr>
          <w:trHeight w:val="1275"/>
        </w:trPr>
        <w:tc>
          <w:tcPr>
            <w:tcW w:w="1292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Перечень и объем полномочий,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годов</w:t>
            </w:r>
          </w:p>
        </w:tc>
      </w:tr>
      <w:tr w:rsidR="00D80E43" w:rsidRPr="00D80E43" w:rsidTr="00D80E43">
        <w:trPr>
          <w:trHeight w:val="660"/>
        </w:trPr>
        <w:tc>
          <w:tcPr>
            <w:tcW w:w="12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80E43" w:rsidRPr="00D80E43" w:rsidRDefault="00D80E43" w:rsidP="00D80E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Ед. изм.: руб., коп.</w:t>
            </w:r>
          </w:p>
        </w:tc>
      </w:tr>
      <w:tr w:rsidR="00D80E43" w:rsidRPr="00D80E43" w:rsidTr="00D80E43">
        <w:trPr>
          <w:trHeight w:val="1035"/>
        </w:trPr>
        <w:tc>
          <w:tcPr>
            <w:tcW w:w="60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8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Наименование делегированных полномочий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2020 год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2021 год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hideMark/>
          </w:tcPr>
          <w:p w:rsidR="00D80E43" w:rsidRPr="00D80E43" w:rsidRDefault="00D80E43" w:rsidP="00D80E43">
            <w:r w:rsidRPr="00D80E43">
              <w:t>2022 год</w:t>
            </w:r>
          </w:p>
        </w:tc>
      </w:tr>
      <w:tr w:rsidR="00D80E43" w:rsidRPr="00D80E43" w:rsidTr="00D80E43">
        <w:trPr>
          <w:trHeight w:val="2094"/>
        </w:trPr>
        <w:tc>
          <w:tcPr>
            <w:tcW w:w="600" w:type="dxa"/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hideMark/>
          </w:tcPr>
          <w:p w:rsidR="00D80E43" w:rsidRPr="00D80E43" w:rsidRDefault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(п.7, п.8. Соглашения) 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 w:rsidRPr="00D80E43">
              <w:t xml:space="preserve">  1 151 223,84   </w:t>
            </w:r>
          </w:p>
        </w:tc>
        <w:tc>
          <w:tcPr>
            <w:tcW w:w="1940" w:type="dxa"/>
            <w:noWrap/>
            <w:hideMark/>
          </w:tcPr>
          <w:p w:rsidR="00D80E43" w:rsidRPr="00D80E43" w:rsidRDefault="00D80E43" w:rsidP="00D80E43">
            <w:r w:rsidRPr="00D80E43">
              <w:t xml:space="preserve">  1 151 223,84   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>
              <w:t xml:space="preserve"> </w:t>
            </w:r>
            <w:r w:rsidRPr="00D80E43">
              <w:t xml:space="preserve"> 1 151 223,84   </w:t>
            </w:r>
          </w:p>
        </w:tc>
      </w:tr>
      <w:tr w:rsidR="00D80E43" w:rsidRPr="00D80E43" w:rsidTr="00D80E43">
        <w:trPr>
          <w:trHeight w:val="1680"/>
        </w:trPr>
        <w:tc>
          <w:tcPr>
            <w:tcW w:w="600" w:type="dxa"/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hideMark/>
          </w:tcPr>
          <w:p w:rsidR="00D80E43" w:rsidRPr="00D80E43" w:rsidRDefault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>
              <w:t xml:space="preserve">     </w:t>
            </w:r>
            <w:r w:rsidRPr="00D80E43">
              <w:t xml:space="preserve"> 33 774,52   </w:t>
            </w:r>
          </w:p>
        </w:tc>
        <w:tc>
          <w:tcPr>
            <w:tcW w:w="1940" w:type="dxa"/>
            <w:noWrap/>
            <w:hideMark/>
          </w:tcPr>
          <w:p w:rsidR="00D80E43" w:rsidRPr="00D80E43" w:rsidRDefault="00D80E43" w:rsidP="00D80E43">
            <w:r>
              <w:t xml:space="preserve">   </w:t>
            </w:r>
            <w:r w:rsidRPr="00D80E43">
              <w:t xml:space="preserve">  33 774,52   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>
              <w:t xml:space="preserve"> </w:t>
            </w:r>
            <w:r w:rsidRPr="00D80E43">
              <w:t xml:space="preserve">   33 774,52   </w:t>
            </w:r>
          </w:p>
        </w:tc>
      </w:tr>
      <w:tr w:rsidR="00D80E43" w:rsidRPr="00D80E43" w:rsidTr="00D80E43">
        <w:trPr>
          <w:trHeight w:val="1106"/>
        </w:trPr>
        <w:tc>
          <w:tcPr>
            <w:tcW w:w="600" w:type="dxa"/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hideMark/>
          </w:tcPr>
          <w:p w:rsidR="00D80E43" w:rsidRPr="00D80E43" w:rsidRDefault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мероприятий по работе с детьми и молодежью в поселении                                                                            (п. 15 Соглашения )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>
              <w:t xml:space="preserve"> </w:t>
            </w:r>
            <w:r w:rsidRPr="00D80E43">
              <w:t xml:space="preserve"> 10 673,00   </w:t>
            </w:r>
          </w:p>
        </w:tc>
        <w:tc>
          <w:tcPr>
            <w:tcW w:w="1940" w:type="dxa"/>
            <w:noWrap/>
            <w:hideMark/>
          </w:tcPr>
          <w:p w:rsidR="00D80E43" w:rsidRPr="00D80E43" w:rsidRDefault="00D80E43" w:rsidP="00D80E43">
            <w:r w:rsidRPr="00D80E43">
              <w:t xml:space="preserve">  10 673,00   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 w:rsidRPr="00D80E43">
              <w:t xml:space="preserve"> 10 673,00   </w:t>
            </w:r>
          </w:p>
        </w:tc>
      </w:tr>
      <w:tr w:rsidR="00D80E43" w:rsidRPr="00D80E43" w:rsidTr="00D80E43">
        <w:trPr>
          <w:trHeight w:val="2057"/>
        </w:trPr>
        <w:tc>
          <w:tcPr>
            <w:tcW w:w="600" w:type="dxa"/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hideMark/>
          </w:tcPr>
          <w:p w:rsidR="00D80E43" w:rsidRPr="00D80E43" w:rsidRDefault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                                                                                         (п. 13 Соглашения)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 w:rsidRPr="00D80E43">
              <w:t xml:space="preserve">  98 851,74   </w:t>
            </w:r>
          </w:p>
        </w:tc>
        <w:tc>
          <w:tcPr>
            <w:tcW w:w="1940" w:type="dxa"/>
            <w:noWrap/>
            <w:hideMark/>
          </w:tcPr>
          <w:p w:rsidR="00D80E43" w:rsidRPr="00D80E43" w:rsidRDefault="00D80E43" w:rsidP="00D80E43">
            <w:r w:rsidRPr="00D80E43">
              <w:t xml:space="preserve"> 98 851,74   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>
              <w:t xml:space="preserve">  </w:t>
            </w:r>
            <w:r w:rsidRPr="00D80E43">
              <w:t xml:space="preserve">98 851,74   </w:t>
            </w:r>
          </w:p>
        </w:tc>
      </w:tr>
      <w:tr w:rsidR="00D80E43" w:rsidRPr="00D80E43" w:rsidTr="00D80E43">
        <w:trPr>
          <w:trHeight w:val="1277"/>
        </w:trPr>
        <w:tc>
          <w:tcPr>
            <w:tcW w:w="600" w:type="dxa"/>
            <w:hideMark/>
          </w:tcPr>
          <w:p w:rsidR="00D80E43" w:rsidRPr="00D80E43" w:rsidRDefault="00D80E43" w:rsidP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hideMark/>
          </w:tcPr>
          <w:p w:rsidR="00D80E43" w:rsidRPr="00D80E43" w:rsidRDefault="00D80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43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рамках законодательства о градостроительной деятельности                                                                                                                         (п. 12 Соглашения)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>
              <w:t xml:space="preserve">   </w:t>
            </w:r>
            <w:r w:rsidRPr="00D80E43">
              <w:t xml:space="preserve"> 28 577,90   </w:t>
            </w:r>
          </w:p>
        </w:tc>
        <w:tc>
          <w:tcPr>
            <w:tcW w:w="1940" w:type="dxa"/>
            <w:noWrap/>
            <w:hideMark/>
          </w:tcPr>
          <w:p w:rsidR="00D80E43" w:rsidRPr="00D80E43" w:rsidRDefault="00D80E43" w:rsidP="00D80E43">
            <w:r w:rsidRPr="00D80E43">
              <w:t xml:space="preserve">  28 577,90   </w:t>
            </w:r>
          </w:p>
        </w:tc>
        <w:tc>
          <w:tcPr>
            <w:tcW w:w="2000" w:type="dxa"/>
            <w:noWrap/>
            <w:hideMark/>
          </w:tcPr>
          <w:p w:rsidR="00D80E43" w:rsidRPr="00D80E43" w:rsidRDefault="00D80E43" w:rsidP="00D80E43">
            <w:r w:rsidRPr="00D80E43">
              <w:t xml:space="preserve">   28 577,90   </w:t>
            </w:r>
          </w:p>
        </w:tc>
      </w:tr>
      <w:tr w:rsidR="00D80E43" w:rsidRPr="00D80E43" w:rsidTr="00D80E43">
        <w:trPr>
          <w:trHeight w:val="615"/>
        </w:trPr>
        <w:tc>
          <w:tcPr>
            <w:tcW w:w="600" w:type="dxa"/>
            <w:hideMark/>
          </w:tcPr>
          <w:p w:rsidR="00D80E43" w:rsidRPr="00D80E43" w:rsidRDefault="00D80E43" w:rsidP="00D80E43">
            <w:pPr>
              <w:rPr>
                <w:b/>
                <w:bCs/>
              </w:rPr>
            </w:pPr>
            <w:r w:rsidRPr="00D80E43">
              <w:rPr>
                <w:b/>
                <w:bCs/>
              </w:rPr>
              <w:t> </w:t>
            </w:r>
          </w:p>
        </w:tc>
        <w:tc>
          <w:tcPr>
            <w:tcW w:w="6380" w:type="dxa"/>
            <w:hideMark/>
          </w:tcPr>
          <w:p w:rsidR="00D80E43" w:rsidRPr="00D80E43" w:rsidRDefault="00D80E43" w:rsidP="00D80E43">
            <w:pPr>
              <w:rPr>
                <w:b/>
                <w:bCs/>
              </w:rPr>
            </w:pPr>
            <w:r w:rsidRPr="00D80E43">
              <w:rPr>
                <w:b/>
                <w:bCs/>
              </w:rPr>
              <w:t>ИТОГО:</w:t>
            </w:r>
          </w:p>
        </w:tc>
        <w:tc>
          <w:tcPr>
            <w:tcW w:w="2000" w:type="dxa"/>
            <w:hideMark/>
          </w:tcPr>
          <w:p w:rsidR="00D80E43" w:rsidRPr="00D80E43" w:rsidRDefault="00D80E43" w:rsidP="00D80E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80E43">
              <w:rPr>
                <w:b/>
                <w:bCs/>
              </w:rPr>
              <w:t xml:space="preserve"> 1 323 101,00   </w:t>
            </w:r>
          </w:p>
        </w:tc>
        <w:tc>
          <w:tcPr>
            <w:tcW w:w="1940" w:type="dxa"/>
            <w:hideMark/>
          </w:tcPr>
          <w:p w:rsidR="00D80E43" w:rsidRPr="00D80E43" w:rsidRDefault="00D80E43" w:rsidP="00D80E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80E43">
              <w:rPr>
                <w:b/>
                <w:bCs/>
              </w:rPr>
              <w:t xml:space="preserve"> 1 323 101,00   </w:t>
            </w:r>
          </w:p>
        </w:tc>
        <w:tc>
          <w:tcPr>
            <w:tcW w:w="2000" w:type="dxa"/>
            <w:hideMark/>
          </w:tcPr>
          <w:p w:rsidR="00D80E43" w:rsidRPr="00D80E43" w:rsidRDefault="00D80E43" w:rsidP="00D80E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D80E43">
              <w:rPr>
                <w:b/>
                <w:bCs/>
              </w:rPr>
              <w:t xml:space="preserve">1 323 101,00   </w:t>
            </w:r>
          </w:p>
        </w:tc>
      </w:tr>
    </w:tbl>
    <w:p w:rsidR="00991107" w:rsidRDefault="00991107"/>
    <w:p w:rsidR="00991107" w:rsidRDefault="00991107"/>
    <w:sectPr w:rsidR="00991107" w:rsidSect="001A10BD">
      <w:pgSz w:w="11906" w:h="16838"/>
      <w:pgMar w:top="709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115FC"/>
    <w:multiLevelType w:val="hybridMultilevel"/>
    <w:tmpl w:val="F3D8564A"/>
    <w:lvl w:ilvl="0" w:tplc="7582981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2CC46C1"/>
    <w:multiLevelType w:val="hybridMultilevel"/>
    <w:tmpl w:val="4132A782"/>
    <w:lvl w:ilvl="0" w:tplc="D2A6C1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414"/>
    <w:rsid w:val="000B3414"/>
    <w:rsid w:val="00392CA6"/>
    <w:rsid w:val="00855602"/>
    <w:rsid w:val="00991107"/>
    <w:rsid w:val="00D8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34A8"/>
  <w15:chartTrackingRefBased/>
  <w15:docId w15:val="{9B11BC1D-4D45-45AD-B05C-0B642D1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0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2019-10-29T11:47:00Z</cp:lastPrinted>
  <dcterms:created xsi:type="dcterms:W3CDTF">2019-10-29T11:15:00Z</dcterms:created>
  <dcterms:modified xsi:type="dcterms:W3CDTF">2019-10-29T11:50:00Z</dcterms:modified>
</cp:coreProperties>
</file>