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1E3" w:rsidRPr="00EC0E4B" w:rsidRDefault="00A771E3" w:rsidP="00A771E3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  <w:sz w:val="24"/>
          <w:szCs w:val="24"/>
        </w:rPr>
      </w:pPr>
    </w:p>
    <w:p w:rsidR="00A771E3" w:rsidRPr="00EC0E4B" w:rsidRDefault="00A771E3" w:rsidP="00A771E3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  <w:sz w:val="24"/>
          <w:szCs w:val="24"/>
        </w:rPr>
      </w:pPr>
      <w:r w:rsidRPr="00EC0E4B">
        <w:rPr>
          <w:rFonts w:ascii="Calibri" w:eastAsia="Times New Roman" w:hAnsi="Calibri" w:cs="Calibri"/>
          <w:bCs/>
          <w:noProof/>
          <w:sz w:val="24"/>
          <w:szCs w:val="24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71E3" w:rsidRPr="00EC0E4B" w:rsidRDefault="00A771E3" w:rsidP="00A771E3">
      <w:pPr>
        <w:spacing w:after="200" w:line="276" w:lineRule="auto"/>
        <w:rPr>
          <w:rFonts w:ascii="Calibri" w:eastAsia="Times New Roman" w:hAnsi="Calibri" w:cs="Calibri"/>
        </w:rPr>
      </w:pPr>
      <w:r w:rsidRPr="00EC0E4B">
        <w:rPr>
          <w:rFonts w:ascii="Calibri" w:eastAsia="Times New Roman" w:hAnsi="Calibri" w:cs="Calibri"/>
        </w:rPr>
        <w:t xml:space="preserve">                                                                           Российская Федерация  </w:t>
      </w:r>
    </w:p>
    <w:p w:rsidR="00A771E3" w:rsidRPr="00EC0E4B" w:rsidRDefault="00A771E3" w:rsidP="00A771E3">
      <w:pPr>
        <w:spacing w:after="200" w:line="276" w:lineRule="auto"/>
        <w:rPr>
          <w:rFonts w:ascii="Calibri" w:eastAsia="Times New Roman" w:hAnsi="Calibri" w:cs="Times New Roman"/>
          <w:lang w:eastAsia="en-US"/>
        </w:rPr>
      </w:pPr>
      <w:r w:rsidRPr="00EC0E4B">
        <w:rPr>
          <w:rFonts w:ascii="Calibri" w:eastAsia="Times New Roman" w:hAnsi="Calibri" w:cs="Calibri"/>
        </w:rPr>
        <w:t xml:space="preserve">                                                                              Самарская область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 xml:space="preserve">СОБРАНИЕ ПРЕДСТАВИТЕЛЕЙ 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>СЕЛЬСКОГО ПОСЕЛЕНИЯ СЕВРЮКАЕВО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>МУНИЦИПАЛЬНОГО РАЙОНА СТАВРОПОЛЬСКИЙ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A771E3" w:rsidRPr="00EC0E4B" w:rsidRDefault="00A771E3" w:rsidP="00A771E3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ab/>
        <w:t xml:space="preserve">РЕШЕНИЕ </w:t>
      </w:r>
    </w:p>
    <w:p w:rsidR="00D56E14" w:rsidRPr="00EC0E4B" w:rsidRDefault="002C145D" w:rsidP="00A771E3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>№39</w:t>
      </w:r>
      <w:r w:rsidR="00D56E14" w:rsidRPr="00EC0E4B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</w:t>
      </w:r>
      <w:r w:rsidRPr="00EC0E4B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22</w:t>
      </w:r>
      <w:r w:rsidR="00D56E14" w:rsidRPr="00EC0E4B">
        <w:rPr>
          <w:rFonts w:ascii="Times New Roman" w:eastAsia="Times New Roman" w:hAnsi="Times New Roman" w:cs="Times New Roman"/>
          <w:bCs/>
          <w:sz w:val="24"/>
          <w:szCs w:val="24"/>
        </w:rPr>
        <w:t>.11.2019года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Cs/>
          <w:sz w:val="24"/>
          <w:szCs w:val="24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EC0E4B">
        <w:rPr>
          <w:rFonts w:ascii="Times New Roman" w:eastAsia="Times New Roman" w:hAnsi="Times New Roman" w:cs="Times New Roman"/>
          <w:bCs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EC0E4B">
        <w:rPr>
          <w:rFonts w:ascii="Times New Roman" w:eastAsia="Times New Roman" w:hAnsi="Times New Roman" w:cs="Times New Roman"/>
          <w:bCs/>
        </w:rPr>
        <w:t>СЕВРЮКАЕВО  МУНИЦИПАЛЬНОГО</w:t>
      </w:r>
      <w:proofErr w:type="gramEnd"/>
      <w:r w:rsidRPr="00EC0E4B">
        <w:rPr>
          <w:rFonts w:ascii="Times New Roman" w:eastAsia="Times New Roman" w:hAnsi="Times New Roman" w:cs="Times New Roman"/>
          <w:bCs/>
        </w:rPr>
        <w:t xml:space="preserve"> РАЙОНА СТАВРОПОЛЬСКИЙ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</w:rPr>
      </w:pPr>
      <w:r w:rsidRPr="00EC0E4B">
        <w:rPr>
          <w:rFonts w:ascii="Times New Roman" w:eastAsia="Times New Roman" w:hAnsi="Times New Roman" w:cs="Times New Roman"/>
          <w:bCs/>
        </w:rPr>
        <w:t xml:space="preserve">САМАРСКОЙ </w:t>
      </w:r>
      <w:proofErr w:type="gramStart"/>
      <w:r w:rsidRPr="00EC0E4B">
        <w:rPr>
          <w:rFonts w:ascii="Times New Roman" w:eastAsia="Times New Roman" w:hAnsi="Times New Roman" w:cs="Times New Roman"/>
          <w:bCs/>
        </w:rPr>
        <w:t>ОБЛАСТИ  ОТ</w:t>
      </w:r>
      <w:proofErr w:type="gramEnd"/>
      <w:r w:rsidRPr="00EC0E4B">
        <w:rPr>
          <w:rFonts w:ascii="Times New Roman" w:eastAsia="Times New Roman" w:hAnsi="Times New Roman" w:cs="Times New Roman"/>
          <w:bCs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</w:rPr>
      </w:pPr>
      <w:r w:rsidRPr="00EC0E4B">
        <w:rPr>
          <w:rFonts w:ascii="Times New Roman" w:eastAsia="Times New Roman" w:hAnsi="Times New Roman" w:cs="Times New Roman"/>
          <w:bCs/>
        </w:rPr>
        <w:t>НА 2019 ГОД И НА ПЛАНОВЫЙ ПЕРИОД 2020 И 2021 ГОДОВ»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</w:rPr>
      </w:pPr>
      <w:r w:rsidRPr="00EC0E4B">
        <w:rPr>
          <w:rFonts w:ascii="Times New Roman" w:eastAsia="Times New Roman" w:hAnsi="Times New Roman" w:cs="Times New Roman"/>
          <w:bCs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</w:rPr>
      </w:pPr>
      <w:r w:rsidRPr="00EC0E4B">
        <w:rPr>
          <w:rFonts w:ascii="Times New Roman" w:eastAsia="Times New Roman" w:hAnsi="Times New Roman" w:cs="Times New Roman"/>
          <w:bCs/>
        </w:rPr>
        <w:t xml:space="preserve"> от 19.04.19г. №11, от 09.07.19г. №</w:t>
      </w:r>
      <w:proofErr w:type="gramStart"/>
      <w:r w:rsidRPr="00EC0E4B">
        <w:rPr>
          <w:rFonts w:ascii="Times New Roman" w:eastAsia="Times New Roman" w:hAnsi="Times New Roman" w:cs="Times New Roman"/>
          <w:bCs/>
        </w:rPr>
        <w:t>17,от</w:t>
      </w:r>
      <w:proofErr w:type="gramEnd"/>
      <w:r w:rsidRPr="00EC0E4B">
        <w:rPr>
          <w:rFonts w:ascii="Times New Roman" w:eastAsia="Times New Roman" w:hAnsi="Times New Roman" w:cs="Times New Roman"/>
          <w:bCs/>
        </w:rPr>
        <w:t xml:space="preserve"> 31.07.19г. №23, от 02.09.19г. №31)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eastAsia="Times New Roman" w:hAnsi="Arial" w:cs="Arial"/>
          <w:bCs/>
          <w:sz w:val="26"/>
          <w:szCs w:val="26"/>
        </w:rPr>
      </w:pPr>
      <w:r w:rsidRPr="00EC0E4B">
        <w:rPr>
          <w:rFonts w:ascii="Arial" w:eastAsia="Times New Roman" w:hAnsi="Arial" w:cs="Arial"/>
          <w:bCs/>
          <w:sz w:val="26"/>
          <w:szCs w:val="26"/>
        </w:rPr>
        <w:t>РЕШИЛО: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</w:t>
      </w:r>
      <w:r w:rsidRPr="00EC0E4B">
        <w:rPr>
          <w:rFonts w:ascii="Arial" w:eastAsia="Times New Roman" w:hAnsi="Arial" w:cs="Arial"/>
          <w:sz w:val="26"/>
          <w:szCs w:val="26"/>
        </w:rPr>
        <w:t>«</w:t>
      </w:r>
      <w:r w:rsidRPr="00EC0E4B">
        <w:rPr>
          <w:rFonts w:ascii="Times New Roman" w:eastAsia="Times New Roman" w:hAnsi="Times New Roman" w:cs="Times New Roman"/>
          <w:sz w:val="26"/>
          <w:szCs w:val="26"/>
        </w:rPr>
        <w:t>Вестник Севрюкаево» от 25.12.18г. №25, от 25.04.19г. №</w:t>
      </w:r>
      <w:proofErr w:type="gramStart"/>
      <w:r w:rsidRPr="00EC0E4B">
        <w:rPr>
          <w:rFonts w:ascii="Times New Roman" w:eastAsia="Times New Roman" w:hAnsi="Times New Roman" w:cs="Times New Roman"/>
          <w:sz w:val="26"/>
          <w:szCs w:val="26"/>
        </w:rPr>
        <w:t>07,от</w:t>
      </w:r>
      <w:proofErr w:type="gramEnd"/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 23.08.19 № 13(049), от 09.09.19г. №15(051), газета «Ставрополь на Волге» от 11.07.19г. №23 (48)) следующие изменения: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sz w:val="24"/>
          <w:szCs w:val="24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EC0E4B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EC0E4B">
        <w:rPr>
          <w:rFonts w:ascii="Times New Roman" w:eastAsia="Times New Roman" w:hAnsi="Times New Roman" w:cs="Times New Roman"/>
          <w:sz w:val="24"/>
          <w:szCs w:val="24"/>
        </w:rPr>
        <w:t xml:space="preserve">   6 187 тыс. руб.;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sz w:val="24"/>
          <w:szCs w:val="24"/>
        </w:rPr>
        <w:t>- общий объем расходов -   6 </w:t>
      </w:r>
      <w:proofErr w:type="gramStart"/>
      <w:r w:rsidRPr="00EC0E4B">
        <w:rPr>
          <w:rFonts w:ascii="Times New Roman" w:eastAsia="Times New Roman" w:hAnsi="Times New Roman" w:cs="Times New Roman"/>
          <w:sz w:val="24"/>
          <w:szCs w:val="24"/>
        </w:rPr>
        <w:t>291  тыс.</w:t>
      </w:r>
      <w:proofErr w:type="gramEnd"/>
      <w:r w:rsidRPr="00EC0E4B">
        <w:rPr>
          <w:rFonts w:ascii="Times New Roman" w:eastAsia="Times New Roman" w:hAnsi="Times New Roman" w:cs="Times New Roman"/>
          <w:sz w:val="24"/>
          <w:szCs w:val="24"/>
        </w:rPr>
        <w:t xml:space="preserve"> руб.;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C0E4B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EC0E4B">
        <w:rPr>
          <w:rFonts w:ascii="Times New Roman" w:eastAsia="Times New Roman" w:hAnsi="Times New Roman" w:cs="Times New Roman"/>
          <w:sz w:val="24"/>
          <w:szCs w:val="24"/>
        </w:rPr>
        <w:t>дифицит</w:t>
      </w:r>
      <w:proofErr w:type="spellEnd"/>
      <w:r w:rsidRPr="00EC0E4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-    104 тыс. руб.»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         1.1.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EC0E4B">
        <w:rPr>
          <w:rFonts w:ascii="Times New Roman" w:eastAsia="Times New Roman" w:hAnsi="Times New Roman" w:cs="Times New Roman"/>
          <w:sz w:val="26"/>
          <w:szCs w:val="26"/>
        </w:rPr>
        <w:t>на  2019</w:t>
      </w:r>
      <w:proofErr w:type="gramEnd"/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 год» изложить в редакции согласно Приложению №1 к настоящему Решению.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          1.2.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</w:t>
      </w:r>
      <w:r w:rsidRPr="00EC0E4B">
        <w:rPr>
          <w:rFonts w:ascii="Times New Roman" w:eastAsia="Times New Roman" w:hAnsi="Times New Roman" w:cs="Times New Roman"/>
          <w:sz w:val="26"/>
          <w:szCs w:val="26"/>
        </w:rPr>
        <w:lastRenderedPageBreak/>
        <w:t>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          1.3. Приложение № 7</w:t>
      </w:r>
      <w:r w:rsidRPr="00EC0E4B">
        <w:rPr>
          <w:rFonts w:ascii="Arial" w:eastAsia="Times New Roman" w:hAnsi="Arial" w:cs="Arial"/>
          <w:sz w:val="26"/>
          <w:szCs w:val="26"/>
        </w:rPr>
        <w:t xml:space="preserve"> </w:t>
      </w:r>
      <w:r w:rsidRPr="00EC0E4B">
        <w:rPr>
          <w:rFonts w:ascii="Times New Roman" w:eastAsia="Times New Roman" w:hAnsi="Times New Roman" w:cs="Times New Roman"/>
          <w:sz w:val="26"/>
          <w:szCs w:val="26"/>
        </w:rPr>
        <w:t>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  2. Настоящее Решение опубликовать в средствах массовой информации</w:t>
      </w:r>
      <w:r w:rsidRPr="00EC0E4B">
        <w:rPr>
          <w:rFonts w:ascii="Arial" w:eastAsia="Times New Roman" w:hAnsi="Arial" w:cs="Arial"/>
          <w:sz w:val="26"/>
          <w:szCs w:val="26"/>
        </w:rPr>
        <w:t xml:space="preserve"> </w:t>
      </w:r>
      <w:r w:rsidRPr="00EC0E4B">
        <w:rPr>
          <w:rFonts w:ascii="Times New Roman" w:eastAsia="Times New Roman" w:hAnsi="Times New Roman" w:cs="Times New Roman"/>
          <w:sz w:val="26"/>
          <w:szCs w:val="26"/>
        </w:rPr>
        <w:t>«Вестник Севрюкаево»</w:t>
      </w:r>
      <w:r w:rsidRPr="00EC0E4B">
        <w:rPr>
          <w:rFonts w:ascii="Arial" w:eastAsia="Times New Roman" w:hAnsi="Arial" w:cs="Arial"/>
          <w:sz w:val="26"/>
          <w:szCs w:val="26"/>
        </w:rPr>
        <w:t xml:space="preserve"> </w:t>
      </w: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и на официальном сайте поселения  </w:t>
      </w:r>
      <w:hyperlink r:id="rId5" w:history="1">
        <w:r w:rsidRPr="00EC0E4B">
          <w:rPr>
            <w:rFonts w:ascii="Arial" w:eastAsia="Times New Roman" w:hAnsi="Arial" w:cs="Arial"/>
            <w:color w:val="0000FF"/>
            <w:sz w:val="26"/>
            <w:szCs w:val="26"/>
            <w:u w:val="single"/>
          </w:rPr>
          <w:t>http://sevrukaevo.stavrsp.ru</w:t>
        </w:r>
      </w:hyperlink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Председатель Собрания представителей 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>сельского поселения Севрюкаево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         </w:t>
      </w:r>
      <w:proofErr w:type="spellStart"/>
      <w:r w:rsidRPr="00EC0E4B">
        <w:rPr>
          <w:rFonts w:ascii="Times New Roman" w:eastAsia="Times New Roman" w:hAnsi="Times New Roman" w:cs="Times New Roman"/>
          <w:sz w:val="26"/>
          <w:szCs w:val="26"/>
        </w:rPr>
        <w:t>Е.В.Хадеева</w:t>
      </w:r>
      <w:proofErr w:type="spellEnd"/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EC0E4B">
        <w:rPr>
          <w:rFonts w:ascii="Times New Roman" w:eastAsia="Times New Roman" w:hAnsi="Times New Roman" w:cs="Times New Roman"/>
          <w:sz w:val="26"/>
          <w:szCs w:val="26"/>
        </w:rPr>
        <w:t>И.о</w:t>
      </w:r>
      <w:proofErr w:type="spellEnd"/>
      <w:r w:rsidRPr="00EC0E4B">
        <w:rPr>
          <w:rFonts w:ascii="Times New Roman" w:eastAsia="Times New Roman" w:hAnsi="Times New Roman" w:cs="Times New Roman"/>
          <w:sz w:val="26"/>
          <w:szCs w:val="26"/>
        </w:rPr>
        <w:t>. Главы сельского поселения Севрюкаево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A771E3" w:rsidRPr="00EC0E4B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8"/>
          <w:szCs w:val="28"/>
        </w:rPr>
      </w:pPr>
      <w:r w:rsidRPr="00EC0E4B">
        <w:rPr>
          <w:rFonts w:ascii="Times New Roman" w:eastAsia="Times New Roman" w:hAnsi="Times New Roman" w:cs="Times New Roman"/>
          <w:sz w:val="26"/>
          <w:szCs w:val="26"/>
        </w:rPr>
        <w:t xml:space="preserve">Самарской </w:t>
      </w:r>
      <w:r w:rsidRPr="00EC0E4B">
        <w:rPr>
          <w:rFonts w:ascii="Times New Roman" w:eastAsia="Times New Roman" w:hAnsi="Times New Roman" w:cs="Times New Roman"/>
          <w:sz w:val="28"/>
          <w:szCs w:val="28"/>
        </w:rPr>
        <w:t xml:space="preserve">области                                                                              </w:t>
      </w:r>
      <w:r w:rsidRPr="00EC0E4B">
        <w:rPr>
          <w:rFonts w:ascii="Times New Roman" w:eastAsia="Times New Roman" w:hAnsi="Times New Roman" w:cs="Times New Roman"/>
          <w:sz w:val="26"/>
          <w:szCs w:val="26"/>
        </w:rPr>
        <w:t>Л.В. Лукьянова</w:t>
      </w:r>
    </w:p>
    <w:p w:rsidR="00855602" w:rsidRPr="00EC0E4B" w:rsidRDefault="00855602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p w:rsidR="001C0289" w:rsidRPr="00EC0E4B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37"/>
        <w:gridCol w:w="6152"/>
        <w:gridCol w:w="1506"/>
      </w:tblGrid>
      <w:tr w:rsidR="001C0289" w:rsidRPr="00EC0E4B" w:rsidTr="001C0289">
        <w:trPr>
          <w:trHeight w:val="600"/>
        </w:trPr>
        <w:tc>
          <w:tcPr>
            <w:tcW w:w="23620" w:type="dxa"/>
            <w:gridSpan w:val="3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lastRenderedPageBreak/>
              <w:t xml:space="preserve">Поступление  доходов в бюджет сельского поселения Севрюкаево муниципального района Ставропольский Самарской области на 2019 год </w:t>
            </w:r>
          </w:p>
        </w:tc>
      </w:tr>
      <w:tr w:rsidR="001C0289" w:rsidRPr="00EC0E4B" w:rsidTr="001C0289">
        <w:trPr>
          <w:trHeight w:val="312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14500" w:type="dxa"/>
            <w:noWrap/>
            <w:hideMark/>
          </w:tcPr>
          <w:p w:rsidR="001C0289" w:rsidRPr="00EC0E4B" w:rsidRDefault="001C0289" w:rsidP="001C0289"/>
        </w:tc>
        <w:tc>
          <w:tcPr>
            <w:tcW w:w="3320" w:type="dxa"/>
            <w:noWrap/>
            <w:hideMark/>
          </w:tcPr>
          <w:p w:rsidR="001C0289" w:rsidRPr="00EC0E4B" w:rsidRDefault="001C0289" w:rsidP="001C0289"/>
        </w:tc>
      </w:tr>
      <w:tr w:rsidR="001C0289" w:rsidRPr="00EC0E4B" w:rsidTr="001C0289">
        <w:trPr>
          <w:trHeight w:val="912"/>
        </w:trPr>
        <w:tc>
          <w:tcPr>
            <w:tcW w:w="5800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Код                                       </w:t>
            </w:r>
          </w:p>
        </w:tc>
        <w:tc>
          <w:tcPr>
            <w:tcW w:w="14500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Сумма на                        2019 г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000 1 00 00000 00 0000 000</w:t>
            </w:r>
          </w:p>
        </w:tc>
        <w:tc>
          <w:tcPr>
            <w:tcW w:w="14500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Доходы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2 931   </w:t>
            </w:r>
          </w:p>
        </w:tc>
      </w:tr>
      <w:tr w:rsidR="001C0289" w:rsidRPr="00EC0E4B" w:rsidTr="001C0289">
        <w:trPr>
          <w:trHeight w:val="780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182   1 01 02000 01 0000 110  </w:t>
            </w:r>
          </w:p>
        </w:tc>
        <w:tc>
          <w:tcPr>
            <w:tcW w:w="14500" w:type="dxa"/>
            <w:noWrap/>
            <w:hideMark/>
          </w:tcPr>
          <w:p w:rsidR="001C0289" w:rsidRPr="00EC0E4B" w:rsidRDefault="001C0289" w:rsidP="001C0289">
            <w:pPr>
              <w:spacing w:after="160"/>
              <w:rPr>
                <w:bCs/>
              </w:rPr>
            </w:pPr>
            <w:r w:rsidRPr="00EC0E4B">
              <w:rPr>
                <w:bCs/>
              </w:rPr>
              <w:t xml:space="preserve">Налог на доходы физических лиц  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pPr>
              <w:spacing w:after="160"/>
              <w:rPr>
                <w:bCs/>
              </w:rPr>
            </w:pPr>
            <w:r w:rsidRPr="00EC0E4B">
              <w:rPr>
                <w:bCs/>
              </w:rPr>
              <w:t xml:space="preserve">                        549   </w:t>
            </w:r>
          </w:p>
        </w:tc>
      </w:tr>
      <w:tr w:rsidR="001C0289" w:rsidRPr="00EC0E4B" w:rsidTr="00EC0E4B">
        <w:trPr>
          <w:trHeight w:val="1344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 xml:space="preserve">182  1 01 02010 01 1000 110 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Налог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538   </w:t>
            </w:r>
          </w:p>
        </w:tc>
      </w:tr>
      <w:tr w:rsidR="001C0289" w:rsidRPr="00EC0E4B" w:rsidTr="00EC0E4B">
        <w:trPr>
          <w:trHeight w:val="1393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182 1 01 02010012100 110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Пени по налогу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    4   </w:t>
            </w:r>
          </w:p>
        </w:tc>
      </w:tr>
      <w:tr w:rsidR="001C0289" w:rsidRPr="00EC0E4B" w:rsidTr="00EC0E4B">
        <w:trPr>
          <w:trHeight w:val="2121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182 1 01 02020 01 1000 110</w:t>
            </w:r>
          </w:p>
        </w:tc>
        <w:tc>
          <w:tcPr>
            <w:tcW w:w="14500" w:type="dxa"/>
            <w:hideMark/>
          </w:tcPr>
          <w:p w:rsidR="001C0289" w:rsidRPr="00EC0E4B" w:rsidRDefault="001C0289" w:rsidP="001C0289">
            <w:pPr>
              <w:spacing w:after="160"/>
              <w:rPr>
                <w:bCs/>
              </w:rPr>
            </w:pPr>
            <w:r w:rsidRPr="00EC0E4B">
              <w:rPr>
                <w:bCs/>
              </w:rPr>
              <w:t>Налог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pPr>
              <w:spacing w:after="160"/>
            </w:pPr>
            <w:r w:rsidRPr="00EC0E4B">
              <w:t xml:space="preserve">                             -   </w:t>
            </w:r>
          </w:p>
        </w:tc>
      </w:tr>
      <w:tr w:rsidR="001C0289" w:rsidRPr="00EC0E4B" w:rsidTr="00EC0E4B">
        <w:trPr>
          <w:trHeight w:val="1928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182 1 01 02020 001 3000 110</w:t>
            </w:r>
          </w:p>
        </w:tc>
        <w:tc>
          <w:tcPr>
            <w:tcW w:w="14500" w:type="dxa"/>
            <w:hideMark/>
          </w:tcPr>
          <w:p w:rsidR="001C0289" w:rsidRPr="00EC0E4B" w:rsidRDefault="001C0289" w:rsidP="001C0289">
            <w:pPr>
              <w:spacing w:after="160"/>
            </w:pPr>
            <w:r w:rsidRPr="00EC0E4B">
              <w:t>Штрафы по налогу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pPr>
              <w:spacing w:after="160"/>
            </w:pPr>
            <w:r w:rsidRPr="00EC0E4B">
              <w:t xml:space="preserve">                             -   </w:t>
            </w:r>
          </w:p>
        </w:tc>
      </w:tr>
      <w:tr w:rsidR="001C0289" w:rsidRPr="00EC0E4B" w:rsidTr="00EC0E4B">
        <w:trPr>
          <w:trHeight w:val="1007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182  1 01 02030 01 0000 110   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       7   </w:t>
            </w:r>
          </w:p>
        </w:tc>
      </w:tr>
      <w:tr w:rsidR="001C0289" w:rsidRPr="00EC0E4B" w:rsidTr="00EC0E4B">
        <w:trPr>
          <w:trHeight w:val="1207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 xml:space="preserve"> 182  1 01 02030 01 1000 110   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    6   </w:t>
            </w:r>
          </w:p>
        </w:tc>
      </w:tr>
      <w:tr w:rsidR="001C0289" w:rsidRPr="00EC0E4B" w:rsidTr="00EC0E4B">
        <w:trPr>
          <w:trHeight w:val="1125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182 1 01 0203 001 3000 110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Штрафы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    1   </w:t>
            </w:r>
          </w:p>
        </w:tc>
      </w:tr>
      <w:tr w:rsidR="001C0289" w:rsidRPr="00EC0E4B" w:rsidTr="00EC0E4B">
        <w:trPr>
          <w:trHeight w:val="1124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182 01 01 0203 001 2100 110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Пени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     -   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000 105 00000 00 0000 000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Единый сельхозналог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     90   </w:t>
            </w:r>
          </w:p>
        </w:tc>
      </w:tr>
      <w:tr w:rsidR="001C0289" w:rsidRPr="00EC0E4B" w:rsidTr="001C0289">
        <w:trPr>
          <w:trHeight w:val="570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lastRenderedPageBreak/>
              <w:t>182 105 03010 01 10000 000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Единый сельскохозяйственный налог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  90   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000 1 06 00000 00 0000 000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Налоги на имущество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1 737   </w:t>
            </w:r>
          </w:p>
        </w:tc>
      </w:tr>
      <w:tr w:rsidR="001C0289" w:rsidRPr="00EC0E4B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182 1 06 01030 10 1000 110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132   </w:t>
            </w:r>
          </w:p>
        </w:tc>
      </w:tr>
      <w:tr w:rsidR="001C0289" w:rsidRPr="00EC0E4B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183 1 06 01030 10 2100 110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Пени по налогу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    1   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182 1 06 06000 00 0000 110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Земельный налог 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1 604   </w:t>
            </w:r>
          </w:p>
        </w:tc>
      </w:tr>
      <w:tr w:rsidR="001C0289" w:rsidRPr="00EC0E4B" w:rsidTr="00EC0E4B">
        <w:trPr>
          <w:trHeight w:val="72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182 1 06 06033 10 1000 110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792   </w:t>
            </w:r>
          </w:p>
        </w:tc>
      </w:tr>
      <w:tr w:rsidR="001C0289" w:rsidRPr="00EC0E4B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183 1 06 06033 10 2100 110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Пени по земельному налогу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    3   </w:t>
            </w:r>
          </w:p>
        </w:tc>
      </w:tr>
      <w:tr w:rsidR="001C0289" w:rsidRPr="00EC0E4B" w:rsidTr="00EC0E4B">
        <w:trPr>
          <w:trHeight w:val="724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182 1 06 06043 10 1000 110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794   </w:t>
            </w:r>
          </w:p>
        </w:tc>
      </w:tr>
      <w:tr w:rsidR="001C0289" w:rsidRPr="00EC0E4B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183 1 06 06043 10 2100 110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 xml:space="preserve">Пени по земельному </w:t>
            </w:r>
            <w:proofErr w:type="spellStart"/>
            <w:r w:rsidRPr="00EC0E4B">
              <w:t>налоу</w:t>
            </w:r>
            <w:proofErr w:type="spellEnd"/>
            <w:r w:rsidRPr="00EC0E4B">
              <w:t xml:space="preserve">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  15   </w:t>
            </w:r>
          </w:p>
        </w:tc>
      </w:tr>
      <w:tr w:rsidR="001C0289" w:rsidRPr="00EC0E4B" w:rsidTr="00EC0E4B">
        <w:trPr>
          <w:trHeight w:val="674"/>
        </w:trPr>
        <w:tc>
          <w:tcPr>
            <w:tcW w:w="5800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000 1 03 00000 00 0000 000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   508   </w:t>
            </w:r>
          </w:p>
        </w:tc>
      </w:tr>
      <w:tr w:rsidR="001C0289" w:rsidRPr="00EC0E4B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100 1 03 02231 01 0000 110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Доходы от уплаты акцизов на дизельное топливо,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191   </w:t>
            </w:r>
          </w:p>
        </w:tc>
      </w:tr>
      <w:tr w:rsidR="001C0289" w:rsidRPr="00EC0E4B" w:rsidTr="00EC0E4B">
        <w:trPr>
          <w:trHeight w:val="1193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100 1 03 02241 01 0000 110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Доходы от уплаты акцизов на моторные масла для дизельных и (или) карбюраторных (</w:t>
            </w:r>
            <w:proofErr w:type="spellStart"/>
            <w:r w:rsidRPr="00EC0E4B">
              <w:t>инжекторных</w:t>
            </w:r>
            <w:proofErr w:type="spellEnd"/>
            <w:r w:rsidRPr="00EC0E4B">
              <w:t>) двигателей,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    1   </w:t>
            </w:r>
          </w:p>
        </w:tc>
      </w:tr>
      <w:tr w:rsidR="001C0289" w:rsidRPr="00EC0E4B" w:rsidTr="00EC0E4B">
        <w:trPr>
          <w:trHeight w:val="1125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100 1 03 02251 01 0000 110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Доходы от уплаты акцизов на автомобильный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342   </w:t>
            </w:r>
          </w:p>
        </w:tc>
      </w:tr>
      <w:tr w:rsidR="001C0289" w:rsidRPr="00EC0E4B" w:rsidTr="001C0289">
        <w:trPr>
          <w:trHeight w:val="1368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100 1 03 02261 01 0000 110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Доходы от уплаты акцизов на прямогонный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-                         26   </w:t>
            </w:r>
          </w:p>
        </w:tc>
      </w:tr>
      <w:tr w:rsidR="001C0289" w:rsidRPr="00EC0E4B" w:rsidTr="00EC0E4B">
        <w:trPr>
          <w:trHeight w:val="594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000 1 11 00000 00 0000 000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     32   </w:t>
            </w:r>
          </w:p>
        </w:tc>
      </w:tr>
      <w:tr w:rsidR="001C0289" w:rsidRPr="00EC0E4B" w:rsidTr="001C0289">
        <w:trPr>
          <w:trHeight w:val="1368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 xml:space="preserve">452  1 11 05025 10 0000 120 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  32   </w:t>
            </w:r>
          </w:p>
        </w:tc>
      </w:tr>
      <w:tr w:rsidR="001C0289" w:rsidRPr="00EC0E4B" w:rsidTr="001C0289">
        <w:trPr>
          <w:trHeight w:val="1368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161 1 16 3305 0100000 140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Денежные взыскания (штрафы) за нарушение законодательства Российской Федерации о размещении заказов на поставки товаров, выполнение работ, оказание услуг для нужд муниципальных районов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     15   </w:t>
            </w:r>
          </w:p>
        </w:tc>
      </w:tr>
      <w:tr w:rsidR="001C0289" w:rsidRPr="00EC0E4B" w:rsidTr="00EC0E4B">
        <w:trPr>
          <w:trHeight w:val="1975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lastRenderedPageBreak/>
              <w:t>161 1 16 3305 0106000 140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          15   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000 2 00 00000 00 0000 000</w:t>
            </w:r>
          </w:p>
        </w:tc>
        <w:tc>
          <w:tcPr>
            <w:tcW w:w="14500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Безвозмездные поступления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3 256   </w:t>
            </w:r>
          </w:p>
        </w:tc>
      </w:tr>
      <w:tr w:rsidR="001C0289" w:rsidRPr="00EC0E4B" w:rsidTr="00EC0E4B">
        <w:trPr>
          <w:trHeight w:val="584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000 2 02 00000 00 0000 000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3 256   </w:t>
            </w:r>
          </w:p>
        </w:tc>
      </w:tr>
      <w:tr w:rsidR="001C0289" w:rsidRPr="00EC0E4B" w:rsidTr="00EC0E4B">
        <w:trPr>
          <w:trHeight w:val="550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452  2 02 15001 10 0000 150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Дотации  бюджетам поселений   на выравнивание бюджетной обеспеченности (районный бюджет)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2 520   </w:t>
            </w:r>
          </w:p>
        </w:tc>
      </w:tr>
      <w:tr w:rsidR="001C0289" w:rsidRPr="00EC0E4B" w:rsidTr="00EC0E4B">
        <w:trPr>
          <w:trHeight w:val="700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447  2 02 01003 10 0000 151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Дотации бюджетам поселений на поддержку мер по обеспечению сбалансированности бюджетов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> 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 xml:space="preserve">447  2 02 02999 10 0000 151 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 xml:space="preserve"> Прочие субсидии бюджетам поселений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> </w:t>
            </w:r>
          </w:p>
        </w:tc>
      </w:tr>
      <w:tr w:rsidR="001C0289" w:rsidRPr="00EC0E4B" w:rsidTr="00EC0E4B">
        <w:trPr>
          <w:trHeight w:val="57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447  2 02 15001 10 0000 151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Дотации  бюджетам поселений   на выравнивание бюджетной обеспеченности (областной бюджет)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- 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452 2 02 29999 10 0000 150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Прочие субсидии бюджетам поселений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654   </w:t>
            </w:r>
          </w:p>
        </w:tc>
      </w:tr>
      <w:tr w:rsidR="001C0289" w:rsidRPr="00EC0E4B" w:rsidTr="00EC0E4B">
        <w:trPr>
          <w:trHeight w:val="719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 xml:space="preserve"> 452  2 02 35118 10 0000 150</w:t>
            </w:r>
          </w:p>
        </w:tc>
        <w:tc>
          <w:tcPr>
            <w:tcW w:w="14500" w:type="dxa"/>
            <w:hideMark/>
          </w:tcPr>
          <w:p w:rsidR="001C0289" w:rsidRPr="00EC0E4B" w:rsidRDefault="001C0289">
            <w:r w:rsidRPr="00EC0E4B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3320" w:type="dxa"/>
            <w:hideMark/>
          </w:tcPr>
          <w:p w:rsidR="001C0289" w:rsidRPr="00EC0E4B" w:rsidRDefault="001C0289" w:rsidP="001C0289">
            <w:r w:rsidRPr="00EC0E4B">
              <w:t xml:space="preserve">                          82   </w:t>
            </w:r>
          </w:p>
        </w:tc>
      </w:tr>
      <w:tr w:rsidR="001C0289" w:rsidRPr="00EC0E4B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14500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Всего доходов</w:t>
            </w:r>
          </w:p>
        </w:tc>
        <w:tc>
          <w:tcPr>
            <w:tcW w:w="332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                    6 187   </w:t>
            </w:r>
          </w:p>
        </w:tc>
      </w:tr>
    </w:tbl>
    <w:p w:rsidR="001C0289" w:rsidRPr="00EC0E4B" w:rsidRDefault="001C0289"/>
    <w:p w:rsidR="001C0289" w:rsidRPr="00EC0E4B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14"/>
        <w:gridCol w:w="701"/>
        <w:gridCol w:w="430"/>
        <w:gridCol w:w="461"/>
        <w:gridCol w:w="430"/>
        <w:gridCol w:w="630"/>
        <w:gridCol w:w="502"/>
        <w:gridCol w:w="749"/>
        <w:gridCol w:w="535"/>
        <w:gridCol w:w="803"/>
        <w:gridCol w:w="1658"/>
        <w:gridCol w:w="382"/>
      </w:tblGrid>
      <w:tr w:rsidR="001C0289" w:rsidRPr="00EC0E4B" w:rsidTr="001C0289">
        <w:trPr>
          <w:trHeight w:val="300"/>
        </w:trPr>
        <w:tc>
          <w:tcPr>
            <w:tcW w:w="2972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7223" w:type="dxa"/>
            <w:gridSpan w:val="11"/>
            <w:noWrap/>
            <w:hideMark/>
          </w:tcPr>
          <w:p w:rsidR="001C0289" w:rsidRPr="00EC0E4B" w:rsidRDefault="001C0289" w:rsidP="001C0289">
            <w:pPr>
              <w:jc w:val="right"/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Приложение №1</w:t>
            </w:r>
          </w:p>
        </w:tc>
      </w:tr>
      <w:tr w:rsidR="001C0289" w:rsidRPr="00EC0E4B" w:rsidTr="00EC0E4B">
        <w:trPr>
          <w:trHeight w:val="828"/>
        </w:trPr>
        <w:tc>
          <w:tcPr>
            <w:tcW w:w="297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</w:p>
        </w:tc>
        <w:tc>
          <w:tcPr>
            <w:tcW w:w="6838" w:type="dxa"/>
            <w:gridSpan w:val="10"/>
            <w:noWrap/>
            <w:hideMark/>
          </w:tcPr>
          <w:p w:rsidR="001C0289" w:rsidRPr="00EC0E4B" w:rsidRDefault="001C0289" w:rsidP="001C0289">
            <w:pPr>
              <w:jc w:val="right"/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к  Решению Собрания Представителей сельского поселения Севрюкаево муниципального района Ставропольский Самарской области №39 от 22.11.2019г.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</w:p>
        </w:tc>
      </w:tr>
      <w:tr w:rsidR="001C0289" w:rsidRPr="00EC0E4B" w:rsidTr="00EC0E4B">
        <w:trPr>
          <w:trHeight w:val="556"/>
        </w:trPr>
        <w:tc>
          <w:tcPr>
            <w:tcW w:w="9810" w:type="dxa"/>
            <w:gridSpan w:val="11"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Ведомственная структура расходов бюджета сельского поселения Севрюкаево муниципального района Ставропольский Самарской области на 2019 год 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</w:p>
        </w:tc>
      </w:tr>
      <w:tr w:rsidR="001C0289" w:rsidRPr="00EC0E4B" w:rsidTr="001C0289">
        <w:trPr>
          <w:trHeight w:val="300"/>
        </w:trPr>
        <w:tc>
          <w:tcPr>
            <w:tcW w:w="2972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552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434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466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5386" w:type="dxa"/>
            <w:gridSpan w:val="7"/>
            <w:noWrap/>
            <w:hideMark/>
          </w:tcPr>
          <w:p w:rsidR="001C0289" w:rsidRPr="00EC0E4B" w:rsidRDefault="001C0289" w:rsidP="001C0289">
            <w:pPr>
              <w:jc w:val="right"/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Единица измерения: тыс. руб.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</w:p>
        </w:tc>
      </w:tr>
      <w:tr w:rsidR="001C0289" w:rsidRPr="00EC0E4B" w:rsidTr="00EC0E4B">
        <w:trPr>
          <w:trHeight w:val="810"/>
        </w:trPr>
        <w:tc>
          <w:tcPr>
            <w:tcW w:w="297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Код главы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proofErr w:type="spellStart"/>
            <w:r w:rsidRPr="00EC0E4B">
              <w:rPr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proofErr w:type="spellStart"/>
            <w:r w:rsidRPr="00EC0E4B">
              <w:rPr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341" w:type="dxa"/>
            <w:gridSpan w:val="4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ЦСР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ВР</w:t>
            </w:r>
          </w:p>
        </w:tc>
        <w:tc>
          <w:tcPr>
            <w:tcW w:w="815" w:type="dxa"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План</w:t>
            </w:r>
          </w:p>
        </w:tc>
        <w:tc>
          <w:tcPr>
            <w:tcW w:w="1688" w:type="dxa"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В </w:t>
            </w:r>
            <w:proofErr w:type="spellStart"/>
            <w:r w:rsidRPr="00EC0E4B">
              <w:rPr>
                <w:bCs/>
                <w:sz w:val="20"/>
                <w:szCs w:val="20"/>
              </w:rPr>
              <w:t>т.ч</w:t>
            </w:r>
            <w:proofErr w:type="spellEnd"/>
            <w:r w:rsidRPr="00EC0E4B">
              <w:rPr>
                <w:bCs/>
                <w:sz w:val="20"/>
                <w:szCs w:val="20"/>
              </w:rPr>
              <w:t>. за счет безвозмездных поступлений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6 291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736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2 048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 xml:space="preserve">Муниципальная программа "Социально - экономическое развитие сельского поселения Севрюкаево муниципального района Ставропольский </w:t>
            </w:r>
            <w:r w:rsidRPr="00EC0E4B">
              <w:rPr>
                <w:sz w:val="20"/>
                <w:szCs w:val="20"/>
              </w:rPr>
              <w:lastRenderedPageBreak/>
              <w:t>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lastRenderedPageBreak/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1 442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1 385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1 385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1 385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801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506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850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127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79900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Резервные средства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79900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870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Другие общегосударственные вопросы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Закупка товаров, работ,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51180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51180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75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51180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960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127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</w:t>
            </w:r>
            <w:r w:rsidRPr="00EC0E4B">
              <w:rPr>
                <w:bCs/>
                <w:sz w:val="20"/>
                <w:szCs w:val="20"/>
              </w:rPr>
              <w:lastRenderedPageBreak/>
              <w:t xml:space="preserve">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  <w:bookmarkStart w:id="0" w:name="_GoBack"/>
            <w:bookmarkEnd w:id="0"/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85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571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154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Закупка товаров, работ,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561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Сельское хозяйство и рыболовство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85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 xml:space="preserve"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</w:t>
            </w:r>
            <w:r w:rsidRPr="00EC0E4B">
              <w:rPr>
                <w:sz w:val="20"/>
                <w:szCs w:val="20"/>
              </w:rPr>
              <w:lastRenderedPageBreak/>
              <w:t>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3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lastRenderedPageBreak/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S2003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3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S2003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810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85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488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Исполнение судебных актов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830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212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212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539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539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lastRenderedPageBreak/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585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Образование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214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214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85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21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127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21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21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768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Культура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127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</w:t>
            </w:r>
            <w:r w:rsidRPr="00EC0E4B">
              <w:rPr>
                <w:bCs/>
                <w:sz w:val="20"/>
                <w:szCs w:val="20"/>
              </w:rPr>
              <w:lastRenderedPageBreak/>
              <w:t xml:space="preserve">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127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148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44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44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39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39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lastRenderedPageBreak/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16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ФИЗИЧЕСКАЯ КУЛЬТУРА И СПОРТ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223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Массовый спорт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223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64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85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43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127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43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43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</w:tr>
      <w:tr w:rsidR="001C0289" w:rsidRPr="00EC0E4B" w:rsidTr="001C0289">
        <w:trPr>
          <w:trHeight w:val="255"/>
        </w:trPr>
        <w:tc>
          <w:tcPr>
            <w:tcW w:w="2972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Итого</w:t>
            </w:r>
          </w:p>
        </w:tc>
        <w:tc>
          <w:tcPr>
            <w:tcW w:w="552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66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  <w:r w:rsidRPr="00EC0E4B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EC0E4B" w:rsidRDefault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6 291,00</w:t>
            </w:r>
          </w:p>
        </w:tc>
        <w:tc>
          <w:tcPr>
            <w:tcW w:w="1688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  <w:r w:rsidRPr="00EC0E4B">
              <w:rPr>
                <w:bCs/>
                <w:sz w:val="20"/>
                <w:szCs w:val="20"/>
              </w:rPr>
              <w:t>736,00</w:t>
            </w:r>
          </w:p>
        </w:tc>
        <w:tc>
          <w:tcPr>
            <w:tcW w:w="385" w:type="dxa"/>
            <w:noWrap/>
            <w:hideMark/>
          </w:tcPr>
          <w:p w:rsidR="001C0289" w:rsidRPr="00EC0E4B" w:rsidRDefault="001C0289" w:rsidP="001C0289">
            <w:pPr>
              <w:rPr>
                <w:bCs/>
                <w:sz w:val="20"/>
                <w:szCs w:val="20"/>
              </w:rPr>
            </w:pPr>
          </w:p>
        </w:tc>
      </w:tr>
      <w:tr w:rsidR="001C0289" w:rsidRPr="00EC0E4B" w:rsidTr="001C0289">
        <w:trPr>
          <w:trHeight w:val="225"/>
        </w:trPr>
        <w:tc>
          <w:tcPr>
            <w:tcW w:w="2972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552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434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466" w:type="dxa"/>
            <w:noWrap/>
            <w:hideMark/>
          </w:tcPr>
          <w:p w:rsidR="001C0289" w:rsidRPr="00EC0E4B" w:rsidRDefault="001C0289" w:rsidP="001C0289">
            <w:pPr>
              <w:rPr>
                <w:sz w:val="20"/>
                <w:szCs w:val="20"/>
              </w:rPr>
            </w:pPr>
          </w:p>
        </w:tc>
        <w:tc>
          <w:tcPr>
            <w:tcW w:w="434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639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508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760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542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1688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  <w:tc>
          <w:tcPr>
            <w:tcW w:w="385" w:type="dxa"/>
            <w:noWrap/>
            <w:hideMark/>
          </w:tcPr>
          <w:p w:rsidR="001C0289" w:rsidRPr="00EC0E4B" w:rsidRDefault="001C0289">
            <w:pPr>
              <w:rPr>
                <w:sz w:val="20"/>
                <w:szCs w:val="20"/>
              </w:rPr>
            </w:pPr>
          </w:p>
        </w:tc>
      </w:tr>
    </w:tbl>
    <w:p w:rsidR="001C0289" w:rsidRPr="00EC0E4B" w:rsidRDefault="001C0289"/>
    <w:p w:rsidR="001C0289" w:rsidRPr="00EC0E4B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192"/>
        <w:gridCol w:w="440"/>
        <w:gridCol w:w="473"/>
        <w:gridCol w:w="440"/>
        <w:gridCol w:w="328"/>
        <w:gridCol w:w="440"/>
        <w:gridCol w:w="774"/>
        <w:gridCol w:w="551"/>
        <w:gridCol w:w="831"/>
        <w:gridCol w:w="1726"/>
      </w:tblGrid>
      <w:tr w:rsidR="001C0289" w:rsidRPr="00EC0E4B" w:rsidTr="001C0289">
        <w:trPr>
          <w:trHeight w:val="285"/>
        </w:trPr>
        <w:tc>
          <w:tcPr>
            <w:tcW w:w="4192" w:type="dxa"/>
            <w:noWrap/>
            <w:hideMark/>
          </w:tcPr>
          <w:p w:rsidR="001C0289" w:rsidRPr="00EC0E4B" w:rsidRDefault="001C0289"/>
        </w:tc>
        <w:tc>
          <w:tcPr>
            <w:tcW w:w="440" w:type="dxa"/>
            <w:noWrap/>
            <w:hideMark/>
          </w:tcPr>
          <w:p w:rsidR="001C0289" w:rsidRPr="00EC0E4B" w:rsidRDefault="001C0289"/>
        </w:tc>
        <w:tc>
          <w:tcPr>
            <w:tcW w:w="473" w:type="dxa"/>
            <w:noWrap/>
            <w:hideMark/>
          </w:tcPr>
          <w:p w:rsidR="001C0289" w:rsidRPr="00EC0E4B" w:rsidRDefault="001C0289"/>
        </w:tc>
        <w:tc>
          <w:tcPr>
            <w:tcW w:w="440" w:type="dxa"/>
            <w:noWrap/>
            <w:hideMark/>
          </w:tcPr>
          <w:p w:rsidR="001C0289" w:rsidRPr="00EC0E4B" w:rsidRDefault="001C0289"/>
        </w:tc>
        <w:tc>
          <w:tcPr>
            <w:tcW w:w="328" w:type="dxa"/>
            <w:noWrap/>
            <w:hideMark/>
          </w:tcPr>
          <w:p w:rsidR="001C0289" w:rsidRPr="00EC0E4B" w:rsidRDefault="001C0289"/>
        </w:tc>
        <w:tc>
          <w:tcPr>
            <w:tcW w:w="4322" w:type="dxa"/>
            <w:gridSpan w:val="5"/>
            <w:noWrap/>
            <w:hideMark/>
          </w:tcPr>
          <w:p w:rsidR="001C0289" w:rsidRPr="00EC0E4B" w:rsidRDefault="001C0289" w:rsidP="001C0289">
            <w:pPr>
              <w:jc w:val="right"/>
            </w:pPr>
            <w:r w:rsidRPr="00EC0E4B">
              <w:t>Приложение №2</w:t>
            </w:r>
          </w:p>
        </w:tc>
      </w:tr>
      <w:tr w:rsidR="001C0289" w:rsidRPr="00EC0E4B" w:rsidTr="001C0289">
        <w:trPr>
          <w:trHeight w:val="1217"/>
        </w:trPr>
        <w:tc>
          <w:tcPr>
            <w:tcW w:w="4192" w:type="dxa"/>
            <w:noWrap/>
            <w:hideMark/>
          </w:tcPr>
          <w:p w:rsidR="001C0289" w:rsidRPr="00EC0E4B" w:rsidRDefault="001C0289" w:rsidP="001C0289"/>
        </w:tc>
        <w:tc>
          <w:tcPr>
            <w:tcW w:w="440" w:type="dxa"/>
            <w:noWrap/>
            <w:hideMark/>
          </w:tcPr>
          <w:p w:rsidR="001C0289" w:rsidRPr="00EC0E4B" w:rsidRDefault="001C0289"/>
        </w:tc>
        <w:tc>
          <w:tcPr>
            <w:tcW w:w="5563" w:type="dxa"/>
            <w:gridSpan w:val="8"/>
            <w:noWrap/>
            <w:hideMark/>
          </w:tcPr>
          <w:p w:rsidR="001C0289" w:rsidRPr="00EC0E4B" w:rsidRDefault="001C0289" w:rsidP="001C0289">
            <w:pPr>
              <w:jc w:val="right"/>
            </w:pPr>
            <w:proofErr w:type="gramStart"/>
            <w:r w:rsidRPr="00EC0E4B">
              <w:t>к  решению</w:t>
            </w:r>
            <w:proofErr w:type="gramEnd"/>
            <w:r w:rsidRPr="00EC0E4B">
              <w:t xml:space="preserve"> Собрания Представителей сельского поселения Севрюкаево муниципального района Ставропольский Самарской области  №39 от 22.11.2019г.                     </w:t>
            </w:r>
          </w:p>
        </w:tc>
      </w:tr>
      <w:tr w:rsidR="001C0289" w:rsidRPr="00EC0E4B" w:rsidTr="001C0289">
        <w:trPr>
          <w:trHeight w:val="1590"/>
        </w:trPr>
        <w:tc>
          <w:tcPr>
            <w:tcW w:w="10195" w:type="dxa"/>
            <w:gridSpan w:val="10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lastRenderedPageBreak/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1C0289" w:rsidRPr="00EC0E4B" w:rsidTr="001C0289">
        <w:trPr>
          <w:trHeight w:val="270"/>
        </w:trPr>
        <w:tc>
          <w:tcPr>
            <w:tcW w:w="4192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440" w:type="dxa"/>
            <w:noWrap/>
            <w:hideMark/>
          </w:tcPr>
          <w:p w:rsidR="001C0289" w:rsidRPr="00EC0E4B" w:rsidRDefault="001C0289"/>
        </w:tc>
        <w:tc>
          <w:tcPr>
            <w:tcW w:w="473" w:type="dxa"/>
            <w:noWrap/>
            <w:hideMark/>
          </w:tcPr>
          <w:p w:rsidR="001C0289" w:rsidRPr="00EC0E4B" w:rsidRDefault="001C0289"/>
        </w:tc>
        <w:tc>
          <w:tcPr>
            <w:tcW w:w="440" w:type="dxa"/>
            <w:noWrap/>
            <w:hideMark/>
          </w:tcPr>
          <w:p w:rsidR="001C0289" w:rsidRPr="00EC0E4B" w:rsidRDefault="001C0289"/>
        </w:tc>
        <w:tc>
          <w:tcPr>
            <w:tcW w:w="328" w:type="dxa"/>
            <w:noWrap/>
            <w:hideMark/>
          </w:tcPr>
          <w:p w:rsidR="001C0289" w:rsidRPr="00EC0E4B" w:rsidRDefault="001C0289"/>
        </w:tc>
        <w:tc>
          <w:tcPr>
            <w:tcW w:w="4322" w:type="dxa"/>
            <w:gridSpan w:val="5"/>
            <w:noWrap/>
            <w:hideMark/>
          </w:tcPr>
          <w:p w:rsidR="001C0289" w:rsidRPr="00EC0E4B" w:rsidRDefault="001C0289" w:rsidP="001C0289">
            <w:pPr>
              <w:jc w:val="right"/>
            </w:pPr>
            <w:r w:rsidRPr="00EC0E4B">
              <w:t>Единица измерения: тыс. руб.</w:t>
            </w:r>
          </w:p>
        </w:tc>
      </w:tr>
      <w:tr w:rsidR="001C0289" w:rsidRPr="00EC0E4B" w:rsidTr="001C0289">
        <w:trPr>
          <w:trHeight w:val="950"/>
        </w:trPr>
        <w:tc>
          <w:tcPr>
            <w:tcW w:w="4192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Наименование показателя</w:t>
            </w:r>
          </w:p>
        </w:tc>
        <w:tc>
          <w:tcPr>
            <w:tcW w:w="440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proofErr w:type="spellStart"/>
            <w:r w:rsidRPr="00EC0E4B">
              <w:rPr>
                <w:bCs/>
              </w:rPr>
              <w:t>Рз</w:t>
            </w:r>
            <w:proofErr w:type="spellEnd"/>
          </w:p>
        </w:tc>
        <w:tc>
          <w:tcPr>
            <w:tcW w:w="473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proofErr w:type="spellStart"/>
            <w:r w:rsidRPr="00EC0E4B">
              <w:rPr>
                <w:bCs/>
              </w:rPr>
              <w:t>Пр</w:t>
            </w:r>
            <w:proofErr w:type="spellEnd"/>
          </w:p>
        </w:tc>
        <w:tc>
          <w:tcPr>
            <w:tcW w:w="1982" w:type="dxa"/>
            <w:gridSpan w:val="4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ЦСР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ВР</w:t>
            </w:r>
          </w:p>
        </w:tc>
        <w:tc>
          <w:tcPr>
            <w:tcW w:w="831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План</w:t>
            </w:r>
          </w:p>
        </w:tc>
        <w:tc>
          <w:tcPr>
            <w:tcW w:w="1726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В </w:t>
            </w:r>
            <w:proofErr w:type="spellStart"/>
            <w:r w:rsidRPr="00EC0E4B">
              <w:rPr>
                <w:bCs/>
              </w:rPr>
              <w:t>т.ч</w:t>
            </w:r>
            <w:proofErr w:type="spellEnd"/>
            <w:r w:rsidRPr="00EC0E4B">
              <w:rPr>
                <w:bCs/>
              </w:rPr>
              <w:t>. за счет безвозмездных поступлений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Общегосударственные вопросы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2 048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462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государственных органов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120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1 442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1 385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1 385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1 385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государственных органов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120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801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506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Уплата налогов, сборов и иных платежей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850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85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lastRenderedPageBreak/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540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Резервные фонды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Резервный фонд местной администрации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79900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Резервные средства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79900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870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Другие общегосударственные вопросы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137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137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Закупка товаров, работ,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137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137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Национальная оборона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Мобилизационная и вневойсковая подготовка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82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02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51180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82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82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государственных органов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51180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120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75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51180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Национальная безопасность и правоохранительная деятельность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960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85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540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77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lastRenderedPageBreak/>
              <w:t>Обеспечение пожарной безопасности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725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725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64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725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725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110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571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154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158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158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Закупка товаров, работ,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158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14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158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Национальная экономика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561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Сельское хозяйство и рыболовство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</w:tr>
      <w:tr w:rsidR="001C0289" w:rsidRPr="00EC0E4B" w:rsidTr="001C0289">
        <w:trPr>
          <w:trHeight w:val="64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05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S2003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53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S2003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810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53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Дорожное хозяйство (дорожные фонды)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508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508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64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 xml:space="preserve">Подпрограмма "Модернизация и развитие автомобильных дорог общего пользования местного значения в </w:t>
            </w:r>
            <w:r w:rsidRPr="00EC0E4B">
              <w:lastRenderedPageBreak/>
              <w:t>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lastRenderedPageBreak/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508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508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488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Исполнение судебных актов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830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Жилищно-коммунальное хозяйство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585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Благоустройство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585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585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585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212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110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212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Закупка товаров, работ и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539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539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585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585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05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03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585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585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Образование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214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Молодежная политика и оздоровление детей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214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193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64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193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193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110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193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21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85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</w:t>
            </w:r>
            <w:r w:rsidRPr="00EC0E4B">
              <w:rPr>
                <w:bCs/>
              </w:rPr>
              <w:lastRenderedPageBreak/>
              <w:t xml:space="preserve">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lastRenderedPageBreak/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21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lastRenderedPageBreak/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07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540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21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КУЛЬТУРА И КИНЕМАТОГРАФИЯ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768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Культура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350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350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85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350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01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540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350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Другие вопросы в области культуры, кинематографии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418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418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85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418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08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04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540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418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Социальная политика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16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Другие вопросы в области социальной политики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16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16</w:t>
            </w:r>
          </w:p>
        </w:tc>
      </w:tr>
      <w:tr w:rsidR="001C0289" w:rsidRPr="00EC0E4B" w:rsidTr="001C0289">
        <w:trPr>
          <w:trHeight w:val="106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8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16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8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44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8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110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44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Закупка товаров, работ и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8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39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lastRenderedPageBreak/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8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39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8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16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16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10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06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8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240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16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16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ФИЗИЧЕСКАЯ КУЛЬТУРА И СПОРТ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223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Массовый спорт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223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43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180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64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180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180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59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9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110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180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855"/>
        </w:trPr>
        <w:tc>
          <w:tcPr>
            <w:tcW w:w="4192" w:type="dxa"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43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0</w:t>
            </w:r>
          </w:p>
        </w:tc>
      </w:tr>
      <w:tr w:rsidR="001C0289" w:rsidRPr="00EC0E4B" w:rsidTr="001C0289">
        <w:trPr>
          <w:trHeight w:val="225"/>
        </w:trPr>
        <w:tc>
          <w:tcPr>
            <w:tcW w:w="4192" w:type="dxa"/>
            <w:hideMark/>
          </w:tcPr>
          <w:p w:rsidR="001C0289" w:rsidRPr="00EC0E4B" w:rsidRDefault="001C0289">
            <w:r w:rsidRPr="00EC0E4B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11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 w:rsidP="001C0289">
            <w:r w:rsidRPr="00EC0E4B">
              <w:t>02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99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 w:rsidP="001C0289">
            <w:r w:rsidRPr="00EC0E4B">
              <w:t>00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 w:rsidP="001C0289">
            <w:r w:rsidRPr="00EC0E4B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 w:rsidP="001C0289">
            <w:r w:rsidRPr="00EC0E4B">
              <w:t>540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r w:rsidRPr="00EC0E4B">
              <w:t>43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r w:rsidRPr="00EC0E4B">
              <w:t>0</w:t>
            </w:r>
          </w:p>
        </w:tc>
      </w:tr>
      <w:tr w:rsidR="001C0289" w:rsidRPr="00EC0E4B" w:rsidTr="001C0289">
        <w:trPr>
          <w:trHeight w:val="255"/>
        </w:trPr>
        <w:tc>
          <w:tcPr>
            <w:tcW w:w="4192" w:type="dxa"/>
            <w:noWrap/>
            <w:hideMark/>
          </w:tcPr>
          <w:p w:rsidR="001C0289" w:rsidRPr="00EC0E4B" w:rsidRDefault="001C0289">
            <w:r w:rsidRPr="00EC0E4B"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473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328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440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774" w:type="dxa"/>
            <w:noWrap/>
            <w:hideMark/>
          </w:tcPr>
          <w:p w:rsidR="001C0289" w:rsidRPr="00EC0E4B" w:rsidRDefault="001C0289">
            <w:r w:rsidRPr="00EC0E4B">
              <w:t> </w:t>
            </w:r>
          </w:p>
        </w:tc>
        <w:tc>
          <w:tcPr>
            <w:tcW w:w="551" w:type="dxa"/>
            <w:noWrap/>
            <w:hideMark/>
          </w:tcPr>
          <w:p w:rsidR="001C0289" w:rsidRPr="00EC0E4B" w:rsidRDefault="001C0289">
            <w:pPr>
              <w:rPr>
                <w:bCs/>
              </w:rPr>
            </w:pPr>
            <w:r w:rsidRPr="00EC0E4B">
              <w:rPr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6 291,00</w:t>
            </w:r>
          </w:p>
        </w:tc>
        <w:tc>
          <w:tcPr>
            <w:tcW w:w="172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736,00</w:t>
            </w:r>
          </w:p>
        </w:tc>
      </w:tr>
    </w:tbl>
    <w:p w:rsidR="001C0289" w:rsidRPr="00EC0E4B" w:rsidRDefault="001C0289"/>
    <w:p w:rsidR="001C0289" w:rsidRPr="00EC0E4B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72"/>
        <w:gridCol w:w="4536"/>
        <w:gridCol w:w="1889"/>
        <w:gridCol w:w="266"/>
        <w:gridCol w:w="266"/>
        <w:gridCol w:w="266"/>
      </w:tblGrid>
      <w:tr w:rsidR="001C0289" w:rsidRPr="00EC0E4B" w:rsidTr="001C0289">
        <w:trPr>
          <w:trHeight w:val="1167"/>
        </w:trPr>
        <w:tc>
          <w:tcPr>
            <w:tcW w:w="2972" w:type="dxa"/>
            <w:noWrap/>
            <w:hideMark/>
          </w:tcPr>
          <w:p w:rsidR="001C0289" w:rsidRPr="00EC0E4B" w:rsidRDefault="001C0289"/>
        </w:tc>
        <w:tc>
          <w:tcPr>
            <w:tcW w:w="7223" w:type="dxa"/>
            <w:gridSpan w:val="5"/>
            <w:noWrap/>
            <w:hideMark/>
          </w:tcPr>
          <w:p w:rsidR="001C0289" w:rsidRPr="00EC0E4B" w:rsidRDefault="001C0289" w:rsidP="00D56E14">
            <w:pPr>
              <w:jc w:val="right"/>
            </w:pPr>
            <w:r w:rsidRPr="00EC0E4B">
              <w:t> </w:t>
            </w:r>
          </w:p>
          <w:p w:rsidR="00D56E14" w:rsidRPr="00EC0E4B" w:rsidRDefault="001C0289" w:rsidP="00D56E14">
            <w:pPr>
              <w:jc w:val="right"/>
            </w:pPr>
            <w:r w:rsidRPr="00EC0E4B">
              <w:t xml:space="preserve">Приложение №3                                                              </w:t>
            </w:r>
          </w:p>
          <w:p w:rsidR="001C0289" w:rsidRPr="00EC0E4B" w:rsidRDefault="001C0289" w:rsidP="00D56E14">
            <w:pPr>
              <w:jc w:val="right"/>
            </w:pPr>
            <w:r w:rsidRPr="00EC0E4B">
              <w:t xml:space="preserve">  к  решению Собрания Представителей сельского поселения Севрюкаево муниципального района Ставропольский Самарской области      от 22.11.2019 №39                 </w:t>
            </w:r>
          </w:p>
        </w:tc>
      </w:tr>
      <w:tr w:rsidR="001C0289" w:rsidRPr="00EC0E4B" w:rsidTr="001C0289">
        <w:trPr>
          <w:trHeight w:val="360"/>
        </w:trPr>
        <w:tc>
          <w:tcPr>
            <w:tcW w:w="2972" w:type="dxa"/>
            <w:noWrap/>
            <w:hideMark/>
          </w:tcPr>
          <w:p w:rsidR="001C0289" w:rsidRPr="00EC0E4B" w:rsidRDefault="001C0289"/>
        </w:tc>
        <w:tc>
          <w:tcPr>
            <w:tcW w:w="4536" w:type="dxa"/>
            <w:noWrap/>
            <w:hideMark/>
          </w:tcPr>
          <w:p w:rsidR="001C0289" w:rsidRPr="00EC0E4B" w:rsidRDefault="001C0289" w:rsidP="001C0289">
            <w:r w:rsidRPr="00EC0E4B">
              <w:t> 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1C0289">
        <w:trPr>
          <w:trHeight w:val="891"/>
        </w:trPr>
        <w:tc>
          <w:tcPr>
            <w:tcW w:w="9397" w:type="dxa"/>
            <w:gridSpan w:val="3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1C0289">
        <w:trPr>
          <w:trHeight w:val="585"/>
        </w:trPr>
        <w:tc>
          <w:tcPr>
            <w:tcW w:w="2972" w:type="dxa"/>
            <w:noWrap/>
            <w:hideMark/>
          </w:tcPr>
          <w:p w:rsidR="001C0289" w:rsidRPr="00EC0E4B" w:rsidRDefault="001C0289"/>
        </w:tc>
        <w:tc>
          <w:tcPr>
            <w:tcW w:w="4536" w:type="dxa"/>
            <w:noWrap/>
            <w:hideMark/>
          </w:tcPr>
          <w:p w:rsidR="001C0289" w:rsidRPr="00EC0E4B" w:rsidRDefault="001C0289" w:rsidP="001C0289"/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r w:rsidRPr="00EC0E4B">
              <w:t>(тыс. руб.)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1C0289">
        <w:trPr>
          <w:trHeight w:val="672"/>
        </w:trPr>
        <w:tc>
          <w:tcPr>
            <w:tcW w:w="2972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Код                                       </w:t>
            </w:r>
          </w:p>
        </w:tc>
        <w:tc>
          <w:tcPr>
            <w:tcW w:w="4536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889" w:type="dxa"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>сумма на                       2019 год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1C0289">
        <w:trPr>
          <w:trHeight w:val="427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 452 01 00 00 00 00 0000 000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Источники финансирования бюджета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r w:rsidRPr="00EC0E4B">
              <w:t xml:space="preserve">-                  104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>
            <w:r w:rsidRPr="00EC0E4B">
              <w:t> 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>
            <w:r w:rsidRPr="00EC0E4B">
              <w:t> 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>
            <w:r w:rsidRPr="00EC0E4B">
              <w:t> </w:t>
            </w:r>
          </w:p>
        </w:tc>
      </w:tr>
      <w:tr w:rsidR="001C0289" w:rsidRPr="00EC0E4B" w:rsidTr="001C0289">
        <w:trPr>
          <w:trHeight w:val="688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lastRenderedPageBreak/>
              <w:t xml:space="preserve">452 01 05 00 00 00 0000 000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Изменение остатков средств  на  счетах  по учету средств бюджета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r w:rsidRPr="00EC0E4B">
              <w:t xml:space="preserve">-                  104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556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 452 01 05 00 00 00 0000 500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Увеличение остатков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699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 452 01 05 02 00 00 0000 500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Увеличение прочих остатков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702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 452 01 05 02 01 00 0000 510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Увеличение прочих остатков денежных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841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 452 01 05 02 01 10 0000 510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Увеличение прочих остатков денежных средств бюджетов сельских поселений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  <w:r w:rsidRPr="00EC0E4B">
              <w:rPr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>
            <w:pPr>
              <w:rPr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699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452 01 05 00 00 00 0000 600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Уменьшение остатков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704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 452 01 05 02 00 00 0000 600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Уменьшение  прочих остатков  средств                               бюджетов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640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 452 01 05 02 01 00 0000 610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Уменьшение прочих остатков денежных средств  бюджетов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  <w:tr w:rsidR="001C0289" w:rsidRPr="00EC0E4B" w:rsidTr="00D56E14">
        <w:trPr>
          <w:trHeight w:val="833"/>
        </w:trPr>
        <w:tc>
          <w:tcPr>
            <w:tcW w:w="2972" w:type="dxa"/>
            <w:hideMark/>
          </w:tcPr>
          <w:p w:rsidR="001C0289" w:rsidRPr="00EC0E4B" w:rsidRDefault="001C0289" w:rsidP="001C0289">
            <w:r w:rsidRPr="00EC0E4B">
              <w:t xml:space="preserve">452 01 05 02 01 10 0000 610  </w:t>
            </w:r>
          </w:p>
        </w:tc>
        <w:tc>
          <w:tcPr>
            <w:tcW w:w="4536" w:type="dxa"/>
            <w:hideMark/>
          </w:tcPr>
          <w:p w:rsidR="001C0289" w:rsidRPr="00EC0E4B" w:rsidRDefault="001C0289">
            <w:r w:rsidRPr="00EC0E4B">
              <w:t>Уменьшение прочих остатков денежных средств бюджетов сельских поселений</w:t>
            </w:r>
          </w:p>
        </w:tc>
        <w:tc>
          <w:tcPr>
            <w:tcW w:w="1889" w:type="dxa"/>
            <w:noWrap/>
            <w:hideMark/>
          </w:tcPr>
          <w:p w:rsidR="001C0289" w:rsidRPr="00EC0E4B" w:rsidRDefault="001C0289" w:rsidP="001C0289">
            <w:r w:rsidRPr="00EC0E4B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EC0E4B" w:rsidRDefault="001C0289" w:rsidP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  <w:tc>
          <w:tcPr>
            <w:tcW w:w="266" w:type="dxa"/>
            <w:noWrap/>
            <w:hideMark/>
          </w:tcPr>
          <w:p w:rsidR="001C0289" w:rsidRPr="00EC0E4B" w:rsidRDefault="001C0289"/>
        </w:tc>
      </w:tr>
    </w:tbl>
    <w:p w:rsidR="001C0289" w:rsidRPr="00EC0E4B" w:rsidRDefault="001C0289"/>
    <w:sectPr w:rsidR="001C0289" w:rsidRPr="00EC0E4B" w:rsidSect="001C0289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773"/>
    <w:rsid w:val="001C0289"/>
    <w:rsid w:val="002C145D"/>
    <w:rsid w:val="00855602"/>
    <w:rsid w:val="00A76773"/>
    <w:rsid w:val="00A771E3"/>
    <w:rsid w:val="00D56E14"/>
    <w:rsid w:val="00EC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F10876-437F-4C6E-BACD-D858B8DBE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C0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5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19</Pages>
  <Words>5941</Words>
  <Characters>33864</Characters>
  <Application>Microsoft Office Word</Application>
  <DocSecurity>0</DocSecurity>
  <Lines>282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2019-11-21T06:23:00Z</dcterms:created>
  <dcterms:modified xsi:type="dcterms:W3CDTF">2019-12-06T08:44:00Z</dcterms:modified>
</cp:coreProperties>
</file>