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07E6" w:rsidRPr="00B807E6" w:rsidRDefault="00B807E6" w:rsidP="00B807E6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</w:p>
    <w:p w:rsidR="00B807E6" w:rsidRPr="00B807E6" w:rsidRDefault="00B807E6" w:rsidP="00B807E6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 w:rsidRPr="00B807E6"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7E6" w:rsidRPr="00B807E6" w:rsidRDefault="00B807E6" w:rsidP="00B807E6">
      <w:pPr>
        <w:spacing w:after="0" w:line="240" w:lineRule="auto"/>
        <w:rPr>
          <w:rFonts w:ascii="Calibri" w:eastAsia="Times New Roman" w:hAnsi="Calibri" w:cs="Calibri"/>
          <w:lang w:eastAsia="ru-RU"/>
        </w:rPr>
      </w:pPr>
      <w:r w:rsidRPr="00B807E6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Российская Федерация  </w:t>
      </w:r>
    </w:p>
    <w:p w:rsidR="00B807E6" w:rsidRPr="00B807E6" w:rsidRDefault="00B807E6" w:rsidP="00B807E6">
      <w:pPr>
        <w:spacing w:after="0" w:line="240" w:lineRule="auto"/>
        <w:rPr>
          <w:rFonts w:ascii="Calibri" w:eastAsia="Times New Roman" w:hAnsi="Calibri" w:cs="Times New Roman"/>
        </w:rPr>
      </w:pPr>
      <w:r w:rsidRPr="00B807E6">
        <w:rPr>
          <w:rFonts w:ascii="Calibri" w:eastAsia="Times New Roman" w:hAnsi="Calibri" w:cs="Calibri"/>
          <w:lang w:eastAsia="ru-RU"/>
        </w:rPr>
        <w:t xml:space="preserve">                                                                              Самарская область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B807E6" w:rsidRPr="00B807E6" w:rsidRDefault="00B807E6" w:rsidP="00B807E6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РЕШЕНИЕ </w:t>
      </w:r>
    </w:p>
    <w:p w:rsidR="00B807E6" w:rsidRPr="00B807E6" w:rsidRDefault="00445942" w:rsidP="00B807E6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</w:t>
      </w:r>
      <w:r w:rsidR="00B807E6"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EB14E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44</w:t>
      </w:r>
      <w:r w:rsidR="00B807E6"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            </w:t>
      </w:r>
      <w:r w:rsidR="00EB14E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25</w:t>
      </w:r>
      <w:r w:rsidR="00B807E6" w:rsidRPr="00B807E6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.12.2019г.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Times New Roman"/>
          <w:b/>
          <w:bCs/>
          <w:sz w:val="24"/>
          <w:szCs w:val="24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«О ВНЕСЕНИИ ИЗМЕНЕНИЙ В РЕШЕНИЕ СОБРАНИЯ ПРЕДСТАВИТЕЛЕЙ СЕЛЬСКОГО                              ПОСЕЛЕНИЯ </w:t>
      </w:r>
      <w:proofErr w:type="gramStart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>СЕВРЮКАЕВО  МУНИЦИПАЛЬНОГО</w:t>
      </w:r>
      <w:proofErr w:type="gramEnd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 РАЙОНА СТАВРОПОЛЬСКИЙ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САМАРСКОЙ </w:t>
      </w:r>
      <w:proofErr w:type="gramStart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>ОБЛАСТИ  ОТ</w:t>
      </w:r>
      <w:proofErr w:type="gramEnd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 28.12.2018 года № 33 «О БЮДЖЕТЕ СЕЛЬСКОГО ПОСЕЛЕНИЯ  СЕВРЮКАЕВО МУНИЦИПАЛЬНОГО РАЙОНА СТАВРОПОЛЬСКИЙ САМАРСКОЙ ОБЛАСТИ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>НА 2019 ГОД И НА ПЛАНОВЫЙ ПЕРИОД 2020 И 2021 ГОДОВ»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 от 19.04.19г. №11, от 09.07.19г. №</w:t>
      </w:r>
      <w:proofErr w:type="gramStart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>17,от</w:t>
      </w:r>
      <w:proofErr w:type="gramEnd"/>
      <w:r w:rsidRPr="00B807E6">
        <w:rPr>
          <w:rFonts w:ascii="Times New Roman" w:eastAsia="Times New Roman" w:hAnsi="Times New Roman" w:cs="Times New Roman"/>
          <w:b/>
          <w:bCs/>
          <w:lang w:eastAsia="ru-RU"/>
        </w:rPr>
        <w:t xml:space="preserve"> 31.07.19г. №23, от 02.09.19г. №31)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Arial" w:eastAsia="Times New Roman" w:hAnsi="Arial" w:cs="Arial"/>
          <w:bCs/>
          <w:sz w:val="26"/>
          <w:szCs w:val="26"/>
          <w:lang w:eastAsia="ru-RU"/>
        </w:rPr>
      </w:pPr>
      <w:r w:rsidRPr="00B807E6">
        <w:rPr>
          <w:rFonts w:ascii="Arial" w:eastAsia="Times New Roman" w:hAnsi="Arial" w:cs="Arial"/>
          <w:bCs/>
          <w:sz w:val="26"/>
          <w:szCs w:val="26"/>
          <w:lang w:eastAsia="ru-RU"/>
        </w:rPr>
        <w:t>РЕШИЛО: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28 декабря 2018 года № 43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25.12.18г. №25, от 25.04.19г. №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07,от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23.08.19 № 13(049), от 09.09.19г. №15(051), газета «Ставрополь на Волге» от 11.07.19г. №23 (48)) следующие изменения: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2019 год: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общий объем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доходов  -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6 299тыс.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- общий объем расходов -   6 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403  тыс.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</w:t>
      </w:r>
      <w:proofErr w:type="spell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дифицит</w:t>
      </w:r>
      <w:proofErr w:type="spell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-    104 тыс. руб.»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Статью 7 изложить в следующей редакции: «Утвердить объем безвозмездных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поступлений  в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2019 году - в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3765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2020 году - в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1683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2021 году - в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1683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руб.»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3. </w:t>
      </w:r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Статью 8 изложить в следующей редакции: «Утвердить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  Севрюкаево</w:t>
      </w:r>
      <w:proofErr w:type="gramEnd"/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>в 2019 году - в сумме    967 тыс.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2020 году - в сумме    1649 тыс. руб.;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07E6">
        <w:rPr>
          <w:rFonts w:ascii="Times New Roman" w:eastAsia="Times New Roman" w:hAnsi="Times New Roman" w:cs="Times New Roman"/>
          <w:sz w:val="24"/>
          <w:szCs w:val="24"/>
          <w:lang w:eastAsia="ru-RU"/>
        </w:rPr>
        <w:t>в 2021 году - в сумме    1649 тыс. руб.»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4. </w:t>
      </w:r>
      <w:r w:rsidRPr="00B807E6">
        <w:rPr>
          <w:rFonts w:ascii="Times New Roman" w:eastAsia="Times New Roman" w:hAnsi="Times New Roman" w:cs="Times New Roman"/>
          <w:sz w:val="26"/>
          <w:szCs w:val="26"/>
        </w:rPr>
        <w:t>Статью 24 изложить в следующей редакции: «</w:t>
      </w: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в 2019г. в сумме 2970 тыс. руб.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в 2020г. в сумме 1580 тыс. руб.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в 2021г. в сумме 1580 тыс. руб.»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5. Приложение № 3 «Ведомственная структура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на  2019</w:t>
      </w:r>
      <w:proofErr w:type="gramEnd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год» изложить в редакции согласно Приложению №1 к настоящему Решению.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6.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7. Приложение № 7 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</w:t>
      </w:r>
    </w:p>
    <w:p w:rsidR="00B807E6" w:rsidRPr="007029A2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8. Настоящее Решение опубликовать в средствах массовой информации «Вестник Севрюкаево» и на официальном сайте </w:t>
      </w:r>
      <w:r w:rsidRPr="007029A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поселения  </w:t>
      </w:r>
      <w:hyperlink r:id="rId6" w:history="1">
        <w:r w:rsidRPr="007029A2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http://sevrukaevo.stavrsp.ru</w:t>
        </w:r>
      </w:hyperlink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Председатель Собрания представителей 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 Севрюкаево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   </w:t>
      </w:r>
      <w:proofErr w:type="spell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Е.В.Хадеева</w:t>
      </w:r>
      <w:proofErr w:type="spellEnd"/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 Севрюкаево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B807E6" w:rsidRPr="00B807E6" w:rsidRDefault="00B807E6" w:rsidP="00B807E6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</w:t>
      </w:r>
      <w:proofErr w:type="spellStart"/>
      <w:r w:rsidRPr="00B807E6">
        <w:rPr>
          <w:rFonts w:ascii="Times New Roman" w:eastAsia="Times New Roman" w:hAnsi="Times New Roman" w:cs="Times New Roman"/>
          <w:sz w:val="26"/>
          <w:szCs w:val="26"/>
          <w:lang w:eastAsia="ru-RU"/>
        </w:rPr>
        <w:t>Н.Н.Алембатров</w:t>
      </w:r>
      <w:proofErr w:type="spellEnd"/>
    </w:p>
    <w:p w:rsidR="005B555E" w:rsidRDefault="005B555E"/>
    <w:p w:rsidR="00FC1D98" w:rsidRDefault="00FC1D98"/>
    <w:p w:rsidR="00FC1D98" w:rsidRDefault="00FC1D98"/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c"/>
        <w:tblpPr w:leftFromText="180" w:rightFromText="180" w:vertAnchor="text" w:tblpY="-707"/>
        <w:tblW w:w="0" w:type="auto"/>
        <w:tblLook w:val="04A0" w:firstRow="1" w:lastRow="0" w:firstColumn="1" w:lastColumn="0" w:noHBand="0" w:noVBand="1"/>
      </w:tblPr>
      <w:tblGrid>
        <w:gridCol w:w="2540"/>
        <w:gridCol w:w="6158"/>
        <w:gridCol w:w="1507"/>
      </w:tblGrid>
      <w:tr w:rsidR="00FC1D98" w:rsidRPr="00FC1D98" w:rsidTr="007029A2">
        <w:trPr>
          <w:trHeight w:val="264"/>
        </w:trPr>
        <w:tc>
          <w:tcPr>
            <w:tcW w:w="255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620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51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FC1D98" w:rsidRPr="00FC1D98" w:rsidTr="007029A2">
        <w:trPr>
          <w:trHeight w:val="600"/>
        </w:trPr>
        <w:tc>
          <w:tcPr>
            <w:tcW w:w="10280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Поступление  доходов в бюджет сельского поселения Севрюкаево муниципального района Ставропольский Самарской области на 2019 год </w:t>
            </w:r>
          </w:p>
        </w:tc>
      </w:tr>
      <w:tr w:rsidR="00FC1D98" w:rsidRPr="00FC1D98" w:rsidTr="007029A2">
        <w:trPr>
          <w:trHeight w:val="312"/>
        </w:trPr>
        <w:tc>
          <w:tcPr>
            <w:tcW w:w="255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62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5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FC1D98" w:rsidRPr="00FC1D98" w:rsidTr="007029A2">
        <w:trPr>
          <w:trHeight w:val="649"/>
        </w:trPr>
        <w:tc>
          <w:tcPr>
            <w:tcW w:w="2558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Код                                       </w:t>
            </w:r>
          </w:p>
        </w:tc>
        <w:tc>
          <w:tcPr>
            <w:tcW w:w="6205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517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Сумма на                        2019 г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000 1 00 00000 00 0000 000</w:t>
            </w:r>
          </w:p>
        </w:tc>
        <w:tc>
          <w:tcPr>
            <w:tcW w:w="620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Доходы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2 565   </w:t>
            </w:r>
          </w:p>
        </w:tc>
      </w:tr>
      <w:tr w:rsidR="00FC1D98" w:rsidRPr="00FC1D98" w:rsidTr="007029A2">
        <w:trPr>
          <w:trHeight w:val="780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182   1 01 02000 01 0000 110 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Налог на доходы физических лиц  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439   </w:t>
            </w:r>
          </w:p>
        </w:tc>
      </w:tr>
      <w:tr w:rsidR="00FC1D98" w:rsidRPr="00FC1D98" w:rsidTr="007029A2">
        <w:trPr>
          <w:trHeight w:val="1649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182  1 01 02010 01 1000 110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Налог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428   </w:t>
            </w:r>
          </w:p>
        </w:tc>
      </w:tr>
      <w:tr w:rsidR="00FC1D98" w:rsidRPr="00FC1D98" w:rsidTr="007029A2">
        <w:trPr>
          <w:trHeight w:val="1673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182 1 01 02010012100 110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Пени по налогу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4   </w:t>
            </w:r>
          </w:p>
        </w:tc>
      </w:tr>
      <w:tr w:rsidR="00FC1D98" w:rsidRPr="00FC1D98" w:rsidTr="007029A2">
        <w:trPr>
          <w:trHeight w:val="240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182 1 01 02020 01 1000 110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Налог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-   </w:t>
            </w:r>
          </w:p>
        </w:tc>
      </w:tr>
      <w:tr w:rsidR="00FC1D98" w:rsidRPr="00FC1D98" w:rsidTr="007029A2">
        <w:trPr>
          <w:trHeight w:val="237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182 1 01 02020 001 3000 110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Штрафы по налогу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-   </w:t>
            </w:r>
          </w:p>
        </w:tc>
      </w:tr>
      <w:tr w:rsidR="00FC1D98" w:rsidRPr="00FC1D98" w:rsidTr="007029A2">
        <w:trPr>
          <w:trHeight w:val="1130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182  1 01 02030 01 0000 110  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Налог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    7   </w:t>
            </w:r>
          </w:p>
        </w:tc>
      </w:tr>
      <w:tr w:rsidR="00FC1D98" w:rsidRPr="00FC1D98" w:rsidTr="007029A2">
        <w:trPr>
          <w:trHeight w:val="1139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182  1 01 02030 01 1000 110  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Налог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6   </w:t>
            </w:r>
          </w:p>
        </w:tc>
      </w:tr>
      <w:tr w:rsidR="00FC1D98" w:rsidRPr="00FC1D98" w:rsidTr="007029A2">
        <w:trPr>
          <w:trHeight w:val="1530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182 1 01 0203 001 3000 110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Штрафы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1   </w:t>
            </w:r>
          </w:p>
        </w:tc>
      </w:tr>
      <w:tr w:rsidR="00FC1D98" w:rsidRPr="00FC1D98" w:rsidTr="007029A2">
        <w:trPr>
          <w:trHeight w:val="1151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182 01 01 0203 001 2100 110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Пени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 -  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000 105 00000 00 0000 000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Единый сельхозналог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  90   </w:t>
            </w:r>
          </w:p>
        </w:tc>
      </w:tr>
      <w:tr w:rsidR="00FC1D98" w:rsidRPr="00FC1D98" w:rsidTr="007029A2">
        <w:trPr>
          <w:trHeight w:val="570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182 105 03010 01 10000 000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Единый сельскохозяйственный налог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90  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000 1 06 00000 00 0000 000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Налоги на имущество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1 481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182 1 06 01030 10 1000 110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179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183 1 06 01030 10 2100 110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Пени по налогу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1  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182 1 06 06000 00 0000 110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Земельный налог 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1 301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182 1 06 06033 10 1000 110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464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183 1 06 06033 10 2100 110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Пени по земельному налогу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3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182 1 06 06043 10 1000 110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816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183 1 06 06043 10 2100 110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Пени по земельному </w:t>
            </w:r>
            <w:proofErr w:type="spellStart"/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налоу</w:t>
            </w:r>
            <w:proofErr w:type="spellEnd"/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18   </w:t>
            </w:r>
          </w:p>
        </w:tc>
      </w:tr>
      <w:tr w:rsidR="00FC1D98" w:rsidRPr="00FC1D98" w:rsidTr="007029A2">
        <w:trPr>
          <w:trHeight w:val="703"/>
        </w:trPr>
        <w:tc>
          <w:tcPr>
            <w:tcW w:w="2558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000 1 03 00000 00 0000 000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508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100 1 03 02231 01 0000 110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Доходы от уплаты акцизов на дизельное топливо, зачисляемые в консолидированные бюджеты субъектов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191   </w:t>
            </w:r>
          </w:p>
        </w:tc>
      </w:tr>
      <w:tr w:rsidR="00FC1D98" w:rsidRPr="00FC1D98" w:rsidTr="007029A2">
        <w:trPr>
          <w:trHeight w:val="1368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100 1 03 02241 01 0000 110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инжекторных</w:t>
            </w:r>
            <w:proofErr w:type="spellEnd"/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) двигателей, зачисляемые в консолидированные бюджеты субъектов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  1   </w:t>
            </w:r>
          </w:p>
        </w:tc>
      </w:tr>
      <w:tr w:rsidR="00FC1D98" w:rsidRPr="00FC1D98" w:rsidTr="007029A2">
        <w:trPr>
          <w:trHeight w:val="126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100 1 03 02251 01 0000 110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Доходы от уплаты акцизов на автомобильный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342   </w:t>
            </w:r>
          </w:p>
        </w:tc>
      </w:tr>
      <w:tr w:rsidR="00FC1D98" w:rsidRPr="00FC1D98" w:rsidTr="007029A2">
        <w:trPr>
          <w:trHeight w:val="112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100 1 03 02261 01 0000 110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Доходы от уплаты акцизов на прямогонный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-                         26   </w:t>
            </w:r>
          </w:p>
        </w:tc>
      </w:tr>
      <w:tr w:rsidR="00FC1D98" w:rsidRPr="00FC1D98" w:rsidTr="007029A2">
        <w:trPr>
          <w:trHeight w:val="608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000 1 11 00000 00 0000 000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  32   </w:t>
            </w:r>
          </w:p>
        </w:tc>
      </w:tr>
      <w:tr w:rsidR="00FC1D98" w:rsidRPr="00FC1D98" w:rsidTr="007029A2">
        <w:trPr>
          <w:trHeight w:val="1368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 xml:space="preserve">452  1 11 05025 10 0000 120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32   </w:t>
            </w:r>
          </w:p>
        </w:tc>
      </w:tr>
      <w:tr w:rsidR="00FC1D98" w:rsidRPr="00FC1D98" w:rsidTr="007029A2">
        <w:trPr>
          <w:trHeight w:val="1279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161 1 16 3305 0100000 140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Денежные взыскания (штрафы) за нарушение законодательства Российской Федерации о размещении заказов на поставки товаров, выполнение работ, оказание услуг для нужд муниципальных районов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     15   </w:t>
            </w:r>
          </w:p>
        </w:tc>
      </w:tr>
      <w:tr w:rsidR="00FC1D98" w:rsidRPr="00FC1D98" w:rsidTr="007029A2">
        <w:trPr>
          <w:trHeight w:val="2280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161 1 16 3305 0106000 140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15  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000 2 00 00000 00 0000 000</w:t>
            </w:r>
          </w:p>
        </w:tc>
        <w:tc>
          <w:tcPr>
            <w:tcW w:w="620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Безвозмездные поступления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3 734   </w:t>
            </w:r>
          </w:p>
        </w:tc>
      </w:tr>
      <w:tr w:rsidR="00FC1D98" w:rsidRPr="00FC1D98" w:rsidTr="007029A2">
        <w:trPr>
          <w:trHeight w:val="587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000 2 02 00000 00 0000 000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3 734   </w:t>
            </w:r>
          </w:p>
        </w:tc>
      </w:tr>
      <w:tr w:rsidR="00FC1D98" w:rsidRPr="00FC1D98" w:rsidTr="007029A2">
        <w:trPr>
          <w:trHeight w:val="643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452  2 02 15001 10 0000 150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Дотации  бюджетам поселений   на выравнивание бюджетной обеспеченности (районный бюджет)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2 970   </w:t>
            </w:r>
          </w:p>
        </w:tc>
      </w:tr>
      <w:tr w:rsidR="00FC1D98" w:rsidRPr="00FC1D98" w:rsidTr="007029A2">
        <w:trPr>
          <w:trHeight w:val="58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447  2 02 01003 10 0000 151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Дотации бюджетам поселений на поддержку мер по обеспечению сбалансированности бюджетов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447  2 02 02999 10 0000 151 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Прочие субсидии бюджетам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</w:tr>
      <w:tr w:rsidR="00FC1D98" w:rsidRPr="00FC1D98" w:rsidTr="007029A2">
        <w:trPr>
          <w:trHeight w:val="663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447  2 02 15001 10 0000 151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Дотации  бюджетам поселений   на выравнивание бюджетной обеспеченности (областной бюджет)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-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452 2 02 29999 10 0000 150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Прочие субсидии бюджетам поселений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682   </w:t>
            </w:r>
          </w:p>
        </w:tc>
      </w:tr>
      <w:tr w:rsidR="00FC1D98" w:rsidRPr="00FC1D98" w:rsidTr="007029A2">
        <w:trPr>
          <w:trHeight w:val="912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452  2 02 35118 10 0000 150</w:t>
            </w:r>
          </w:p>
        </w:tc>
        <w:tc>
          <w:tcPr>
            <w:tcW w:w="6205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1517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                82   </w:t>
            </w:r>
          </w:p>
        </w:tc>
      </w:tr>
      <w:tr w:rsidR="00FC1D98" w:rsidRPr="00FC1D98" w:rsidTr="007029A2">
        <w:trPr>
          <w:trHeight w:val="456"/>
        </w:trPr>
        <w:tc>
          <w:tcPr>
            <w:tcW w:w="255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sz w:val="24"/>
                <w:szCs w:val="24"/>
              </w:rPr>
              <w:t> </w:t>
            </w:r>
          </w:p>
        </w:tc>
        <w:tc>
          <w:tcPr>
            <w:tcW w:w="620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>Всего доходов</w:t>
            </w:r>
          </w:p>
        </w:tc>
        <w:tc>
          <w:tcPr>
            <w:tcW w:w="151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FC1D9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                    6 299   </w:t>
            </w:r>
          </w:p>
        </w:tc>
      </w:tr>
    </w:tbl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RANGE!A1:C42"/>
      <w:bookmarkEnd w:id="0"/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3886"/>
        <w:gridCol w:w="722"/>
        <w:gridCol w:w="397"/>
        <w:gridCol w:w="455"/>
        <w:gridCol w:w="394"/>
        <w:gridCol w:w="305"/>
        <w:gridCol w:w="394"/>
        <w:gridCol w:w="673"/>
        <w:gridCol w:w="483"/>
        <w:gridCol w:w="829"/>
        <w:gridCol w:w="1406"/>
        <w:gridCol w:w="261"/>
      </w:tblGrid>
      <w:tr w:rsidR="00FC1D98" w:rsidRPr="00FC1D98" w:rsidTr="007029A2">
        <w:trPr>
          <w:trHeight w:val="255"/>
        </w:trPr>
        <w:tc>
          <w:tcPr>
            <w:tcW w:w="392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37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Приложение№1</w:t>
            </w:r>
          </w:p>
        </w:tc>
      </w:tr>
      <w:tr w:rsidR="00FC1D98" w:rsidRPr="00FC1D98" w:rsidTr="007029A2">
        <w:trPr>
          <w:trHeight w:val="722"/>
        </w:trPr>
        <w:tc>
          <w:tcPr>
            <w:tcW w:w="392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37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Default="00EB14E4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к </w:t>
            </w:r>
            <w:r w:rsidR="00FC1D98"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Решению</w:t>
            </w:r>
            <w:proofErr w:type="gramEnd"/>
            <w:r w:rsidR="00FC1D98"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Собрания Представителей сельского поселения Севрюкаево муниципального района Ставропольский Самарской области </w:t>
            </w:r>
          </w:p>
          <w:p w:rsidR="00EB14E4" w:rsidRPr="00FC1D98" w:rsidRDefault="00EB14E4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№44  от 25.12.2019г.</w:t>
            </w:r>
          </w:p>
        </w:tc>
      </w:tr>
      <w:tr w:rsidR="00FC1D98" w:rsidRPr="00FC1D98" w:rsidTr="007029A2">
        <w:trPr>
          <w:trHeight w:val="419"/>
        </w:trPr>
        <w:tc>
          <w:tcPr>
            <w:tcW w:w="10280" w:type="dxa"/>
            <w:gridSpan w:val="12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2019 год</w:t>
            </w:r>
          </w:p>
        </w:tc>
      </w:tr>
      <w:tr w:rsidR="00FC1D98" w:rsidRPr="00FC1D98" w:rsidTr="007029A2">
        <w:trPr>
          <w:trHeight w:val="240"/>
        </w:trPr>
        <w:tc>
          <w:tcPr>
            <w:tcW w:w="10280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Единица измерения: тыс. руб.</w:t>
            </w:r>
          </w:p>
        </w:tc>
      </w:tr>
      <w:tr w:rsidR="00FC1D98" w:rsidRPr="00FC1D98" w:rsidTr="007029A2">
        <w:trPr>
          <w:trHeight w:val="726"/>
        </w:trPr>
        <w:tc>
          <w:tcPr>
            <w:tcW w:w="3922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727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Код главы</w:t>
            </w:r>
          </w:p>
        </w:tc>
        <w:tc>
          <w:tcPr>
            <w:tcW w:w="399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57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1775" w:type="dxa"/>
            <w:gridSpan w:val="4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486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835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План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261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6 403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765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2 110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1 413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833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445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850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Резервные фонды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79900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79900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870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Другие общегосударственные вопросы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Национальная оборона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974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572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lastRenderedPageBreak/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Национальная экономика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Сельское хозяйство и рыболовство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S2003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S2003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Исполнение судебных актов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830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Благоустройство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217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Образование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232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768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Культура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Социальная политика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lastRenderedPageBreak/>
              <w:t>Другие вопросы в области социальной политики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16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ФИЗИЧЕСКАЯ КУЛЬТУРА И СПОРТ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Массовый спорт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27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3922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452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55"/>
        </w:trPr>
        <w:tc>
          <w:tcPr>
            <w:tcW w:w="3922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72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6 403,00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765,00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</w:tr>
    </w:tbl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4720"/>
        <w:gridCol w:w="397"/>
        <w:gridCol w:w="455"/>
        <w:gridCol w:w="394"/>
        <w:gridCol w:w="305"/>
        <w:gridCol w:w="394"/>
        <w:gridCol w:w="673"/>
        <w:gridCol w:w="483"/>
        <w:gridCol w:w="716"/>
        <w:gridCol w:w="1407"/>
        <w:gridCol w:w="261"/>
      </w:tblGrid>
      <w:tr w:rsidR="00FC1D98" w:rsidRPr="00FC1D98" w:rsidTr="007029A2">
        <w:trPr>
          <w:trHeight w:val="255"/>
        </w:trPr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Приложение№2</w:t>
            </w:r>
          </w:p>
        </w:tc>
      </w:tr>
      <w:tr w:rsidR="00FC1D98" w:rsidRPr="00FC1D98" w:rsidTr="007029A2">
        <w:trPr>
          <w:trHeight w:val="888"/>
        </w:trPr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26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B14E4" w:rsidRDefault="00EB14E4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к   Решению</w:t>
            </w:r>
            <w:r w:rsidR="00FC1D98"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Собрания Представителей сельского поселения Севрюкаево муниципального района Ставропольский Самарской области </w:t>
            </w:r>
          </w:p>
          <w:p w:rsidR="00FC1D98" w:rsidRPr="00FC1D98" w:rsidRDefault="00EB14E4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№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44  от</w:t>
            </w: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 25.12.2019г.</w:t>
            </w:r>
            <w:r w:rsidR="00FC1D98"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                     </w:t>
            </w:r>
          </w:p>
        </w:tc>
      </w:tr>
      <w:tr w:rsidR="00FC1D98" w:rsidRPr="00FC1D98" w:rsidTr="007029A2">
        <w:trPr>
          <w:trHeight w:val="892"/>
        </w:trPr>
        <w:tc>
          <w:tcPr>
            <w:tcW w:w="10019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Распределение бюджетных ассигнований по целевым статьям (муниципальным 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  сельского поселения Севрюкаево муниципального района Ставропольский Самарской области на 2019 год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</w:tr>
      <w:tr w:rsidR="00FC1D98" w:rsidRPr="00FC1D98" w:rsidTr="007029A2">
        <w:trPr>
          <w:trHeight w:val="255"/>
        </w:trPr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0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FC1D98" w:rsidRPr="00FC1D98" w:rsidTr="007029A2">
        <w:trPr>
          <w:trHeight w:val="105"/>
        </w:trPr>
        <w:tc>
          <w:tcPr>
            <w:tcW w:w="47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FC1D98" w:rsidRPr="00FC1D98" w:rsidTr="007029A2">
        <w:trPr>
          <w:trHeight w:val="1290"/>
        </w:trPr>
        <w:tc>
          <w:tcPr>
            <w:tcW w:w="4763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Наименование показателя</w:t>
            </w:r>
          </w:p>
        </w:tc>
        <w:tc>
          <w:tcPr>
            <w:tcW w:w="399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Рз</w:t>
            </w:r>
            <w:proofErr w:type="spellEnd"/>
          </w:p>
        </w:tc>
        <w:tc>
          <w:tcPr>
            <w:tcW w:w="457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Пр</w:t>
            </w:r>
            <w:proofErr w:type="spellEnd"/>
          </w:p>
        </w:tc>
        <w:tc>
          <w:tcPr>
            <w:tcW w:w="1775" w:type="dxa"/>
            <w:gridSpan w:val="4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ЦСР</w:t>
            </w:r>
          </w:p>
        </w:tc>
        <w:tc>
          <w:tcPr>
            <w:tcW w:w="486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ВР</w:t>
            </w:r>
          </w:p>
        </w:tc>
        <w:tc>
          <w:tcPr>
            <w:tcW w:w="721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План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В </w:t>
            </w:r>
            <w:proofErr w:type="spell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т.ч</w:t>
            </w:r>
            <w:proofErr w:type="spellEnd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. за счет безвозмездных поступлений</w:t>
            </w:r>
          </w:p>
        </w:tc>
        <w:tc>
          <w:tcPr>
            <w:tcW w:w="261" w:type="dxa"/>
            <w:tcBorders>
              <w:top w:val="single" w:sz="4" w:space="0" w:color="auto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Общегосударственные вопросы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2 110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1 413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1 355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833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445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Уплата налогов, сборов и иных платежей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850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Резервные фонды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Резервный фонд местной администрации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79900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Резервные средства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79900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870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Другие общегосударственные вопросы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Национальная оборона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Мобилизационная и вневойсковая подготовка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82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79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51180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Национальная безопасность и правоохранительная деятельность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974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Обеспечение пожарной безопасности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572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158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Национальная экономика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Сельское хозяйство и рыболовство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lastRenderedPageBreak/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S2003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S2003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56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Дорожное хозяйство (дорожные фонды)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488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Исполнение судебных актов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830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Жилищно-коммунальное хозяйство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Благоустройство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1 366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217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217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03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610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Образование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232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работ,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05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Молодежная политика и оздоровление детей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180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</w:t>
            </w: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lastRenderedPageBreak/>
              <w:t xml:space="preserve">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lastRenderedPageBreak/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07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КУЛЬТУРА И КИНЕМАТОГРАФИЯ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768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Культура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01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350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Другие вопросы в области культуры, кинематографии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08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04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418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Социальная политика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Другие вопросы в области социальной политики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106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Закупка товаров, работ и услуг для муниципальных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06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S2004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ФИЗИЧЕСКАЯ КУЛЬТУРА И СПОРТ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Массовый спорт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208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43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64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Расходы на выплаты персоналу казенных учреждений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12000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165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Непрограммное направление расходов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85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25"/>
        </w:trPr>
        <w:tc>
          <w:tcPr>
            <w:tcW w:w="4763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Иные межбюджетные трансферты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11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02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99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00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78210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540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</w:tr>
      <w:tr w:rsidR="00FC1D98" w:rsidRPr="00FC1D98" w:rsidTr="007029A2">
        <w:trPr>
          <w:trHeight w:val="255"/>
        </w:trPr>
        <w:tc>
          <w:tcPr>
            <w:tcW w:w="4763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99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5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9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77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486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72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6 403,00</w:t>
            </w:r>
          </w:p>
        </w:tc>
        <w:tc>
          <w:tcPr>
            <w:tcW w:w="1418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765,00</w:t>
            </w:r>
          </w:p>
        </w:tc>
        <w:tc>
          <w:tcPr>
            <w:tcW w:w="261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</w:tr>
    </w:tbl>
    <w:p w:rsid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2616"/>
        <w:gridCol w:w="4066"/>
        <w:gridCol w:w="3065"/>
      </w:tblGrid>
      <w:tr w:rsidR="00FC1D98" w:rsidRPr="00FC1D98" w:rsidTr="007029A2">
        <w:trPr>
          <w:trHeight w:val="312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FC1D98" w:rsidRPr="00FC1D98" w:rsidTr="007029A2">
        <w:trPr>
          <w:trHeight w:val="1094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71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 </w:t>
            </w:r>
          </w:p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Приложение №3   </w:t>
            </w:r>
          </w:p>
          <w:p w:rsidR="00FC1D98" w:rsidRPr="00FC1D98" w:rsidRDefault="00EB14E4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к  Решению</w:t>
            </w:r>
            <w:proofErr w:type="gramEnd"/>
            <w:r w:rsidR="00FC1D98"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Собрания Представителей </w:t>
            </w:r>
          </w:p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сельского поселения Севрюкаево</w:t>
            </w:r>
          </w:p>
          <w:p w:rsidR="00FC1D98" w:rsidRPr="00FC1D98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муниципального района Ставропольский</w:t>
            </w:r>
          </w:p>
          <w:p w:rsidR="00EB14E4" w:rsidRDefault="00FC1D98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Самарской области </w:t>
            </w:r>
          </w:p>
          <w:p w:rsidR="00FC1D98" w:rsidRPr="00FC1D98" w:rsidRDefault="00EB14E4" w:rsidP="00FC1D98">
            <w:pPr>
              <w:jc w:val="right"/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№44  от 25.12.2019г.</w:t>
            </w:r>
            <w:bookmarkStart w:id="1" w:name="_GoBack"/>
            <w:bookmarkEnd w:id="1"/>
            <w:r w:rsidR="00FC1D98"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                     </w:t>
            </w:r>
          </w:p>
        </w:tc>
      </w:tr>
      <w:tr w:rsidR="00FC1D98" w:rsidRPr="00FC1D98" w:rsidTr="007029A2">
        <w:trPr>
          <w:trHeight w:val="985"/>
        </w:trPr>
        <w:tc>
          <w:tcPr>
            <w:tcW w:w="9747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  <w:p w:rsidR="00FC1D98" w:rsidRPr="00FC1D98" w:rsidRDefault="00FC1D98" w:rsidP="00FC1D98">
            <w:pPr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  <w:p w:rsidR="00FC1D98" w:rsidRPr="00FC1D98" w:rsidRDefault="00FC1D98" w:rsidP="00FC1D98">
            <w:pPr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proofErr w:type="gramStart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Источники  финансирования</w:t>
            </w:r>
            <w:proofErr w:type="gramEnd"/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 дефицита   бюджета  сельского поселения Севрюкаево </w:t>
            </w:r>
          </w:p>
          <w:p w:rsidR="00FC1D98" w:rsidRPr="00FC1D98" w:rsidRDefault="00FC1D98" w:rsidP="00FC1D98">
            <w:pPr>
              <w:jc w:val="center"/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муниципального района Ставропольский  Самарской области  на 2019 год.</w:t>
            </w:r>
          </w:p>
        </w:tc>
      </w:tr>
      <w:tr w:rsidR="00FC1D98" w:rsidRPr="00FC1D98" w:rsidTr="007029A2">
        <w:trPr>
          <w:trHeight w:val="119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FC1D98" w:rsidRPr="00FC1D98" w:rsidTr="007029A2">
        <w:trPr>
          <w:trHeight w:val="147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06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(тыс. руб.)</w:t>
            </w:r>
          </w:p>
        </w:tc>
      </w:tr>
      <w:tr w:rsidR="00FC1D98" w:rsidRPr="00FC1D98" w:rsidTr="007029A2">
        <w:trPr>
          <w:trHeight w:val="349"/>
        </w:trPr>
        <w:tc>
          <w:tcPr>
            <w:tcW w:w="2616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Код                                       </w:t>
            </w:r>
          </w:p>
        </w:tc>
        <w:tc>
          <w:tcPr>
            <w:tcW w:w="4066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3065" w:type="dxa"/>
            <w:tcBorders>
              <w:top w:val="single" w:sz="4" w:space="0" w:color="auto"/>
            </w:tcBorders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>сумма на                       2019 год</w:t>
            </w:r>
          </w:p>
        </w:tc>
      </w:tr>
      <w:tr w:rsidR="00FC1D98" w:rsidRPr="00FC1D98" w:rsidTr="007029A2">
        <w:trPr>
          <w:trHeight w:val="425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452 01 00 00 00 00 0000 000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Источники финансирования бюджета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-                  104   </w:t>
            </w:r>
          </w:p>
        </w:tc>
      </w:tr>
      <w:tr w:rsidR="00FC1D98" w:rsidRPr="00FC1D98" w:rsidTr="007029A2">
        <w:trPr>
          <w:trHeight w:val="701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452 01 05 00 00 00 0000 000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-                  104   </w:t>
            </w:r>
          </w:p>
        </w:tc>
      </w:tr>
      <w:tr w:rsidR="00FC1D98" w:rsidRPr="00FC1D98" w:rsidTr="007029A2">
        <w:trPr>
          <w:trHeight w:val="555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452 01 05 00 00 00 0000 500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Увеличение остатков средств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-               6 299   </w:t>
            </w:r>
          </w:p>
        </w:tc>
      </w:tr>
      <w:tr w:rsidR="00FC1D98" w:rsidRPr="00FC1D98" w:rsidTr="007029A2">
        <w:trPr>
          <w:trHeight w:val="563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452 01 05 02 00 00 0000 500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Увеличение прочих остатков средств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-               6 299   </w:t>
            </w:r>
          </w:p>
        </w:tc>
      </w:tr>
      <w:tr w:rsidR="00FC1D98" w:rsidRPr="00FC1D98" w:rsidTr="007029A2">
        <w:trPr>
          <w:trHeight w:val="401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452 01 05 02 01 00 0000 510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Увеличение прочих остатков денежных средств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-               6 299   </w:t>
            </w:r>
          </w:p>
        </w:tc>
      </w:tr>
      <w:tr w:rsidR="00FC1D98" w:rsidRPr="00FC1D98" w:rsidTr="007029A2">
        <w:trPr>
          <w:trHeight w:val="677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452 01 05 02 01 10 0000 510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  <w:t xml:space="preserve">-               6 299   </w:t>
            </w:r>
          </w:p>
        </w:tc>
      </w:tr>
      <w:tr w:rsidR="00FC1D98" w:rsidRPr="00FC1D98" w:rsidTr="007029A2">
        <w:trPr>
          <w:trHeight w:val="573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452 01 05 00 00 00 0000 600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Уменьшение остатков средств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               6 403   </w:t>
            </w:r>
          </w:p>
        </w:tc>
      </w:tr>
      <w:tr w:rsidR="00FC1D98" w:rsidRPr="00FC1D98" w:rsidTr="007029A2">
        <w:trPr>
          <w:trHeight w:val="411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452 01 05 02 00 00 0000 600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Уменьшение  прочих остатков  средств                              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               6 403   </w:t>
            </w:r>
          </w:p>
        </w:tc>
      </w:tr>
      <w:tr w:rsidR="00FC1D98" w:rsidRPr="00FC1D98" w:rsidTr="007029A2">
        <w:trPr>
          <w:trHeight w:val="545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452 01 05 02 01 00 0000 610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Уменьшение прочих остатков денежных средств  бюджетов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               6 403   </w:t>
            </w:r>
          </w:p>
        </w:tc>
      </w:tr>
      <w:tr w:rsidR="00FC1D98" w:rsidRPr="00FC1D98" w:rsidTr="007029A2">
        <w:trPr>
          <w:trHeight w:val="567"/>
        </w:trPr>
        <w:tc>
          <w:tcPr>
            <w:tcW w:w="261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452 01 05 02 01 10 0000 610  </w:t>
            </w:r>
          </w:p>
        </w:tc>
        <w:tc>
          <w:tcPr>
            <w:tcW w:w="4066" w:type="dxa"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3065" w:type="dxa"/>
            <w:noWrap/>
            <w:hideMark/>
          </w:tcPr>
          <w:p w:rsidR="00FC1D98" w:rsidRPr="00FC1D98" w:rsidRDefault="00FC1D98" w:rsidP="00FC1D98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FC1D98">
              <w:rPr>
                <w:rFonts w:ascii="Times New Roman" w:eastAsia="Times New Roman" w:hAnsi="Times New Roman"/>
                <w:sz w:val="18"/>
                <w:szCs w:val="18"/>
              </w:rPr>
              <w:t xml:space="preserve">                6 403   </w:t>
            </w:r>
          </w:p>
        </w:tc>
      </w:tr>
    </w:tbl>
    <w:p w:rsidR="00FC1D98" w:rsidRPr="00FC1D98" w:rsidRDefault="00FC1D98" w:rsidP="00FC1D9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1D98" w:rsidRDefault="00FC1D98"/>
    <w:sectPr w:rsidR="00FC1D98" w:rsidSect="007029A2">
      <w:pgSz w:w="11906" w:h="16838"/>
      <w:pgMar w:top="568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2"/>
  </w:num>
  <w:num w:numId="5">
    <w:abstractNumId w:val="9"/>
  </w:num>
  <w:num w:numId="6">
    <w:abstractNumId w:val="5"/>
  </w:num>
  <w:num w:numId="7">
    <w:abstractNumId w:val="3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A89"/>
    <w:rsid w:val="00445942"/>
    <w:rsid w:val="005B555E"/>
    <w:rsid w:val="007029A2"/>
    <w:rsid w:val="00B34A89"/>
    <w:rsid w:val="00B807E6"/>
    <w:rsid w:val="00E60689"/>
    <w:rsid w:val="00EB14E4"/>
    <w:rsid w:val="00FC1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0305C9"/>
  <w15:chartTrackingRefBased/>
  <w15:docId w15:val="{AEA0DD81-4A5E-448A-920A-3A10A6B9D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FC1D9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C1D98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numbering" w:customStyle="1" w:styleId="11">
    <w:name w:val="Нет списка1"/>
    <w:next w:val="a2"/>
    <w:uiPriority w:val="99"/>
    <w:semiHidden/>
    <w:unhideWhenUsed/>
    <w:rsid w:val="00FC1D98"/>
  </w:style>
  <w:style w:type="paragraph" w:styleId="a3">
    <w:name w:val="List Paragraph"/>
    <w:basedOn w:val="a"/>
    <w:uiPriority w:val="34"/>
    <w:qFormat/>
    <w:rsid w:val="00FC1D98"/>
    <w:pPr>
      <w:spacing w:after="200" w:line="276" w:lineRule="auto"/>
      <w:ind w:left="720"/>
      <w:contextualSpacing/>
    </w:pPr>
    <w:rPr>
      <w:rFonts w:ascii="Calibri" w:eastAsia="Times New Roman" w:hAnsi="Calibri" w:cs="Calibri"/>
    </w:rPr>
  </w:style>
  <w:style w:type="paragraph" w:customStyle="1" w:styleId="ConsPlusTitle">
    <w:name w:val="ConsPlusTitle"/>
    <w:rsid w:val="00FC1D9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15">
    <w:name w:val="Font Style15"/>
    <w:uiPriority w:val="99"/>
    <w:rsid w:val="00FC1D98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FC1D98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  <w:lang w:eastAsia="ru-RU"/>
    </w:rPr>
  </w:style>
  <w:style w:type="character" w:customStyle="1" w:styleId="FontStyle13">
    <w:name w:val="Font Style13"/>
    <w:uiPriority w:val="99"/>
    <w:rsid w:val="00FC1D98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FC1D98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ru-RU"/>
    </w:rPr>
  </w:style>
  <w:style w:type="character" w:customStyle="1" w:styleId="a5">
    <w:name w:val="Текст выноски Знак"/>
    <w:basedOn w:val="a0"/>
    <w:link w:val="a4"/>
    <w:uiPriority w:val="99"/>
    <w:semiHidden/>
    <w:rsid w:val="00FC1D98"/>
    <w:rPr>
      <w:rFonts w:ascii="Tahoma" w:eastAsia="Times New Roman" w:hAnsi="Tahoma" w:cs="Times New Roman"/>
      <w:sz w:val="16"/>
      <w:szCs w:val="16"/>
      <w:lang w:val="x-none" w:eastAsia="ru-RU"/>
    </w:rPr>
  </w:style>
  <w:style w:type="paragraph" w:styleId="a6">
    <w:name w:val="Normal (Web)"/>
    <w:basedOn w:val="a"/>
    <w:unhideWhenUsed/>
    <w:rsid w:val="00FC1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FC1D98"/>
  </w:style>
  <w:style w:type="paragraph" w:customStyle="1" w:styleId="Style5">
    <w:name w:val="Style5"/>
    <w:basedOn w:val="a"/>
    <w:uiPriority w:val="99"/>
    <w:rsid w:val="00FC1D98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FC1D98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FC1D98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C1D9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FC1D98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12">
    <w:name w:val="Абзац списка1"/>
    <w:basedOn w:val="a"/>
    <w:rsid w:val="00FC1D98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a7">
    <w:name w:val="Содержимое таблицы"/>
    <w:basedOn w:val="a"/>
    <w:rsid w:val="00FC1D98"/>
    <w:pPr>
      <w:suppressLineNumbers/>
      <w:spacing w:after="200" w:line="276" w:lineRule="auto"/>
    </w:pPr>
    <w:rPr>
      <w:rFonts w:ascii="Calibri" w:eastAsia="Calibri" w:hAnsi="Calibri" w:cs="Calibri"/>
      <w:lang w:eastAsia="ar-SA"/>
    </w:rPr>
  </w:style>
  <w:style w:type="paragraph" w:customStyle="1" w:styleId="a8">
    <w:basedOn w:val="a"/>
    <w:next w:val="a9"/>
    <w:link w:val="aa"/>
    <w:qFormat/>
    <w:rsid w:val="00FC1D98"/>
    <w:pPr>
      <w:widowControl w:val="0"/>
      <w:spacing w:after="0" w:line="240" w:lineRule="auto"/>
      <w:jc w:val="center"/>
    </w:pPr>
    <w:rPr>
      <w:rFonts w:ascii="Times New Roman" w:eastAsia="Times New Roman" w:hAnsi="Times New Roman"/>
      <w:sz w:val="28"/>
    </w:rPr>
  </w:style>
  <w:style w:type="character" w:customStyle="1" w:styleId="aa">
    <w:name w:val="Название Знак"/>
    <w:link w:val="a8"/>
    <w:rsid w:val="00FC1D98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FC1D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FC1D98"/>
    <w:rPr>
      <w:rFonts w:ascii="Arial" w:eastAsia="Times New Roman" w:hAnsi="Arial" w:cs="Arial"/>
      <w:sz w:val="20"/>
      <w:szCs w:val="20"/>
      <w:lang w:eastAsia="ru-RU"/>
    </w:rPr>
  </w:style>
  <w:style w:type="character" w:styleId="ab">
    <w:name w:val="Hyperlink"/>
    <w:uiPriority w:val="99"/>
    <w:unhideWhenUsed/>
    <w:rsid w:val="00FC1D98"/>
    <w:rPr>
      <w:color w:val="0000FF"/>
      <w:u w:val="single"/>
    </w:rPr>
  </w:style>
  <w:style w:type="table" w:styleId="ac">
    <w:name w:val="Table Grid"/>
    <w:basedOn w:val="a1"/>
    <w:uiPriority w:val="59"/>
    <w:rsid w:val="00FC1D9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uiPriority w:val="99"/>
    <w:semiHidden/>
    <w:unhideWhenUsed/>
    <w:rsid w:val="00FC1D98"/>
    <w:rPr>
      <w:color w:val="800080"/>
      <w:u w:val="single"/>
    </w:rPr>
  </w:style>
  <w:style w:type="paragraph" w:styleId="a9">
    <w:name w:val="Title"/>
    <w:basedOn w:val="a"/>
    <w:next w:val="a"/>
    <w:link w:val="ae"/>
    <w:uiPriority w:val="10"/>
    <w:qFormat/>
    <w:rsid w:val="00FC1D9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e">
    <w:name w:val="Заголовок Знак"/>
    <w:basedOn w:val="a0"/>
    <w:link w:val="a9"/>
    <w:uiPriority w:val="10"/>
    <w:rsid w:val="00FC1D98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6327</Words>
  <Characters>36070</Characters>
  <Application>Microsoft Office Word</Application>
  <DocSecurity>0</DocSecurity>
  <Lines>300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</cp:revision>
  <dcterms:created xsi:type="dcterms:W3CDTF">2019-12-26T07:37:00Z</dcterms:created>
  <dcterms:modified xsi:type="dcterms:W3CDTF">2019-12-26T08:40:00Z</dcterms:modified>
</cp:coreProperties>
</file>