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7DEF" w:rsidRPr="009E7DEF" w:rsidRDefault="009E7DEF" w:rsidP="009E7DEF">
      <w:pPr>
        <w:keepNext/>
        <w:tabs>
          <w:tab w:val="left" w:pos="8310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  <w:bookmarkStart w:id="0" w:name="_GoBack"/>
      <w:bookmarkEnd w:id="0"/>
      <w:r w:rsidRPr="009E7DEF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ab/>
      </w:r>
    </w:p>
    <w:p w:rsidR="009E7DEF" w:rsidRPr="009E7DEF" w:rsidRDefault="009E7DEF" w:rsidP="009E7D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</w:pPr>
    </w:p>
    <w:p w:rsidR="009E7DEF" w:rsidRPr="009E7DEF" w:rsidRDefault="009E7DEF" w:rsidP="009E7DEF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7DEF" w:rsidRPr="009E7DEF" w:rsidRDefault="009E7DEF" w:rsidP="009E7DEF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E7DEF" w:rsidRPr="009E7DEF" w:rsidRDefault="00AF22C4" w:rsidP="009E7DEF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 </w:t>
      </w:r>
    </w:p>
    <w:p w:rsidR="009E7DEF" w:rsidRPr="009E7DEF" w:rsidRDefault="009E7DEF" w:rsidP="009E7DEF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№ </w:t>
      </w:r>
      <w:r w:rsidR="00AF22C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                                                                                                                   от  </w:t>
      </w:r>
      <w:r w:rsidR="00AF22C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25</w:t>
      </w: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.02.2020г.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>О ВНЕСЕНИИ ИЗМЕНЕНИЙ В РЕШЕНИЕ СОБРАНИЯ ПРЕДСТАВИТЕЛЕЙ СЕЛЬСКОГО                              ПОСЕЛЕНИЯ СЕВРЮКАЕВО  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lang w:eastAsia="ru-RU"/>
        </w:rPr>
        <w:t>САМАРСКОЙ ОБЛАСТИ  ОТ 30.12.2019 года № 47 «О БЮДЖЕТЕ СЕЛЬСКОГО ПОСЕЛЕНИЯ  СЕВРЮКАЕВО МУНИЦИПАЛЬНОГО РАЙОНА СТАВРОПОЛЬСКИЙ САМАРСКОЙ ОБЛАСТИ НА 2020 ГОД И НА ПЛАНОВЫЙ ПЕРИОД 2021 И 2022 ГОДОВ»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 в редакции №3 от 28.01.20г.)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30 декабря 2019 года № 47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30.12.19г. №25 (061), от 31.01.20г. №2 (063)) следующие изменения: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2020 год: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доходов   -  6887 тыс. 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общий объем расходов -  7075 тыс. 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- дефицит, (профицит) –            188 тыс. руб.»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2. Статью 20 изложить в следующей редакции: «Утвердить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  2020г. в сумме   741 тыс.руб.;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  2021г. в сумме   561 тыс.руб.;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в  2022г. в сумме   605 тыс.руб</w:t>
      </w:r>
      <w:r w:rsidRPr="009E7D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.»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3. Приложение №1 «Перечень главных администраторов доходов  бюджета сельского поселения Севрюкаево муниципального района Ставропольский Самарской области на 2020 год и на плановый период 2021 и 2022 годов» изложить в соответствии с приложением №1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4. Приложение №4 «Ведомственная структура расходов бюджета сельского поселения Севрюкаево муниципального района Ставропольский Самарской области на 2020 год» изложить в соответствии с приложением №2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Приложение №5 «Распределение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год» изложить в соответствии с приложением </w:t>
      </w:r>
      <w:r w:rsidR="00AF22C4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3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6. Приложение №9 «Утвердить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период  2021 и 2022 годов» изложить в соответствии с приложением №4 к настоящему Решению.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Lucida Sans Unicode" w:hAnsi="Times New Roman" w:cs="Times New Roman"/>
          <w:sz w:val="24"/>
          <w:szCs w:val="24"/>
        </w:rPr>
        <w:t xml:space="preserve">7. </w:t>
      </w:r>
      <w:r w:rsidRPr="009E7DEF">
        <w:rPr>
          <w:rFonts w:ascii="Times New Roman" w:eastAsia="Calibri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5" w:history="1">
        <w:r w:rsidRPr="009E7DEF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Е.В. Хадеева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Севрюкаево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 Н.Н. Алембатров</w:t>
      </w:r>
    </w:p>
    <w:p w:rsidR="009E7DEF" w:rsidRPr="009E7DEF" w:rsidRDefault="009E7DEF" w:rsidP="009E7DEF">
      <w:pPr>
        <w:tabs>
          <w:tab w:val="left" w:pos="541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7DEF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9E7DEF" w:rsidRPr="009E7DEF" w:rsidRDefault="009E7DEF" w:rsidP="009E7D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45251" w:rsidRDefault="00B45251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9E7DEF" w:rsidRDefault="009E7DEF"/>
    <w:p w:rsidR="000B4861" w:rsidRDefault="000B4861"/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lastRenderedPageBreak/>
        <w:tab/>
      </w: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  <w:t xml:space="preserve">       </w:t>
      </w: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</w:t>
      </w: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</w:t>
      </w:r>
      <w:r>
        <w:rPr>
          <w:rFonts w:ascii="Arial" w:eastAsia="Times New Roman" w:hAnsi="Arial" w:cs="Arial"/>
          <w:sz w:val="20"/>
          <w:szCs w:val="20"/>
          <w:lang w:eastAsia="ru-RU"/>
        </w:rPr>
        <w:t>Приложение №1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</w:t>
      </w:r>
      <w:r>
        <w:rPr>
          <w:rFonts w:ascii="Arial" w:eastAsia="Times New Roman" w:hAnsi="Arial" w:cs="Arial"/>
          <w:sz w:val="20"/>
          <w:szCs w:val="20"/>
          <w:lang w:eastAsia="ru-RU"/>
        </w:rPr>
        <w:t xml:space="preserve">        </w:t>
      </w: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к   Решению Собрания</w:t>
      </w:r>
    </w:p>
    <w:p w:rsidR="000B4861" w:rsidRPr="000B4861" w:rsidRDefault="000B4861" w:rsidP="000B4861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представителей сельского поселения  </w:t>
      </w:r>
    </w:p>
    <w:p w:rsidR="000B4861" w:rsidRPr="000B4861" w:rsidRDefault="000B4861" w:rsidP="000B4861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Севрюкаево муниципального района </w:t>
      </w:r>
    </w:p>
    <w:p w:rsidR="000B4861" w:rsidRPr="000B4861" w:rsidRDefault="000B4861" w:rsidP="000B4861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Arial" w:eastAsia="Times New Roman" w:hAnsi="Arial" w:cs="Arial"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sz w:val="20"/>
          <w:szCs w:val="20"/>
          <w:lang w:eastAsia="ru-RU"/>
        </w:rPr>
        <w:t xml:space="preserve">                                                                                                       Ставропольский Самарской области</w:t>
      </w:r>
      <w:r w:rsidRPr="000B4861">
        <w:rPr>
          <w:rFonts w:ascii="Arial" w:eastAsia="Times New Roman" w:hAnsi="Arial" w:cs="Arial"/>
          <w:sz w:val="20"/>
          <w:szCs w:val="20"/>
          <w:lang w:eastAsia="ru-RU"/>
        </w:rPr>
        <w:br/>
        <w:t>№ 5 от 25.02.2020г</w:t>
      </w:r>
    </w:p>
    <w:p w:rsidR="000B4861" w:rsidRPr="000B4861" w:rsidRDefault="000B4861" w:rsidP="000B486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486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</w:t>
      </w:r>
    </w:p>
    <w:p w:rsidR="000B4861" w:rsidRPr="000B4861" w:rsidRDefault="000B4861" w:rsidP="000B4861">
      <w:pPr>
        <w:tabs>
          <w:tab w:val="left" w:pos="592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B486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ru-RU"/>
        </w:rPr>
      </w:pPr>
      <w:r w:rsidRPr="000B4861">
        <w:rPr>
          <w:rFonts w:ascii="Arial" w:eastAsia="Times New Roman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 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Перечень главных администраторов доходов бюджета сельского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0B4861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поселения Севрюкаево  муниципального района Ставропольский Самарской области.</w:t>
      </w:r>
    </w:p>
    <w:p w:rsidR="000B4861" w:rsidRPr="000B4861" w:rsidRDefault="000B4861" w:rsidP="000B4861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10277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2650"/>
        <w:gridCol w:w="6007"/>
      </w:tblGrid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главного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админис-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тратора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Код бюджетной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классификации дохода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Федеральное казначейство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rPr>
          <w:trHeight w:val="831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1 03 02230 01 0000 110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(инжекторных)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1 03 02250 01 0000 110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100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1 03 02260 01 0000 110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1.16.00.000.00.0000.000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Денежные взыскания (штрафы) за нарушение законодательства в области обеспечения санитарно-эпидемиологического благополучия человека и законодательства в сфере защиты прав потребителей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161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1.16.33.050.10.6000.140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Федеральная налоговая служба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Courier New" w:eastAsia="Times New Roman" w:hAnsi="Courier New" w:cs="Courier New"/>
                <w:sz w:val="16"/>
                <w:szCs w:val="16"/>
                <w:lang w:eastAsia="ru-RU"/>
              </w:rPr>
              <w:t xml:space="preserve">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источником которых является налоговый агент,  за                                 исключением   доходов,   в   отношении   которых                                 исчисление  и  уплата  налога  осуществляются  в                                 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соответствии  со  </w:t>
            </w:r>
            <w:hyperlink r:id="rId6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статьями  227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,  </w:t>
            </w:r>
            <w:hyperlink r:id="rId7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и   </w:t>
            </w:r>
            <w:hyperlink r:id="rId8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228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   Налогового кодекса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полученных   от    осуществления    деятельности                                 физическими   лицами,   зарегистрированными    в                                 качестве    индивидуальных     предпринимателей,                                 нотариусов,  занимающихся   частной   практикой,                                адвокатов,  учредивших  адвокатские  кабинеты, и                                 других лиц,  занимающихся  частной  практикой  в                                 соответствии со </w:t>
            </w:r>
            <w:hyperlink r:id="rId9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227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Налогового  кодекса                                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1 01 02030 01 0000 110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доходы  физических  лиц  с   доходов,                                   полученных физическими лицами в соответствии  со                                 </w:t>
            </w:r>
            <w:hyperlink r:id="rId10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статьей  228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 Налогового   кодекса   Российской                                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1 01 02040 01 0000 110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Налог  на   доходы   физических   лиц   в   виде                                  фиксированных  авансовых  платежей  с   доходов,                                 полученных   физическими   лицами,   являющимися                                 иностранными     гражданами,     осуществляющими                                 трудовую деятельность по найму на основании патента в соответствии  со  статьей  </w:t>
            </w:r>
            <w:hyperlink r:id="rId11" w:history="1">
              <w:r w:rsidRPr="000B4861">
                <w:rPr>
                  <w:rFonts w:ascii="Times New Roman" w:eastAsia="Times New Roman" w:hAnsi="Times New Roman" w:cs="Times New Roman"/>
                  <w:color w:val="0000FF"/>
                  <w:lang w:eastAsia="ru-RU"/>
                </w:rPr>
                <w:t>227.1</w:t>
              </w:r>
            </w:hyperlink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Налогового кодекса Российской Федерации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Courier New" w:eastAsia="Times New Roman" w:hAnsi="Courier New" w:cs="Courier New"/>
                <w:sz w:val="20"/>
                <w:szCs w:val="20"/>
                <w:lang w:eastAsia="ru-RU"/>
              </w:rPr>
              <w:t xml:space="preserve">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1 05 03010 01 0000 110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Единый сельскохозяйственный налог   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1 05 03020 01 0000 110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 (за  налоговые                                   периоды, истекшие до 1 января 2011 года)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1 06 01030 10 0000 110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Налог на имущество физических лиц, взимаемый  по                                    ставкам,      применяемым       к       объектам                                налогообложения,   расположенным   в    границах сельских                           поселений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1 06 06033 10 0000 110 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182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1 06 06043 10 0000 110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Управление финансами администрации муниципального района Ставропольский Самарской области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1  17  01050 10 0000 180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Невыясненные поступления, зачисляемые в бюджеты 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</w:t>
            </w:r>
          </w:p>
        </w:tc>
      </w:tr>
      <w:tr w:rsidR="000B4861" w:rsidRPr="000B4861" w:rsidTr="00A23187">
        <w:trPr>
          <w:trHeight w:val="434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932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2 08 05000 10 0000 150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Перечисления  из  бюджетов сельских  поселений (в бюджеты     поселений) для осуществления    возврата    (зачета)    излишне   уплаченных   или    излишне взысканных  сумм  налогов,  сборов  и иных   платежей,   а    также    сумм процентов за  несвоевременное осуществление   такого   возврата и процентов,  начисленных  на   излишне взысканные суммы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1 11 05013 10 0000 120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Доходы, получаемые в виде арендной платы за земельные 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участки, государственная  собственность на которые не разграничена и которые расположены в границах поселений, а также средства от продажи права на заключение договоров аренды указанных земельных участков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1 11 05035 10 0000 120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1 11 05025 10 0000 120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(за исключением земельных участков муниципальных бюджетных и  автономных учреждений)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Прочие поступления от использования имущества,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находящегося в собственности сельских поселений (за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учреждений, а также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имущества муниципальных унитарных предприятий,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в том числе казенных)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0B4861" w:rsidRPr="000B4861" w:rsidTr="00A23187">
        <w:trPr>
          <w:trHeight w:val="1839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Доходы от реализации имущества, находящегося 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оперативном управлении учреждений, находящихся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в ведении органов управления сельских поселений (за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исключением имущества муниципальных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 автономных учреждений), в части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реализации основных средств по указанному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MT" w:eastAsia="Times New Roman" w:hAnsi="TimesNewRomanPSMT" w:cs="TimesNewRomanPSMT"/>
                <w:lang w:eastAsia="ru-RU"/>
              </w:rPr>
            </w:pP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имуществу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1 14 02052 10 0000 440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реализации  имущества,  находящегося  в оперативном управлении учреждений, находящихся  в ведении   органов   управления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 (за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учреждений),  в  части  реализации   материальных запасов по указанному имуществу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1 14 02053 10 0000 410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реализации иного   имущества,            находящегося в  собственности   поселений (за                    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 учреждений,  а  также   имущества   муниципальных унитарных предприятий, в том числе  казенных),  в части реализации основных средств  по  указанному  имуществу</w:t>
            </w:r>
          </w:p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1 14 02053 10 0000 440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  реализации   иного    имущества,                            находящегося  в   собственности 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 поселений   (за исключением  имущества  муниципальных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бюджетных и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автономных учреждений,  а  также   имущества   муниципальных унитарных предприятий, в том числе  казенных), в  части   реализации   материальных   запасов   по указанному имуществу</w:t>
            </w:r>
          </w:p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lastRenderedPageBreak/>
              <w:t>727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государственная собственность на которые не разграничена и которые  расположены в границах </w:t>
            </w:r>
            <w:r w:rsidRPr="000B4861">
              <w:rPr>
                <w:rFonts w:ascii="TimesNewRomanPSMT" w:eastAsia="Times New Roman" w:hAnsi="TimesNewRomanPSMT" w:cs="TimesNewRomanPSMT"/>
                <w:lang w:eastAsia="ru-RU"/>
              </w:rPr>
              <w:t>сельских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поселений и межселенных муниципальных районов </w:t>
            </w: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1 14 06013 10 0000 430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от продажи земельных участков, находящихся в собственности сельских поселений ( за исключением земельных участков муниципальных бюджетных и автономных учреждений)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1 17  01050 10 0000 180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Невыясненные поступления, зачисляемые в бюджеты  поселений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1 17 02020 10 0000 180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Возмещение потерь сельскохозяйственного производства, 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связанных с изъятием сельскохозяйственных угодий, расположенных на территориях поселений (по обязательствам, возникшим до 1 января 2008 года)</w:t>
            </w:r>
          </w:p>
          <w:p w:rsidR="000B4861" w:rsidRPr="000B4861" w:rsidRDefault="000B4861" w:rsidP="000B48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0B4861" w:rsidRPr="000B4861" w:rsidRDefault="000B4861" w:rsidP="000B4861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rPr>
          <w:trHeight w:val="75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727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1 17 05050 10 0000 180</w:t>
            </w:r>
          </w:p>
          <w:p w:rsidR="000B4861" w:rsidRPr="000B4861" w:rsidRDefault="000B4861" w:rsidP="000B4861">
            <w:pPr>
              <w:tabs>
                <w:tab w:val="center" w:pos="1117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1 08 04 02001 1000 110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1 08 04 02001 4000 110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Государственная пошлина за совершение нотариальных 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1 11 09045 10 0000 120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использования имущества, находящегося в собственности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1 14 06025 10 0000 430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Доходы от продажи земельных участков, находящихся в собственности сельских поселений (за исключением земельных участков муниципальных бюджетных и автономных учреждений)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1 13 02995 10 0000 130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доходы  от  компенсации  затрат  бюджетов                                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452 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1 16 90050 10 0000 140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452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1 17  05050 10 0000 180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неналоговые доходы бюджетов поселений</w:t>
            </w:r>
          </w:p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2 02 15001 10 0000 150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Дотации  бюджетам   поселений   на   выравнивание бюджетной обеспеченности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2 02 15002 10 0000 150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Дотации бюджетам поселений на  поддержку  мер  по  обеспечению сбалансированности бюджетов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2 02 20041 10 0000 150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Субсидии бюджетам поселений на строительство, модернизацию, ремонт и содержание автомобильных дорог </w:t>
            </w: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2 02 20077 10 0000 150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софинансирование капитальных вложений в объекты муниципальной собственности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2 02 20078 10 0000 150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   бюджетам    поселений    на бюджетные инвестиции  для  модернизации объектов коммунальной инфраструктуры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2 02 20088 10 0004 150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средств, поступивших от государственной корпорации - Фонда содействия реформированию жилищно-коммунального хозяйства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2 02 20089 10 0004 150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обеспечение мероприятий по переселению граждан из аварийного жилищного фонда с учетом необходимости развития малоэтажного жилищного строительства за счет средств бюджетов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2 02 20102 10 0000 150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поселений на закупку автотранспортных средств  и коммунальной техники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2 02 35118 10 0000 150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Субвенции  бюджетам  поселений  на  осуществление  первичного воинского учета  на  территориях,  где  отсутствуют военные комиссариаты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2 02 39999 10 0000 150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субвенции бюджетам поселений</w:t>
            </w:r>
          </w:p>
          <w:p w:rsidR="000B4861" w:rsidRPr="000B4861" w:rsidRDefault="000B4861" w:rsidP="000B4861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2 18 60010 10 0000 150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бюджетов поселений от возврата остатков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субсидий, субвенций и иных межбюджетных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трансфертов, имеющих целевое назначение,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прошлых лет из бюджетов муниципальных районов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2 18 05030 10 0000 15</w:t>
            </w:r>
            <w:r w:rsidRPr="000B4861">
              <w:rPr>
                <w:rFonts w:ascii="Times New Roman" w:eastAsia="Times New Roman" w:hAnsi="Times New Roman" w:cs="Times New Roman"/>
                <w:b/>
                <w:lang w:val="en-US" w:eastAsia="ru-RU"/>
              </w:rPr>
              <w:t>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2 19 60010 10 0000 150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Возврат прочих остатков субсидий, субвенций и иных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межбюджетных трансфертов, имеющих целевое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назначение, прошлых лет из бюджетов сельских поселений</w:t>
            </w:r>
          </w:p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2 02 49999 10 0000 150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межбюджетные трансферты, передаваемые бюджетам сельских поселений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2 02 25576 10 0000150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0B4861" w:rsidRPr="000B4861" w:rsidTr="00A2318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452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b/>
                <w:lang w:eastAsia="ru-RU"/>
              </w:rPr>
              <w:t>2 07 05030 10 0000 150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861" w:rsidRPr="000B4861" w:rsidRDefault="000B4861" w:rsidP="000B486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0B4861">
              <w:rPr>
                <w:rFonts w:ascii="Times New Roman" w:eastAsia="Times New Roman" w:hAnsi="Times New Roman" w:cs="Times New Roman"/>
                <w:lang w:eastAsia="ru-RU"/>
              </w:rPr>
              <w:t>Прочие безвозмездные поступления в бюджеты сельских поселений»</w:t>
            </w:r>
          </w:p>
        </w:tc>
      </w:tr>
    </w:tbl>
    <w:p w:rsidR="000B4861" w:rsidRPr="000B4861" w:rsidRDefault="000B4861" w:rsidP="000B4861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lang w:eastAsia="ru-RU"/>
        </w:rPr>
      </w:pPr>
    </w:p>
    <w:p w:rsidR="000B4861" w:rsidRPr="000B4861" w:rsidRDefault="000B4861" w:rsidP="000B4861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</w:p>
    <w:p w:rsidR="000B4861" w:rsidRDefault="000B4861"/>
    <w:p w:rsidR="009E7DEF" w:rsidRDefault="009E7DEF"/>
    <w:p w:rsidR="000B4861" w:rsidRDefault="000B4861"/>
    <w:p w:rsidR="000B4861" w:rsidRDefault="000B4861"/>
    <w:p w:rsidR="00640FDD" w:rsidRDefault="000B4861" w:rsidP="000B4861">
      <w:pPr>
        <w:tabs>
          <w:tab w:val="left" w:pos="11340"/>
        </w:tabs>
        <w:spacing w:after="0" w:line="240" w:lineRule="auto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ru-RU"/>
        </w:rPr>
        <w:tab/>
      </w:r>
    </w:p>
    <w:p w:rsidR="00640FDD" w:rsidRPr="009E7DEF" w:rsidRDefault="00640FDD" w:rsidP="009E7DEF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  <w:lang w:eastAsia="ru-RU"/>
        </w:rPr>
      </w:pPr>
    </w:p>
    <w:p w:rsidR="009E7DEF" w:rsidRDefault="009E7DEF"/>
    <w:tbl>
      <w:tblPr>
        <w:tblW w:w="10632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3403"/>
        <w:gridCol w:w="709"/>
        <w:gridCol w:w="567"/>
        <w:gridCol w:w="567"/>
        <w:gridCol w:w="425"/>
        <w:gridCol w:w="425"/>
        <w:gridCol w:w="567"/>
        <w:gridCol w:w="851"/>
        <w:gridCol w:w="567"/>
        <w:gridCol w:w="708"/>
        <w:gridCol w:w="1134"/>
        <w:gridCol w:w="284"/>
      </w:tblGrid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3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Приложение№2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4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                                             </w:t>
            </w: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к  Решению Собрания Представителей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                                            сельского поселения </w:t>
            </w: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Севрюкаево</w:t>
            </w:r>
          </w:p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9E7D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25.02.20г. №5</w:t>
            </w: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9E7DEF" w:rsidRPr="009E7DEF" w:rsidTr="009E7DEF">
        <w:trPr>
          <w:gridAfter w:val="1"/>
          <w:wAfter w:w="284" w:type="dxa"/>
          <w:trHeight w:val="255"/>
        </w:trPr>
        <w:tc>
          <w:tcPr>
            <w:tcW w:w="60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827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</w:tr>
      <w:tr w:rsidR="009E7DEF" w:rsidRPr="009E7DEF" w:rsidTr="009E7DEF">
        <w:trPr>
          <w:gridAfter w:val="1"/>
          <w:wAfter w:w="284" w:type="dxa"/>
          <w:trHeight w:val="276"/>
        </w:trPr>
        <w:tc>
          <w:tcPr>
            <w:tcW w:w="10348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2020 год</w:t>
            </w:r>
          </w:p>
        </w:tc>
      </w:tr>
      <w:tr w:rsidR="009E7DEF" w:rsidRPr="009E7DEF" w:rsidTr="009E7DEF">
        <w:trPr>
          <w:gridAfter w:val="1"/>
          <w:wAfter w:w="284" w:type="dxa"/>
          <w:trHeight w:val="792"/>
        </w:trPr>
        <w:tc>
          <w:tcPr>
            <w:tcW w:w="10348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9E7DEF" w:rsidRPr="009E7DEF" w:rsidTr="009E7DEF">
        <w:trPr>
          <w:trHeight w:val="255"/>
        </w:trPr>
        <w:tc>
          <w:tcPr>
            <w:tcW w:w="10632" w:type="dxa"/>
            <w:gridSpan w:val="13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</w:tr>
      <w:tr w:rsidR="009E7DEF" w:rsidRPr="009E7DEF" w:rsidTr="009E7DEF">
        <w:trPr>
          <w:trHeight w:val="10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29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Код главы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</w:p>
        </w:tc>
        <w:tc>
          <w:tcPr>
            <w:tcW w:w="2268" w:type="dxa"/>
            <w:gridSpan w:val="4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 т.ч. за счет безвозмездных поступлений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</w:pPr>
            <w:r w:rsidRPr="009E7DEF"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1164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588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780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396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403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452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708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55"/>
        </w:trPr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ru-RU"/>
              </w:rPr>
              <w:t>Итого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</w:pPr>
            <w:r w:rsidRPr="009E7DEF">
              <w:rPr>
                <w:rFonts w:ascii="Arial CYR" w:eastAsia="Times New Roman" w:hAnsi="Arial CYR" w:cs="Calibri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9E7DE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E7DEF" w:rsidRPr="009E7DEF" w:rsidTr="009E7DEF">
        <w:trPr>
          <w:trHeight w:val="225"/>
        </w:trPr>
        <w:tc>
          <w:tcPr>
            <w:tcW w:w="425" w:type="dxa"/>
            <w:shd w:val="clear" w:color="auto" w:fill="auto"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3403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4" w:type="dxa"/>
            <w:vAlign w:val="center"/>
            <w:hideMark/>
          </w:tcPr>
          <w:p w:rsidR="009E7DEF" w:rsidRPr="009E7DEF" w:rsidRDefault="009E7DEF" w:rsidP="009E7D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E7DEF" w:rsidRDefault="009E7DEF"/>
    <w:p w:rsidR="00640FDD" w:rsidRDefault="00640FDD"/>
    <w:p w:rsidR="00640FDD" w:rsidRDefault="00640FDD"/>
    <w:p w:rsidR="008B6FB2" w:rsidRDefault="00640FDD">
      <w:r>
        <w:fldChar w:fldCharType="begin"/>
      </w:r>
      <w:r>
        <w:instrText xml:space="preserve"> LINK </w:instrText>
      </w:r>
      <w:r w:rsidR="007B5D65">
        <w:instrText xml:space="preserve">Excel.Sheet.12 "C:\\Users\\Lenovo\\Desktop\\21-02 бухгалтер\\Приложение 3.xlsx" "СРБ на год (КВСР)_3!R2C1:R103C18" </w:instrText>
      </w:r>
      <w:r>
        <w:instrText xml:space="preserve">\a \f 4 \h </w:instrText>
      </w:r>
      <w:r w:rsidR="008D1856">
        <w:instrText xml:space="preserve"> \* MERGEFORMAT </w:instrText>
      </w:r>
      <w:r>
        <w:fldChar w:fldCharType="separate"/>
      </w:r>
    </w:p>
    <w:tbl>
      <w:tblPr>
        <w:tblW w:w="9918" w:type="dxa"/>
        <w:tblLook w:val="04A0" w:firstRow="1" w:lastRow="0" w:firstColumn="1" w:lastColumn="0" w:noHBand="0" w:noVBand="1"/>
      </w:tblPr>
      <w:tblGrid>
        <w:gridCol w:w="233"/>
        <w:gridCol w:w="136"/>
        <w:gridCol w:w="1434"/>
        <w:gridCol w:w="349"/>
        <w:gridCol w:w="349"/>
        <w:gridCol w:w="134"/>
        <w:gridCol w:w="287"/>
        <w:gridCol w:w="297"/>
        <w:gridCol w:w="134"/>
        <w:gridCol w:w="284"/>
        <w:gridCol w:w="260"/>
        <w:gridCol w:w="245"/>
        <w:gridCol w:w="173"/>
        <w:gridCol w:w="389"/>
        <w:gridCol w:w="225"/>
        <w:gridCol w:w="226"/>
        <w:gridCol w:w="134"/>
        <w:gridCol w:w="369"/>
        <w:gridCol w:w="265"/>
        <w:gridCol w:w="457"/>
        <w:gridCol w:w="721"/>
        <w:gridCol w:w="134"/>
        <w:gridCol w:w="252"/>
        <w:gridCol w:w="340"/>
        <w:gridCol w:w="462"/>
        <w:gridCol w:w="218"/>
        <w:gridCol w:w="218"/>
        <w:gridCol w:w="1196"/>
      </w:tblGrid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8"/>
                <w:szCs w:val="18"/>
                <w:lang w:eastAsia="ru-RU"/>
              </w:rPr>
              <w:t>Приложение№3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                                                                                     к Решению Собрания Представителей 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сельского поселения Севрюкаево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 xml:space="preserve"> муниципального района Ставропольский </w:t>
            </w:r>
          </w:p>
        </w:tc>
      </w:tr>
      <w:tr w:rsidR="008B6FB2" w:rsidRPr="008B6FB2" w:rsidTr="008B6FB2">
        <w:trPr>
          <w:divId w:val="2139831476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  <w:r w:rsidRPr="008B6FB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  <w:t>от 25.02.20г. №5</w:t>
            </w: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255"/>
        </w:trPr>
        <w:tc>
          <w:tcPr>
            <w:tcW w:w="6516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255"/>
        </w:trPr>
        <w:tc>
          <w:tcPr>
            <w:tcW w:w="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657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2020 год</w:t>
            </w:r>
          </w:p>
        </w:tc>
      </w:tr>
      <w:tr w:rsidR="008B6FB2" w:rsidRPr="008B6FB2" w:rsidTr="008B6FB2">
        <w:trPr>
          <w:gridAfter w:val="4"/>
          <w:divId w:val="2139831476"/>
          <w:wAfter w:w="5270" w:type="dxa"/>
          <w:trHeight w:val="1380"/>
        </w:trPr>
        <w:tc>
          <w:tcPr>
            <w:tcW w:w="26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9657" w:type="dxa"/>
            <w:gridSpan w:val="2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55"/>
        </w:trPr>
        <w:tc>
          <w:tcPr>
            <w:tcW w:w="3603" w:type="dxa"/>
            <w:gridSpan w:val="9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Единица измерения: тыс. руб.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10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129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Наименование показателя</w:t>
            </w:r>
          </w:p>
        </w:tc>
        <w:tc>
          <w:tcPr>
            <w:tcW w:w="258" w:type="dxa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Рз</w:t>
            </w:r>
          </w:p>
        </w:tc>
        <w:tc>
          <w:tcPr>
            <w:tcW w:w="258" w:type="dxa"/>
            <w:gridSpan w:val="2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Пр</w:t>
            </w:r>
          </w:p>
        </w:tc>
        <w:tc>
          <w:tcPr>
            <w:tcW w:w="980" w:type="dxa"/>
            <w:gridSpan w:val="5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ЦСР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ВР</w:t>
            </w:r>
          </w:p>
        </w:tc>
        <w:tc>
          <w:tcPr>
            <w:tcW w:w="505" w:type="dxa"/>
            <w:gridSpan w:val="2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План</w:t>
            </w:r>
          </w:p>
        </w:tc>
        <w:tc>
          <w:tcPr>
            <w:tcW w:w="4455" w:type="dxa"/>
            <w:gridSpan w:val="7"/>
            <w:shd w:val="clear" w:color="auto" w:fill="auto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В т.ч. за счет безвозмездных поступлений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Общегосударственные вопросы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1 252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1 168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888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Уплата налогов, сборов и иных платежей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фонды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Резервный фонд местной администрации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Резервные средства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79900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общегосударственные вопросы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Подпрограмма "Информационное освещение деятельности сельского поселения Севрюкаево муниципального района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А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оборона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82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51180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3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875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Обеспечение пожарной безопасности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Муниципальная программа "Социально - экономическое развитие сельского поселения Севрюкаево </w:t>
            </w: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588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761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607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Национальная экономика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Дорожное хозяйство (дорожные фонды)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588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740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Жилищно-коммунальное хозяйство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Благоустройство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1 843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454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213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241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05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03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L5760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1 389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Образование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07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 И КИНЕМАТОГРАФИЯ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1 328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Культура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</w:t>
            </w: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 xml:space="preserve">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lastRenderedPageBreak/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01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636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Непрограммное направление расходов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Иные межбюджетные трансферты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08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04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78210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540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692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Социальная политика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780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06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8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101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ФИЗИЧЕСКАЯ КУЛЬТУРА И СПОРТ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Массовый спорт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396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lastRenderedPageBreak/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029" w:type="dxa"/>
            <w:gridSpan w:val="5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258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02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59</w:t>
            </w:r>
          </w:p>
        </w:tc>
        <w:tc>
          <w:tcPr>
            <w:tcW w:w="206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9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00</w:t>
            </w:r>
          </w:p>
        </w:tc>
        <w:tc>
          <w:tcPr>
            <w:tcW w:w="362" w:type="dxa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12000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110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202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0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55"/>
        </w:trPr>
        <w:tc>
          <w:tcPr>
            <w:tcW w:w="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3029" w:type="dxa"/>
            <w:gridSpan w:val="5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8B6FB2">
              <w:rPr>
                <w:rFonts w:ascii="Arial" w:eastAsia="Times New Roman" w:hAnsi="Arial" w:cs="Arial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 </w:t>
            </w: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7 075</w:t>
            </w: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  <w:r w:rsidRPr="008B6FB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  <w:t>85</w:t>
            </w: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8B6FB2" w:rsidRPr="008B6FB2" w:rsidTr="008B6FB2">
        <w:trPr>
          <w:gridAfter w:val="1"/>
          <w:divId w:val="2139831476"/>
          <w:wAfter w:w="2369" w:type="dxa"/>
          <w:trHeight w:val="225"/>
        </w:trPr>
        <w:tc>
          <w:tcPr>
            <w:tcW w:w="3087" w:type="dxa"/>
            <w:gridSpan w:val="6"/>
            <w:shd w:val="clear" w:color="auto" w:fill="auto"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ru-RU"/>
              </w:rPr>
            </w:pPr>
          </w:p>
        </w:tc>
        <w:tc>
          <w:tcPr>
            <w:tcW w:w="258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58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62" w:type="dxa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0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gridSpan w:val="2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455" w:type="dxa"/>
            <w:gridSpan w:val="7"/>
            <w:shd w:val="clear" w:color="auto" w:fill="auto"/>
            <w:noWrap/>
            <w:vAlign w:val="bottom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4" w:type="dxa"/>
            <w:vAlign w:val="center"/>
            <w:hideMark/>
          </w:tcPr>
          <w:p w:rsidR="008B6FB2" w:rsidRPr="008B6FB2" w:rsidRDefault="008B6FB2" w:rsidP="008B6FB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640FDD" w:rsidRDefault="00640FDD">
      <w:r>
        <w:fldChar w:fldCharType="end"/>
      </w:r>
    </w:p>
    <w:p w:rsidR="008D1856" w:rsidRDefault="008D1856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271"/>
        <w:gridCol w:w="4566"/>
        <w:gridCol w:w="2074"/>
      </w:tblGrid>
      <w:tr w:rsidR="008D1856" w:rsidRPr="005A5B71" w:rsidTr="005A5B71">
        <w:trPr>
          <w:trHeight w:val="1692"/>
        </w:trPr>
        <w:tc>
          <w:tcPr>
            <w:tcW w:w="32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 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Приложение №4                                                              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к Решению Собрания представителей                                                                                                   сельского поселения Севрюкаево                                              муниципального района</w:t>
            </w:r>
            <w:r w:rsidRPr="005A5B71">
              <w:rPr>
                <w:rFonts w:ascii="Times New Roman" w:hAnsi="Times New Roman" w:cs="Times New Roman"/>
              </w:rPr>
              <w:br/>
              <w:t>Ставропольский Самарской области</w:t>
            </w:r>
          </w:p>
          <w:p w:rsidR="008D1856" w:rsidRPr="005A5B71" w:rsidRDefault="008D1856" w:rsidP="008D1856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от 25.02.2020г. №5</w:t>
            </w:r>
          </w:p>
        </w:tc>
      </w:tr>
      <w:tr w:rsidR="008D1856" w:rsidRPr="005A5B71" w:rsidTr="005A5B71">
        <w:trPr>
          <w:trHeight w:val="656"/>
        </w:trPr>
        <w:tc>
          <w:tcPr>
            <w:tcW w:w="9911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A5B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бюджета  сельского поселения Севрюкаево муниципального района Ставропольский  Самарской области  на 2020 год.</w:t>
            </w:r>
          </w:p>
        </w:tc>
      </w:tr>
      <w:tr w:rsidR="008D1856" w:rsidRPr="005A5B71" w:rsidTr="005A5B71">
        <w:trPr>
          <w:trHeight w:val="270"/>
        </w:trPr>
        <w:tc>
          <w:tcPr>
            <w:tcW w:w="327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5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</w:tr>
      <w:tr w:rsidR="008D1856" w:rsidRPr="005A5B71" w:rsidTr="005A5B71">
        <w:trPr>
          <w:trHeight w:val="585"/>
        </w:trPr>
        <w:tc>
          <w:tcPr>
            <w:tcW w:w="32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8D1856" w:rsidRPr="005A5B71" w:rsidRDefault="008D1856" w:rsidP="005A5B71">
            <w:pPr>
              <w:jc w:val="right"/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(тыс. руб.)</w:t>
            </w:r>
          </w:p>
        </w:tc>
      </w:tr>
      <w:tr w:rsidR="008D1856" w:rsidRPr="005A5B71" w:rsidTr="005A5B71">
        <w:trPr>
          <w:trHeight w:val="664"/>
        </w:trPr>
        <w:tc>
          <w:tcPr>
            <w:tcW w:w="3271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Код                                       </w:t>
            </w:r>
          </w:p>
        </w:tc>
        <w:tc>
          <w:tcPr>
            <w:tcW w:w="4566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074" w:type="dxa"/>
            <w:tcBorders>
              <w:top w:val="single" w:sz="4" w:space="0" w:color="auto"/>
            </w:tcBorders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>сумма на                       2020 год</w:t>
            </w:r>
          </w:p>
        </w:tc>
      </w:tr>
      <w:tr w:rsidR="008D1856" w:rsidRPr="005A5B71" w:rsidTr="008D1856">
        <w:trPr>
          <w:trHeight w:val="560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452 01 00 00 00 00 0000 000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Источники финансирования бюджета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   188   </w:t>
            </w:r>
          </w:p>
        </w:tc>
      </w:tr>
      <w:tr w:rsidR="008D1856" w:rsidRPr="005A5B71" w:rsidTr="008D1856">
        <w:trPr>
          <w:trHeight w:val="696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452 01 05 00 00 00 0000 000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   188   </w:t>
            </w:r>
          </w:p>
        </w:tc>
      </w:tr>
      <w:tr w:rsidR="008D1856" w:rsidRPr="005A5B71" w:rsidTr="008D1856">
        <w:trPr>
          <w:trHeight w:val="706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452 01 05 00 00 00 0000 500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702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452 01 05 02 00 00 0000 500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698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452 01 05 02 01 00 0000 510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денежных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694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452 01 05 02 01 10 0000 510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  <w:b/>
                <w:bCs/>
              </w:rPr>
            </w:pPr>
            <w:r w:rsidRPr="005A5B71">
              <w:rPr>
                <w:rFonts w:ascii="Times New Roman" w:hAnsi="Times New Roman" w:cs="Times New Roman"/>
                <w:b/>
                <w:bCs/>
              </w:rPr>
              <w:t xml:space="preserve">-               6 887   </w:t>
            </w:r>
          </w:p>
        </w:tc>
      </w:tr>
      <w:tr w:rsidR="008D1856" w:rsidRPr="005A5B71" w:rsidTr="008D1856">
        <w:trPr>
          <w:trHeight w:val="562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452 01 05 00 00 00 0000 600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остатков средств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543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452 01 05 02 00 00 0000 600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 прочих остатков  средств                              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848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452 01 05 02 01 00 0000 610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прочих остатков денежных средств  бюджетов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5A5B71">
        <w:trPr>
          <w:trHeight w:val="704"/>
        </w:trPr>
        <w:tc>
          <w:tcPr>
            <w:tcW w:w="3271" w:type="dxa"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lastRenderedPageBreak/>
              <w:t xml:space="preserve">452 01 05 02 01 10 0000 610  </w:t>
            </w:r>
          </w:p>
        </w:tc>
        <w:tc>
          <w:tcPr>
            <w:tcW w:w="4566" w:type="dxa"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074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 xml:space="preserve">                7 075   </w:t>
            </w:r>
          </w:p>
        </w:tc>
      </w:tr>
      <w:tr w:rsidR="008D1856" w:rsidRPr="005A5B71" w:rsidTr="008D1856">
        <w:trPr>
          <w:trHeight w:val="255"/>
        </w:trPr>
        <w:tc>
          <w:tcPr>
            <w:tcW w:w="3271" w:type="dxa"/>
            <w:noWrap/>
            <w:hideMark/>
          </w:tcPr>
          <w:p w:rsidR="008D1856" w:rsidRPr="005A5B71" w:rsidRDefault="008D1856" w:rsidP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566" w:type="dxa"/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074" w:type="dxa"/>
            <w:noWrap/>
            <w:hideMark/>
          </w:tcPr>
          <w:p w:rsidR="008D1856" w:rsidRPr="005A5B71" w:rsidRDefault="008D1856">
            <w:pPr>
              <w:rPr>
                <w:rFonts w:ascii="Times New Roman" w:hAnsi="Times New Roman" w:cs="Times New Roman"/>
              </w:rPr>
            </w:pPr>
            <w:r w:rsidRPr="005A5B71">
              <w:rPr>
                <w:rFonts w:ascii="Times New Roman" w:hAnsi="Times New Roman" w:cs="Times New Roman"/>
              </w:rPr>
              <w:t>,</w:t>
            </w:r>
          </w:p>
        </w:tc>
      </w:tr>
    </w:tbl>
    <w:p w:rsidR="008D1856" w:rsidRDefault="008D1856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p w:rsidR="00AF22C4" w:rsidRDefault="00AF22C4"/>
    <w:tbl>
      <w:tblPr>
        <w:tblStyle w:val="a5"/>
        <w:tblW w:w="0" w:type="auto"/>
        <w:tblInd w:w="-998" w:type="dxa"/>
        <w:tblLook w:val="04A0" w:firstRow="1" w:lastRow="0" w:firstColumn="1" w:lastColumn="0" w:noHBand="0" w:noVBand="1"/>
      </w:tblPr>
      <w:tblGrid>
        <w:gridCol w:w="2931"/>
        <w:gridCol w:w="3602"/>
        <w:gridCol w:w="1438"/>
        <w:gridCol w:w="1445"/>
        <w:gridCol w:w="1493"/>
      </w:tblGrid>
      <w:tr w:rsidR="00AF22C4" w:rsidRPr="00AF22C4" w:rsidTr="00AF22C4">
        <w:trPr>
          <w:trHeight w:val="696"/>
        </w:trPr>
        <w:tc>
          <w:tcPr>
            <w:tcW w:w="2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>
            <w:bookmarkStart w:id="1" w:name="RANGE!A1:E33"/>
            <w:bookmarkEnd w:id="1"/>
          </w:p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293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pPr>
              <w:jc w:val="right"/>
            </w:pPr>
            <w:r w:rsidRPr="00AF22C4">
              <w:t>Приложение</w:t>
            </w:r>
            <w:r>
              <w:t xml:space="preserve"> к Решению Собрания Представителей от 25.02.2020 №5</w:t>
            </w:r>
          </w:p>
        </w:tc>
      </w:tr>
      <w:tr w:rsidR="00AF22C4" w:rsidRPr="00AF22C4" w:rsidTr="00AF22C4">
        <w:trPr>
          <w:trHeight w:val="360"/>
        </w:trPr>
        <w:tc>
          <w:tcPr>
            <w:tcW w:w="2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360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/>
        </w:tc>
        <w:tc>
          <w:tcPr>
            <w:tcW w:w="149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F22C4" w:rsidRPr="00AF22C4" w:rsidRDefault="00AF22C4"/>
        </w:tc>
      </w:tr>
      <w:tr w:rsidR="00AF22C4" w:rsidRPr="00AF22C4" w:rsidTr="00AF22C4">
        <w:trPr>
          <w:trHeight w:val="646"/>
        </w:trPr>
        <w:tc>
          <w:tcPr>
            <w:tcW w:w="1090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AF22C4" w:rsidRPr="00AF22C4" w:rsidRDefault="00AF22C4" w:rsidP="00AF22C4">
            <w:pPr>
              <w:jc w:val="center"/>
              <w:rPr>
                <w:b/>
                <w:bCs/>
              </w:rPr>
            </w:pPr>
            <w:r w:rsidRPr="00AF22C4">
              <w:rPr>
                <w:b/>
                <w:bCs/>
              </w:rPr>
              <w:t>Поступление  доходов в бюджет сельского по</w:t>
            </w:r>
            <w:r>
              <w:rPr>
                <w:b/>
                <w:bCs/>
              </w:rPr>
              <w:t xml:space="preserve">селения   Севрюкаево      </w:t>
            </w:r>
            <w:r w:rsidRPr="00AF22C4">
              <w:rPr>
                <w:b/>
                <w:bCs/>
              </w:rPr>
              <w:t xml:space="preserve"> муниципального района Ставропольск</w:t>
            </w:r>
            <w:r>
              <w:rPr>
                <w:b/>
                <w:bCs/>
              </w:rPr>
              <w:t xml:space="preserve">ий Самарской области      </w:t>
            </w:r>
            <w:r w:rsidRPr="00AF22C4">
              <w:rPr>
                <w:b/>
                <w:bCs/>
              </w:rPr>
              <w:t>на 2020 год  и на плановый период   2021  и 2022 годов</w:t>
            </w:r>
          </w:p>
        </w:tc>
      </w:tr>
      <w:tr w:rsidR="00AF22C4" w:rsidRPr="00AF22C4" w:rsidTr="00AF22C4">
        <w:trPr>
          <w:trHeight w:val="585"/>
        </w:trPr>
        <w:tc>
          <w:tcPr>
            <w:tcW w:w="29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</w:p>
        </w:tc>
        <w:tc>
          <w:tcPr>
            <w:tcW w:w="360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 w:rsidP="00AF22C4"/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Pr="00AF22C4" w:rsidRDefault="00AF22C4"/>
        </w:tc>
        <w:tc>
          <w:tcPr>
            <w:tcW w:w="14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AF22C4" w:rsidRDefault="00AF22C4" w:rsidP="00AF22C4">
            <w:r w:rsidRPr="00AF22C4">
              <w:t>ед. изм.:</w:t>
            </w:r>
          </w:p>
          <w:p w:rsidR="00AF22C4" w:rsidRPr="00AF22C4" w:rsidRDefault="00AF22C4" w:rsidP="00AF22C4">
            <w:r w:rsidRPr="00AF22C4">
              <w:t xml:space="preserve"> тыс. рублей</w:t>
            </w:r>
          </w:p>
        </w:tc>
      </w:tr>
      <w:tr w:rsidR="00AF22C4" w:rsidRPr="00AF22C4" w:rsidTr="00AF22C4">
        <w:trPr>
          <w:trHeight w:val="655"/>
        </w:trPr>
        <w:tc>
          <w:tcPr>
            <w:tcW w:w="2931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Код                                       </w:t>
            </w:r>
          </w:p>
        </w:tc>
        <w:tc>
          <w:tcPr>
            <w:tcW w:w="3602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438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     2020 г</w:t>
            </w:r>
          </w:p>
        </w:tc>
        <w:tc>
          <w:tcPr>
            <w:tcW w:w="1445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       2021 г</w:t>
            </w:r>
          </w:p>
        </w:tc>
        <w:tc>
          <w:tcPr>
            <w:tcW w:w="1493" w:type="dxa"/>
            <w:tcBorders>
              <w:top w:val="single" w:sz="4" w:space="0" w:color="auto"/>
            </w:tcBorders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Сумма на                   2022 г</w:t>
            </w:r>
          </w:p>
        </w:tc>
      </w:tr>
      <w:tr w:rsidR="00AF22C4" w:rsidRPr="00AF22C4" w:rsidTr="00AF22C4">
        <w:trPr>
          <w:trHeight w:val="6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000 1 00 00000 00 0000 000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Доходы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Pr="00AF22C4">
              <w:rPr>
                <w:b/>
                <w:bCs/>
              </w:rPr>
              <w:t xml:space="preserve">  2 838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Pr="00AF22C4">
              <w:rPr>
                <w:b/>
                <w:bCs/>
              </w:rPr>
              <w:t xml:space="preserve">  3 037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3 192   </w:t>
            </w:r>
          </w:p>
        </w:tc>
      </w:tr>
      <w:tr w:rsidR="00AF22C4" w:rsidRPr="00AF22C4" w:rsidTr="00AF22C4">
        <w:trPr>
          <w:trHeight w:val="88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182   1 01 02000 01 0000 110  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Налог на доходы физических лиц  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>
              <w:t xml:space="preserve">           </w:t>
            </w:r>
            <w:r w:rsidRPr="00AF22C4">
              <w:t xml:space="preserve">   487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>
              <w:t xml:space="preserve">    </w:t>
            </w:r>
            <w:r w:rsidRPr="00AF22C4">
              <w:t xml:space="preserve">    521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558   </w:t>
            </w:r>
          </w:p>
        </w:tc>
      </w:tr>
      <w:tr w:rsidR="00AF22C4" w:rsidRPr="00AF22C4" w:rsidTr="00AF22C4">
        <w:trPr>
          <w:trHeight w:val="252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182  1 01 02010 01 1000 110 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 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статьями  227,227.1 и 228 Налогового кодекса Российской Федерации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>
              <w:t xml:space="preserve">     </w:t>
            </w:r>
            <w:r w:rsidRPr="00AF22C4">
              <w:t xml:space="preserve">   487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521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558   </w:t>
            </w:r>
          </w:p>
        </w:tc>
      </w:tr>
      <w:tr w:rsidR="00AF22C4" w:rsidRPr="00AF22C4" w:rsidTr="00AF22C4">
        <w:trPr>
          <w:trHeight w:val="1133"/>
        </w:trPr>
        <w:tc>
          <w:tcPr>
            <w:tcW w:w="2931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br/>
              <w:t>000 1 03 00000 00 0000 000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br/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Pr="00AF22C4">
              <w:rPr>
                <w:b/>
                <w:bCs/>
              </w:rPr>
              <w:t xml:space="preserve">   553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561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606   </w:t>
            </w:r>
          </w:p>
        </w:tc>
      </w:tr>
      <w:tr w:rsidR="00AF22C4" w:rsidRPr="00AF22C4" w:rsidTr="00AF22C4">
        <w:trPr>
          <w:trHeight w:val="2269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lastRenderedPageBreak/>
              <w:t>100 1 03 02230 01 0000 110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253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259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279   </w:t>
            </w:r>
          </w:p>
        </w:tc>
      </w:tr>
      <w:tr w:rsidR="00AF22C4" w:rsidRPr="00AF22C4" w:rsidTr="00AF22C4">
        <w:trPr>
          <w:trHeight w:val="29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100 1 03 02240 01 0000 110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моторные масла для дизельных и (или) карбюраторных (инжекторных)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     1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    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    1   </w:t>
            </w:r>
          </w:p>
        </w:tc>
      </w:tr>
      <w:tr w:rsidR="00AF22C4" w:rsidRPr="00AF22C4" w:rsidTr="00AF22C4">
        <w:trPr>
          <w:trHeight w:val="26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100 1 03 02250 01 0000 110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br/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331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337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361   </w:t>
            </w:r>
          </w:p>
        </w:tc>
      </w:tr>
      <w:tr w:rsidR="00AF22C4" w:rsidRPr="00AF22C4" w:rsidTr="00AF22C4">
        <w:trPr>
          <w:trHeight w:val="262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100 1 03 02260 01 0000 110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-                        32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-                        36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-                          35   </w:t>
            </w:r>
          </w:p>
        </w:tc>
      </w:tr>
      <w:tr w:rsidR="00AF22C4" w:rsidRPr="00AF22C4" w:rsidTr="00AF22C4">
        <w:trPr>
          <w:trHeight w:val="79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000 1 05 00000 00 0000 000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Налоги на совокупный доход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101   </w:t>
            </w:r>
          </w:p>
        </w:tc>
      </w:tr>
      <w:tr w:rsidR="00AF22C4" w:rsidRPr="00AF22C4" w:rsidTr="00AF22C4">
        <w:trPr>
          <w:trHeight w:val="81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182 1 05 03010 01 1000 110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Единый сельскохозяйственный налог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93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97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101   </w:t>
            </w:r>
          </w:p>
        </w:tc>
      </w:tr>
      <w:tr w:rsidR="00AF22C4" w:rsidRPr="00AF22C4" w:rsidTr="00AF22C4">
        <w:trPr>
          <w:trHeight w:val="58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000 1 06 00000 00 0000 000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Налоги на имущество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1 672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1 824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1 892   </w:t>
            </w:r>
          </w:p>
        </w:tc>
      </w:tr>
      <w:tr w:rsidR="00AF22C4" w:rsidRPr="00AF22C4" w:rsidTr="00AF22C4">
        <w:trPr>
          <w:trHeight w:val="118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182 1 06 01030 10 1000 110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258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269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279   </w:t>
            </w:r>
          </w:p>
        </w:tc>
      </w:tr>
      <w:tr w:rsidR="00AF22C4" w:rsidRPr="00AF22C4" w:rsidTr="00AF22C4">
        <w:trPr>
          <w:trHeight w:val="44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182 1 06 06000 00 0000 110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Земельный налог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1 414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1 555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 1 613   </w:t>
            </w:r>
          </w:p>
        </w:tc>
      </w:tr>
      <w:tr w:rsidR="00AF22C4" w:rsidRPr="00AF22C4" w:rsidTr="00AF22C4">
        <w:trPr>
          <w:trHeight w:val="1118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lastRenderedPageBreak/>
              <w:t xml:space="preserve">182 1 06 06033 10 0000 110   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>Земельный 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 xml:space="preserve">                       450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470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500   </w:t>
            </w:r>
          </w:p>
        </w:tc>
      </w:tr>
      <w:tr w:rsidR="00AF22C4" w:rsidRPr="00AF22C4" w:rsidTr="00AF22C4">
        <w:trPr>
          <w:trHeight w:val="1150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t>182  1 06 06043 10 0000 110</w:t>
            </w:r>
          </w:p>
        </w:tc>
        <w:tc>
          <w:tcPr>
            <w:tcW w:w="3602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>Земельный налог с физических лиц обладающих земельным участком, расположенным в границах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pPr>
              <w:spacing w:after="160"/>
            </w:pPr>
            <w:r w:rsidRPr="00AF22C4">
              <w:t xml:space="preserve">                       964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>
              <w:t xml:space="preserve">  </w:t>
            </w:r>
            <w:r w:rsidRPr="00AF22C4">
              <w:t xml:space="preserve">  1 085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>
              <w:t xml:space="preserve">    </w:t>
            </w:r>
            <w:r w:rsidRPr="00AF22C4">
              <w:t xml:space="preserve">  1 113   </w:t>
            </w:r>
          </w:p>
        </w:tc>
      </w:tr>
      <w:tr w:rsidR="00AF22C4" w:rsidRPr="00AF22C4" w:rsidTr="00AF22C4">
        <w:trPr>
          <w:trHeight w:val="104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000 1 11 00000 00 0000 000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                           35   </w:t>
            </w:r>
          </w:p>
        </w:tc>
      </w:tr>
      <w:tr w:rsidR="00AF22C4" w:rsidRPr="00AF22C4" w:rsidTr="00AF22C4">
        <w:trPr>
          <w:trHeight w:val="210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452 111 05025 10 0000 120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Доходы от сдачи в аренду имущества, находящегося в оперативном управлении органов управления поселений и созданных ими учреждений (за исключением имущества муниципальных автономных учреждений)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33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34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 35   </w:t>
            </w:r>
          </w:p>
        </w:tc>
      </w:tr>
      <w:tr w:rsidR="00AF22C4" w:rsidRPr="00AF22C4" w:rsidTr="00AF22C4">
        <w:trPr>
          <w:trHeight w:val="24"/>
        </w:trPr>
        <w:tc>
          <w:tcPr>
            <w:tcW w:w="2931" w:type="dxa"/>
            <w:hideMark/>
          </w:tcPr>
          <w:p w:rsidR="00AF22C4" w:rsidRPr="00AF22C4" w:rsidRDefault="00AF22C4" w:rsidP="00AF22C4">
            <w:r w:rsidRPr="00AF22C4">
              <w:t>16 111 633 050 106 000 000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> </w:t>
            </w:r>
          </w:p>
        </w:tc>
      </w:tr>
      <w:tr w:rsidR="00AF22C4" w:rsidRPr="00AF22C4" w:rsidTr="00AF22C4">
        <w:trPr>
          <w:trHeight w:val="452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000 2 00 00000 00 0000 000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Безвозмездные поступления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Pr="00AF22C4">
              <w:rPr>
                <w:b/>
                <w:bCs/>
              </w:rPr>
              <w:t xml:space="preserve">    4 049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Pr="00AF22C4">
              <w:rPr>
                <w:b/>
                <w:bCs/>
              </w:rPr>
              <w:t xml:space="preserve">   1 592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 1 658   </w:t>
            </w:r>
          </w:p>
        </w:tc>
      </w:tr>
      <w:tr w:rsidR="00AF22C4" w:rsidRPr="00AF22C4" w:rsidTr="00AF22C4">
        <w:trPr>
          <w:trHeight w:val="945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000 2 02 00000 00 0000 000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AF22C4">
              <w:rPr>
                <w:b/>
                <w:bCs/>
              </w:rPr>
              <w:t xml:space="preserve">     4 049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1 592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  1 658   </w:t>
            </w:r>
          </w:p>
        </w:tc>
      </w:tr>
      <w:tr w:rsidR="00AF22C4" w:rsidRPr="00AF22C4" w:rsidTr="00AF22C4">
        <w:trPr>
          <w:trHeight w:val="94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452 2 02 15001 10 0000 150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Дотации  бюджетам поселений   на выравнивание бюджетной обеспеченности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700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681   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 xml:space="preserve">                         681   </w:t>
            </w:r>
          </w:p>
        </w:tc>
      </w:tr>
      <w:tr w:rsidR="00AF22C4" w:rsidRPr="00AF22C4" w:rsidTr="00AF22C4">
        <w:trPr>
          <w:trHeight w:val="9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 xml:space="preserve">452 2 02 29999 10 0000 150 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 xml:space="preserve"> Прочие межбюджетные транферты, передаваемые бюджетам сельских поселений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>
              <w:t xml:space="preserve">   </w:t>
            </w:r>
            <w:r w:rsidRPr="00AF22C4">
              <w:t xml:space="preserve">    2 292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     -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     -   </w:t>
            </w:r>
          </w:p>
        </w:tc>
      </w:tr>
      <w:tr w:rsidR="00AF22C4" w:rsidRPr="00AF22C4" w:rsidTr="00AF22C4">
        <w:trPr>
          <w:trHeight w:val="960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452 2 02 25576 10 0000 150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Субсидии бюджетам поселений на обеспечение крмплексного развития сельских территорий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972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 xml:space="preserve">                        911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r w:rsidRPr="00AF22C4">
              <w:t xml:space="preserve">                         977   </w:t>
            </w:r>
          </w:p>
        </w:tc>
      </w:tr>
      <w:tr w:rsidR="00AF22C4" w:rsidRPr="00AF22C4" w:rsidTr="00AF22C4">
        <w:trPr>
          <w:trHeight w:val="1356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t>452 2 02 35118 10 0000 150</w:t>
            </w:r>
          </w:p>
        </w:tc>
        <w:tc>
          <w:tcPr>
            <w:tcW w:w="3602" w:type="dxa"/>
            <w:hideMark/>
          </w:tcPr>
          <w:p w:rsidR="00AF22C4" w:rsidRPr="00AF22C4" w:rsidRDefault="00AF22C4">
            <w:r w:rsidRPr="00AF22C4"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438" w:type="dxa"/>
            <w:hideMark/>
          </w:tcPr>
          <w:p w:rsidR="00AF22C4" w:rsidRPr="00AF22C4" w:rsidRDefault="00AF22C4" w:rsidP="00AF22C4">
            <w:r w:rsidRPr="00AF22C4">
              <w:t xml:space="preserve">                         85   </w:t>
            </w:r>
          </w:p>
        </w:tc>
        <w:tc>
          <w:tcPr>
            <w:tcW w:w="1445" w:type="dxa"/>
            <w:hideMark/>
          </w:tcPr>
          <w:p w:rsidR="00AF22C4" w:rsidRPr="00AF22C4" w:rsidRDefault="00AF22C4" w:rsidP="00AF22C4">
            <w:r w:rsidRPr="00AF22C4">
              <w:t> </w:t>
            </w:r>
          </w:p>
        </w:tc>
        <w:tc>
          <w:tcPr>
            <w:tcW w:w="1493" w:type="dxa"/>
            <w:hideMark/>
          </w:tcPr>
          <w:p w:rsidR="00AF22C4" w:rsidRPr="00AF22C4" w:rsidRDefault="00AF22C4" w:rsidP="00AF22C4">
            <w:r w:rsidRPr="00AF22C4">
              <w:t> </w:t>
            </w:r>
          </w:p>
        </w:tc>
      </w:tr>
      <w:tr w:rsidR="00AF22C4" w:rsidRPr="00AF22C4" w:rsidTr="00AF22C4">
        <w:trPr>
          <w:trHeight w:val="448"/>
        </w:trPr>
        <w:tc>
          <w:tcPr>
            <w:tcW w:w="2931" w:type="dxa"/>
            <w:noWrap/>
            <w:hideMark/>
          </w:tcPr>
          <w:p w:rsidR="00AF22C4" w:rsidRPr="00AF22C4" w:rsidRDefault="00AF22C4" w:rsidP="00AF22C4">
            <w:r w:rsidRPr="00AF22C4">
              <w:lastRenderedPageBreak/>
              <w:t> </w:t>
            </w:r>
          </w:p>
        </w:tc>
        <w:tc>
          <w:tcPr>
            <w:tcW w:w="3602" w:type="dxa"/>
            <w:noWrap/>
            <w:hideMark/>
          </w:tcPr>
          <w:p w:rsidR="00AF22C4" w:rsidRPr="00AF22C4" w:rsidRDefault="00AF22C4">
            <w:pPr>
              <w:rPr>
                <w:b/>
                <w:bCs/>
              </w:rPr>
            </w:pPr>
            <w:r w:rsidRPr="00AF22C4">
              <w:rPr>
                <w:b/>
                <w:bCs/>
              </w:rPr>
              <w:t>Всего доходов</w:t>
            </w:r>
          </w:p>
        </w:tc>
        <w:tc>
          <w:tcPr>
            <w:tcW w:w="1438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6 887   </w:t>
            </w:r>
          </w:p>
        </w:tc>
        <w:tc>
          <w:tcPr>
            <w:tcW w:w="1445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4 629   </w:t>
            </w:r>
          </w:p>
        </w:tc>
        <w:tc>
          <w:tcPr>
            <w:tcW w:w="1493" w:type="dxa"/>
            <w:noWrap/>
            <w:hideMark/>
          </w:tcPr>
          <w:p w:rsidR="00AF22C4" w:rsidRPr="00AF22C4" w:rsidRDefault="00AF22C4" w:rsidP="00AF22C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</w:t>
            </w:r>
            <w:r w:rsidRPr="00AF22C4">
              <w:rPr>
                <w:b/>
                <w:bCs/>
              </w:rPr>
              <w:t xml:space="preserve">   4 850   </w:t>
            </w:r>
          </w:p>
        </w:tc>
      </w:tr>
    </w:tbl>
    <w:p w:rsidR="00AF22C4" w:rsidRDefault="00AF22C4"/>
    <w:sectPr w:rsidR="00AF22C4" w:rsidSect="009E7DEF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001" w:usb1="00000000" w:usb2="00000000" w:usb3="00000000" w:csb0="00000005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33D"/>
    <w:rsid w:val="000B4861"/>
    <w:rsid w:val="00250489"/>
    <w:rsid w:val="005A5B71"/>
    <w:rsid w:val="00640FDD"/>
    <w:rsid w:val="006A77BE"/>
    <w:rsid w:val="007B5D65"/>
    <w:rsid w:val="0081309C"/>
    <w:rsid w:val="008B6FB2"/>
    <w:rsid w:val="008D1856"/>
    <w:rsid w:val="009E7DEF"/>
    <w:rsid w:val="00A17987"/>
    <w:rsid w:val="00A671CC"/>
    <w:rsid w:val="00AC033D"/>
    <w:rsid w:val="00AF22C4"/>
    <w:rsid w:val="00B45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405057-8804-4519-9D33-1DEABC246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7DEF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9E7DEF"/>
    <w:rPr>
      <w:color w:val="800080"/>
      <w:u w:val="single"/>
    </w:rPr>
  </w:style>
  <w:style w:type="paragraph" w:customStyle="1" w:styleId="msonormal0">
    <w:name w:val="msonormal"/>
    <w:basedOn w:val="a"/>
    <w:rsid w:val="009E7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66">
    <w:name w:val="xl66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  <w:lang w:eastAsia="ru-RU"/>
    </w:rPr>
  </w:style>
  <w:style w:type="paragraph" w:customStyle="1" w:styleId="xl67">
    <w:name w:val="xl67"/>
    <w:basedOn w:val="a"/>
    <w:rsid w:val="009E7DEF"/>
    <w:pP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68">
    <w:name w:val="xl68"/>
    <w:basedOn w:val="a"/>
    <w:rsid w:val="009E7DE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69">
    <w:name w:val="xl69"/>
    <w:basedOn w:val="a"/>
    <w:rsid w:val="009E7DE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0">
    <w:name w:val="xl70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1">
    <w:name w:val="xl7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72">
    <w:name w:val="xl72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3">
    <w:name w:val="xl7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74">
    <w:name w:val="xl74"/>
    <w:basedOn w:val="a"/>
    <w:rsid w:val="009E7DEF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5">
    <w:name w:val="xl75"/>
    <w:basedOn w:val="a"/>
    <w:rsid w:val="009E7D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6">
    <w:name w:val="xl76"/>
    <w:basedOn w:val="a"/>
    <w:rsid w:val="009E7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77">
    <w:name w:val="xl77"/>
    <w:basedOn w:val="a"/>
    <w:rsid w:val="009E7D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78">
    <w:name w:val="xl7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FFFF"/>
      <w:sz w:val="16"/>
      <w:szCs w:val="16"/>
      <w:lang w:eastAsia="ru-RU"/>
    </w:rPr>
  </w:style>
  <w:style w:type="paragraph" w:customStyle="1" w:styleId="xl79">
    <w:name w:val="xl79"/>
    <w:basedOn w:val="a"/>
    <w:rsid w:val="009E7DEF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ru-RU"/>
    </w:rPr>
  </w:style>
  <w:style w:type="paragraph" w:customStyle="1" w:styleId="xl80">
    <w:name w:val="xl80"/>
    <w:basedOn w:val="a"/>
    <w:rsid w:val="009E7DE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1">
    <w:name w:val="xl81"/>
    <w:basedOn w:val="a"/>
    <w:rsid w:val="009E7DEF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2">
    <w:name w:val="xl82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3">
    <w:name w:val="xl83"/>
    <w:basedOn w:val="a"/>
    <w:rsid w:val="009E7DEF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4">
    <w:name w:val="xl84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5">
    <w:name w:val="xl85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6">
    <w:name w:val="xl86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7">
    <w:name w:val="xl87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8">
    <w:name w:val="xl88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89">
    <w:name w:val="xl89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0">
    <w:name w:val="xl90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1">
    <w:name w:val="xl9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2">
    <w:name w:val="xl92"/>
    <w:basedOn w:val="a"/>
    <w:rsid w:val="009E7DE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3">
    <w:name w:val="xl9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4">
    <w:name w:val="xl94"/>
    <w:basedOn w:val="a"/>
    <w:rsid w:val="009E7DE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5">
    <w:name w:val="xl95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6">
    <w:name w:val="xl96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7">
    <w:name w:val="xl97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8">
    <w:name w:val="xl9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99">
    <w:name w:val="xl99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0">
    <w:name w:val="xl10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1">
    <w:name w:val="xl101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2">
    <w:name w:val="xl102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3">
    <w:name w:val="xl103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4">
    <w:name w:val="xl104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5">
    <w:name w:val="xl105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6">
    <w:name w:val="xl106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7">
    <w:name w:val="xl107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08">
    <w:name w:val="xl108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09">
    <w:name w:val="xl109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0">
    <w:name w:val="xl110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1">
    <w:name w:val="xl111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2">
    <w:name w:val="xl112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3">
    <w:name w:val="xl113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14">
    <w:name w:val="xl114"/>
    <w:basedOn w:val="a"/>
    <w:rsid w:val="009E7DE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5">
    <w:name w:val="xl115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6">
    <w:name w:val="xl116"/>
    <w:basedOn w:val="a"/>
    <w:rsid w:val="009E7DE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7">
    <w:name w:val="xl117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8">
    <w:name w:val="xl118"/>
    <w:basedOn w:val="a"/>
    <w:rsid w:val="009E7DE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19">
    <w:name w:val="xl119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0">
    <w:name w:val="xl120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1">
    <w:name w:val="xl121"/>
    <w:basedOn w:val="a"/>
    <w:rsid w:val="009E7DE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2">
    <w:name w:val="xl122"/>
    <w:basedOn w:val="a"/>
    <w:rsid w:val="009E7DE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3">
    <w:name w:val="xl123"/>
    <w:basedOn w:val="a"/>
    <w:rsid w:val="009E7DEF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4">
    <w:name w:val="xl124"/>
    <w:basedOn w:val="a"/>
    <w:rsid w:val="009E7DEF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5">
    <w:name w:val="xl125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6">
    <w:name w:val="xl126"/>
    <w:basedOn w:val="a"/>
    <w:rsid w:val="009E7DEF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27">
    <w:name w:val="xl127"/>
    <w:basedOn w:val="a"/>
    <w:rsid w:val="009E7DEF"/>
    <w:pP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8">
    <w:name w:val="xl128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29">
    <w:name w:val="xl129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xl130">
    <w:name w:val="xl130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xl131">
    <w:name w:val="xl131"/>
    <w:basedOn w:val="a"/>
    <w:rsid w:val="009E7DEF"/>
    <w:pP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32">
    <w:name w:val="xl132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3">
    <w:name w:val="xl133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4">
    <w:name w:val="xl134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35">
    <w:name w:val="xl135"/>
    <w:basedOn w:val="a"/>
    <w:rsid w:val="009E7DEF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6">
    <w:name w:val="xl136"/>
    <w:basedOn w:val="a"/>
    <w:rsid w:val="009E7D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37">
    <w:name w:val="xl137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8">
    <w:name w:val="xl138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39">
    <w:name w:val="xl139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0">
    <w:name w:val="xl14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1">
    <w:name w:val="xl141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2">
    <w:name w:val="xl142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3">
    <w:name w:val="xl143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4">
    <w:name w:val="xl144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5">
    <w:name w:val="xl145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6">
    <w:name w:val="xl146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7">
    <w:name w:val="xl147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8">
    <w:name w:val="xl148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49">
    <w:name w:val="xl149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0">
    <w:name w:val="xl150"/>
    <w:basedOn w:val="a"/>
    <w:rsid w:val="009E7D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1">
    <w:name w:val="xl151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2">
    <w:name w:val="xl152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3">
    <w:name w:val="xl153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4">
    <w:name w:val="xl154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5">
    <w:name w:val="xl155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6">
    <w:name w:val="xl156"/>
    <w:basedOn w:val="a"/>
    <w:rsid w:val="009E7DEF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57">
    <w:name w:val="xl157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58">
    <w:name w:val="xl158"/>
    <w:basedOn w:val="a"/>
    <w:rsid w:val="009E7DEF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59">
    <w:name w:val="xl159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 CYR" w:eastAsia="Times New Roman" w:hAnsi="Arial CYR" w:cs="Times New Roman"/>
      <w:sz w:val="16"/>
      <w:szCs w:val="16"/>
      <w:lang w:eastAsia="ru-RU"/>
    </w:rPr>
  </w:style>
  <w:style w:type="paragraph" w:customStyle="1" w:styleId="xl160">
    <w:name w:val="xl160"/>
    <w:basedOn w:val="a"/>
    <w:rsid w:val="009E7DEF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color w:val="000000"/>
      <w:sz w:val="18"/>
      <w:szCs w:val="18"/>
      <w:lang w:eastAsia="ru-RU"/>
    </w:rPr>
  </w:style>
  <w:style w:type="paragraph" w:customStyle="1" w:styleId="xl161">
    <w:name w:val="xl161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2">
    <w:name w:val="xl162"/>
    <w:basedOn w:val="a"/>
    <w:rsid w:val="009E7D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3">
    <w:name w:val="xl163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4">
    <w:name w:val="xl164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xl165">
    <w:name w:val="xl165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6">
    <w:name w:val="xl166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7">
    <w:name w:val="xl167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8">
    <w:name w:val="xl168"/>
    <w:basedOn w:val="a"/>
    <w:rsid w:val="009E7DEF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69">
    <w:name w:val="xl169"/>
    <w:basedOn w:val="a"/>
    <w:rsid w:val="009E7DE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ru-RU"/>
    </w:rPr>
  </w:style>
  <w:style w:type="paragraph" w:customStyle="1" w:styleId="xl170">
    <w:name w:val="xl170"/>
    <w:basedOn w:val="a"/>
    <w:rsid w:val="009E7DEF"/>
    <w:pP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paragraph" w:customStyle="1" w:styleId="xl171">
    <w:name w:val="xl171"/>
    <w:basedOn w:val="a"/>
    <w:rsid w:val="009E7DEF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eastAsia="ru-RU"/>
    </w:rPr>
  </w:style>
  <w:style w:type="table" w:styleId="a5">
    <w:name w:val="Table Grid"/>
    <w:basedOn w:val="a1"/>
    <w:uiPriority w:val="39"/>
    <w:rsid w:val="008D18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AF22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F22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1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7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86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3CF8B7E3248kDH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88271B11BE10CE69BCAF1A36A73EC12BCE796A485222A1D2FCD977FAFB5B94D9C835BEF7CA8247k8H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8271B11BE10CE69BCAF1A36A73EC12BCE796A485222A1D2FCD977FAFB5B94D9C835BEF1CF8B47k3H" TargetMode="External"/><Relationship Id="rId11" Type="http://schemas.openxmlformats.org/officeDocument/2006/relationships/hyperlink" Target="consultantplus://offline/ref=497AD9DD83CF83626CA3205959E74BE2C20BD3C0286782C55FCB698B7033B5F2E71DE4BE59B3O7qDH" TargetMode="External"/><Relationship Id="rId5" Type="http://schemas.openxmlformats.org/officeDocument/2006/relationships/hyperlink" Target="http://sevrukaevo.stavrsp.ru" TargetMode="External"/><Relationship Id="rId10" Type="http://schemas.openxmlformats.org/officeDocument/2006/relationships/hyperlink" Target="consultantplus://offline/ref=7D36FE36C03D962BFE14FFA409758AF0F7141FC21CE97D41C7B16BD6EC703D0384865F3D585A01E0FAp1H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988393D22D48D2954B89952908E24BE3743F178B82EC37478598935023C83C37A29214DEDB40rCm5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22</Pages>
  <Words>7506</Words>
  <Characters>42788</Characters>
  <Application>Microsoft Office Word</Application>
  <DocSecurity>0</DocSecurity>
  <Lines>356</Lines>
  <Paragraphs>100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14</cp:revision>
  <cp:lastPrinted>2020-02-21T07:40:00Z</cp:lastPrinted>
  <dcterms:created xsi:type="dcterms:W3CDTF">2020-02-21T06:32:00Z</dcterms:created>
  <dcterms:modified xsi:type="dcterms:W3CDTF">2020-02-28T09:19:00Z</dcterms:modified>
</cp:coreProperties>
</file>