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noProof/>
          <w:sz w:val="24"/>
          <w:szCs w:val="24"/>
          <w:lang w:eastAsia="ru-RU"/>
        </w:rPr>
        <w:drawing>
          <wp:inline distT="0" distB="0" distL="0" distR="0" wp14:anchorId="0577FB8C" wp14:editId="66F9D0BF">
            <wp:extent cx="845820" cy="1021080"/>
            <wp:effectExtent l="0" t="0" r="0" b="762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СОБРАНИЕ ПРЕДСТАВИТЕЛЕЙ </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СЕЛЬСКОГО ПОСЕЛЕНИЯ СЕВРЮКАЕВО</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МУНИЦИПАЛЬНОГО РАЙОНА СТАВРОПОЛЬСКИЙ</w:t>
      </w:r>
    </w:p>
    <w:p w:rsidR="0037055F" w:rsidRPr="00374C7D" w:rsidRDefault="0037055F" w:rsidP="008F0AA3">
      <w:pPr>
        <w:autoSpaceDE w:val="0"/>
        <w:autoSpaceDN w:val="0"/>
        <w:adjustRightInd w:val="0"/>
        <w:spacing w:after="0" w:line="240" w:lineRule="auto"/>
        <w:ind w:right="113"/>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САМАРСКОЙ ОБЛАСТИ</w:t>
      </w: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p>
    <w:p w:rsidR="0037055F" w:rsidRDefault="00372310" w:rsidP="008F0AA3">
      <w:pPr>
        <w:spacing w:after="0" w:line="240" w:lineRule="auto"/>
        <w:ind w:right="113"/>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t xml:space="preserve">РЕШЕНИЕ </w:t>
      </w:r>
    </w:p>
    <w:p w:rsidR="00374C7D" w:rsidRPr="00374C7D" w:rsidRDefault="00374C7D" w:rsidP="008F0AA3">
      <w:pPr>
        <w:spacing w:after="0" w:line="240" w:lineRule="auto"/>
        <w:ind w:right="113"/>
        <w:jc w:val="center"/>
        <w:rPr>
          <w:rFonts w:ascii="Times New Roman" w:eastAsia="Calibri" w:hAnsi="Times New Roman" w:cs="Times New Roman"/>
          <w:sz w:val="24"/>
          <w:szCs w:val="24"/>
          <w:lang w:eastAsia="ru-RU"/>
        </w:rPr>
      </w:pPr>
    </w:p>
    <w:p w:rsidR="0037055F" w:rsidRPr="00374C7D" w:rsidRDefault="00372310" w:rsidP="008F0AA3">
      <w:pPr>
        <w:spacing w:after="0" w:line="240" w:lineRule="auto"/>
        <w:ind w:right="113"/>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«28» февраля 2020</w:t>
      </w:r>
      <w:r w:rsidR="007D6918">
        <w:rPr>
          <w:rFonts w:ascii="Times New Roman" w:eastAsia="Calibri" w:hAnsi="Times New Roman" w:cs="Times New Roman"/>
          <w:sz w:val="24"/>
          <w:szCs w:val="24"/>
          <w:lang w:eastAsia="ru-RU"/>
        </w:rPr>
        <w:t xml:space="preserve"> г.</w:t>
      </w:r>
      <w:r w:rsidR="007D6918">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t xml:space="preserve">                </w:t>
      </w:r>
      <w:r>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ab/>
      </w:r>
      <w:r>
        <w:rPr>
          <w:rFonts w:ascii="Times New Roman" w:eastAsia="Calibri" w:hAnsi="Times New Roman" w:cs="Times New Roman"/>
          <w:sz w:val="24"/>
          <w:szCs w:val="24"/>
          <w:lang w:eastAsia="ru-RU"/>
        </w:rPr>
        <w:tab/>
        <w:t>№ 7</w:t>
      </w:r>
    </w:p>
    <w:p w:rsidR="00374C7D" w:rsidRPr="00374C7D" w:rsidRDefault="00374C7D" w:rsidP="008F0AA3">
      <w:pPr>
        <w:spacing w:after="0" w:line="240" w:lineRule="auto"/>
        <w:ind w:right="113"/>
        <w:rPr>
          <w:rFonts w:ascii="Times New Roman" w:eastAsia="Calibri" w:hAnsi="Times New Roman" w:cs="Times New Roman"/>
          <w:sz w:val="24"/>
          <w:szCs w:val="24"/>
          <w:lang w:eastAsia="ru-RU"/>
        </w:rPr>
      </w:pP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Об утверждении но</w:t>
      </w:r>
      <w:r w:rsidR="008F0AA3" w:rsidRPr="00374C7D">
        <w:rPr>
          <w:rFonts w:ascii="Times New Roman" w:eastAsia="Calibri" w:hAnsi="Times New Roman" w:cs="Times New Roman"/>
          <w:b/>
          <w:sz w:val="24"/>
          <w:szCs w:val="24"/>
          <w:lang w:eastAsia="ru-RU"/>
        </w:rPr>
        <w:t xml:space="preserve">рм и правил по благоустройству </w:t>
      </w:r>
      <w:r w:rsidRPr="00374C7D">
        <w:rPr>
          <w:rFonts w:ascii="Times New Roman" w:eastAsia="Calibri" w:hAnsi="Times New Roman" w:cs="Times New Roman"/>
          <w:b/>
          <w:sz w:val="24"/>
          <w:szCs w:val="24"/>
          <w:lang w:eastAsia="ru-RU"/>
        </w:rPr>
        <w:t>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br/>
      </w:r>
      <w:bookmarkStart w:id="0" w:name="_Hlk16872627"/>
      <w:bookmarkEnd w:id="0"/>
      <w:r w:rsidRPr="00374C7D">
        <w:rPr>
          <w:rFonts w:ascii="Times New Roman" w:eastAsia="Calibri" w:hAnsi="Times New Roman" w:cs="Times New Roman"/>
          <w:sz w:val="24"/>
          <w:szCs w:val="24"/>
          <w:lang w:eastAsia="ru-RU"/>
        </w:rPr>
        <w:t xml:space="preserve">   В целях приведения Правил благоустройства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w:t>
      </w:r>
      <w:r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от </w:t>
      </w:r>
      <w:r w:rsidRPr="00374C7D">
        <w:rPr>
          <w:rFonts w:ascii="Times New Roman" w:eastAsia="Calibri" w:hAnsi="Times New Roman" w:cs="Times New Roman"/>
          <w:sz w:val="24"/>
          <w:szCs w:val="24"/>
          <w:highlight w:val="yellow"/>
          <w:lang w:eastAsia="ru-RU"/>
        </w:rPr>
        <w:t>25.11.2018 г. №</w:t>
      </w:r>
      <w:r w:rsidRPr="00374C7D">
        <w:rPr>
          <w:rFonts w:ascii="Times New Roman" w:eastAsia="Calibri" w:hAnsi="Times New Roman" w:cs="Times New Roman"/>
          <w:sz w:val="24"/>
          <w:szCs w:val="24"/>
          <w:lang w:eastAsia="ru-RU"/>
        </w:rPr>
        <w:t>27,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Севрюкаево, Собрание представителей сельского поселения Севрюкаево муниципального района Ставропольский Самарской области,</w:t>
      </w:r>
    </w:p>
    <w:p w:rsidR="0037055F" w:rsidRPr="00374C7D" w:rsidRDefault="0037055F" w:rsidP="00374C7D">
      <w:pPr>
        <w:spacing w:after="0" w:line="276" w:lineRule="auto"/>
        <w:ind w:right="113" w:firstLine="709"/>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b/>
          <w:bCs/>
          <w:sz w:val="24"/>
          <w:szCs w:val="24"/>
          <w:lang w:eastAsia="ru-RU"/>
        </w:rPr>
        <w:t>РЕШИЛО:</w:t>
      </w:r>
      <w:r w:rsidRPr="00374C7D">
        <w:rPr>
          <w:rFonts w:ascii="Times New Roman" w:eastAsia="Calibri" w:hAnsi="Times New Roman" w:cs="Times New Roman"/>
          <w:sz w:val="24"/>
          <w:szCs w:val="24"/>
          <w:lang w:eastAsia="ru-RU"/>
        </w:rPr>
        <w:t xml:space="preserve">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2. Решения Собрания представителей сельского поселения Севрюкаево от 25.11.2018 г. №</w:t>
      </w:r>
      <w:r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  и от </w:t>
      </w:r>
      <w:r w:rsidRPr="00374C7D">
        <w:rPr>
          <w:rFonts w:ascii="Times New Roman" w:eastAsia="Calibri" w:hAnsi="Times New Roman" w:cs="Times New Roman"/>
          <w:sz w:val="24"/>
          <w:szCs w:val="24"/>
          <w:highlight w:val="yellow"/>
          <w:lang w:eastAsia="ru-RU"/>
        </w:rPr>
        <w:t>06.08.2019г. №2</w:t>
      </w:r>
      <w:r w:rsidRPr="00374C7D">
        <w:rPr>
          <w:rFonts w:ascii="Times New Roman" w:eastAsia="Calibri" w:hAnsi="Times New Roman" w:cs="Times New Roman"/>
          <w:sz w:val="24"/>
          <w:szCs w:val="24"/>
          <w:lang w:eastAsia="ru-RU"/>
        </w:rPr>
        <w:t xml:space="preserve">5 «О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утвержденные Решением Собрания представителей сельского поселения Севрюкаево от </w:t>
      </w:r>
      <w:r w:rsidR="00423890" w:rsidRPr="00374C7D">
        <w:rPr>
          <w:rFonts w:ascii="Times New Roman" w:eastAsia="Calibri" w:hAnsi="Times New Roman" w:cs="Times New Roman"/>
          <w:sz w:val="24"/>
          <w:szCs w:val="24"/>
          <w:highlight w:val="yellow"/>
          <w:lang w:eastAsia="ru-RU"/>
        </w:rPr>
        <w:t>25.</w:t>
      </w:r>
      <w:r w:rsidR="00423890" w:rsidRPr="00374C7D">
        <w:rPr>
          <w:rFonts w:ascii="Times New Roman" w:eastAsia="Calibri" w:hAnsi="Times New Roman" w:cs="Times New Roman"/>
          <w:sz w:val="24"/>
          <w:szCs w:val="24"/>
          <w:lang w:eastAsia="ru-RU"/>
        </w:rPr>
        <w:t>11</w:t>
      </w:r>
      <w:r w:rsidRPr="00374C7D">
        <w:rPr>
          <w:rFonts w:ascii="Times New Roman" w:eastAsia="Calibri" w:hAnsi="Times New Roman" w:cs="Times New Roman"/>
          <w:sz w:val="24"/>
          <w:szCs w:val="24"/>
          <w:lang w:eastAsia="ru-RU"/>
        </w:rPr>
        <w:t xml:space="preserve">.2018 г. № </w:t>
      </w:r>
      <w:r w:rsidR="00423890"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считать утратившими силу.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3. Настоящее Решение  подлежит официальному опубликованию   в   газете «Вестник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и на официальном сайте администрации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в сети Интернет  </w:t>
      </w:r>
      <w:r w:rsidRPr="00374C7D">
        <w:rPr>
          <w:rFonts w:ascii="Times New Roman" w:eastAsia="Calibri" w:hAnsi="Times New Roman" w:cs="Times New Roman"/>
          <w:sz w:val="24"/>
          <w:szCs w:val="24"/>
          <w:u w:val="single"/>
          <w:lang w:val="en-US" w:eastAsia="ru-RU"/>
        </w:rPr>
        <w:t>http</w:t>
      </w:r>
      <w:r w:rsidRPr="00374C7D">
        <w:rPr>
          <w:rFonts w:ascii="Times New Roman" w:eastAsia="Calibri" w:hAnsi="Times New Roman" w:cs="Times New Roman"/>
          <w:sz w:val="24"/>
          <w:szCs w:val="24"/>
          <w:u w:val="single"/>
          <w:lang w:eastAsia="ru-RU"/>
        </w:rPr>
        <w:t>://</w:t>
      </w:r>
      <w:r w:rsidR="00423890" w:rsidRPr="00374C7D">
        <w:rPr>
          <w:rFonts w:ascii="Times New Roman" w:eastAsia="Calibri" w:hAnsi="Times New Roman" w:cs="Times New Roman"/>
          <w:sz w:val="24"/>
          <w:szCs w:val="24"/>
          <w:highlight w:val="yellow"/>
          <w:u w:val="single"/>
          <w:lang w:eastAsia="ru-RU"/>
        </w:rPr>
        <w:t xml:space="preserve">sevrukaevo.stavrsp.ru </w:t>
      </w:r>
    </w:p>
    <w:p w:rsidR="0037055F"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 Решение вступает в силу со дня его официального опубликования. </w:t>
      </w: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P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8F0AA3" w:rsidRPr="00374C7D" w:rsidRDefault="008F0AA3" w:rsidP="00374C7D">
      <w:pPr>
        <w:spacing w:after="0" w:line="276" w:lineRule="auto"/>
        <w:ind w:right="113" w:firstLine="709"/>
        <w:jc w:val="both"/>
        <w:rPr>
          <w:rFonts w:ascii="Times New Roman" w:eastAsia="Calibri" w:hAnsi="Times New Roman" w:cs="Times New Roman"/>
          <w:sz w:val="24"/>
          <w:szCs w:val="24"/>
          <w:lang w:eastAsia="ru-RU"/>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8F0AA3" w:rsidRPr="00374C7D" w:rsidTr="008F0AA3">
        <w:tc>
          <w:tcPr>
            <w:tcW w:w="4718" w:type="dxa"/>
          </w:tcPr>
          <w:p w:rsidR="008F0AA3" w:rsidRPr="00374C7D" w:rsidRDefault="008F0AA3" w:rsidP="008F0AA3">
            <w:pPr>
              <w:spacing w:after="0" w:line="240" w:lineRule="auto"/>
              <w:ind w:right="113"/>
              <w:rPr>
                <w:rFonts w:eastAsia="Calibri"/>
                <w:sz w:val="24"/>
                <w:szCs w:val="24"/>
              </w:rPr>
            </w:pPr>
            <w:r w:rsidRPr="00374C7D">
              <w:rPr>
                <w:rFonts w:eastAsia="Calibri"/>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8F0AA3" w:rsidRPr="00374C7D" w:rsidRDefault="008F0AA3" w:rsidP="008F0AA3">
            <w:pPr>
              <w:spacing w:after="0" w:line="240" w:lineRule="auto"/>
              <w:ind w:right="113"/>
              <w:rPr>
                <w:rFonts w:eastAsia="Calibri"/>
                <w:sz w:val="24"/>
                <w:szCs w:val="24"/>
              </w:rPr>
            </w:pPr>
            <w:r w:rsidRPr="00374C7D">
              <w:rPr>
                <w:rFonts w:eastAsia="Calibri"/>
                <w:sz w:val="24"/>
                <w:szCs w:val="24"/>
              </w:rPr>
              <w:t>__________________ Е.В. Хадеева</w:t>
            </w:r>
          </w:p>
        </w:tc>
        <w:tc>
          <w:tcPr>
            <w:tcW w:w="4718" w:type="dxa"/>
          </w:tcPr>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Глава сельского поселения Севрюкаево муниципального района Ставропольский Самарской области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________________ Н. Н. Алембатров</w:t>
            </w:r>
          </w:p>
        </w:tc>
      </w:tr>
    </w:tbl>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bookmarkStart w:id="1" w:name="P0007"/>
      <w:bookmarkEnd w:id="1"/>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Pr="00374C7D" w:rsidRDefault="008E7127"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Default="008E7127"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P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lastRenderedPageBreak/>
        <w:t>Приложение</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к  </w:t>
      </w:r>
      <w:r w:rsidR="00374C7D">
        <w:rPr>
          <w:rFonts w:ascii="Times New Roman" w:eastAsia="Calibri" w:hAnsi="Times New Roman" w:cs="Times New Roman"/>
          <w:bCs/>
          <w:lang w:eastAsia="ru-RU"/>
        </w:rPr>
        <w:t xml:space="preserve"> Р</w:t>
      </w:r>
      <w:r w:rsidRPr="00374C7D">
        <w:rPr>
          <w:rFonts w:ascii="Times New Roman" w:eastAsia="Calibri" w:hAnsi="Times New Roman" w:cs="Times New Roman"/>
          <w:bCs/>
          <w:lang w:eastAsia="ru-RU"/>
        </w:rPr>
        <w:t>ешению Собрания представителей</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сельского поселения </w:t>
      </w:r>
      <w:r w:rsidR="00423890" w:rsidRPr="00374C7D">
        <w:rPr>
          <w:rFonts w:ascii="Times New Roman" w:eastAsia="Calibri" w:hAnsi="Times New Roman" w:cs="Times New Roman"/>
          <w:bCs/>
          <w:lang w:eastAsia="ru-RU"/>
        </w:rPr>
        <w:t>Севрюкаево</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муниципального района Ставропольский </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Самарской области</w:t>
      </w:r>
    </w:p>
    <w:p w:rsidR="0037055F" w:rsidRPr="00374C7D" w:rsidRDefault="00374C7D" w:rsidP="008F0AA3">
      <w:pPr>
        <w:autoSpaceDE w:val="0"/>
        <w:autoSpaceDN w:val="0"/>
        <w:adjustRightInd w:val="0"/>
        <w:spacing w:after="0" w:line="240" w:lineRule="auto"/>
        <w:jc w:val="right"/>
        <w:rPr>
          <w:rFonts w:ascii="Times New Roman" w:eastAsia="Calibri" w:hAnsi="Times New Roman" w:cs="Times New Roman"/>
          <w:bCs/>
          <w:lang w:eastAsia="ru-RU"/>
        </w:rPr>
      </w:pPr>
      <w:r>
        <w:rPr>
          <w:rFonts w:ascii="Times New Roman" w:eastAsia="Calibri" w:hAnsi="Times New Roman" w:cs="Times New Roman"/>
          <w:bCs/>
          <w:lang w:eastAsia="ru-RU"/>
        </w:rPr>
        <w:t>о</w:t>
      </w:r>
      <w:r w:rsidR="00372310">
        <w:rPr>
          <w:rFonts w:ascii="Times New Roman" w:eastAsia="Calibri" w:hAnsi="Times New Roman" w:cs="Times New Roman"/>
          <w:bCs/>
          <w:lang w:eastAsia="ru-RU"/>
        </w:rPr>
        <w:t>т 28.02.2020</w:t>
      </w:r>
      <w:bookmarkStart w:id="2" w:name="_GoBack"/>
      <w:bookmarkEnd w:id="2"/>
      <w:r w:rsidR="00372310">
        <w:rPr>
          <w:rFonts w:ascii="Times New Roman" w:eastAsia="Calibri" w:hAnsi="Times New Roman" w:cs="Times New Roman"/>
          <w:bCs/>
          <w:lang w:eastAsia="ru-RU"/>
        </w:rPr>
        <w:t>г.     № 7</w:t>
      </w:r>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
          <w:bCs/>
          <w:lang w:eastAsia="ru-RU"/>
        </w:rPr>
      </w:pP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ПРАВИЛА БЛАГОУСТРОЙСТВА </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ТЕРРИТОРИИ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br/>
        <w:t>МУНИЦИПАЛЬНОГО РАЙОНА СТАВРОПОЛЬСКИЙ</w:t>
      </w:r>
      <w:r w:rsidRPr="00374C7D">
        <w:rPr>
          <w:rFonts w:ascii="Times New Roman" w:eastAsia="Calibri" w:hAnsi="Times New Roman" w:cs="Times New Roman"/>
          <w:sz w:val="24"/>
          <w:szCs w:val="24"/>
          <w:lang w:eastAsia="ru-RU"/>
        </w:rPr>
        <w:br/>
        <w:t>САМАРСКОЙ ОБЛАСТИ</w:t>
      </w:r>
    </w:p>
    <w:p w:rsidR="0037055F" w:rsidRPr="00374C7D" w:rsidRDefault="0037055F" w:rsidP="005415E6">
      <w:pPr>
        <w:shd w:val="clear" w:color="auto" w:fill="FFFFFF"/>
        <w:spacing w:after="0" w:line="276" w:lineRule="auto"/>
        <w:ind w:right="113" w:firstLine="578"/>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w:t>
      </w:r>
      <w:r w:rsidRPr="00374C7D">
        <w:rPr>
          <w:rFonts w:ascii="Times New Roman" w:eastAsia="Calibri" w:hAnsi="Times New Roman" w:cs="Times New Roman"/>
          <w:b/>
          <w:bCs/>
          <w:sz w:val="24"/>
          <w:szCs w:val="24"/>
          <w:lang w:eastAsia="ru-RU"/>
        </w:rPr>
        <w:t>. Общие положения</w:t>
      </w:r>
    </w:p>
    <w:p w:rsidR="0037055F" w:rsidRPr="00374C7D" w:rsidRDefault="0037055F" w:rsidP="005415E6">
      <w:pPr>
        <w:keepNext/>
        <w:shd w:val="clear" w:color="auto" w:fill="FFFFFF"/>
        <w:spacing w:after="0" w:line="276" w:lineRule="auto"/>
        <w:ind w:right="113" w:firstLine="578"/>
        <w:jc w:val="center"/>
        <w:rPr>
          <w:rFonts w:ascii="Times New Roman" w:eastAsia="Calibri" w:hAnsi="Times New Roman" w:cs="Times New Roman"/>
          <w:b/>
          <w:bCs/>
          <w:sz w:val="24"/>
          <w:szCs w:val="24"/>
          <w:lang w:eastAsia="ru-RU"/>
        </w:rPr>
      </w:pPr>
      <w:bookmarkStart w:id="3" w:name="bookmark0"/>
      <w:bookmarkStart w:id="4" w:name="bookmark1"/>
      <w:bookmarkEnd w:id="3"/>
      <w:bookmarkEnd w:id="4"/>
      <w:r w:rsidRPr="00374C7D">
        <w:rPr>
          <w:rFonts w:ascii="Times New Roman" w:eastAsia="Calibri" w:hAnsi="Times New Roman" w:cs="Times New Roman"/>
          <w:b/>
          <w:bCs/>
          <w:sz w:val="24"/>
          <w:szCs w:val="24"/>
          <w:lang w:eastAsia="ru-RU"/>
        </w:rPr>
        <w:t>Глава 1. Предмет регулирования настоящих Правил</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bookmarkStart w:id="5" w:name="_Hlk17107302"/>
      <w:bookmarkEnd w:id="5"/>
      <w:r w:rsidRPr="00374C7D">
        <w:rPr>
          <w:rFonts w:ascii="Times New Roman" w:eastAsia="Calibri" w:hAnsi="Times New Roman" w:cs="Times New Roman"/>
          <w:sz w:val="24"/>
          <w:szCs w:val="24"/>
          <w:lang w:eastAsia="ru-RU"/>
        </w:rPr>
        <w:t xml:space="preserve">Правила благоустройства территории сельского поселения </w:t>
      </w:r>
      <w:r w:rsidR="00423890" w:rsidRPr="00374C7D">
        <w:rPr>
          <w:rFonts w:ascii="Times New Roman" w:eastAsia="Calibri" w:hAnsi="Times New Roman" w:cs="Times New Roman"/>
          <w:sz w:val="24"/>
          <w:szCs w:val="24"/>
          <w:lang w:eastAsia="ru-RU"/>
        </w:rPr>
        <w:t xml:space="preserve">Севрюкаево </w:t>
      </w:r>
      <w:r w:rsidRPr="00374C7D">
        <w:rPr>
          <w:rFonts w:ascii="Times New Roman" w:eastAsia="Calibri" w:hAnsi="Times New Roman" w:cs="Times New Roman"/>
          <w:sz w:val="24"/>
          <w:szCs w:val="24"/>
          <w:lang w:eastAsia="ru-RU"/>
        </w:rPr>
        <w:t>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настоящих Правилах используются следующие основные понятия:</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авария - </w:t>
      </w:r>
      <w:r w:rsidRPr="00374C7D">
        <w:rPr>
          <w:rFonts w:ascii="Times New Roman" w:eastAsia="Calibri" w:hAnsi="Times New Roman" w:cs="Times New Roman"/>
          <w:spacing w:val="2"/>
          <w:sz w:val="24"/>
          <w:szCs w:val="24"/>
          <w:lang w:eastAsia="ru-RU"/>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дворовые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игр детей;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занятий спортом;</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bookmarkStart w:id="6" w:name="_Hlk17282146"/>
      <w:r w:rsidRPr="00374C7D">
        <w:rPr>
          <w:rFonts w:ascii="Times New Roman" w:eastAsia="Calibri" w:hAnsi="Times New Roman" w:cs="Times New Roman"/>
          <w:sz w:val="24"/>
          <w:szCs w:val="24"/>
          <w:lang w:eastAsia="ru-RU"/>
        </w:rPr>
        <w:t xml:space="preserve">- площадки для </w:t>
      </w:r>
      <w:bookmarkEnd w:id="6"/>
      <w:r w:rsidRPr="00374C7D">
        <w:rPr>
          <w:rFonts w:ascii="Times New Roman" w:eastAsia="Calibri" w:hAnsi="Times New Roman" w:cs="Times New Roman"/>
          <w:sz w:val="24"/>
          <w:szCs w:val="24"/>
          <w:lang w:eastAsia="ru-RU"/>
        </w:rPr>
        <w:t>отдыха взрослых;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парковки (парковочные места) и стоянок автомобилей;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установки мусоросборников;</w:t>
      </w:r>
    </w:p>
    <w:p w:rsidR="0037055F" w:rsidRPr="00374C7D" w:rsidRDefault="0037055F" w:rsidP="005415E6">
      <w:pPr>
        <w:shd w:val="clear" w:color="auto" w:fill="FFFFFF"/>
        <w:tabs>
          <w:tab w:val="num" w:pos="360"/>
          <w:tab w:val="left" w:pos="7396"/>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выгула животных;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парки, скверы, иные зеленые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технические и санитарно-защитные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ограждающие устройства - ворота, калитки, шлагбаумы, в том числе автоматические, и декоративные ограждения (заборы);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уполномоченный орган - Администрация поселения;</w:t>
      </w:r>
    </w:p>
    <w:p w:rsidR="00EC7C09" w:rsidRPr="00374C7D" w:rsidRDefault="0037055F" w:rsidP="00374C7D">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w:t>
      </w:r>
      <w:r w:rsidR="00EC7C09" w:rsidRPr="00374C7D">
        <w:rPr>
          <w:rFonts w:ascii="Times New Roman" w:eastAsia="Calibri" w:hAnsi="Times New Roman" w:cs="Times New Roman"/>
          <w:sz w:val="24"/>
          <w:szCs w:val="24"/>
          <w:lang w:eastAsia="ru-RU"/>
        </w:rPr>
        <w:t>ержании прилегающих территорий;</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арборициды – химические вещества, применяемые против сорной древесно-кустарниковой растительности;</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37055F" w:rsidRPr="00374C7D" w:rsidRDefault="0037055F" w:rsidP="005415E6">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гербициды – химические вещества, применяемые для уничтожения растительности.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Настоящие Правила не распространяются на отношения, связанные: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использованием, охраной, защитой, воспроизводством лесов населенных пунктов и лесов особо охраняемых природных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размещением и эксплуатацией объектов наружной рекламы и информации.</w:t>
      </w:r>
    </w:p>
    <w:p w:rsidR="0037055F" w:rsidRPr="00374C7D" w:rsidRDefault="0037055F" w:rsidP="005415E6">
      <w:pPr>
        <w:numPr>
          <w:ilvl w:val="0"/>
          <w:numId w:val="3"/>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bookmarkStart w:id="7" w:name="_Hlk16783264"/>
      <w:bookmarkEnd w:id="7"/>
      <w:r w:rsidRPr="00374C7D">
        <w:rPr>
          <w:rFonts w:ascii="Times New Roman" w:eastAsia="Calibri" w:hAnsi="Times New Roman" w:cs="Times New Roman"/>
          <w:b/>
          <w:bCs/>
          <w:sz w:val="24"/>
          <w:szCs w:val="24"/>
          <w:lang w:eastAsia="ru-RU"/>
        </w:rPr>
        <w:t>Глава 2. Формы и механизмы участия жителей поселения в принятии и реализации решений по благоустройству территории поселения</w:t>
      </w:r>
    </w:p>
    <w:p w:rsidR="0037055F" w:rsidRPr="00374C7D" w:rsidRDefault="0037055F" w:rsidP="005415E6">
      <w:pPr>
        <w:numPr>
          <w:ilvl w:val="0"/>
          <w:numId w:val="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совместное определение целей и задач по развитию территории, инвентаризация проблем и потенциалов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определение основных видов активностей, функциональных зон и их взаимного расположения на выбранной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в выборе типов покрытий с учетом функционального зонирования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озеленения;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освещения и осветительного оборудования;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участие в разработке проекта, обсуждение решений с архитекторами, проектировщиками и другими профильными специалистами;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Информирование осуществляется: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 официальном сайте Администрации сельского поселения </w:t>
      </w:r>
      <w:r w:rsidR="00EC7C09"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EC7C09" w:rsidRPr="00374C7D">
        <w:rPr>
          <w:rFonts w:ascii="Times New Roman" w:eastAsia="Calibri" w:hAnsi="Times New Roman" w:cs="Times New Roman"/>
          <w:sz w:val="24"/>
          <w:szCs w:val="24"/>
          <w:lang w:eastAsia="ru-RU"/>
        </w:rPr>
        <w:t xml:space="preserve"> по адресу  </w:t>
      </w:r>
      <w:r w:rsidR="00D5032F" w:rsidRPr="00374C7D">
        <w:rPr>
          <w:rFonts w:ascii="Times New Roman" w:eastAsia="Calibri" w:hAnsi="Times New Roman" w:cs="Times New Roman"/>
          <w:sz w:val="24"/>
          <w:szCs w:val="24"/>
          <w:lang w:eastAsia="ru-RU"/>
        </w:rPr>
        <w:t xml:space="preserve"> http://sevrukaevo.stavrsp.ru</w:t>
      </w:r>
      <w:r w:rsidRPr="00374C7D">
        <w:rPr>
          <w:rFonts w:ascii="Times New Roman" w:eastAsia="Calibri" w:hAnsi="Times New Roman" w:cs="Times New Roman"/>
          <w:sz w:val="24"/>
          <w:szCs w:val="24"/>
          <w:lang w:eastAsia="ru-RU"/>
        </w:rPr>
        <w:t xml:space="preserve">  и иных интернет-ресурсах;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средствах массовой информации;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социальных сетях.</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Механизмы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проектов по благоустройству в интерактивном формате с применением современных групповых методов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за реализацией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итогам встреч, совещаний и иных мероприятий формируется отчет об их проведении.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23452B"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Реализация проектов по благоустройству осуществляется с учетом интересов лиц, осуществляющих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Участие лиц, осуществляющих предпринимательскую деятельность, в реализации проектов по благоустройству может заключаться: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оказании услуг посетителям общественных пространств;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строительстве, реконструкции, реставрации объектов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производстве и размещении элементов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комплексном благоустройстве отдельных территорий, прилегающих к территориям, благоустраиваемым за счет средств бюджета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мероприятий, обеспечивающих приток посетителей на создаваемые общественные пространства;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уборки благоустроенных территорий, предоставлении средств для подготовки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иных формах.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проектировании объектов благоустройства обеспечивается доступность общественной среды для маломобильных групп населения.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bookmarkStart w:id="8" w:name="_Hlk16783209"/>
      <w:bookmarkEnd w:id="8"/>
      <w:r w:rsidRPr="00374C7D">
        <w:rPr>
          <w:rFonts w:ascii="Times New Roman" w:eastAsia="Calibri" w:hAnsi="Times New Roman" w:cs="Times New Roman"/>
          <w:sz w:val="24"/>
          <w:szCs w:val="24"/>
          <w:lang w:eastAsia="ru-RU"/>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37055F" w:rsidRPr="00374C7D" w:rsidRDefault="0037055F" w:rsidP="005415E6">
      <w:pPr>
        <w:numPr>
          <w:ilvl w:val="0"/>
          <w:numId w:val="7"/>
        </w:numPr>
        <w:tabs>
          <w:tab w:val="num" w:pos="0"/>
        </w:tabs>
        <w:spacing w:after="0" w:line="276" w:lineRule="auto"/>
        <w:ind w:left="0" w:right="113" w:firstLine="709"/>
        <w:jc w:val="both"/>
        <w:rPr>
          <w:rFonts w:ascii="Times New Roman" w:eastAsia="Calibri" w:hAnsi="Times New Roman" w:cs="Times New Roman"/>
          <w:sz w:val="24"/>
          <w:szCs w:val="24"/>
          <w:lang w:eastAsia="ru-RU"/>
        </w:rPr>
      </w:pPr>
      <w:bookmarkStart w:id="9" w:name="_Hlk29482531"/>
      <w:r w:rsidRPr="00374C7D">
        <w:rPr>
          <w:rFonts w:ascii="Times New Roman" w:eastAsia="Calibri" w:hAnsi="Times New Roman" w:cs="Times New Roman"/>
          <w:sz w:val="24"/>
          <w:szCs w:val="24"/>
          <w:lang w:eastAsia="ru-RU"/>
        </w:rPr>
        <w:t xml:space="preserve">Границы прилегающих территорий </w:t>
      </w:r>
      <w:bookmarkEnd w:id="9"/>
      <w:r w:rsidRPr="00374C7D">
        <w:rPr>
          <w:rFonts w:ascii="Times New Roman" w:eastAsia="Calibri" w:hAnsi="Times New Roman" w:cs="Times New Roman"/>
          <w:sz w:val="24"/>
          <w:szCs w:val="24"/>
          <w:lang w:eastAsia="ru-RU"/>
        </w:rPr>
        <w:t>определяются исходя из следующих основных принципов: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состоянии объектов и элементов благоустройства;</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собственниках и иных законных владельцах зданий, строений, сооружений, земельных участков, а также об уполномоченных лицах.</w:t>
      </w:r>
    </w:p>
    <w:p w:rsidR="0037055F" w:rsidRPr="00374C7D" w:rsidRDefault="0037055F" w:rsidP="005415E6">
      <w:pPr>
        <w:numPr>
          <w:ilvl w:val="0"/>
          <w:numId w:val="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Настоящими Правилами определяются следующие способы установления границ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w:t>
      </w:r>
      <w:r w:rsidRPr="00374C7D">
        <w:rPr>
          <w:rFonts w:ascii="Times New Roman" w:eastAsia="Calibri" w:hAnsi="Times New Roman" w:cs="Times New Roman"/>
          <w:sz w:val="24"/>
          <w:szCs w:val="24"/>
          <w:lang w:eastAsia="ru-RU"/>
        </w:rPr>
        <w:lastRenderedPageBreak/>
        <w:t>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37055F" w:rsidRPr="00374C7D" w:rsidRDefault="0037055F" w:rsidP="005415E6">
      <w:pPr>
        <w:numPr>
          <w:ilvl w:val="0"/>
          <w:numId w:val="10"/>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Границы прилегающих территорий определяются при наличии одного из следующих оснований:</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3.1. нахождение здания, строения, сооружения, земельного участка в собственности или на ином праве юридических или физических лиц;</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37055F" w:rsidRPr="00374C7D" w:rsidRDefault="0037055F" w:rsidP="005415E6">
      <w:pPr>
        <w:numPr>
          <w:ilvl w:val="0"/>
          <w:numId w:val="11"/>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В отсутствие заключенного в соответствии с пунктом 3.1. главы 3 настоящих Правил соглашения граница п</w:t>
      </w:r>
      <w:r w:rsidRPr="00374C7D">
        <w:rPr>
          <w:rFonts w:ascii="Times New Roman" w:eastAsia="Calibri" w:hAnsi="Times New Roman" w:cs="Times New Roman"/>
          <w:sz w:val="24"/>
          <w:szCs w:val="24"/>
          <w:lang w:eastAsia="ru-RU"/>
        </w:rPr>
        <w:t xml:space="preserve">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w:t>
      </w:r>
      <w:r w:rsidRPr="00374C7D">
        <w:rPr>
          <w:rFonts w:ascii="Times New Roman" w:eastAsia="Calibri" w:hAnsi="Times New Roman" w:cs="Times New Roman"/>
          <w:sz w:val="24"/>
          <w:szCs w:val="24"/>
          <w:highlight w:val="yellow"/>
          <w:lang w:eastAsia="ru-RU"/>
        </w:rPr>
        <w:t xml:space="preserve">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374C7D">
          <w:rPr>
            <w:rFonts w:ascii="Times New Roman" w:eastAsia="Calibri" w:hAnsi="Times New Roman" w:cs="Times New Roman"/>
            <w:sz w:val="24"/>
            <w:szCs w:val="24"/>
            <w:highlight w:val="yellow"/>
            <w:lang w:eastAsia="ru-RU"/>
          </w:rPr>
          <w:t>15 метров</w:t>
        </w:r>
      </w:smartTag>
      <w:r w:rsidRPr="00374C7D">
        <w:rPr>
          <w:rFonts w:ascii="Times New Roman" w:eastAsia="Calibri" w:hAnsi="Times New Roman" w:cs="Times New Roman"/>
          <w:sz w:val="24"/>
          <w:szCs w:val="24"/>
          <w:highlight w:val="yellow"/>
          <w:lang w:eastAsia="ru-RU"/>
        </w:rPr>
        <w:t xml:space="preserve"> от здания, строения, сооружения, земельного участка или ограждения</w:t>
      </w:r>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12"/>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здания, строения, сооружения, земельного участка;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территории, прилегающей к зданию, строению, сооружению, земельному участку;</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наименование (наименования) элементов благоустройства, попадающих в границы прилегающей территории.</w:t>
      </w:r>
    </w:p>
    <w:p w:rsidR="0037055F" w:rsidRPr="00374C7D" w:rsidRDefault="0037055F" w:rsidP="005415E6">
      <w:pPr>
        <w:numPr>
          <w:ilvl w:val="0"/>
          <w:numId w:val="13"/>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37055F" w:rsidRPr="00374C7D" w:rsidRDefault="0037055F" w:rsidP="005415E6">
      <w:pPr>
        <w:numPr>
          <w:ilvl w:val="0"/>
          <w:numId w:val="14"/>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37055F" w:rsidRPr="00374C7D" w:rsidRDefault="0037055F" w:rsidP="005415E6">
      <w:pPr>
        <w:numPr>
          <w:ilvl w:val="0"/>
          <w:numId w:val="15"/>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отдельно стоящих нестационарных объектов, расположенных: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жилых зон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территории общего пользования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производственных зон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При этом запрещается смет мусора на проезжую часть дороги;</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прочих территориях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нежилых зданий;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автостоянок,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автостоянок, определяемых в пределах санитарно</w:t>
      </w:r>
      <w:r w:rsidRPr="00374C7D">
        <w:rPr>
          <w:rFonts w:ascii="Times New Roman" w:eastAsia="Calibri" w:hAnsi="Times New Roman" w:cs="Times New Roman"/>
          <w:sz w:val="24"/>
          <w:szCs w:val="24"/>
          <w:lang w:eastAsia="ru-RU"/>
        </w:rPr>
        <w:softHyphen/>
        <w:t xml:space="preserve">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промышленных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строительных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иных территорий: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 рекламной конструкции;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общеобразовательных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дошкольных 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подлежат систематизации и поддержанию в актуальном состоянии.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Работу по систематизации карт-схем осуществляет уполномоченный орган на постоянной основе.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систематизируются по территориальной принадлежности к одному населенному пункту, входящему в состав поселения.</w:t>
      </w:r>
    </w:p>
    <w:p w:rsidR="0037055F" w:rsidRPr="00374C7D" w:rsidRDefault="0037055F" w:rsidP="005415E6">
      <w:pPr>
        <w:numPr>
          <w:ilvl w:val="0"/>
          <w:numId w:val="1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Основными задачами мониторинга являются: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выявление и предупреждение возникновения негативных последствий нарушения обязательных требований;</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получение объективных данных и показателей состояния объектов (элементов)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ежеквартально, а также по информации, поступившей в уполномоченный орган.</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Объектами, в отношении которых проводятся мероприятия по мониторингу, являются объекты (элементы)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проведении мониторинга используются сведения, содержащиеся в картах-схемах.</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37055F" w:rsidRPr="00374C7D" w:rsidRDefault="0037055F" w:rsidP="005415E6">
      <w:pPr>
        <w:numPr>
          <w:ilvl w:val="0"/>
          <w:numId w:val="20"/>
        </w:numPr>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0" w:name="_Hlk29487098"/>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w:t>
      </w:r>
      <w:r w:rsidRPr="00374C7D">
        <w:rPr>
          <w:rFonts w:ascii="Times New Roman" w:eastAsia="Calibri" w:hAnsi="Times New Roman" w:cs="Times New Roman"/>
          <w:b/>
          <w:bCs/>
          <w:sz w:val="24"/>
          <w:szCs w:val="24"/>
          <w:lang w:eastAsia="ru-RU"/>
        </w:rPr>
        <w:t>. Порядок содержания объектов благоустройства</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color w:val="006600"/>
          <w:sz w:val="24"/>
          <w:szCs w:val="24"/>
          <w:lang w:eastAsia="ru-RU"/>
        </w:rPr>
      </w:pPr>
      <w:bookmarkStart w:id="11" w:name="bookmark2"/>
      <w:bookmarkStart w:id="12" w:name="bookmark3"/>
      <w:bookmarkStart w:id="13" w:name="_Hlk17300084"/>
      <w:bookmarkEnd w:id="11"/>
      <w:bookmarkEnd w:id="12"/>
      <w:r w:rsidRPr="00374C7D">
        <w:rPr>
          <w:rFonts w:ascii="Times New Roman" w:eastAsia="Calibri" w:hAnsi="Times New Roman" w:cs="Times New Roman"/>
          <w:b/>
          <w:bCs/>
          <w:sz w:val="24"/>
          <w:szCs w:val="24"/>
          <w:lang w:eastAsia="ru-RU"/>
        </w:rPr>
        <w:t xml:space="preserve">Глава </w:t>
      </w:r>
      <w:bookmarkEnd w:id="13"/>
      <w:r w:rsidRPr="00374C7D">
        <w:rPr>
          <w:rFonts w:ascii="Times New Roman" w:eastAsia="Calibri" w:hAnsi="Times New Roman" w:cs="Times New Roman"/>
          <w:b/>
          <w:bCs/>
          <w:sz w:val="24"/>
          <w:szCs w:val="24"/>
          <w:lang w:eastAsia="ru-RU"/>
        </w:rPr>
        <w:t>4. Общие требования к благоустройству, организации содержания и уборки территории поселения</w:t>
      </w:r>
    </w:p>
    <w:bookmarkEnd w:id="10"/>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Физические и юридические лица независимо от их организационно-правовых форм осуществляют содержание и уборку территории земельного участка, принадлежащего им на праве собственности, ином вещном либо обязательственном праве (далее - пра</w:t>
      </w:r>
      <w:r w:rsidRPr="00374C7D">
        <w:rPr>
          <w:rFonts w:ascii="Times New Roman" w:eastAsia="Calibri" w:hAnsi="Times New Roman" w:cs="Times New Roman"/>
          <w:sz w:val="24"/>
          <w:szCs w:val="24"/>
          <w:lang w:eastAsia="ru-RU"/>
        </w:rPr>
        <w:lastRenderedPageBreak/>
        <w:t>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территория, подлежащая уборке, определяется пропорционально доле в праве собственности или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Пешеходные переходы через проезжую часть дороги содержатся силами организаций, эксплуатирующих данные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Содержание и уход за элементами озеленения и благоустройства осуществляют: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в границах предоставленного земельного участка - собственники или иные правообладатели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3) в границах озелененных территорий ограниченного пользования (предприятия, организации, учреждения) и специального назначения (санитарные зоны, водоохранные зоны, кладбища, питомники) - владельцы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границах придомовых территорий - собственники жилых помещений в многоквартирных домах или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 охранных зонах наземных коммуникаций, в том числе электрических сетей, сетей освещения, радиолиний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в охранных зонах подземных коммуникаций (если размещение разрешено)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дождеприемных колодцев производятся организациями, осуществляющими их эксплуатацию.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избежание засорения водосточной сети запрещается сброс смёта и бытового мусора в водосточные коллекторы.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12. </w:t>
      </w:r>
      <w:r w:rsidRPr="00374C7D">
        <w:rPr>
          <w:rFonts w:ascii="Times New Roman" w:eastAsia="Calibri" w:hAnsi="Times New Roman" w:cs="Times New Roman"/>
          <w:sz w:val="24"/>
          <w:szCs w:val="24"/>
          <w:highlight w:val="yellow"/>
          <w:lang w:eastAsia="ru-RU"/>
        </w:rPr>
        <w:t>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Уполномоченные органы осуществляют контроль за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19. Правообладатели земельных участков обязаны проводить мероприятия по удалению борщевика Сосновского с:</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земельных участков, находящихся в их собственности, владении или пользовании;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прилегающих территорий в соответствии с требованиями главы 3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lang w:eastAsia="ru-RU"/>
        </w:rPr>
      </w:pPr>
      <w:r w:rsidRPr="00374C7D">
        <w:rPr>
          <w:rFonts w:ascii="Times New Roman" w:eastAsia="Calibri" w:hAnsi="Times New Roman" w:cs="Times New Roman"/>
          <w:b/>
          <w:color w:val="006600"/>
          <w:sz w:val="24"/>
          <w:szCs w:val="24"/>
          <w:highlight w:val="yellow"/>
          <w:lang w:eastAsia="ru-RU"/>
        </w:rPr>
        <w:t>Мероприятия по удалению Борщевика Сосновского должны проводится до его бутонизации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26.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обрабатывать прилегающие территории противогололедными реагентами с учетом требования пункта 1.1 Главы 5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осуществлять покос травы и обрезку поросли;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устанавливать, ремонтировать, окрашивать урны, а также очищать урны по мере их заполнения.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На всей территории поселения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сорить на улицах, площадях и в других общественных местах, выставлять тару с мусором и пищевыми отходами на улицы;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сбрасывать в водоемы бытовые, производственные отходы и загрязнять воду и прилегающую к водоему территорию;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сметать мусор на проезжую часть улиц, в ливне-приемники ливневой канализации;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около торговых точек тару, запасы товаров;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ограждать строительные площадки с уменьшением пешеходных дорожек (тротуаров);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повреждать или вырубать зеленые насаждения;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захламлять придомовые, дворовые территории общего пользования металлическим ломом, строительным, бытовым мусором и другими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парковка и стоянка транспорта, прицепов и других механических средств, а также хранение оборудования на газонах и детских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выпас сельскохозяйственных животных на территориях общего пользования поселения, в границах полосы отвода автомобильной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 домашних животных вне мест, установленных уполномоченным органом для выгула животных;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хранить, складировать строительные материалы, мусор на территории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31. </w:t>
      </w:r>
      <w:r w:rsidRPr="00374C7D">
        <w:rPr>
          <w:rFonts w:ascii="Times New Roman" w:eastAsia="Calibri" w:hAnsi="Times New Roman" w:cs="Times New Roman"/>
          <w:sz w:val="24"/>
          <w:szCs w:val="24"/>
          <w:highlight w:val="yellow"/>
          <w:lang w:eastAsia="ru-RU"/>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выгуле домашнего животного необходимо соблюдать следующие требования: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обеспечивать уборку продуктов жизнедеятельности животного в местах и на территориях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 допускать выгул животного вне мест, установленных органа уполномоченным органом для выгула животных.</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Глава 4.1. Содержание животных в сельском поселении </w:t>
      </w:r>
      <w:r w:rsidR="00966611" w:rsidRPr="00374C7D">
        <w:rPr>
          <w:rFonts w:ascii="Times New Roman" w:eastAsia="Calibri" w:hAnsi="Times New Roman" w:cs="Times New Roman"/>
          <w:b/>
          <w:sz w:val="24"/>
          <w:szCs w:val="24"/>
          <w:lang w:eastAsia="ru-RU"/>
        </w:rPr>
        <w:t>Севрюкаево</w:t>
      </w:r>
      <w:r w:rsidRPr="00374C7D">
        <w:rPr>
          <w:rFonts w:ascii="Times New Roman" w:eastAsia="Calibri" w:hAnsi="Times New Roman" w:cs="Times New Roman"/>
          <w:b/>
          <w:bCs/>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bookmarkStart w:id="14" w:name="_Hlk17103613"/>
      <w:bookmarkEnd w:id="14"/>
      <w:r w:rsidRPr="00374C7D">
        <w:rPr>
          <w:rFonts w:ascii="Times New Roman" w:eastAsia="Calibri" w:hAnsi="Times New Roman" w:cs="Times New Roman"/>
          <w:sz w:val="24"/>
          <w:szCs w:val="24"/>
          <w:lang w:eastAsia="ru-RU"/>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727"/>
        <w:gridCol w:w="956"/>
        <w:gridCol w:w="941"/>
        <w:gridCol w:w="910"/>
        <w:gridCol w:w="972"/>
        <w:gridCol w:w="857"/>
        <w:gridCol w:w="926"/>
        <w:gridCol w:w="2206"/>
      </w:tblGrid>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Попоголовье  не более</w:t>
            </w:r>
          </w:p>
        </w:tc>
      </w:tr>
      <w:tr w:rsidR="0037055F" w:rsidRPr="00374C7D" w:rsidTr="0037055F">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маточное поголовье основного стада</w:t>
            </w:r>
          </w:p>
        </w:tc>
      </w:tr>
      <w:tr w:rsidR="0037055F" w:rsidRPr="00374C7D" w:rsidTr="0037055F">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пушные звери</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3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91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88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6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r>
    </w:tbl>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Объекты и производства агропромышленного комплекса и малого предпринимательства: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 - санитарно-защитная зона </w:t>
      </w:r>
      <w:smartTag w:uri="urn:schemas-microsoft-com:office:smarttags" w:element="metricconverter">
        <w:smartTagPr>
          <w:attr w:name="ProductID" w:val="1000 м"/>
        </w:smartTagPr>
        <w:r w:rsidRPr="00374C7D">
          <w:rPr>
            <w:rFonts w:ascii="Times New Roman" w:eastAsia="Calibri" w:hAnsi="Times New Roman" w:cs="Times New Roman"/>
            <w:sz w:val="24"/>
            <w:szCs w:val="24"/>
            <w:lang w:eastAsia="ru-RU"/>
          </w:rPr>
          <w:t>1000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Свиноводческие комплексы.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Птицефабрики с содержанием более 400 тыс. кур-несушек и более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Комплексы крупного рогатого скота.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Открытые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 - санитарно-защитная зона </w:t>
      </w:r>
      <w:smartTag w:uri="urn:schemas-microsoft-com:office:smarttags" w:element="metricconverter">
        <w:smartTagPr>
          <w:attr w:name="ProductID" w:val="500 м"/>
        </w:smartTagPr>
        <w:r w:rsidRPr="00374C7D">
          <w:rPr>
            <w:rFonts w:ascii="Times New Roman" w:eastAsia="Calibri" w:hAnsi="Times New Roman" w:cs="Times New Roman"/>
            <w:sz w:val="24"/>
            <w:szCs w:val="24"/>
            <w:lang w:eastAsia="ru-RU"/>
          </w:rPr>
          <w:t>500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от 4 до 12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от 1200 до 2000 коров и до 6000 ското-мест для молодняка.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звероводческие (норки, лисы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от 100 тыс. до 400 тыс. кур-несушек и от 1 до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Открытые хранилища биологически обработанной жидкой фракции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7. Склады для хранения ядохимикатов свыше 500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Производства по обработке и протравлению семян.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Склады сжиженного аммиака.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III - санитарно-защитная зона </w:t>
      </w:r>
      <w:smartTag w:uri="urn:schemas-microsoft-com:office:smarttags" w:element="metricconverter">
        <w:smartTagPr>
          <w:attr w:name="ProductID" w:val="300 м"/>
        </w:smartTagPr>
        <w:r w:rsidRPr="00374C7D">
          <w:rPr>
            <w:rFonts w:ascii="Times New Roman" w:eastAsia="Calibri" w:hAnsi="Times New Roman" w:cs="Times New Roman"/>
            <w:sz w:val="24"/>
            <w:szCs w:val="24"/>
            <w:lang w:eastAsia="ru-RU"/>
          </w:rPr>
          <w:t>300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до 4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менее 1200 голов (всех специализаций), фермы коневодческие.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овцеводческие на 5-30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до 100 тыс. кур-несушек и до 1млн. бройлеров.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Площадки для буртования помета 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Склады для хранения ядохимикатов и минеральных удобрений более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Обработка сельскохозяйственных угодий пестицидами с применением тракторов (от границ поля до населенного пункта).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Зверофермы.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Гаражи и парки по ремонту, технологическому обслуживанию и хранению грузовых автомобилей и сельскохозяйственной техники.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IV - санитарно-защитная зона </w:t>
      </w:r>
      <w:smartTag w:uri="urn:schemas-microsoft-com:office:smarttags" w:element="metricconverter">
        <w:smartTagPr>
          <w:attr w:name="ProductID" w:val="100 м"/>
        </w:smartTagPr>
        <w:r w:rsidRPr="00374C7D">
          <w:rPr>
            <w:rFonts w:ascii="Times New Roman" w:eastAsia="Calibri" w:hAnsi="Times New Roman" w:cs="Times New Roman"/>
            <w:sz w:val="24"/>
            <w:szCs w:val="24"/>
            <w:lang w:eastAsia="ru-RU"/>
          </w:rPr>
          <w:t>100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Тепличные и парниковые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Склады для хранения минеральных удобрений, ядохимикатов до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Мелиоративные объекты с использованием животноводческих стоков.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Цехи по приготовлению кормов, включая использование пищевых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Хозяйства с содержанием животных (свинарники, коровники, питомники, конюшни, зверофермы) до 100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Склады горюче-смазочных материалов.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V - санитарно-защитная зона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Хранилища фруктов, овощей, картофеля, зерна.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Материальные склады.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Хозяйства с содержанием животных (свинарники, коровники, питомники, конюшни, зверофермы) до 50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4.1.9. </w:t>
      </w:r>
      <w:r w:rsidRPr="00374C7D">
        <w:rPr>
          <w:rFonts w:ascii="Times New Roman" w:eastAsia="Calibri" w:hAnsi="Times New Roman" w:cs="Times New Roman"/>
          <w:sz w:val="24"/>
          <w:szCs w:val="24"/>
          <w:highlight w:val="yellow"/>
          <w:lang w:eastAsia="ru-RU"/>
        </w:rPr>
        <w:t>Нахождение животных за пределами подворья без надзора запрещено.</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4.1.11. При содержании животных и птицы обязательно устройство водонепроницаемых жижесборников, навозохранилищ.</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374C7D">
          <w:rPr>
            <w:rFonts w:ascii="Times New Roman" w:eastAsia="Calibri" w:hAnsi="Times New Roman" w:cs="Times New Roman"/>
            <w:sz w:val="24"/>
            <w:szCs w:val="24"/>
            <w:lang w:eastAsia="ru-RU"/>
          </w:rPr>
          <w:t>20 см</w:t>
        </w:r>
      </w:smartTag>
      <w:r w:rsidRPr="00374C7D">
        <w:rPr>
          <w:rFonts w:ascii="Times New Roman" w:eastAsia="Calibri" w:hAnsi="Times New Roman" w:cs="Times New Roman"/>
          <w:sz w:val="24"/>
          <w:szCs w:val="24"/>
          <w:lang w:eastAsia="ru-RU"/>
        </w:rPr>
        <w:t>), исключая распространение запахов. Дальнейшее использование содержимого навозохранилища разрешается не ранее чем один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Компост подлежит утилизации методом внесения в почву.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оставлять на территории общего пользования отходы от животных в ожидании специализированного транспорта;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загружать отходы животноводства в мусоросборники;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сжигать отходы от животных, включая территории частных домовладений.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4.1.14. При наличии или приобретении животных владелец обязан производить их учет в администраци</w:t>
      </w:r>
      <w:r w:rsidR="001D502D" w:rsidRPr="00374C7D">
        <w:rPr>
          <w:rFonts w:ascii="Times New Roman" w:eastAsia="Calibri" w:hAnsi="Times New Roman" w:cs="Times New Roman"/>
          <w:sz w:val="24"/>
          <w:szCs w:val="24"/>
          <w:lang w:eastAsia="ru-RU"/>
        </w:rPr>
        <w:t>и сельского поселения 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4.1.17. Владелец животных обязан гуманно обращаться с животными.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4.1.19. </w:t>
      </w:r>
      <w:r w:rsidRPr="00374C7D">
        <w:rPr>
          <w:rFonts w:ascii="Times New Roman" w:eastAsia="Calibri" w:hAnsi="Times New Roman" w:cs="Times New Roman"/>
          <w:sz w:val="24"/>
          <w:szCs w:val="24"/>
          <w:highlight w:val="yellow"/>
          <w:lang w:eastAsia="ru-RU"/>
        </w:rPr>
        <w:t>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w:t>
      </w:r>
      <w:r w:rsidRPr="00374C7D">
        <w:rPr>
          <w:rFonts w:ascii="Times New Roman" w:eastAsia="Calibri" w:hAnsi="Times New Roman" w:cs="Times New Roman"/>
          <w:sz w:val="24"/>
          <w:szCs w:val="24"/>
          <w:lang w:eastAsia="ru-RU"/>
        </w:rPr>
        <w:t xml:space="preserve">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4.1.21. Разрешается свободный выпас на огороженной территории владельца земельного участка.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4.1.23. Запрещается осуществлять прогон животных лицам, не достигшим 14 лет.</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5" w:name="_Hlk17104227"/>
      <w:bookmarkStart w:id="16" w:name="_Hlk17104338"/>
      <w:bookmarkEnd w:id="15"/>
      <w:bookmarkEnd w:id="16"/>
      <w:r w:rsidRPr="00374C7D">
        <w:rPr>
          <w:rFonts w:ascii="Times New Roman" w:eastAsia="Calibri" w:hAnsi="Times New Roman" w:cs="Times New Roman"/>
          <w:b/>
          <w:bCs/>
          <w:sz w:val="24"/>
          <w:szCs w:val="24"/>
          <w:lang w:eastAsia="ru-RU"/>
        </w:rPr>
        <w:t>Глава 4.2. Правила содержания домашних животных в помещениях многоквартирного дома и придомовых территориях: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7" w:name="_Hlk17104579"/>
      <w:bookmarkEnd w:id="17"/>
      <w:r w:rsidRPr="00374C7D">
        <w:rPr>
          <w:rFonts w:ascii="Times New Roman" w:eastAsia="Calibri" w:hAnsi="Times New Roman" w:cs="Times New Roman"/>
          <w:b/>
          <w:bCs/>
          <w:sz w:val="24"/>
          <w:szCs w:val="24"/>
          <w:lang w:eastAsia="ru-RU"/>
        </w:rPr>
        <w:t>Глава 4.3. Содержание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4.3.29. В населенных пунктах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4.3.32. Владельцы собак и кошек обязаны: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к обеспечению тишины в жилых помещениях;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собак и кошек на детские площадки, в магазины, пункты общественного питания и другие места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своевременно регистрировать и перерегистрировать собак;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выполнять предписания по выполнению карантинных мероприятий.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4.3.33. При выгуле собак владельцы должны соблюдать следующие требования: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highlight w:val="yellow"/>
          <w:lang w:eastAsia="ru-RU"/>
        </w:rPr>
        <w:t>при отсутствии специальной площадки выгуливание собак допускается на пустырях и в других местах, определенных адм</w:t>
      </w:r>
      <w:r w:rsidR="001D502D" w:rsidRPr="00374C7D">
        <w:rPr>
          <w:rFonts w:ascii="Times New Roman" w:eastAsia="Calibri" w:hAnsi="Times New Roman" w:cs="Times New Roman"/>
          <w:sz w:val="24"/>
          <w:szCs w:val="24"/>
          <w:highlight w:val="yellow"/>
          <w:lang w:eastAsia="ru-RU"/>
        </w:rPr>
        <w:t>инистрацией сельского поселения Севрюкаево</w:t>
      </w:r>
      <w:r w:rsidRPr="00374C7D">
        <w:rPr>
          <w:rFonts w:ascii="Times New Roman" w:eastAsia="Calibri" w:hAnsi="Times New Roman" w:cs="Times New Roman"/>
          <w:sz w:val="24"/>
          <w:szCs w:val="24"/>
          <w:highlight w:val="yellow"/>
          <w:lang w:eastAsia="ru-RU"/>
        </w:rPr>
        <w:t xml:space="preserve"> муниципального района Ставропольский Самарской области (с установкой соответствующих вывесок);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4.3.34. Владельцам собак 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находясь в состоянии опьянения выгуливать собак, а равно появляться в таком состоянии с собаками в общественных местах;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на территориях школ, детских дошкольных и медицинских учреждениях.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проведение собачьих боев на территории муниципального образования;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сопровождать собак (кроме декоративных пород) при выгуле лицам, которые не достигли 14 - летнего возраста.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18" w:name="bookmark4"/>
      <w:bookmarkStart w:id="19" w:name="bookmark5"/>
      <w:bookmarkEnd w:id="18"/>
      <w:bookmarkEnd w:id="19"/>
      <w:r w:rsidRPr="00374C7D">
        <w:rPr>
          <w:rFonts w:ascii="Times New Roman" w:eastAsia="Calibri" w:hAnsi="Times New Roman" w:cs="Times New Roman"/>
          <w:b/>
          <w:bCs/>
          <w:sz w:val="24"/>
          <w:szCs w:val="24"/>
          <w:lang w:eastAsia="ru-RU"/>
        </w:rPr>
        <w:t>Глава 5. Особенности организации уборки территории поселения в зимний период</w:t>
      </w:r>
    </w:p>
    <w:p w:rsidR="0037055F" w:rsidRPr="00374C7D" w:rsidRDefault="0037055F" w:rsidP="005415E6">
      <w:pPr>
        <w:numPr>
          <w:ilvl w:val="0"/>
          <w:numId w:val="21"/>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1.1.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Период зимней уборки устанавливается с 1 ноября по 15 апреля.</w:t>
      </w:r>
      <w:r w:rsidRPr="00374C7D">
        <w:rPr>
          <w:rFonts w:ascii="Times New Roman" w:eastAsia="Calibri" w:hAnsi="Times New Roman" w:cs="Times New Roman"/>
          <w:sz w:val="24"/>
          <w:szCs w:val="24"/>
          <w:lang w:eastAsia="ru-RU"/>
        </w:rPr>
        <w:t xml:space="preserve"> В случае резкого изменения погодных условий (снег, мороз) сроки начала и окончания зимней уборки корректируются уполномоченным органом.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зимний период проводятся владельцами техники в срок до 1 октября</w:t>
      </w:r>
      <w:r w:rsidRPr="00374C7D">
        <w:rPr>
          <w:rFonts w:ascii="Times New Roman" w:eastAsia="Calibri" w:hAnsi="Times New Roman" w:cs="Times New Roman"/>
          <w:sz w:val="24"/>
          <w:szCs w:val="24"/>
          <w:lang w:eastAsia="ru-RU"/>
        </w:rPr>
        <w:t xml:space="preserve"> текущего года, к этому же сроку эксплуатирующими организациями должны быть завершены работы по подготовке мест для приёма снега.</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процессе уборки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применять техническую соль и жидкий хлористый кальций в качестве противогололедного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дворовые территории и проезды должны быть очищены от снега. При возникновении наледи (гололёда) производится обработка песком.</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повреждение зелёных насаждений при складировании снега.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Складирование снега на внутридворовых территориях должно предусматривать отвод талых вод.</w:t>
      </w:r>
    </w:p>
    <w:p w:rsidR="0037055F" w:rsidRPr="00374C7D" w:rsidRDefault="0037055F" w:rsidP="005415E6">
      <w:pPr>
        <w:numPr>
          <w:ilvl w:val="0"/>
          <w:numId w:val="24"/>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собственниками зданий должна быть обеспечена организация очистки их кровель от снега, наледи и сосулек.</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374C7D">
          <w:rPr>
            <w:rFonts w:ascii="Times New Roman" w:eastAsia="Calibri" w:hAnsi="Times New Roman" w:cs="Times New Roman"/>
            <w:sz w:val="24"/>
            <w:szCs w:val="24"/>
            <w:lang w:eastAsia="ru-RU"/>
          </w:rPr>
          <w:t>30 сантиметров</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5"/>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w:t>
      </w:r>
      <w:r w:rsidRPr="00374C7D">
        <w:rPr>
          <w:rFonts w:ascii="Times New Roman" w:eastAsia="Calibri" w:hAnsi="Times New Roman" w:cs="Times New Roman"/>
          <w:sz w:val="24"/>
          <w:szCs w:val="24"/>
          <w:lang w:eastAsia="ru-RU"/>
        </w:rPr>
        <w:lastRenderedPageBreak/>
        <w:t>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 сбрасывать снег, наледь, сосульки и мусор в воронки водосточных труб.</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0" w:name="bookmark6"/>
      <w:bookmarkStart w:id="21" w:name="bookmark7"/>
      <w:bookmarkEnd w:id="20"/>
      <w:bookmarkEnd w:id="21"/>
      <w:r w:rsidRPr="00374C7D">
        <w:rPr>
          <w:rFonts w:ascii="Times New Roman" w:eastAsia="Calibri" w:hAnsi="Times New Roman" w:cs="Times New Roman"/>
          <w:b/>
          <w:bCs/>
          <w:sz w:val="24"/>
          <w:szCs w:val="24"/>
          <w:lang w:eastAsia="ru-RU"/>
        </w:rPr>
        <w:t>Глава 6. Особенности организации уборки территории поселения в летний период</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Период летней уборки устанавливается с 16 апреля по 31 октября</w:t>
      </w:r>
      <w:r w:rsidRPr="00374C7D">
        <w:rPr>
          <w:rFonts w:ascii="Times New Roman" w:eastAsia="Calibri" w:hAnsi="Times New Roman" w:cs="Times New Roman"/>
          <w:sz w:val="24"/>
          <w:szCs w:val="24"/>
          <w:lang w:eastAsia="ru-RU"/>
        </w:rPr>
        <w:t xml:space="preserve">. В случае резкого изменения погодных условий по решению уполномоченного органа сроки проведения летней уборки могут изменяться. </w:t>
      </w: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летний период проводятся до 1 апреля.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дорог и проездов осуществляется с их предварительным увлажнением.</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 должна быть полностью очищена от всякого вида загрязнений.</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дворовых территорий, внутридворовых проездов и тротуаров осуществляется механизированным способом или вручную.</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территории поселения запрещается выжигание сухой растительности.</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Владельцы земельных участков обязаны: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37055F" w:rsidRPr="00374C7D" w:rsidRDefault="0037055F" w:rsidP="005415E6">
      <w:pPr>
        <w:keepNext/>
        <w:shd w:val="clear" w:color="auto" w:fill="FFFFFF"/>
        <w:tabs>
          <w:tab w:val="num" w:pos="0"/>
        </w:tabs>
        <w:spacing w:after="0" w:line="276" w:lineRule="auto"/>
        <w:ind w:right="113" w:firstLine="709"/>
        <w:jc w:val="center"/>
        <w:rPr>
          <w:rFonts w:ascii="Times New Roman" w:eastAsia="Calibri" w:hAnsi="Times New Roman" w:cs="Times New Roman"/>
          <w:sz w:val="24"/>
          <w:szCs w:val="24"/>
          <w:lang w:eastAsia="ru-RU"/>
        </w:rPr>
      </w:pPr>
      <w:bookmarkStart w:id="22" w:name="bookmark8"/>
      <w:bookmarkStart w:id="23" w:name="bookmark9"/>
      <w:bookmarkEnd w:id="22"/>
      <w:bookmarkEnd w:id="23"/>
      <w:r w:rsidRPr="00374C7D">
        <w:rPr>
          <w:rFonts w:ascii="Times New Roman" w:eastAsia="Calibri" w:hAnsi="Times New Roman" w:cs="Times New Roman"/>
          <w:b/>
          <w:bCs/>
          <w:sz w:val="24"/>
          <w:szCs w:val="24"/>
          <w:lang w:eastAsia="ru-RU"/>
        </w:rPr>
        <w:t>Глава 7. Обеспечение надлежащего содержания объектов благоустройства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Окрашенные поверхности фасадов должны быть ровными, без пятен и поврежденных мест.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зданиях, расположенных вдоль магистральных улиц населенных пунктов поселения, антенны, </w:t>
      </w:r>
      <w:bookmarkStart w:id="24" w:name="_Hlk17284039"/>
      <w:r w:rsidRPr="00374C7D">
        <w:rPr>
          <w:rFonts w:ascii="Times New Roman" w:eastAsia="Calibri" w:hAnsi="Times New Roman" w:cs="Times New Roman"/>
          <w:sz w:val="24"/>
          <w:szCs w:val="24"/>
          <w:lang w:eastAsia="ru-RU"/>
        </w:rPr>
        <w:t>коаксиальные</w:t>
      </w:r>
      <w:bookmarkEnd w:id="24"/>
      <w:r w:rsidRPr="00374C7D">
        <w:rPr>
          <w:rFonts w:ascii="Times New Roman" w:eastAsia="Calibri" w:hAnsi="Times New Roman" w:cs="Times New Roman"/>
          <w:sz w:val="24"/>
          <w:szCs w:val="24"/>
          <w:lang w:eastAsia="ru-RU"/>
        </w:rPr>
        <w:t xml:space="preserve"> дымоходы, наружные кондиционеры размещаются со стороны дворовых фасадов.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Высота домового указателя должна быть </w:t>
      </w:r>
      <w:smartTag w:uri="urn:schemas-microsoft-com:office:smarttags" w:element="metricconverter">
        <w:smartTagPr>
          <w:attr w:name="ProductID" w:val="300 мм"/>
        </w:smartTagPr>
        <w:r w:rsidRPr="00374C7D">
          <w:rPr>
            <w:rFonts w:ascii="Times New Roman" w:eastAsia="Calibri" w:hAnsi="Times New Roman" w:cs="Times New Roman"/>
            <w:sz w:val="24"/>
            <w:szCs w:val="24"/>
            <w:lang w:eastAsia="ru-RU"/>
          </w:rPr>
          <w:t>300 мм</w:t>
        </w:r>
      </w:smartTag>
      <w:r w:rsidRPr="00374C7D">
        <w:rPr>
          <w:rFonts w:ascii="Times New Roman" w:eastAsia="Calibri" w:hAnsi="Times New Roman" w:cs="Times New Roman"/>
          <w:sz w:val="24"/>
          <w:szCs w:val="24"/>
          <w:lang w:eastAsia="ru-RU"/>
        </w:rPr>
        <w:t>. Ширина таблички зависит от количества букв в названии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374C7D">
          <w:rPr>
            <w:rFonts w:ascii="Times New Roman" w:eastAsia="Calibri" w:hAnsi="Times New Roman" w:cs="Times New Roman"/>
            <w:sz w:val="24"/>
            <w:szCs w:val="24"/>
            <w:lang w:eastAsia="ru-RU"/>
          </w:rPr>
          <w:t>10 мм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374C7D">
          <w:rPr>
            <w:rFonts w:ascii="Times New Roman" w:eastAsia="Calibri" w:hAnsi="Times New Roman" w:cs="Times New Roman"/>
            <w:sz w:val="24"/>
            <w:szCs w:val="24"/>
            <w:lang w:eastAsia="ru-RU"/>
          </w:rPr>
          <w:t>90 мм</w:t>
        </w:r>
      </w:smartTag>
      <w:r w:rsidRPr="00374C7D">
        <w:rPr>
          <w:rFonts w:ascii="Times New Roman" w:eastAsia="Calibri" w:hAnsi="Times New Roman" w:cs="Times New Roman"/>
          <w:sz w:val="24"/>
          <w:szCs w:val="24"/>
          <w:lang w:eastAsia="ru-RU"/>
        </w:rPr>
        <w:t xml:space="preserve">. Высота шрифта номера дома - </w:t>
      </w:r>
      <w:smartTag w:uri="urn:schemas-microsoft-com:office:smarttags" w:element="metricconverter">
        <w:smartTagPr>
          <w:attr w:name="ProductID" w:val="140 мм"/>
        </w:smartTagPr>
        <w:r w:rsidRPr="00374C7D">
          <w:rPr>
            <w:rFonts w:ascii="Times New Roman" w:eastAsia="Calibri" w:hAnsi="Times New Roman" w:cs="Times New Roman"/>
            <w:sz w:val="24"/>
            <w:szCs w:val="24"/>
            <w:lang w:eastAsia="ru-RU"/>
          </w:rPr>
          <w:t>140 мм</w:t>
        </w:r>
      </w:smartTag>
      <w:r w:rsidRPr="00374C7D">
        <w:rPr>
          <w:rFonts w:ascii="Times New Roman" w:eastAsia="Calibri" w:hAnsi="Times New Roman" w:cs="Times New Roman"/>
          <w:sz w:val="24"/>
          <w:szCs w:val="24"/>
          <w:lang w:eastAsia="ru-RU"/>
        </w:rPr>
        <w:t>. Интервал между зависит от формы соседних букв, строится в соответствии со стилем шрифта и его размером.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Размер шрифта наименований улиц применяется всегда одинаковый, не зависит от длины названия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Адресные аншлаги могут иметь подсветку.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374C7D">
          <w:rPr>
            <w:rFonts w:ascii="Times New Roman" w:eastAsia="Calibri" w:hAnsi="Times New Roman" w:cs="Times New Roman"/>
            <w:sz w:val="24"/>
            <w:szCs w:val="24"/>
            <w:lang w:eastAsia="ru-RU"/>
          </w:rPr>
          <w:t>25 метров</w:t>
        </w:r>
      </w:smartTag>
      <w:r w:rsidRPr="00374C7D">
        <w:rPr>
          <w:rFonts w:ascii="Times New Roman" w:eastAsia="Calibri" w:hAnsi="Times New Roman" w:cs="Times New Roman"/>
          <w:sz w:val="24"/>
          <w:szCs w:val="24"/>
          <w:lang w:eastAsia="ru-RU"/>
        </w:rPr>
        <w:t>, может быть размещен дополнительный домовой указатель с левой стороны фасада.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Аншлаги устанавливаются на высоте от 2,5 до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 xml:space="preserve"> от уровня земли на расстоянии не более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от угла здания.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фасадов объектов включает: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обеспечение наличия и содержания в исправном состоянии водостоков, водосточных труб и сливов;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герметизацию, заделку и расшивку швов, трещин и выбоин;</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восстановление, ремонт и своевременную очистку входных групп, отмосток, приямков цокольных окон и входов в подвалы;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исправном состоянии размещённого на фасаде электроосвещения (при его наличии) и включение его с наступлением темноты;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поверхностей фасадов, в том числе элементов фасадов, в зависимости от их состояния и условий эксплуатации;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чистоте и исправном состоянии, расположенных на фасадах аншлагов, памятных досок;</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от надписей, рисунков, объявлений, плакатов и иной информационно - печатной продукции, а также нанесённых граффити.</w:t>
      </w:r>
    </w:p>
    <w:p w:rsidR="0037055F" w:rsidRPr="00374C7D" w:rsidRDefault="0037055F" w:rsidP="005415E6">
      <w:pPr>
        <w:numPr>
          <w:ilvl w:val="0"/>
          <w:numId w:val="2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обеспечения надлежащего состояния фасадов, сохранения архитектурно - художественного облика зданий (сооружений)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уничтожение, порча, искажение архитектурных деталей фасадов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самовольное произведение надписей на фасадах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нанесение граффити на фасады зданий, сооружений без получения согласия собственников этих зданий, сооружений, помещений в них.</w:t>
      </w:r>
    </w:p>
    <w:p w:rsidR="0037055F" w:rsidRPr="00374C7D" w:rsidRDefault="0037055F" w:rsidP="005415E6">
      <w:pPr>
        <w:numPr>
          <w:ilvl w:val="0"/>
          <w:numId w:val="2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Юридическое лицо, индивидуальный предприниматель устанавливает на здании, сооружении одну вывеску в соответствии с настоящим пунктом.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374C7D">
          <w:rPr>
            <w:rFonts w:ascii="Times New Roman" w:eastAsia="Calibri" w:hAnsi="Times New Roman" w:cs="Times New Roman"/>
            <w:sz w:val="24"/>
            <w:szCs w:val="24"/>
            <w:lang w:eastAsia="ru-RU"/>
          </w:rPr>
          <w:t>0,6 м</w:t>
        </w:r>
      </w:smartTag>
      <w:r w:rsidRPr="00374C7D">
        <w:rPr>
          <w:rFonts w:ascii="Times New Roman" w:eastAsia="Calibri" w:hAnsi="Times New Roman" w:cs="Times New Roman"/>
          <w:sz w:val="24"/>
          <w:szCs w:val="24"/>
          <w:lang w:eastAsia="ru-RU"/>
        </w:rPr>
        <w:t xml:space="preserve">, по вертикали - не более </w:t>
      </w:r>
      <w:smartTag w:uri="urn:schemas-microsoft-com:office:smarttags" w:element="metricconverter">
        <w:smartTagPr>
          <w:attr w:name="ProductID" w:val="0,4 м"/>
        </w:smartTagPr>
        <w:r w:rsidRPr="00374C7D">
          <w:rPr>
            <w:rFonts w:ascii="Times New Roman" w:eastAsia="Calibri" w:hAnsi="Times New Roman" w:cs="Times New Roman"/>
            <w:sz w:val="24"/>
            <w:szCs w:val="24"/>
            <w:lang w:eastAsia="ru-RU"/>
          </w:rPr>
          <w:t>0,4 м</w:t>
        </w:r>
      </w:smartTag>
      <w:r w:rsidRPr="00374C7D">
        <w:rPr>
          <w:rFonts w:ascii="Times New Roman" w:eastAsia="Calibri" w:hAnsi="Times New Roman" w:cs="Times New Roman"/>
          <w:sz w:val="24"/>
          <w:szCs w:val="24"/>
          <w:lang w:eastAsia="ru-RU"/>
        </w:rPr>
        <w:t xml:space="preserve">. Высота букв, знаков, размещаемых на вывеске, - не более </w:t>
      </w:r>
      <w:smartTag w:uri="urn:schemas-microsoft-com:office:smarttags" w:element="metricconverter">
        <w:smartTagPr>
          <w:attr w:name="ProductID" w:val="0,1 м"/>
        </w:smartTagPr>
        <w:r w:rsidRPr="00374C7D">
          <w:rPr>
            <w:rFonts w:ascii="Times New Roman" w:eastAsia="Calibri" w:hAnsi="Times New Roman" w:cs="Times New Roman"/>
            <w:sz w:val="24"/>
            <w:szCs w:val="24"/>
            <w:lang w:eastAsia="ru-RU"/>
          </w:rPr>
          <w:t>0,1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вывескам: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 вывесках допускается размещение исключительно информации, предусмотренной</w:t>
      </w:r>
      <w:hyperlink r:id="rId8" w:history="1">
        <w:r w:rsidRPr="00374C7D">
          <w:rPr>
            <w:rFonts w:ascii="Times New Roman" w:eastAsia="Calibri" w:hAnsi="Times New Roman" w:cs="Times New Roman"/>
            <w:sz w:val="24"/>
            <w:szCs w:val="24"/>
            <w:u w:val="single"/>
            <w:lang w:eastAsia="ru-RU"/>
          </w:rPr>
          <w:t xml:space="preserve"> Законом Российской Федерации от 07.02.1992 № 2300-1 «О</w:t>
        </w:r>
      </w:hyperlink>
      <w:r w:rsidRPr="00374C7D">
        <w:rPr>
          <w:rFonts w:ascii="Times New Roman" w:eastAsia="Calibri" w:hAnsi="Times New Roman" w:cs="Times New Roman"/>
          <w:sz w:val="24"/>
          <w:szCs w:val="24"/>
          <w:lang w:eastAsia="ru-RU"/>
        </w:rPr>
        <w:t xml:space="preserve"> </w:t>
      </w:r>
      <w:hyperlink r:id="rId9" w:history="1">
        <w:r w:rsidRPr="00374C7D">
          <w:rPr>
            <w:rFonts w:ascii="Times New Roman" w:eastAsia="Calibri" w:hAnsi="Times New Roman" w:cs="Times New Roman"/>
            <w:sz w:val="24"/>
            <w:szCs w:val="24"/>
            <w:u w:val="single"/>
            <w:lang w:eastAsia="ru-RU"/>
          </w:rPr>
          <w:t>защите прав потребителей».</w:t>
        </w:r>
      </w:hyperlink>
      <w:r w:rsidRPr="00374C7D">
        <w:rPr>
          <w:rFonts w:ascii="Times New Roman" w:eastAsia="Calibri" w:hAnsi="Times New Roman" w:cs="Times New Roman"/>
          <w:sz w:val="24"/>
          <w:szCs w:val="24"/>
          <w:lang w:eastAsia="ru-RU"/>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должны размещаться на участке фасада, свободном от архитектурных деталей;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вывески могут состоять из информационного поля (текстовая часть) и декоративно-художественного элемента. Высота декоративно</w:t>
      </w:r>
      <w:r w:rsidRPr="00374C7D">
        <w:rPr>
          <w:rFonts w:ascii="Times New Roman" w:eastAsia="Calibri" w:hAnsi="Times New Roman" w:cs="Times New Roman"/>
          <w:sz w:val="24"/>
          <w:szCs w:val="24"/>
          <w:lang w:eastAsia="ru-RU"/>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374C7D">
          <w:rPr>
            <w:rFonts w:ascii="Times New Roman" w:eastAsia="Calibri" w:hAnsi="Times New Roman" w:cs="Times New Roman"/>
            <w:sz w:val="24"/>
            <w:szCs w:val="24"/>
            <w:lang w:eastAsia="ru-RU"/>
          </w:rPr>
          <w:t>0,2 м</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благоустройства на территории поселения могут устанавливаться ограждения.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lastRenderedPageBreak/>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37055F" w:rsidRPr="00374C7D" w:rsidRDefault="0037055F" w:rsidP="005415E6">
      <w:pPr>
        <w:numPr>
          <w:ilvl w:val="0"/>
          <w:numId w:val="3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Ограждения земельных участков устанавливают высотой до </w:t>
      </w:r>
      <w:smartTag w:uri="urn:schemas-microsoft-com:office:smarttags" w:element="metricconverter">
        <w:smartTagPr>
          <w:attr w:name="ProductID" w:val="2 м"/>
        </w:smartTagPr>
        <w:r w:rsidRPr="00374C7D">
          <w:rPr>
            <w:rFonts w:ascii="Times New Roman" w:eastAsia="Calibri" w:hAnsi="Times New Roman" w:cs="Times New Roman"/>
            <w:sz w:val="24"/>
            <w:szCs w:val="24"/>
            <w:highlight w:val="yellow"/>
            <w:lang w:eastAsia="ru-RU"/>
          </w:rPr>
          <w:t>2 м</w:t>
        </w:r>
      </w:smartTag>
      <w:r w:rsidRPr="00374C7D">
        <w:rPr>
          <w:rFonts w:ascii="Times New Roman" w:eastAsia="Calibri" w:hAnsi="Times New Roman" w:cs="Times New Roman"/>
          <w:sz w:val="24"/>
          <w:szCs w:val="24"/>
          <w:highlight w:val="yellow"/>
          <w:lang w:eastAsia="ru-RU"/>
        </w:rPr>
        <w:t>. Возведение ограждения на межевых границах с превышением указанной высоты допускается по согласованию со смежными землепользователями.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Запрещается устройство ограждений в охранных зонах подземных коммуникаций.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всех случаях запрещается предусматривать ограждения: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территорий, резервируемых для последующего расширения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распределительных устройств и подстанций;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сооружений коммунального назначения (полей фильтрации, орошения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складов малоценного сырья и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причалов для погрузки и выгрузки сыпучих и других малоценных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железнодорожных станций (за исключением участков, где ограждение требуется по условиям охраны, эксплуатации или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вспомогательных зданий и сооружений, располагаемых на предзаводских площадках промышленных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жилых зданий;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магазинов, универмагов, торговых центров и других торговых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столовых, кафе, ресторанов и других предприятий общественного питания;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бытового обслуживания населения;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поликлиник, диспансеров и других лечебных учреждений, не имеющих стационаров;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отдельных спортивных зданий (спортивных залов, крытых плавательных бассейнов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управления;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театров, клубов, Дворцов культуры, кинотеатров и других зрелищных зданий.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16. </w:t>
      </w:r>
      <w:r w:rsidRPr="00374C7D">
        <w:rPr>
          <w:rFonts w:ascii="Times New Roman" w:eastAsia="Calibri" w:hAnsi="Times New Roman" w:cs="Times New Roman"/>
          <w:sz w:val="24"/>
          <w:szCs w:val="24"/>
          <w:highlight w:val="yellow"/>
          <w:lang w:eastAsia="ru-RU"/>
        </w:rPr>
        <w:t>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содержатся специализированной организацией, осуществляющей содержание и уборку дорог.</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5" w:name="bookmark10"/>
      <w:bookmarkStart w:id="26" w:name="bookmark11"/>
      <w:bookmarkEnd w:id="25"/>
      <w:bookmarkEnd w:id="26"/>
      <w:r w:rsidRPr="00374C7D">
        <w:rPr>
          <w:rFonts w:ascii="Times New Roman" w:eastAsia="Calibri" w:hAnsi="Times New Roman" w:cs="Times New Roman"/>
          <w:b/>
          <w:bCs/>
          <w:sz w:val="24"/>
          <w:szCs w:val="24"/>
          <w:lang w:eastAsia="ru-RU"/>
        </w:rPr>
        <w:t>Глава 8. Прокладка, переустройство, ремонт и содержание подземных коммуникаций на территориях общего пользования</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земельном участке, относящемся к общему имуществу собственников помещений в многоквартирном доме.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 земляными работами понимаются работы, связанные с разрытием грунта или вскрытием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ab/>
        <w:t>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Правилам.</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 xml:space="preserve"> </w:t>
      </w:r>
      <w:r w:rsidRPr="00374C7D">
        <w:rPr>
          <w:rFonts w:ascii="Times New Roman" w:eastAsia="Times New Roman" w:hAnsi="Times New Roman" w:cs="Times New Roman"/>
          <w:spacing w:val="2"/>
          <w:sz w:val="24"/>
          <w:szCs w:val="24"/>
          <w:lang w:eastAsia="ru-RU"/>
        </w:rPr>
        <w:tab/>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26"/>
        <w:jc w:val="both"/>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7" w:name="Par38"/>
      <w:bookmarkEnd w:id="27"/>
      <w:r w:rsidRPr="00374C7D">
        <w:rPr>
          <w:rFonts w:ascii="Times New Roman" w:eastAsia="Calibri" w:hAnsi="Times New Roman" w:cs="Times New Roman"/>
          <w:sz w:val="24"/>
          <w:szCs w:val="24"/>
          <w:lang w:eastAsia="ru-RU"/>
        </w:rPr>
        <w:lastRenderedPageBreak/>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8" w:name="Par39"/>
      <w:bookmarkEnd w:id="28"/>
      <w:r w:rsidRPr="00374C7D">
        <w:rPr>
          <w:rFonts w:ascii="Times New Roman" w:eastAsia="Calibri" w:hAnsi="Times New Roman" w:cs="Times New Roman"/>
          <w:sz w:val="24"/>
          <w:szCs w:val="24"/>
          <w:lang w:eastAsia="ru-RU"/>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договор со специализированной организацией на восстановление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требовать с заявителя представления иных документов, за исключением предусмотренных настоящим пунктом.</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На схеме благоустройства земельного участка отображаются: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дорожные покрытия, покрытия площадок и других объектов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и проектируемые инженерные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сохраняемые, сносимые (перемещаемые) и проектируемые зеленые насаждения, объекты и элементы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объекты и элементы благоустройства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 схеме благоустройства земельного участка прикладывается график проведения земляных работ и последующих работ по благоустройству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12. Процедура предоставления разрешения на осуществление земляных работ осуществляется без взимания платы с заявителя.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13. Основаниями для отказа в предоставлении разрешения на осуществление земляных работ являются:  </w:t>
      </w:r>
    </w:p>
    <w:p w:rsidR="0037055F" w:rsidRPr="00374C7D" w:rsidRDefault="0037055F" w:rsidP="005415E6">
      <w:pPr>
        <w:widowControl w:val="0"/>
        <w:numPr>
          <w:ilvl w:val="0"/>
          <w:numId w:val="46"/>
        </w:numPr>
        <w:suppressAutoHyphens/>
        <w:spacing w:after="0" w:line="276" w:lineRule="auto"/>
        <w:ind w:left="0" w:right="113" w:firstLine="568"/>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обращение в орган, не уполномоченный на принятие решения о предоставлении разрешения на осуществление земляных работ;</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shd w:val="clear" w:color="auto" w:fill="FFFFFF"/>
          <w:lang w:eastAsia="ru-RU"/>
        </w:rPr>
        <w:t xml:space="preserve"> отсутствие документов, предусмотренных пунктом 6 Главы 8 настоящих Правил;</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нарушение законодательства Российской Федерации о безопасности дорожного движения;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нарушение схемой благоустройства земельного участка требований, установленных правилами благоустройства;</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Лицо, осуществляющее работы, обязано до начала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высота ограждения - не менее 1,2;</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374C7D">
          <w:rPr>
            <w:rFonts w:ascii="Times New Roman" w:eastAsia="Calibri" w:hAnsi="Times New Roman" w:cs="Times New Roman"/>
            <w:sz w:val="24"/>
            <w:szCs w:val="24"/>
            <w:lang w:eastAsia="ru-RU"/>
          </w:rPr>
          <w:t>2 м</w:t>
        </w:r>
      </w:smartTag>
      <w:r w:rsidRPr="00374C7D">
        <w:rPr>
          <w:rFonts w:ascii="Times New Roman" w:eastAsia="Calibri" w:hAnsi="Times New Roman" w:cs="Times New Roman"/>
          <w:sz w:val="24"/>
          <w:szCs w:val="24"/>
          <w:lang w:eastAsia="ru-RU"/>
        </w:rPr>
        <w:t xml:space="preserve"> и оборудованы сплошным защитным козырьком;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козырек должен выдерживать действие снеговой нагрузки, а также нагрузки от падения одиночных мелких предметов;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ограждения не должны иметь проемов, кроме ворот и калиток, контролируемых в течение рабочего времени и запираемых после его окончания;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тёмное время суток обеспечить ограждения световыми сигналами в соответствии требованиями государственных стандартов;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обеспечить установку дорожных знаков и указателей стандартного типа;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 участке, на котором разрешено закрытие всего проезда, обозначить направление объезда;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огражденные с обеих сторон перилами высотой не менее </w:t>
      </w:r>
      <w:smartTag w:uri="urn:schemas-microsoft-com:office:smarttags" w:element="metricconverter">
        <w:smartTagPr>
          <w:attr w:name="ProductID" w:val="1,1 м"/>
        </w:smartTagPr>
        <w:r w:rsidRPr="00374C7D">
          <w:rPr>
            <w:rFonts w:ascii="Times New Roman" w:eastAsia="Calibri" w:hAnsi="Times New Roman" w:cs="Times New Roman"/>
            <w:sz w:val="24"/>
            <w:szCs w:val="24"/>
            <w:lang w:eastAsia="ru-RU"/>
          </w:rPr>
          <w:t>1,1 м</w:t>
        </w:r>
      </w:smartTag>
      <w:r w:rsidRPr="00374C7D">
        <w:rPr>
          <w:rFonts w:ascii="Times New Roman" w:eastAsia="Calibri" w:hAnsi="Times New Roman" w:cs="Times New Roman"/>
          <w:sz w:val="24"/>
          <w:szCs w:val="24"/>
          <w:lang w:eastAsia="ru-RU"/>
        </w:rPr>
        <w:t xml:space="preserve">, со сплошной обшивкой внизу на высоту </w:t>
      </w:r>
      <w:smartTag w:uri="urn:schemas-microsoft-com:office:smarttags" w:element="metricconverter">
        <w:smartTagPr>
          <w:attr w:name="ProductID" w:val="0,15 м"/>
        </w:smartTagPr>
        <w:r w:rsidRPr="00374C7D">
          <w:rPr>
            <w:rFonts w:ascii="Times New Roman" w:eastAsia="Calibri" w:hAnsi="Times New Roman" w:cs="Times New Roman"/>
            <w:sz w:val="24"/>
            <w:szCs w:val="24"/>
            <w:lang w:eastAsia="ru-RU"/>
          </w:rPr>
          <w:t>0,15 м</w:t>
        </w:r>
      </w:smartTag>
      <w:r w:rsidRPr="00374C7D">
        <w:rPr>
          <w:rFonts w:ascii="Times New Roman" w:eastAsia="Calibri" w:hAnsi="Times New Roman" w:cs="Times New Roman"/>
          <w:sz w:val="24"/>
          <w:szCs w:val="24"/>
          <w:lang w:eastAsia="ru-RU"/>
        </w:rPr>
        <w:t xml:space="preserve"> и с дополнительной ограждающей планкой на высоте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от настила;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374C7D">
          <w:rPr>
            <w:rFonts w:ascii="Times New Roman" w:eastAsia="Calibri" w:hAnsi="Times New Roman" w:cs="Times New Roman"/>
            <w:sz w:val="24"/>
            <w:szCs w:val="24"/>
            <w:lang w:eastAsia="ru-RU"/>
          </w:rPr>
          <w:t>4 метров</w:t>
        </w:r>
      </w:smartTag>
      <w:r w:rsidRPr="00374C7D">
        <w:rPr>
          <w:rFonts w:ascii="Times New Roman" w:eastAsia="Calibri" w:hAnsi="Times New Roman" w:cs="Times New Roman"/>
          <w:sz w:val="24"/>
          <w:szCs w:val="24"/>
          <w:lang w:eastAsia="ru-RU"/>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374C7D">
          <w:rPr>
            <w:rFonts w:ascii="Times New Roman" w:eastAsia="Calibri" w:hAnsi="Times New Roman" w:cs="Times New Roman"/>
            <w:sz w:val="24"/>
            <w:szCs w:val="24"/>
            <w:lang w:eastAsia="ru-RU"/>
          </w:rPr>
          <w:t>3 метров</w:t>
        </w:r>
      </w:smartTag>
      <w:r w:rsidRPr="00374C7D">
        <w:rPr>
          <w:rFonts w:ascii="Times New Roman" w:eastAsia="Calibri" w:hAnsi="Times New Roman" w:cs="Times New Roman"/>
          <w:sz w:val="24"/>
          <w:szCs w:val="24"/>
          <w:lang w:eastAsia="ru-RU"/>
        </w:rPr>
        <w:t xml:space="preserve"> с расчётом на нагрузку 7 тонн.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Вскрытие вдоль элементов улично-дорожной сети производится участками длиной: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для водопровода, газопровода, канализации и теплотрассы — 200-300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для телефонного и электрического кабелей — 500-600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w:t>
      </w:r>
      <w:r w:rsidRPr="00374C7D">
        <w:rPr>
          <w:rFonts w:ascii="Times New Roman" w:eastAsia="Calibri" w:hAnsi="Times New Roman" w:cs="Times New Roman"/>
          <w:sz w:val="24"/>
          <w:szCs w:val="24"/>
          <w:lang w:eastAsia="ru-RU"/>
        </w:rPr>
        <w:lastRenderedPageBreak/>
        <w:t>материалов для восстановления покрытия их поставляет лицо, не обеспечившее сохранность соответствующих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осуществлении земляных работ также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смещение каких-либо строений и сооружений на трассах существующих подземных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вырубка зелёных насаждений в вегетационный период, за исключением аварийных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засорение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перегон по элементам улично-дорожной сети поселения с твёрдым покрытием тракторов и машин на гусеничном ходу;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приёмка в эксплуатацию инженерных сетей без предъявления справки уполномоченного органа о восстановлении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Работы, осуществляемые без разрешения и обнаруженные представителями уполномоченного органа, должны быть немедленно прекращены.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Лица, осуществляющие земляные работы, обязаны: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обеспечить свободный доступ и подъезды к колодцам и приёмникам посредством своевременной уборки снега, льда,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течение суток производить работы по очистке дорог от наледи, образующейся в результате течи водопроводных и канализационных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немедленно устранять течи на коммуникациях.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26. </w:t>
      </w:r>
      <w:r w:rsidRPr="00374C7D">
        <w:rPr>
          <w:rFonts w:ascii="Times New Roman" w:eastAsia="Calibri" w:hAnsi="Times New Roman" w:cs="Times New Roman"/>
          <w:spacing w:val="2"/>
          <w:sz w:val="24"/>
          <w:szCs w:val="24"/>
          <w:shd w:val="clear" w:color="auto" w:fill="FFFFFF"/>
          <w:lang w:eastAsia="ru-RU"/>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w:t>
      </w:r>
      <w:r w:rsidRPr="00374C7D">
        <w:rPr>
          <w:rFonts w:ascii="Times New Roman" w:eastAsia="Calibri" w:hAnsi="Times New Roman" w:cs="Times New Roman"/>
          <w:sz w:val="24"/>
          <w:szCs w:val="24"/>
          <w:lang w:eastAsia="ru-RU"/>
        </w:rPr>
        <w:lastRenderedPageBreak/>
        <w:t xml:space="preserve">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374C7D">
          <w:rPr>
            <w:rFonts w:ascii="Times New Roman" w:eastAsia="Calibri" w:hAnsi="Times New Roman" w:cs="Times New Roman"/>
            <w:sz w:val="24"/>
            <w:szCs w:val="24"/>
            <w:lang w:eastAsia="ru-RU"/>
          </w:rPr>
          <w:t>5 м</w:t>
        </w:r>
      </w:smartTag>
      <w:r w:rsidRPr="00374C7D">
        <w:rPr>
          <w:rFonts w:ascii="Times New Roman" w:eastAsia="Calibri" w:hAnsi="Times New Roman" w:cs="Times New Roman"/>
          <w:sz w:val="24"/>
          <w:szCs w:val="24"/>
          <w:lang w:eastAsia="ru-RU"/>
        </w:rPr>
        <w:t xml:space="preserve"> в каждую сторону от траншеи, а на тротуаре — не менее </w:t>
      </w:r>
      <w:smartTag w:uri="urn:schemas-microsoft-com:office:smarttags" w:element="metricconverter">
        <w:smartTagPr>
          <w:attr w:name="ProductID" w:val="3 м"/>
        </w:smartTagPr>
        <w:r w:rsidRPr="00374C7D">
          <w:rPr>
            <w:rFonts w:ascii="Times New Roman" w:eastAsia="Calibri" w:hAnsi="Times New Roman" w:cs="Times New Roman"/>
            <w:sz w:val="24"/>
            <w:szCs w:val="24"/>
            <w:lang w:eastAsia="ru-RU"/>
          </w:rPr>
          <w:t>3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восстанавливаемом участке следует применять тип «дорожной одежды» существовавший ранее (до проведения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нарушенных объектов благоустройства по временной схеме должны быть выполнены следующие условия: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асфальтовых покрытиях заделываются слоем щебня средних фракций на ширину вскрытия;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9" w:name="bookmark16"/>
      <w:bookmarkStart w:id="30" w:name="bookmark17"/>
      <w:bookmarkEnd w:id="29"/>
      <w:bookmarkEnd w:id="30"/>
      <w:r w:rsidRPr="00374C7D">
        <w:rPr>
          <w:rFonts w:ascii="Times New Roman" w:eastAsia="Calibri" w:hAnsi="Times New Roman" w:cs="Times New Roman"/>
          <w:b/>
          <w:bCs/>
          <w:sz w:val="24"/>
          <w:szCs w:val="24"/>
          <w:lang w:eastAsia="ru-RU"/>
        </w:rPr>
        <w:t>Глава 9. Посадка зелёных насаждений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посадке зелёных насаждений не допускается:</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произвольная посадка растений в нарушение существующей технологии;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касание ветвями деревьев токонесущих проводов, закрытие ими указателей адресных единиц и номерных знаков домов, дорожных знаков;</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 посадка деревьев на расстоянии ближе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highlight w:val="yellow"/>
            <w:lang w:eastAsia="ru-RU"/>
          </w:rPr>
          <w:t>5 метров</w:t>
        </w:r>
      </w:smartTag>
      <w:r w:rsidRPr="00374C7D">
        <w:rPr>
          <w:rFonts w:ascii="Times New Roman" w:eastAsia="Calibri" w:hAnsi="Times New Roman" w:cs="Times New Roman"/>
          <w:sz w:val="24"/>
          <w:szCs w:val="24"/>
          <w:highlight w:val="yellow"/>
          <w:lang w:eastAsia="ru-RU"/>
        </w:rPr>
        <w:t xml:space="preserve"> до наружной стены здания или сооружения.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1" w:name="bookmark18"/>
      <w:bookmarkStart w:id="32" w:name="bookmark19"/>
      <w:bookmarkEnd w:id="31"/>
      <w:bookmarkEnd w:id="32"/>
      <w:r w:rsidRPr="00374C7D">
        <w:rPr>
          <w:rFonts w:ascii="Times New Roman" w:eastAsia="Calibri" w:hAnsi="Times New Roman" w:cs="Times New Roman"/>
          <w:b/>
          <w:bCs/>
          <w:sz w:val="24"/>
          <w:szCs w:val="24"/>
          <w:lang w:eastAsia="ru-RU"/>
        </w:rPr>
        <w:t>Глава 10. Охрана и содержание зелёных насаждений</w:t>
      </w:r>
    </w:p>
    <w:p w:rsidR="0037055F" w:rsidRPr="00374C7D" w:rsidRDefault="0037055F" w:rsidP="005415E6">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Органом местного самоуправления, уполномоченным на предоставление порубочного билета, является Администрация поселения.</w:t>
      </w:r>
    </w:p>
    <w:p w:rsidR="0037055F" w:rsidRPr="00374C7D" w:rsidRDefault="0037055F" w:rsidP="005415E6">
      <w:pPr>
        <w:numPr>
          <w:ilvl w:val="0"/>
          <w:numId w:val="3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используемых без предоставления таких земель и земельных участков и установления сервитута;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3" w:name="bookmark20"/>
      <w:bookmarkEnd w:id="33"/>
      <w:r w:rsidRPr="00374C7D">
        <w:rPr>
          <w:rFonts w:ascii="Times New Roman" w:eastAsia="Calibri" w:hAnsi="Times New Roman" w:cs="Times New Roman"/>
          <w:sz w:val="24"/>
          <w:szCs w:val="24"/>
          <w:lang w:eastAsia="ru-RU"/>
        </w:rPr>
        <w:t>3) используемых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целях удаления аварийных, больных деревьев и кустарников;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4" w:name="bookmark21"/>
      <w:bookmarkEnd w:id="34"/>
      <w:r w:rsidRPr="00374C7D">
        <w:rPr>
          <w:rFonts w:ascii="Times New Roman" w:eastAsia="Calibri" w:hAnsi="Times New Roman" w:cs="Times New Roman"/>
          <w:sz w:val="24"/>
          <w:szCs w:val="24"/>
          <w:lang w:eastAsia="ru-RU"/>
        </w:rPr>
        <w:t>5) в целях обеспечения санитарно-эпидемиологических требовании к освещенности и инсоляции жилых и иных помещений, зданий.</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374C7D">
          <w:rPr>
            <w:rFonts w:ascii="Times New Roman" w:eastAsia="Calibri" w:hAnsi="Times New Roman" w:cs="Times New Roman"/>
            <w:sz w:val="24"/>
            <w:szCs w:val="24"/>
            <w:lang w:eastAsia="ru-RU"/>
          </w:rPr>
          <w:t xml:space="preserve">подпункта </w:t>
        </w:r>
      </w:hyperlink>
      <w:r w:rsidRPr="00374C7D">
        <w:rPr>
          <w:rFonts w:ascii="Times New Roman" w:eastAsia="Calibri" w:hAnsi="Times New Roman" w:cs="Times New Roman"/>
          <w:sz w:val="24"/>
          <w:szCs w:val="24"/>
          <w:lang w:eastAsia="ru-RU"/>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Удаление (снос) деревьев и кустарников осуществляется в срок, установленный в порубочном билете.</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5" w:name="bookmark23"/>
      <w:bookmarkStart w:id="36" w:name="bookmark24"/>
      <w:bookmarkEnd w:id="35"/>
      <w:bookmarkEnd w:id="36"/>
      <w:r w:rsidRPr="00374C7D">
        <w:rPr>
          <w:rFonts w:ascii="Times New Roman" w:eastAsia="Calibri" w:hAnsi="Times New Roman" w:cs="Times New Roman"/>
          <w:b/>
          <w:bCs/>
          <w:sz w:val="24"/>
          <w:szCs w:val="24"/>
          <w:lang w:eastAsia="ru-RU"/>
        </w:rPr>
        <w:t>Глава 11. Восстановление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с учётом следующих требований: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количество восстанавливаемых зелёных насаждений должно быть не менее вырубленных без сокращения площади озеленённой территории;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восстановление производится в пределах территории, где была произведена вырубка, с высадкой деревьев.</w:t>
      </w:r>
    </w:p>
    <w:p w:rsidR="0037055F" w:rsidRPr="00374C7D" w:rsidRDefault="0037055F" w:rsidP="005415E6">
      <w:pPr>
        <w:numPr>
          <w:ilvl w:val="0"/>
          <w:numId w:val="3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за счёт средств физических или юридических лиц, в интересах которых была произведена вырубка.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7" w:name="bookmark26"/>
      <w:bookmarkStart w:id="38" w:name="bookmark27"/>
      <w:bookmarkStart w:id="39" w:name="bookmark25"/>
      <w:bookmarkEnd w:id="37"/>
      <w:bookmarkEnd w:id="38"/>
      <w:bookmarkEnd w:id="39"/>
      <w:r w:rsidRPr="00374C7D">
        <w:rPr>
          <w:rFonts w:ascii="Times New Roman" w:eastAsia="Calibri" w:hAnsi="Times New Roman" w:cs="Times New Roman"/>
          <w:b/>
          <w:bCs/>
          <w:sz w:val="24"/>
          <w:szCs w:val="24"/>
          <w:lang w:eastAsia="ru-RU"/>
        </w:rPr>
        <w:t>Глава 12. Мероприятия по выявлению карантинных и ядовитых растений, борьбе с ними, локализации, ликвидации их очагов</w:t>
      </w:r>
    </w:p>
    <w:p w:rsidR="0037055F" w:rsidRPr="00374C7D" w:rsidRDefault="0037055F" w:rsidP="005415E6">
      <w:pPr>
        <w:numPr>
          <w:ilvl w:val="0"/>
          <w:numId w:val="3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Мероприятия по выявлению карантинных и ядовитых растений, борьбе с ними, локализации, ликвидации их очагов осуществляются: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37055F" w:rsidRPr="00374C7D" w:rsidRDefault="0037055F" w:rsidP="005415E6">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систематические обследования территорий;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фитосанитарные мероприятия по локализации и ликвидации карантинных и ядовитых растений.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0" w:name="bookmark28"/>
      <w:bookmarkStart w:id="41" w:name="bookmark29"/>
      <w:bookmarkEnd w:id="40"/>
      <w:bookmarkEnd w:id="41"/>
      <w:r w:rsidRPr="00374C7D">
        <w:rPr>
          <w:rFonts w:ascii="Times New Roman" w:eastAsia="Calibri" w:hAnsi="Times New Roman" w:cs="Times New Roman"/>
          <w:b/>
          <w:bCs/>
          <w:sz w:val="24"/>
          <w:szCs w:val="24"/>
          <w:lang w:eastAsia="ru-RU"/>
        </w:rPr>
        <w:t>Глава 13. Праздничное оформление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III</w:t>
      </w:r>
      <w:r w:rsidRPr="00374C7D">
        <w:rPr>
          <w:rFonts w:ascii="Times New Roman" w:eastAsia="Calibri" w:hAnsi="Times New Roman" w:cs="Times New Roman"/>
          <w:b/>
          <w:bCs/>
          <w:sz w:val="24"/>
          <w:szCs w:val="24"/>
          <w:lang w:eastAsia="ru-RU"/>
        </w:rPr>
        <w:t>. Заключительные положения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2" w:name="bookmark30"/>
      <w:bookmarkStart w:id="43" w:name="bookmark31"/>
      <w:bookmarkEnd w:id="42"/>
      <w:bookmarkEnd w:id="43"/>
      <w:r w:rsidRPr="00374C7D">
        <w:rPr>
          <w:rFonts w:ascii="Times New Roman" w:eastAsia="Calibri" w:hAnsi="Times New Roman" w:cs="Times New Roman"/>
          <w:b/>
          <w:bCs/>
          <w:sz w:val="24"/>
          <w:szCs w:val="24"/>
          <w:lang w:eastAsia="ru-RU"/>
        </w:rPr>
        <w:t>Глава 14. Контроль и ответственность в сфере благоустройства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Контроль за соблюдением настоящих Правил осуществляют в пределах своей компетенции: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 уполномоченный орган – Администрация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иные органы и должностные лица в соответствии с законодательством.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561F46" w:rsidRPr="00374C7D" w:rsidRDefault="00561F46"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P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p>
    <w:p w:rsid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1</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w:t>
      </w:r>
    </w:p>
    <w:p w:rsidR="0037055F" w:rsidRP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Ставропольский Сам</w:t>
      </w:r>
      <w:r w:rsidR="00374C7D">
        <w:rPr>
          <w:rFonts w:ascii="Times New Roman" w:eastAsia="Times New Roman" w:hAnsi="Times New Roman" w:cs="Times New Roman"/>
          <w:sz w:val="24"/>
          <w:szCs w:val="24"/>
          <w:lang w:eastAsia="ru-RU" w:bidi="ru-RU"/>
        </w:rPr>
        <w:t>арской области от «__»______20___</w:t>
      </w:r>
      <w:r w:rsidR="00561F46" w:rsidRPr="00374C7D">
        <w:rPr>
          <w:rFonts w:ascii="Times New Roman" w:eastAsia="Times New Roman" w:hAnsi="Times New Roman" w:cs="Times New Roman"/>
          <w:sz w:val="24"/>
          <w:szCs w:val="24"/>
          <w:lang w:eastAsia="ru-RU" w:bidi="ru-RU"/>
        </w:rPr>
        <w:t xml:space="preserve">г.  </w:t>
      </w:r>
      <w:r w:rsidR="00374C7D">
        <w:rPr>
          <w:rFonts w:ascii="Times New Roman" w:eastAsia="Times New Roman" w:hAnsi="Times New Roman" w:cs="Times New Roman"/>
          <w:sz w:val="24"/>
          <w:szCs w:val="24"/>
          <w:lang w:eastAsia="ru-RU" w:bidi="ru-RU"/>
        </w:rPr>
        <w:t xml:space="preserve"> № ____</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Перечень</w:t>
      </w:r>
      <w:r w:rsidRPr="00374C7D">
        <w:rPr>
          <w:rFonts w:ascii="Times New Roman" w:eastAsia="Times New Roman" w:hAnsi="Times New Roman" w:cs="Times New Roman"/>
          <w:sz w:val="24"/>
          <w:szCs w:val="24"/>
          <w:lang w:eastAsia="ru-RU" w:bidi="ru-RU"/>
        </w:rPr>
        <w:br/>
        <w:t>сводов правил, национальных стандартов, отраслевых норм,</w:t>
      </w:r>
      <w:r w:rsidRPr="00374C7D">
        <w:rPr>
          <w:rFonts w:ascii="Times New Roman" w:eastAsia="Times New Roman" w:hAnsi="Times New Roman" w:cs="Times New Roman"/>
          <w:sz w:val="24"/>
          <w:szCs w:val="24"/>
          <w:lang w:eastAsia="ru-RU" w:bidi="ru-RU"/>
        </w:rPr>
        <w:br/>
        <w:t>подлежащих применению при осуществлении деятельности</w:t>
      </w:r>
      <w:r w:rsidRPr="00374C7D">
        <w:rPr>
          <w:rFonts w:ascii="Times New Roman" w:eastAsia="Times New Roman" w:hAnsi="Times New Roman" w:cs="Times New Roman"/>
          <w:sz w:val="24"/>
          <w:szCs w:val="24"/>
          <w:lang w:eastAsia="ru-RU" w:bidi="ru-RU"/>
        </w:rPr>
        <w:br/>
        <w:t>по благоустройству</w:t>
      </w:r>
    </w:p>
    <w:p w:rsidR="0037055F" w:rsidRPr="00374C7D" w:rsidRDefault="0037055F" w:rsidP="005415E6">
      <w:pPr>
        <w:widowControl w:val="0"/>
        <w:numPr>
          <w:ilvl w:val="0"/>
          <w:numId w:val="44"/>
        </w:numPr>
        <w:tabs>
          <w:tab w:val="left" w:pos="1089"/>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42.13330.2016 «СНиП 2.07.01-89* Градостроительство.</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Планировка и застройка городских и сельских поселений».</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СП 82.13330.2016 «СНиП </w:t>
      </w:r>
      <w:r w:rsidRPr="00374C7D">
        <w:rPr>
          <w:rFonts w:ascii="Times New Roman" w:eastAsia="Times New Roman" w:hAnsi="Times New Roman" w:cs="Times New Roman"/>
          <w:sz w:val="24"/>
          <w:szCs w:val="24"/>
          <w:lang w:val="en-US" w:bidi="en-US"/>
        </w:rPr>
        <w:t>III</w:t>
      </w:r>
      <w:r w:rsidRPr="00374C7D">
        <w:rPr>
          <w:rFonts w:ascii="Times New Roman" w:eastAsia="Times New Roman" w:hAnsi="Times New Roman" w:cs="Times New Roman"/>
          <w:sz w:val="24"/>
          <w:szCs w:val="24"/>
          <w:lang w:bidi="en-US"/>
        </w:rPr>
        <w:t xml:space="preserve">-10-75 </w:t>
      </w:r>
      <w:r w:rsidRPr="00374C7D">
        <w:rPr>
          <w:rFonts w:ascii="Times New Roman" w:eastAsia="Times New Roman" w:hAnsi="Times New Roman" w:cs="Times New Roman"/>
          <w:sz w:val="24"/>
          <w:szCs w:val="24"/>
          <w:lang w:eastAsia="ru-RU" w:bidi="ru-RU"/>
        </w:rPr>
        <w:t>Благоустройство территорий».</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45.13330.2012 «СНиП 3.02.01-87 Земляные сооружения, основания и фундаменты».</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48.13330.2011 «СНиП 12-01-2004 Организация строительства».</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116.13330.2012 «СНиП 22-02-2003 Инженерная защита территорий, зданий и сооружений от опасных геологических процессов. Основные положения».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104.13330.2016 «СНиП 2.06.15-85 Инженерная защита территории от затопления и подтопления».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59.13330.2016 «СНиП 35-01-2001 Доступность зданий и сооружений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140.13330.2012 «Городская среда. Правила проектирования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136.13330.2012 «Здания и сооружения. Общие положения проектирования с учётом доступности для маломобильных групп населения».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138.13330.2012 «Общественные здания и сооружения, доступные маломобильным группам населения.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137.13330.2012 «Жилая среда с планировочными элементами, доступными инвалидам.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32.13330.2012 «СНиП 2.04.03-85 Канализация. Наружные сети и сооружения».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31.13330.2012 «СНиП 2.04.02-84* Водоснабжение. Наружные сети и сооружения».</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124.13330.2012 «СНиП 41-02-2003 Тепловые сети».</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34.13330.2012 «СНиП 2.05.02-85* Автомобильные дороги».</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52.13330.2016 «СНиП 23-05-95* Естественное и искусственное освещение».</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50.13330.2012 «СНиП 23-02-2003 Тепловая защита зданий».</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51.13330.2011 «СНиП 23-03-2003 Защита от шума».</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53.13330.2011 «СНиП 30-02-97* Планировка и застройка территорий садоводческих (дачных) объединений граждан, здания и сооружения».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118.13330.2012 «СНиП 31-06-2009 Общественные здания и сооружения».</w:t>
      </w:r>
    </w:p>
    <w:p w:rsidR="0037055F" w:rsidRPr="00374C7D" w:rsidRDefault="0037055F" w:rsidP="005415E6">
      <w:pPr>
        <w:widowControl w:val="0"/>
        <w:numPr>
          <w:ilvl w:val="0"/>
          <w:numId w:val="44"/>
        </w:numPr>
        <w:tabs>
          <w:tab w:val="left" w:pos="1322"/>
          <w:tab w:val="left" w:pos="5524"/>
          <w:tab w:val="left" w:pos="7271"/>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54.13330.2016 «СНиП</w:t>
      </w:r>
      <w:r w:rsidRPr="00374C7D">
        <w:rPr>
          <w:rFonts w:ascii="Times New Roman" w:eastAsia="Times New Roman" w:hAnsi="Times New Roman" w:cs="Times New Roman"/>
          <w:sz w:val="24"/>
          <w:szCs w:val="24"/>
          <w:lang w:eastAsia="ru-RU" w:bidi="ru-RU"/>
        </w:rPr>
        <w:tab/>
        <w:t>31-01-2003</w:t>
      </w:r>
      <w:r w:rsidRPr="00374C7D">
        <w:rPr>
          <w:rFonts w:ascii="Times New Roman" w:eastAsia="Times New Roman" w:hAnsi="Times New Roman" w:cs="Times New Roman"/>
          <w:sz w:val="24"/>
          <w:szCs w:val="24"/>
          <w:lang w:eastAsia="ru-RU" w:bidi="ru-RU"/>
        </w:rPr>
        <w:tab/>
        <w:t>Здания жилые</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многоквартирные».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СП 251.1325800.2016 «Здания общеобразовательных организаций. Правила проектирования».</w:t>
      </w:r>
    </w:p>
    <w:p w:rsidR="0037055F" w:rsidRPr="00374C7D" w:rsidRDefault="0037055F" w:rsidP="005415E6">
      <w:pPr>
        <w:widowControl w:val="0"/>
        <w:numPr>
          <w:ilvl w:val="0"/>
          <w:numId w:val="44"/>
        </w:numPr>
        <w:tabs>
          <w:tab w:val="left" w:pos="132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252.1325800.2016 «Здания дошкольных образовательных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113.13330.2016 «СНиП 21-02-99* Стоянки автомобилей».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158.13330.2014 «Здания и помещения медицинских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257.1325800.2016 «Здания гостиниц.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35.13330.2011 «СНиП 2.05.03-84* Мосты и трубы».</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58.13330.2012 «СНиП 33-01-2003 Гидротехнические сооружения. Основные положения».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38.13330.2012 «СНиП 2.06.04-82* Нагрузки и воздействия на гидротехнические сооружения (волновые, ледовые и от судов)».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39.13330.2012 «СНиП 2.06.05-84* Плотины из грунтовых материалов».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40.13330.2012 «СНиП 2.06.06-85 Плотины бетонные и железобетонные».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41.13330.2012 «СНиП 2.06.08-87 Бетонные и железобетонные конструкции гидротехнических сооружений».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122.13330.2012 «СНиП 32-04-97 Тоннели железнодорожные и автодорожные».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259.1325800.2016 «Мосты в условиях плотной городской застройки. Правила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132.13330.2011</w:t>
      </w:r>
      <w:r w:rsidRPr="00374C7D">
        <w:rPr>
          <w:rFonts w:ascii="Times New Roman" w:eastAsia="Times New Roman" w:hAnsi="Times New Roman" w:cs="Times New Roman"/>
          <w:sz w:val="24"/>
          <w:szCs w:val="24"/>
          <w:lang w:eastAsia="ru-RU" w:bidi="ru-RU"/>
        </w:rPr>
        <w:tab/>
        <w:t>«Обеспечение</w:t>
      </w:r>
      <w:r w:rsidRPr="00374C7D">
        <w:rPr>
          <w:rFonts w:ascii="Times New Roman" w:eastAsia="Times New Roman" w:hAnsi="Times New Roman" w:cs="Times New Roman"/>
          <w:sz w:val="24"/>
          <w:szCs w:val="24"/>
          <w:lang w:eastAsia="ru-RU" w:bidi="ru-RU"/>
        </w:rPr>
        <w:tab/>
        <w:t>антитеррористической</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защищённости зданий и сооружений. Общие требования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254.1325800.2016</w:t>
      </w:r>
      <w:r w:rsidRPr="00374C7D">
        <w:rPr>
          <w:rFonts w:ascii="Times New Roman" w:eastAsia="Times New Roman" w:hAnsi="Times New Roman" w:cs="Times New Roman"/>
          <w:sz w:val="24"/>
          <w:szCs w:val="24"/>
          <w:lang w:eastAsia="ru-RU" w:bidi="ru-RU"/>
        </w:rPr>
        <w:tab/>
        <w:t>«Здания и</w:t>
      </w:r>
      <w:r w:rsidRPr="00374C7D">
        <w:rPr>
          <w:rFonts w:ascii="Times New Roman" w:eastAsia="Times New Roman" w:hAnsi="Times New Roman" w:cs="Times New Roman"/>
          <w:sz w:val="24"/>
          <w:szCs w:val="24"/>
          <w:lang w:eastAsia="ru-RU" w:bidi="ru-RU"/>
        </w:rPr>
        <w:tab/>
        <w:t>территории. Правила</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проектирования защиты от производственного шума».</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18.13330.2011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II-89-80*</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промышленных предприятий».</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19.13330.2011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II-97-76</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сельскохозяйственных предприятий».</w:t>
      </w:r>
    </w:p>
    <w:p w:rsidR="0037055F" w:rsidRPr="00374C7D" w:rsidRDefault="0037055F" w:rsidP="005415E6">
      <w:pPr>
        <w:widowControl w:val="0"/>
        <w:numPr>
          <w:ilvl w:val="0"/>
          <w:numId w:val="44"/>
        </w:numPr>
        <w:tabs>
          <w:tab w:val="left" w:pos="108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131.13330.2012 «СНиП 23-01-99* Строительная климатология».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52024-2003 «Услуги физкультурно-оздоровительные и спортивные.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37055F" w:rsidRPr="00374C7D" w:rsidRDefault="0037055F" w:rsidP="005415E6">
      <w:pPr>
        <w:widowControl w:val="0"/>
        <w:numPr>
          <w:ilvl w:val="0"/>
          <w:numId w:val="44"/>
        </w:numPr>
        <w:tabs>
          <w:tab w:val="left" w:pos="107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53102-2015 «Оборудование детских игровых площадок. Термины и определения».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55679-2013 «Национальный стандарт Российской Федерации. Оборудование детских спортивных площадок. Безопасность при эксплуатации».</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52766-2007 «Дороги автомобильные общего пользования. Элементы обустройства. Общие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33127-2014 «Межгосударственный стандарт. Дороги автомобильные общего пользования. Ограждения дорожные. Классификация».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26213-91 «Почвы. Методы определения органического вещества».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53381-2009 «Национальный стандарт. Почвы и грунты. Грунты питательные.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17.4.3.04-85 «Охрана природы. Почвы. Общие требования к контролю и охране от загрязнения».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28329-89 «Государственный стандарт Союза ССР. Озеленение городов. Термины и определения».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24835-81 «Государственный стандарт Союза ССР. Саженцы деревьев и кустарников.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24909-81 «Государственный стандарт Союза ССР. Саженцы деревьев декоративных лиственных пород.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25769-83 «Государственный стандарт Союза ССР. Саженцы деревьев хвойных пород для озеленения городов.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51232-98 «Вода питьевая. Общие требования к организации и методам контроля качества».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2761-84 «Источники централизованного хозяйственно</w:t>
      </w:r>
      <w:r w:rsidRPr="00374C7D">
        <w:rPr>
          <w:rFonts w:ascii="Times New Roman" w:eastAsia="Times New Roman" w:hAnsi="Times New Roman" w:cs="Times New Roman"/>
          <w:sz w:val="24"/>
          <w:szCs w:val="24"/>
          <w:lang w:eastAsia="ru-RU" w:bidi="ru-RU"/>
        </w:rPr>
        <w:softHyphen/>
        <w:t>питьевого водоснабжения. Гигиенические, технические требования и правила выбора».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23407-78 «Межгосударственный стандарт. Ограждения инвентарные строительных площадок и участков производства строительно</w:t>
      </w:r>
      <w:r w:rsidRPr="00374C7D">
        <w:rPr>
          <w:rFonts w:ascii="Times New Roman" w:eastAsia="Times New Roman" w:hAnsi="Times New Roman" w:cs="Times New Roman"/>
          <w:sz w:val="24"/>
          <w:szCs w:val="24"/>
          <w:lang w:eastAsia="ru-RU" w:bidi="ru-RU"/>
        </w:rPr>
        <w:softHyphen/>
        <w:t>монтажных работ».</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ОДН 218.2.027-2003. Отраслевые дорожные нормы. Требования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Письмо Росавтодора от 08.09.2006 № 01-28/6301 «О «Временных требованиях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sectPr w:rsidR="0037055F" w:rsidRPr="00374C7D" w:rsidSect="0037055F">
          <w:headerReference w:type="even" r:id="rId10"/>
          <w:headerReference w:type="default" r:id="rId11"/>
          <w:footerReference w:type="default" r:id="rId12"/>
          <w:headerReference w:type="first" r:id="rId13"/>
          <w:pgSz w:w="11900" w:h="16840"/>
          <w:pgMar w:top="1079" w:right="801" w:bottom="952" w:left="1653" w:header="0" w:footer="3" w:gutter="0"/>
          <w:pgNumType w:start="1"/>
          <w:cols w:space="720"/>
          <w:noEndnote/>
          <w:titlePg/>
          <w:docGrid w:linePitch="360"/>
        </w:sectPr>
      </w:pPr>
      <w:r w:rsidRPr="00374C7D">
        <w:rPr>
          <w:rFonts w:ascii="Times New Roman" w:eastAsia="Times New Roman" w:hAnsi="Times New Roman" w:cs="Times New Roman"/>
          <w:sz w:val="24"/>
          <w:szCs w:val="24"/>
          <w:lang w:eastAsia="ru-RU" w:bidi="ru-RU"/>
        </w:rPr>
        <w:t>Иные своды правил и стандарты, принятые и вступившие в действие в установленном порядке.</w:t>
      </w:r>
      <w:r w:rsidRPr="00374C7D">
        <w:rPr>
          <w:rFonts w:ascii="Times New Roman" w:eastAsia="Times New Roman" w:hAnsi="Times New Roman" w:cs="Times New Roman"/>
          <w:sz w:val="24"/>
          <w:szCs w:val="24"/>
          <w:lang w:eastAsia="ru-RU" w:bidi="ru-RU"/>
        </w:rPr>
        <w:tab/>
      </w:r>
    </w:p>
    <w:p w:rsidR="00310BB1"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2</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p>
    <w:p w:rsidR="0037055F" w:rsidRPr="00374C7D" w:rsidRDefault="00374C7D"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от «___»_____________20____г.</w:t>
      </w:r>
      <w:r w:rsidR="00310BB1" w:rsidRPr="00374C7D">
        <w:rPr>
          <w:rFonts w:ascii="Times New Roman" w:eastAsia="Times New Roman" w:hAnsi="Times New Roman" w:cs="Times New Roman"/>
          <w:sz w:val="24"/>
          <w:szCs w:val="24"/>
          <w:lang w:eastAsia="ru-RU" w:bidi="ru-RU"/>
        </w:rPr>
        <w:t xml:space="preserve"> № _____</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СОГЛАШЕНИЕ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ЗАКРЕПЛЕНИИ ПРИЛЕГАЮЩЕЙ ТЕРРИТОРИИ</w:t>
      </w:r>
      <w:r w:rsidRPr="00374C7D">
        <w:rPr>
          <w:rFonts w:ascii="Times New Roman" w:eastAsia="Times New Roman" w:hAnsi="Times New Roman" w:cs="Times New Roman"/>
          <w:b/>
          <w:sz w:val="24"/>
          <w:szCs w:val="24"/>
          <w:lang w:eastAsia="ru-RU" w:bidi="ru-RU"/>
        </w:rPr>
        <w:br/>
        <w:t>В УСТАНОВЛЕННЫХ ГРАНИЦАХ</w:t>
      </w:r>
    </w:p>
    <w:p w:rsidR="0037055F" w:rsidRPr="00374C7D" w:rsidRDefault="00310BB1" w:rsidP="005415E6">
      <w:pPr>
        <w:widowControl w:val="0"/>
        <w:tabs>
          <w:tab w:val="left" w:leader="underscore" w:pos="3000"/>
          <w:tab w:val="left" w:leader="underscore" w:pos="6835"/>
          <w:tab w:val="left" w:leader="underscore" w:pos="85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t>________________________ «____» _________</w:t>
      </w:r>
      <w:r w:rsidR="0037055F" w:rsidRPr="00374C7D">
        <w:rPr>
          <w:rFonts w:ascii="Times New Roman" w:eastAsia="Times New Roman" w:hAnsi="Times New Roman" w:cs="Times New Roman"/>
          <w:sz w:val="24"/>
          <w:szCs w:val="24"/>
          <w:lang w:eastAsia="ru-RU" w:bidi="ru-RU"/>
        </w:rPr>
        <w:t xml:space="preserve"> </w:t>
      </w:r>
      <w:smartTag w:uri="urn:schemas-microsoft-com:office:smarttags" w:element="metricconverter">
        <w:smartTagPr>
          <w:attr w:name="ProductID" w:val="2019 г"/>
        </w:smartTagPr>
        <w:r w:rsidR="0037055F" w:rsidRPr="00374C7D">
          <w:rPr>
            <w:rFonts w:ascii="Times New Roman" w:eastAsia="Times New Roman" w:hAnsi="Times New Roman" w:cs="Times New Roman"/>
            <w:sz w:val="24"/>
            <w:szCs w:val="24"/>
            <w:lang w:eastAsia="ru-RU" w:bidi="ru-RU"/>
          </w:rPr>
          <w:t>2019 г</w:t>
        </w:r>
      </w:smartTag>
      <w:r w:rsidR="0037055F"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наименование населенного пункта</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сельского поселения </w:t>
      </w:r>
      <w:r w:rsidR="00561F46" w:rsidRPr="00374C7D">
        <w:rPr>
          <w:rFonts w:ascii="Times New Roman" w:eastAsia="Calibri" w:hAnsi="Times New Roman" w:cs="Times New Roman"/>
          <w:sz w:val="24"/>
          <w:szCs w:val="24"/>
          <w:lang w:eastAsia="ru-RU"/>
        </w:rPr>
        <w:t xml:space="preserve">Севрюкаево </w:t>
      </w:r>
      <w:r w:rsidRPr="00374C7D">
        <w:rPr>
          <w:rFonts w:ascii="Times New Roman" w:eastAsia="Times New Roman" w:hAnsi="Times New Roman" w:cs="Times New Roman"/>
          <w:sz w:val="24"/>
          <w:szCs w:val="24"/>
          <w:lang w:eastAsia="ru-RU" w:bidi="ru-RU"/>
        </w:rPr>
        <w:t xml:space="preserve">муниципального района Ставропольский Самарской области в лице Главы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действующего на основании Устава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именуемая в дальнейшем — Администраци</w:t>
      </w:r>
      <w:r w:rsidR="00561F46" w:rsidRPr="00374C7D">
        <w:rPr>
          <w:rFonts w:ascii="Times New Roman" w:eastAsia="Times New Roman" w:hAnsi="Times New Roman" w:cs="Times New Roman"/>
          <w:sz w:val="24"/>
          <w:szCs w:val="24"/>
          <w:lang w:eastAsia="ru-RU" w:bidi="ru-RU"/>
        </w:rPr>
        <w:t xml:space="preserve">я, с одной стороны, и </w:t>
      </w:r>
      <w:r w:rsidR="00561F46" w:rsidRPr="00374C7D">
        <w:rPr>
          <w:rFonts w:ascii="Times New Roman" w:eastAsia="Times New Roman" w:hAnsi="Times New Roman" w:cs="Times New Roman"/>
          <w:sz w:val="24"/>
          <w:szCs w:val="24"/>
          <w:lang w:eastAsia="ru-RU" w:bidi="ru-RU"/>
        </w:rPr>
        <w:tab/>
        <w:t xml:space="preserve"> в лице________________________________________________________</w:t>
      </w:r>
      <w:r w:rsidRPr="00374C7D">
        <w:rPr>
          <w:rFonts w:ascii="Times New Roman" w:eastAsia="Times New Roman" w:hAnsi="Times New Roman" w:cs="Times New Roman"/>
          <w:sz w:val="24"/>
          <w:szCs w:val="24"/>
          <w:lang w:eastAsia="ru-RU" w:bidi="ru-RU"/>
        </w:rPr>
        <w:t>, действующего на</w:t>
      </w:r>
    </w:p>
    <w:p w:rsidR="0037055F" w:rsidRPr="00374C7D" w:rsidRDefault="0037055F" w:rsidP="005415E6">
      <w:pPr>
        <w:widowControl w:val="0"/>
        <w:tabs>
          <w:tab w:val="left" w:leader="underscore" w:pos="365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основании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vertAlign w:val="superscript"/>
          <w:lang w:eastAsia="ru-RU" w:bidi="ru-RU"/>
        </w:rPr>
        <w:footnoteReference w:id="1"/>
      </w:r>
      <w:r w:rsidRPr="00374C7D">
        <w:rPr>
          <w:rFonts w:ascii="Times New Roman" w:eastAsia="Times New Roman" w:hAnsi="Times New Roman" w:cs="Times New Roman"/>
          <w:sz w:val="24"/>
          <w:szCs w:val="24"/>
          <w:lang w:eastAsia="ru-RU" w:bidi="ru-RU"/>
        </w:rPr>
        <w:t>, именуемое в дальнейшем — Гражданин или</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Организация (</w:t>
      </w:r>
      <w:r w:rsidRPr="00374C7D">
        <w:rPr>
          <w:rFonts w:ascii="Times New Roman" w:eastAsia="Times New Roman" w:hAnsi="Times New Roman" w:cs="Times New Roman"/>
          <w:i/>
          <w:iCs/>
          <w:sz w:val="24"/>
          <w:szCs w:val="24"/>
          <w:lang w:eastAsia="ru-RU" w:bidi="ru-RU"/>
        </w:rPr>
        <w:t>в зависимости от статуса здесь и далее по тексту необходимое условное обозначение следует подчеркнуть</w:t>
      </w:r>
      <w:r w:rsidRPr="00374C7D">
        <w:rPr>
          <w:rFonts w:ascii="Times New Roman" w:eastAsia="Times New Roman" w:hAnsi="Times New Roman" w:cs="Times New Roman"/>
          <w:sz w:val="24"/>
          <w:szCs w:val="24"/>
          <w:lang w:eastAsia="ru-RU" w:bidi="ru-RU"/>
        </w:rPr>
        <w:t>), с другой стороны, заключили настоящее соглашение о нижеследующем:</w:t>
      </w:r>
    </w:p>
    <w:p w:rsidR="0037055F" w:rsidRPr="00374C7D" w:rsidRDefault="0037055F" w:rsidP="005415E6">
      <w:pPr>
        <w:widowControl w:val="0"/>
        <w:numPr>
          <w:ilvl w:val="0"/>
          <w:numId w:val="41"/>
        </w:numPr>
        <w:tabs>
          <w:tab w:val="left" w:pos="334"/>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Предмет соглашения</w:t>
      </w:r>
    </w:p>
    <w:p w:rsidR="0037055F" w:rsidRPr="00374C7D" w:rsidRDefault="0037055F" w:rsidP="005415E6">
      <w:pPr>
        <w:widowControl w:val="0"/>
        <w:tabs>
          <w:tab w:val="left" w:leader="underscore" w:pos="2314"/>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обязуется закрепить за Гражданином или Организацией территорию площадью </w:t>
      </w:r>
      <w:r w:rsidRPr="00374C7D">
        <w:rPr>
          <w:rFonts w:ascii="Times New Roman" w:eastAsia="Times New Roman" w:hAnsi="Times New Roman" w:cs="Times New Roman"/>
          <w:sz w:val="24"/>
          <w:szCs w:val="24"/>
          <w:lang w:eastAsia="ru-RU" w:bidi="ru-RU"/>
        </w:rPr>
        <w:tab/>
        <w:t>, прилегающую к зданию, строению, сооружению, земельному</w:t>
      </w:r>
    </w:p>
    <w:p w:rsidR="0037055F" w:rsidRPr="00374C7D" w:rsidRDefault="0037055F" w:rsidP="005415E6">
      <w:pPr>
        <w:widowControl w:val="0"/>
        <w:tabs>
          <w:tab w:val="left" w:leader="underscore" w:pos="1987"/>
          <w:tab w:val="left" w:leader="underscore" w:pos="4976"/>
          <w:tab w:val="left" w:leader="underscore" w:pos="4976"/>
          <w:tab w:val="left" w:leader="underscore" w:pos="553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участку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xml:space="preserve">, расположенному по адресу: </w:t>
      </w:r>
      <w:r w:rsidRPr="00374C7D">
        <w:rPr>
          <w:rFonts w:ascii="Times New Roman" w:eastAsia="Times New Roman" w:hAnsi="Times New Roman" w:cs="Times New Roman"/>
          <w:sz w:val="24"/>
          <w:szCs w:val="24"/>
          <w:lang w:eastAsia="ru-RU" w:bidi="ru-RU"/>
        </w:rPr>
        <w:tab/>
        <w:t xml:space="preserve">, ул. </w:t>
      </w:r>
      <w:r w:rsidRPr="00374C7D">
        <w:rPr>
          <w:rFonts w:ascii="Times New Roman" w:eastAsia="Times New Roman" w:hAnsi="Times New Roman" w:cs="Times New Roman"/>
          <w:sz w:val="24"/>
          <w:szCs w:val="24"/>
          <w:lang w:eastAsia="ru-RU" w:bidi="ru-RU"/>
        </w:rPr>
        <w:tab/>
        <w:t xml:space="preserve">, </w:t>
      </w:r>
      <w:r w:rsidRPr="00374C7D">
        <w:rPr>
          <w:rFonts w:ascii="Times New Roman" w:eastAsia="Times New Roman" w:hAnsi="Times New Roman" w:cs="Times New Roman"/>
          <w:sz w:val="24"/>
          <w:szCs w:val="24"/>
          <w:lang w:eastAsia="ru-RU" w:bidi="ru-RU"/>
        </w:rPr>
        <w:tab/>
        <w:t>, принадлежащему Гражданину или Организации на праве</w:t>
      </w:r>
      <w:r w:rsidRPr="00374C7D">
        <w:rPr>
          <w:rFonts w:ascii="Times New Roman" w:eastAsia="Times New Roman" w:hAnsi="Times New Roman" w:cs="Times New Roman"/>
          <w:sz w:val="24"/>
          <w:szCs w:val="24"/>
          <w:vertAlign w:val="superscript"/>
          <w:lang w:eastAsia="ru-RU" w:bidi="ru-RU"/>
        </w:rPr>
        <w:footnoteReference w:id="2"/>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t xml:space="preserve"> согласно карты-схемы, являющейся</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w:t>
      </w:r>
      <w:r w:rsidR="00CC6076" w:rsidRPr="00374C7D">
        <w:rPr>
          <w:rFonts w:ascii="Times New Roman" w:eastAsia="Times New Roman" w:hAnsi="Times New Roman" w:cs="Times New Roman"/>
          <w:sz w:val="24"/>
          <w:szCs w:val="24"/>
          <w:lang w:eastAsia="ru-RU" w:bidi="ru-RU"/>
        </w:rPr>
        <w:t xml:space="preserve"> территории сельского поселения 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утвержденными решением Собрания представителей сельского поселения </w:t>
      </w:r>
      <w:r w:rsidR="00CC607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374C7D">
        <w:rPr>
          <w:rFonts w:ascii="Times New Roman" w:eastAsia="Times New Roman" w:hAnsi="Times New Roman" w:cs="Times New Roman"/>
          <w:sz w:val="24"/>
          <w:szCs w:val="24"/>
          <w:highlight w:val="yellow"/>
          <w:lang w:eastAsia="ru-RU" w:bidi="ru-RU"/>
        </w:rPr>
        <w:t>от «_____»_____ 20___</w:t>
      </w:r>
      <w:r w:rsidRPr="00374C7D">
        <w:rPr>
          <w:rFonts w:ascii="Times New Roman" w:eastAsia="Times New Roman" w:hAnsi="Times New Roman" w:cs="Times New Roman"/>
          <w:sz w:val="24"/>
          <w:szCs w:val="24"/>
          <w:highlight w:val="yellow"/>
          <w:lang w:eastAsia="ru-RU" w:bidi="ru-RU"/>
        </w:rPr>
        <w:t xml:space="preserve"> года №____ (далее</w:t>
      </w:r>
      <w:r w:rsidRPr="00374C7D">
        <w:rPr>
          <w:rFonts w:ascii="Times New Roman" w:eastAsia="Times New Roman" w:hAnsi="Times New Roman" w:cs="Times New Roman"/>
          <w:sz w:val="24"/>
          <w:szCs w:val="24"/>
          <w:lang w:eastAsia="ru-RU" w:bidi="ru-RU"/>
        </w:rPr>
        <w:t xml:space="preserve"> — Правила).</w:t>
      </w:r>
    </w:p>
    <w:p w:rsidR="0037055F" w:rsidRPr="00374C7D" w:rsidRDefault="0037055F" w:rsidP="005415E6">
      <w:pPr>
        <w:widowControl w:val="0"/>
        <w:numPr>
          <w:ilvl w:val="0"/>
          <w:numId w:val="41"/>
        </w:numPr>
        <w:tabs>
          <w:tab w:val="left" w:pos="339"/>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Обязанности сторон</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обязуется:</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Гражданин или Организация вправе:</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37055F" w:rsidRPr="00374C7D" w:rsidRDefault="0037055F" w:rsidP="005415E6">
      <w:pPr>
        <w:widowControl w:val="0"/>
        <w:tabs>
          <w:tab w:val="left" w:pos="76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к которому прилегает закрепленная территория.</w:t>
      </w:r>
    </w:p>
    <w:p w:rsidR="0037055F" w:rsidRPr="00374C7D" w:rsidRDefault="0037055F" w:rsidP="005415E6">
      <w:pPr>
        <w:widowControl w:val="0"/>
        <w:numPr>
          <w:ilvl w:val="1"/>
          <w:numId w:val="42"/>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Гражданин или Организация обязуется: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благоустройство закрепленной прилегающей территории в соответствии с Правилами.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обрабатывать прилегающие территории противогололедными реагентами с учетом требований Правил;</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покос травы и обрезку поросли;</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устанавливать, ремонтировать, окрашивать урны, а также очищать урны по мере их заполнения.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37055F" w:rsidRPr="00374C7D" w:rsidRDefault="0037055F" w:rsidP="005415E6">
      <w:pPr>
        <w:widowControl w:val="0"/>
        <w:numPr>
          <w:ilvl w:val="2"/>
          <w:numId w:val="42"/>
        </w:numPr>
        <w:tabs>
          <w:tab w:val="left" w:pos="726"/>
          <w:tab w:val="left" w:leader="underscore" w:pos="602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Прочие условия </w:t>
      </w:r>
      <w:r w:rsidRPr="00374C7D">
        <w:rPr>
          <w:rFonts w:ascii="Times New Roman" w:eastAsia="Times New Roman" w:hAnsi="Times New Roman" w:cs="Times New Roman"/>
          <w:sz w:val="24"/>
          <w:szCs w:val="24"/>
          <w:lang w:eastAsia="ru-RU" w:bidi="ru-RU"/>
        </w:rPr>
        <w:tab/>
        <w:t>.</w:t>
      </w:r>
    </w:p>
    <w:p w:rsidR="0037055F" w:rsidRPr="00374C7D" w:rsidRDefault="0037055F" w:rsidP="005415E6">
      <w:pPr>
        <w:widowControl w:val="0"/>
        <w:numPr>
          <w:ilvl w:val="0"/>
          <w:numId w:val="41"/>
        </w:numPr>
        <w:tabs>
          <w:tab w:val="left" w:pos="3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Рассмотрение споров</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разногласии споры разрешаются в судебном порядке в соответствии с законодательством Российской Федерации.</w:t>
      </w:r>
    </w:p>
    <w:p w:rsidR="0037055F" w:rsidRPr="00374C7D" w:rsidRDefault="0037055F" w:rsidP="005415E6">
      <w:pPr>
        <w:widowControl w:val="0"/>
        <w:numPr>
          <w:ilvl w:val="0"/>
          <w:numId w:val="41"/>
        </w:numPr>
        <w:tabs>
          <w:tab w:val="left" w:pos="341"/>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Срок действия соглашения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i/>
          <w:iCs/>
          <w:sz w:val="24"/>
          <w:szCs w:val="24"/>
          <w:lang w:eastAsia="ru-RU" w:bidi="ru-RU"/>
        </w:rPr>
      </w:pPr>
      <w:r w:rsidRPr="00374C7D">
        <w:rPr>
          <w:rFonts w:ascii="Times New Roman" w:eastAsia="Times New Roman" w:hAnsi="Times New Roman" w:cs="Times New Roman"/>
          <w:sz w:val="24"/>
          <w:szCs w:val="24"/>
          <w:lang w:eastAsia="ru-RU"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 Заключительные положения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Юридические адреса и контакты сторон</w:t>
      </w:r>
      <w:r w:rsidR="00965D67"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Pr="00374C7D">
        <w:rPr>
          <w:rFonts w:ascii="Times New Roman" w:eastAsia="Times New Roman" w:hAnsi="Times New Roman" w:cs="Times New Roman"/>
          <w:sz w:val="24"/>
          <w:szCs w:val="24"/>
          <w:lang w:eastAsia="ru-RU" w:bidi="ru-RU"/>
        </w:rPr>
        <w:tab/>
      </w:r>
      <w:r w:rsidR="00965D67"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Гражданин или Организация</w:t>
      </w:r>
      <w:r w:rsidRPr="00374C7D">
        <w:rPr>
          <w:rFonts w:ascii="Times New Roman" w:eastAsia="Times New Roman" w:hAnsi="Times New Roman" w:cs="Times New Roman"/>
          <w:sz w:val="24"/>
          <w:szCs w:val="24"/>
          <w:vertAlign w:val="superscript"/>
          <w:lang w:eastAsia="ru-RU" w:bidi="ru-RU"/>
        </w:rPr>
        <w:footnoteReference w:id="3"/>
      </w:r>
      <w:r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                                              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t>Приложение</w:t>
      </w:r>
      <w:r w:rsidRPr="00374C7D">
        <w:rPr>
          <w:rFonts w:ascii="Times New Roman" w:eastAsia="Times New Roman" w:hAnsi="Times New Roman" w:cs="Times New Roman"/>
          <w:sz w:val="24"/>
          <w:szCs w:val="24"/>
          <w:lang w:eastAsia="ru-RU" w:bidi="ru-RU"/>
        </w:rPr>
        <w:t xml:space="preserve"> к соглашению</w:t>
      </w: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 закреплении прилегающей территории </w:t>
      </w:r>
    </w:p>
    <w:p w:rsidR="0037055F" w:rsidRPr="00374C7D" w:rsidRDefault="0037055F" w:rsidP="00965D67">
      <w:pPr>
        <w:widowControl w:val="0"/>
        <w:spacing w:after="0" w:line="276" w:lineRule="auto"/>
        <w:ind w:right="113"/>
        <w:jc w:val="right"/>
        <w:rPr>
          <w:rFonts w:ascii="Times New Roman" w:eastAsia="Times New Roman" w:hAnsi="Times New Roman" w:cs="Times New Roman"/>
          <w:b/>
          <w:bCs/>
          <w:sz w:val="24"/>
          <w:szCs w:val="24"/>
          <w:lang w:eastAsia="ru-RU" w:bidi="ru-RU"/>
        </w:rPr>
      </w:pPr>
      <w:r w:rsidRPr="00374C7D">
        <w:rPr>
          <w:rFonts w:ascii="Times New Roman" w:eastAsia="Times New Roman" w:hAnsi="Times New Roman" w:cs="Times New Roman"/>
          <w:sz w:val="24"/>
          <w:szCs w:val="24"/>
          <w:lang w:eastAsia="ru-RU" w:bidi="ru-RU"/>
        </w:rPr>
        <w:t>в установленных границах</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КАРТА-СХЕМА ПРИЛЕГАЮЩЕЙ ТЕРРИТОРИИ</w:t>
      </w:r>
    </w:p>
    <w:p w:rsidR="0037055F" w:rsidRPr="00374C7D" w:rsidRDefault="0037055F" w:rsidP="005415E6">
      <w:pPr>
        <w:widowControl w:val="0"/>
        <w:numPr>
          <w:ilvl w:val="0"/>
          <w:numId w:val="45"/>
        </w:numPr>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Местоположение прилегающей территории</w:t>
      </w:r>
      <w:r w:rsidRPr="00374C7D">
        <w:rPr>
          <w:rFonts w:ascii="Times New Roman" w:eastAsia="Times New Roman" w:hAnsi="Times New Roman" w:cs="Times New Roman"/>
          <w:sz w:val="24"/>
          <w:szCs w:val="24"/>
          <w:vertAlign w:val="superscript"/>
          <w:lang w:eastAsia="ru-RU" w:bidi="ru-RU"/>
        </w:rPr>
        <w:footnoteReference w:id="4"/>
      </w:r>
      <w:r w:rsidRPr="00374C7D">
        <w:rPr>
          <w:rFonts w:ascii="Times New Roman" w:eastAsia="Times New Roman" w:hAnsi="Times New Roman" w:cs="Times New Roman"/>
          <w:sz w:val="24"/>
          <w:szCs w:val="24"/>
          <w:lang w:eastAsia="ru-RU" w:bidi="ru-RU"/>
        </w:rPr>
        <w:t xml:space="preserve"> (адрес)</w:t>
      </w:r>
      <w:r w:rsidR="00CC6076" w:rsidRPr="00374C7D">
        <w:rPr>
          <w:rFonts w:ascii="Times New Roman" w:eastAsia="Times New Roman" w:hAnsi="Times New Roman" w:cs="Times New Roman"/>
          <w:sz w:val="24"/>
          <w:szCs w:val="24"/>
          <w:lang w:eastAsia="ru-RU" w:bidi="ru-RU"/>
        </w:rPr>
        <w:t>______________________________</w:t>
      </w:r>
    </w:p>
    <w:p w:rsidR="00CC6076" w:rsidRPr="00374C7D" w:rsidRDefault="00CC6076" w:rsidP="00CC6076">
      <w:pPr>
        <w:widowControl w:val="0"/>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Сведения о собственнике и (или) ином законном владельце здания, строения, сооружения, земельного участка, а также уполномоченном лице</w:t>
      </w:r>
      <w:r w:rsidRPr="00374C7D">
        <w:rPr>
          <w:rFonts w:ascii="Times New Roman" w:eastAsia="Times New Roman" w:hAnsi="Times New Roman" w:cs="Times New Roman"/>
          <w:sz w:val="24"/>
          <w:szCs w:val="24"/>
          <w:vertAlign w:val="superscript"/>
          <w:lang w:eastAsia="ru-RU" w:bidi="ru-RU"/>
        </w:rPr>
        <w:footnoteReference w:id="5"/>
      </w:r>
      <w:r w:rsidRPr="00374C7D">
        <w:rPr>
          <w:rFonts w:ascii="Times New Roman" w:eastAsia="Times New Roman" w:hAnsi="Times New Roman" w:cs="Times New Roman"/>
          <w:sz w:val="24"/>
          <w:szCs w:val="24"/>
          <w:lang w:eastAsia="ru-RU" w:bidi="ru-RU"/>
        </w:rPr>
        <w:t>:</w:t>
      </w:r>
      <w:r w:rsidR="00CC6076" w:rsidRPr="00374C7D">
        <w:rPr>
          <w:rFonts w:ascii="Times New Roman" w:eastAsia="Times New Roman" w:hAnsi="Times New Roman" w:cs="Times New Roman"/>
          <w:sz w:val="24"/>
          <w:szCs w:val="24"/>
          <w:lang w:eastAsia="ru-RU" w:bidi="ru-RU"/>
        </w:rPr>
        <w:t>_____________________</w:t>
      </w:r>
    </w:p>
    <w:p w:rsidR="00CC6076" w:rsidRPr="00374C7D" w:rsidRDefault="00CC6076" w:rsidP="00CC6076">
      <w:pPr>
        <w:widowControl w:val="0"/>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_____________________________________________________________________________</w:t>
      </w:r>
    </w:p>
    <w:p w:rsidR="0037055F" w:rsidRPr="00374C7D" w:rsidRDefault="0037055F" w:rsidP="005415E6">
      <w:pPr>
        <w:widowControl w:val="0"/>
        <w:numPr>
          <w:ilvl w:val="0"/>
          <w:numId w:val="45"/>
        </w:numPr>
        <w:tabs>
          <w:tab w:val="left" w:pos="378"/>
          <w:tab w:val="left" w:leader="underscore" w:pos="51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Расстояние от здания, строения, сооружения, земельного участка или ограждения до границы прилегающей территории: </w:t>
      </w:r>
      <w:r w:rsidRPr="00374C7D">
        <w:rPr>
          <w:rFonts w:ascii="Times New Roman" w:eastAsia="Times New Roman" w:hAnsi="Times New Roman" w:cs="Times New Roman"/>
          <w:sz w:val="24"/>
          <w:szCs w:val="24"/>
          <w:lang w:eastAsia="ru-RU" w:bidi="ru-RU"/>
        </w:rPr>
        <w:tab/>
        <w:t xml:space="preserve"> (м)</w:t>
      </w:r>
      <w:r w:rsidRPr="00374C7D">
        <w:rPr>
          <w:rFonts w:ascii="Times New Roman" w:eastAsia="Times New Roman" w:hAnsi="Times New Roman" w:cs="Times New Roman"/>
          <w:sz w:val="24"/>
          <w:szCs w:val="24"/>
          <w:vertAlign w:val="superscript"/>
          <w:lang w:eastAsia="ru-RU" w:bidi="ru-RU"/>
        </w:rPr>
        <w:footnoteReference w:id="6"/>
      </w:r>
      <w:r w:rsidRPr="00374C7D">
        <w:rPr>
          <w:rFonts w:ascii="Times New Roman" w:eastAsia="Times New Roman" w:hAnsi="Times New Roman" w:cs="Times New Roman"/>
          <w:sz w:val="24"/>
          <w:szCs w:val="24"/>
          <w:vertAlign w:val="superscript"/>
          <w:lang w:eastAsia="ru-RU" w:bidi="ru-RU"/>
        </w:rPr>
        <w:t xml:space="preserve"> </w:t>
      </w:r>
      <w:r w:rsidRPr="00374C7D">
        <w:rPr>
          <w:rFonts w:ascii="Times New Roman" w:eastAsia="Times New Roman" w:hAnsi="Times New Roman" w:cs="Times New Roman"/>
          <w:sz w:val="24"/>
          <w:szCs w:val="24"/>
          <w:vertAlign w:val="superscript"/>
          <w:lang w:eastAsia="ru-RU" w:bidi="ru-RU"/>
        </w:rPr>
        <w:footnoteReference w:id="7"/>
      </w: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Вид разрешенного использования земельного участка, по отношению к которому устанав</w:t>
      </w:r>
      <w:r w:rsidR="00CC6076" w:rsidRPr="00374C7D">
        <w:rPr>
          <w:rFonts w:ascii="Times New Roman" w:eastAsia="Times New Roman" w:hAnsi="Times New Roman" w:cs="Times New Roman"/>
          <w:sz w:val="24"/>
          <w:szCs w:val="24"/>
          <w:lang w:eastAsia="ru-RU" w:bidi="ru-RU"/>
        </w:rPr>
        <w:t>ливается прилегающая территория:_________________________________________</w:t>
      </w:r>
    </w:p>
    <w:p w:rsidR="0037055F" w:rsidRPr="00374C7D" w:rsidRDefault="0037055F" w:rsidP="005415E6">
      <w:pPr>
        <w:widowControl w:val="0"/>
        <w:pBdr>
          <w:bottom w:val="single" w:sz="4" w:space="0" w:color="auto"/>
        </w:pBdr>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наличии)</w:t>
      </w:r>
    </w:p>
    <w:p w:rsidR="0037055F" w:rsidRPr="00374C7D" w:rsidRDefault="0037055F" w:rsidP="005415E6">
      <w:pPr>
        <w:widowControl w:val="0"/>
        <w:numPr>
          <w:ilvl w:val="0"/>
          <w:numId w:val="45"/>
        </w:numPr>
        <w:tabs>
          <w:tab w:val="left" w:pos="378"/>
        </w:tabs>
        <w:spacing w:after="0" w:line="276" w:lineRule="auto"/>
        <w:ind w:right="113" w:hanging="290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Наличие объектов (в том числе благоустройства), расположенных на прилегающей 7</w:t>
      </w:r>
    </w:p>
    <w:p w:rsidR="0037055F" w:rsidRPr="00374C7D" w:rsidRDefault="0037055F"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территории, с их описанием</w:t>
      </w:r>
      <w:r w:rsidR="00CC6076" w:rsidRPr="00374C7D">
        <w:rPr>
          <w:rFonts w:ascii="Times New Roman" w:eastAsia="Times New Roman" w:hAnsi="Times New Roman" w:cs="Times New Roman"/>
          <w:sz w:val="24"/>
          <w:szCs w:val="24"/>
          <w:lang w:eastAsia="ru-RU" w:bidi="ru-RU"/>
        </w:rPr>
        <w:t>_____________________________________________________</w:t>
      </w:r>
    </w:p>
    <w:p w:rsidR="00CC6076" w:rsidRPr="00374C7D" w:rsidRDefault="00CC6076"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 w:val="left" w:leader="underscore" w:pos="61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Площадь озелененной территории (при ее наличии </w:t>
      </w:r>
      <w:r w:rsidRPr="00374C7D">
        <w:rPr>
          <w:rFonts w:ascii="Times New Roman" w:eastAsia="Times New Roman" w:hAnsi="Times New Roman" w:cs="Times New Roman"/>
          <w:sz w:val="24"/>
          <w:szCs w:val="24"/>
          <w:lang w:eastAsia="ru-RU" w:bidi="ru-RU"/>
        </w:rPr>
        <w:tab/>
        <w:t xml:space="preserve"> кв. м), состав озеленения (при</w:t>
      </w:r>
    </w:p>
    <w:p w:rsidR="0037055F" w:rsidRPr="00374C7D" w:rsidRDefault="0037055F"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наличии - деревья - _</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 xml:space="preserve">__ шт., газон, цветники - </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ab/>
        <w:t xml:space="preserve"> кв. м)</w:t>
      </w:r>
      <w:r w:rsidRPr="00374C7D">
        <w:rPr>
          <w:rFonts w:ascii="Times New Roman" w:eastAsia="Times New Roman" w:hAnsi="Times New Roman" w:cs="Times New Roman"/>
          <w:sz w:val="24"/>
          <w:szCs w:val="24"/>
          <w:vertAlign w:val="superscript"/>
          <w:lang w:eastAsia="ru-RU" w:bidi="ru-RU"/>
        </w:rPr>
        <w:footnoteReference w:id="8"/>
      </w:r>
    </w:p>
    <w:p w:rsidR="00CC6076" w:rsidRPr="00374C7D" w:rsidRDefault="00CC6076"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Графическое описание:</w:t>
      </w: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границ здания, строения, сооружения, земельного участка:</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Схематическое изображение границ территории, прилегающей к зданию, строению, сооружению, земельному участку:</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наименование (наименования) элементов благоустройства, попадающих в границы прилегающей территории:</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F805F9" w:rsidRPr="00374C7D" w:rsidRDefault="00F805F9" w:rsidP="005415E6">
      <w:pPr>
        <w:widowControl w:val="0"/>
        <w:spacing w:after="0" w:line="276" w:lineRule="auto"/>
        <w:ind w:right="113"/>
        <w:rPr>
          <w:rFonts w:ascii="Times New Roman" w:eastAsia="Times New Roman" w:hAnsi="Times New Roman" w:cs="Times New Roman"/>
          <w:sz w:val="24"/>
          <w:szCs w:val="24"/>
          <w:lang w:eastAsia="ru-RU" w:bidi="ru-RU"/>
        </w:rPr>
      </w:pPr>
    </w:p>
    <w:p w:rsidR="00F805F9"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Гражданин или Организация </w:t>
      </w:r>
    </w:p>
    <w:p w:rsidR="0037055F"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r>
      <w:r w:rsidR="00F805F9"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F805F9" w:rsidRPr="00374C7D" w:rsidRDefault="00F805F9"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(подпись)</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 xml:space="preserve"> (расшифровка подписи)</w:t>
      </w:r>
    </w:p>
    <w:p w:rsidR="0037055F" w:rsidRPr="00374C7D" w:rsidRDefault="0037055F"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М.П.</w:t>
      </w:r>
    </w:p>
    <w:p w:rsidR="00F805F9"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(для юридических лиц и и</w:t>
      </w:r>
      <w:r w:rsidR="00965D67" w:rsidRPr="00374C7D">
        <w:rPr>
          <w:rFonts w:ascii="Times New Roman" w:eastAsia="Times New Roman" w:hAnsi="Times New Roman" w:cs="Times New Roman"/>
          <w:sz w:val="24"/>
          <w:szCs w:val="24"/>
          <w:lang w:eastAsia="ru-RU" w:bidi="ru-RU"/>
        </w:rPr>
        <w:t>ндивидуальных предпринимателей)</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00F805F9" w:rsidRPr="00374C7D">
        <w:rPr>
          <w:rFonts w:ascii="Times New Roman" w:eastAsia="Times New Roman" w:hAnsi="Times New Roman" w:cs="Times New Roman"/>
          <w:sz w:val="24"/>
          <w:szCs w:val="24"/>
          <w:lang w:eastAsia="ru-RU" w:bidi="ru-RU"/>
        </w:rPr>
        <w:t xml:space="preserve"> сельского поселения Севрюкаево</w:t>
      </w:r>
    </w:p>
    <w:p w:rsidR="00F805F9" w:rsidRPr="00374C7D" w:rsidRDefault="00F805F9"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u w:val="single"/>
          <w:lang w:eastAsia="ru-RU" w:bidi="ru-RU"/>
        </w:rPr>
        <w:t xml:space="preserve">Глава сельского поселения Севрюкаево: </w:t>
      </w:r>
      <w:r w:rsidRPr="00374C7D">
        <w:rPr>
          <w:rFonts w:ascii="Times New Roman" w:eastAsia="Times New Roman" w:hAnsi="Times New Roman" w:cs="Times New Roman"/>
          <w:sz w:val="24"/>
          <w:szCs w:val="24"/>
          <w:lang w:eastAsia="ru-RU" w:bidi="ru-RU"/>
        </w:rPr>
        <w:t xml:space="preserve">                 ____________________________________                </w:t>
      </w:r>
    </w:p>
    <w:p w:rsidR="00F805F9" w:rsidRPr="00374C7D" w:rsidRDefault="0037055F"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(наименование должности лица,</w:t>
      </w:r>
      <w:r w:rsidR="00F805F9" w:rsidRPr="00374C7D">
        <w:rPr>
          <w:rFonts w:ascii="Times New Roman" w:eastAsia="Times New Roman" w:hAnsi="Times New Roman" w:cs="Times New Roman"/>
          <w:sz w:val="24"/>
          <w:szCs w:val="24"/>
          <w:lang w:eastAsia="ru-RU" w:bidi="ru-RU"/>
        </w:rPr>
        <w:t xml:space="preserve">                                                           (подпись)              (расшифровка подписи)</w:t>
      </w:r>
    </w:p>
    <w:p w:rsidR="0037055F" w:rsidRPr="00374C7D" w:rsidRDefault="0037055F" w:rsidP="00965D67">
      <w:pPr>
        <w:widowControl w:val="0"/>
        <w:spacing w:after="0" w:line="240" w:lineRule="auto"/>
        <w:rPr>
          <w:rFonts w:ascii="Times New Roman" w:eastAsia="Times New Roman" w:hAnsi="Times New Roman" w:cs="Times New Roman"/>
          <w:sz w:val="24"/>
          <w:szCs w:val="24"/>
          <w:lang w:eastAsia="ru-RU" w:bidi="ru-RU"/>
        </w:rPr>
        <w:sectPr w:rsidR="0037055F" w:rsidRPr="00374C7D" w:rsidSect="00310BB1">
          <w:headerReference w:type="even" r:id="rId14"/>
          <w:headerReference w:type="default" r:id="rId15"/>
          <w:footerReference w:type="even" r:id="rId16"/>
          <w:footerReference w:type="default" r:id="rId17"/>
          <w:headerReference w:type="first" r:id="rId18"/>
          <w:footerReference w:type="first" r:id="rId19"/>
          <w:pgSz w:w="11900" w:h="16840"/>
          <w:pgMar w:top="1440" w:right="1080" w:bottom="1440" w:left="1080" w:header="0" w:footer="3" w:gutter="0"/>
          <w:cols w:space="720"/>
          <w:noEndnote/>
          <w:docGrid w:linePitch="360"/>
        </w:sectPr>
      </w:pPr>
      <w:r w:rsidRPr="00374C7D">
        <w:rPr>
          <w:rFonts w:ascii="Times New Roman" w:eastAsia="Times New Roman" w:hAnsi="Times New Roman" w:cs="Times New Roman"/>
          <w:sz w:val="24"/>
          <w:szCs w:val="24"/>
          <w:lang w:eastAsia="ru-RU" w:bidi="ru-RU"/>
        </w:rPr>
        <w:t xml:space="preserve"> подписывающего карту-схему)</w:t>
      </w:r>
      <w:r w:rsidR="00F805F9" w:rsidRPr="00374C7D">
        <w:rPr>
          <w:rFonts w:ascii="Times New Roman" w:eastAsia="Times New Roman" w:hAnsi="Times New Roman" w:cs="Times New Roman"/>
          <w:sz w:val="24"/>
          <w:szCs w:val="24"/>
          <w:lang w:eastAsia="ru-RU" w:bidi="ru-RU"/>
        </w:rPr>
        <w:t xml:space="preserve">                                  М.П.</w:t>
      </w:r>
    </w:p>
    <w:p w:rsidR="0037055F" w:rsidRPr="00374C7D" w:rsidRDefault="0037055F" w:rsidP="005415E6">
      <w:pPr>
        <w:widowControl w:val="0"/>
        <w:spacing w:after="0" w:line="276" w:lineRule="auto"/>
        <w:ind w:right="113"/>
        <w:rPr>
          <w:rFonts w:ascii="Times New Roman" w:eastAsia="Courier New" w:hAnsi="Times New Roman" w:cs="Times New Roman"/>
          <w:sz w:val="24"/>
          <w:szCs w:val="24"/>
          <w:lang w:eastAsia="ru-RU" w:bidi="ru-RU"/>
        </w:rPr>
        <w:sectPr w:rsidR="0037055F" w:rsidRPr="00374C7D" w:rsidSect="0037055F">
          <w:type w:val="continuous"/>
          <w:pgSz w:w="11900" w:h="16840"/>
          <w:pgMar w:top="1249" w:right="0" w:bottom="1249" w:left="0" w:header="0" w:footer="3" w:gutter="0"/>
          <w:cols w:space="720"/>
          <w:noEndnote/>
          <w:docGrid w:linePitch="360"/>
        </w:sect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sectPr w:rsidR="0037055F" w:rsidRPr="00374C7D" w:rsidSect="0037055F">
          <w:type w:val="continuous"/>
          <w:pgSz w:w="11900" w:h="16840"/>
          <w:pgMar w:top="1249" w:right="818" w:bottom="1249" w:left="1660" w:header="0" w:footer="3" w:gutter="0"/>
          <w:cols w:space="720"/>
          <w:noEndnote/>
          <w:docGrid w:linePitch="360"/>
        </w:sectPr>
      </w:pPr>
    </w:p>
    <w:p w:rsidR="00F805F9" w:rsidRPr="00374C7D" w:rsidRDefault="0037055F" w:rsidP="00374C7D">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3</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F805F9" w:rsidRPr="00374C7D">
        <w:rPr>
          <w:rFonts w:ascii="Times New Roman" w:eastAsia="Calibri" w:hAnsi="Times New Roman" w:cs="Times New Roman"/>
          <w:sz w:val="24"/>
          <w:szCs w:val="24"/>
          <w:highlight w:val="yellow"/>
          <w:lang w:eastAsia="ru-RU"/>
        </w:rPr>
        <w:t xml:space="preserve">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374C7D">
        <w:rPr>
          <w:rFonts w:ascii="Times New Roman" w:eastAsia="Times New Roman" w:hAnsi="Times New Roman" w:cs="Times New Roman"/>
          <w:sz w:val="24"/>
          <w:szCs w:val="24"/>
          <w:lang w:eastAsia="ru-RU" w:bidi="ru-RU"/>
        </w:rPr>
        <w:t xml:space="preserve">                  от «___» </w:t>
      </w:r>
      <w:r w:rsidR="00374C7D">
        <w:rPr>
          <w:rFonts w:ascii="Times New Roman" w:eastAsia="Times New Roman" w:hAnsi="Times New Roman" w:cs="Times New Roman"/>
          <w:sz w:val="24"/>
          <w:szCs w:val="24"/>
          <w:lang w:eastAsia="ru-RU" w:bidi="ru-RU"/>
        </w:rPr>
        <w:tab/>
        <w:t>20___</w:t>
      </w:r>
      <w:r w:rsidRPr="00374C7D">
        <w:rPr>
          <w:rFonts w:ascii="Times New Roman" w:eastAsia="Times New Roman" w:hAnsi="Times New Roman" w:cs="Times New Roman"/>
          <w:sz w:val="24"/>
          <w:szCs w:val="24"/>
          <w:lang w:eastAsia="ru-RU" w:bidi="ru-RU"/>
        </w:rPr>
        <w:t xml:space="preserve"> № </w:t>
      </w:r>
      <w:r w:rsidRPr="00374C7D">
        <w:rPr>
          <w:rFonts w:ascii="Times New Roman" w:eastAsia="Times New Roman" w:hAnsi="Times New Roman" w:cs="Times New Roman"/>
          <w:sz w:val="24"/>
          <w:szCs w:val="24"/>
          <w:lang w:eastAsia="ru-RU" w:bidi="ru-RU"/>
        </w:rPr>
        <w:tab/>
        <w:t xml:space="preserve">  </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p>
    <w:p w:rsid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В Администрацию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Ставропольский Самарской области                                                                                               </w:t>
      </w:r>
      <w:r w:rsidR="00F805F9" w:rsidRPr="00374C7D">
        <w:rPr>
          <w:rFonts w:ascii="Times New Roman" w:eastAsia="Times New Roman" w:hAnsi="Times New Roman" w:cs="Times New Roman"/>
          <w:sz w:val="24"/>
          <w:szCs w:val="24"/>
          <w:lang w:eastAsia="ru-RU" w:bidi="ru-RU"/>
        </w:rPr>
        <w:t xml:space="preserve">                 Главе</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администрации с.п. Севрюкаево</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____</w:t>
      </w:r>
      <w:r w:rsidR="00310BB1" w:rsidRPr="00374C7D">
        <w:rPr>
          <w:rFonts w:ascii="Times New Roman" w:eastAsia="Times New Roman" w:hAnsi="Times New Roman" w:cs="Times New Roman"/>
          <w:sz w:val="24"/>
          <w:szCs w:val="24"/>
          <w:lang w:eastAsia="ru-RU" w:bidi="ru-RU"/>
        </w:rPr>
        <w:t>_______</w:t>
      </w:r>
      <w:r w:rsidR="00F805F9" w:rsidRPr="00374C7D">
        <w:rPr>
          <w:rFonts w:ascii="Times New Roman" w:eastAsia="Times New Roman" w:hAnsi="Times New Roman" w:cs="Times New Roman"/>
          <w:sz w:val="24"/>
          <w:szCs w:val="24"/>
          <w:lang w:eastAsia="ru-RU" w:bidi="ru-RU"/>
        </w:rPr>
        <w:t xml:space="preserve">_______________ </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 xml:space="preserve">  </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От _</w:t>
      </w:r>
      <w:r w:rsidR="00F805F9" w:rsidRPr="00374C7D">
        <w:rPr>
          <w:rFonts w:ascii="Times New Roman" w:eastAsia="Times New Roman" w:hAnsi="Times New Roman" w:cs="Times New Roman"/>
          <w:sz w:val="24"/>
          <w:szCs w:val="24"/>
          <w:lang w:eastAsia="ru-RU" w:bidi="ru-RU"/>
        </w:rPr>
        <w:t>______________________________________________________________</w:t>
      </w:r>
    </w:p>
    <w:p w:rsidR="0037055F"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(наименование организации, юр.адрес, ФИО руководителя,          контакты)</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УВЕДОМЛЕНИЕ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ПРОВЕДЕНИИ ЗЕМЛЯНЫХ РАБОТ</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374C7D">
        <w:rPr>
          <w:rFonts w:ascii="Times New Roman" w:eastAsia="Times New Roman" w:hAnsi="Times New Roman" w:cs="Times New Roman"/>
          <w:b/>
          <w:sz w:val="24"/>
          <w:szCs w:val="24"/>
          <w:lang w:eastAsia="ru-RU" w:bidi="ru-RU"/>
        </w:rPr>
        <w:t>(</w:t>
      </w:r>
      <w:r w:rsidRPr="00374C7D">
        <w:rPr>
          <w:rFonts w:ascii="Times New Roman" w:eastAsia="Times New Roman" w:hAnsi="Times New Roman" w:cs="Times New Roman"/>
          <w:sz w:val="24"/>
          <w:szCs w:val="24"/>
          <w:lang w:eastAsia="ru-RU"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Необходимость проведения земляных работ  обусловлена аварией _______________________________________________________________________________ (указывается фактически произошедшее повреждение (уничтожение) имущества в результате произошедшей аварии).                                                              </w:t>
      </w:r>
      <w:r w:rsidRPr="00374C7D">
        <w:rPr>
          <w:rFonts w:ascii="Times New Roman" w:eastAsia="Times New Roman" w:hAnsi="Times New Roman" w:cs="Times New Roman"/>
          <w:sz w:val="24"/>
          <w:szCs w:val="24"/>
          <w:lang w:eastAsia="ru-RU" w:bidi="ru-RU"/>
        </w:rPr>
        <w:tab/>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4035"/>
        <w:gridCol w:w="4657"/>
      </w:tblGrid>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w:t>
            </w: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Мероприятие</w:t>
            </w: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Начальные и конечные даты и время проведения соответствующего мероприятия</w:t>
            </w: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bl>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t xml:space="preserve">  (указывается дата завершения исполнения соответствующей обязанности).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w:t>
      </w:r>
      <w:r w:rsidR="00310BB1" w:rsidRPr="00374C7D">
        <w:rPr>
          <w:rFonts w:ascii="Times New Roman" w:eastAsia="Times New Roman" w:hAnsi="Times New Roman" w:cs="Times New Roman"/>
          <w:sz w:val="24"/>
          <w:szCs w:val="24"/>
          <w:lang w:eastAsia="ru-RU" w:bidi="ru-RU"/>
        </w:rPr>
        <w:t>______________________________</w:t>
      </w:r>
      <w:r w:rsidRPr="00374C7D">
        <w:rPr>
          <w:rFonts w:ascii="Times New Roman" w:eastAsia="Times New Roman" w:hAnsi="Times New Roman" w:cs="Times New Roman"/>
          <w:sz w:val="24"/>
          <w:szCs w:val="24"/>
          <w:lang w:eastAsia="ru-RU" w:bidi="ru-RU"/>
        </w:rPr>
        <w:t xml:space="preserve">_                                                           </w:t>
      </w:r>
      <w:r w:rsidRPr="00374C7D">
        <w:rPr>
          <w:rFonts w:ascii="Times New Roman" w:eastAsia="Times New Roman" w:hAnsi="Times New Roman" w:cs="Times New Roman"/>
          <w:sz w:val="24"/>
          <w:szCs w:val="24"/>
          <w:lang w:eastAsia="ru-RU" w:bidi="ru-RU"/>
        </w:rPr>
        <w:tab/>
        <w:t xml:space="preserve"> (подпись) (фамилия, имя и (при наличии) отчество подписавшего лица                        ________________________________________________________________________        (наименование должности подписавшего  лица либо указание на то, что подписавшее лицо, является представителем по доверенности)                                                                                                                     М.П.</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4</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Times New Roman" w:hAnsi="Times New Roman" w:cs="Times New Roman"/>
          <w:sz w:val="24"/>
          <w:szCs w:val="24"/>
          <w:lang w:eastAsia="ru-RU" w:bidi="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от </w:t>
      </w:r>
      <w:r w:rsidRPr="00374C7D">
        <w:rPr>
          <w:rFonts w:ascii="Times New Roman" w:eastAsia="Times New Roman" w:hAnsi="Times New Roman" w:cs="Times New Roman"/>
          <w:sz w:val="24"/>
          <w:szCs w:val="24"/>
          <w:highlight w:val="yellow"/>
          <w:lang w:eastAsia="ru-RU" w:bidi="ru-RU"/>
        </w:rPr>
        <w:t xml:space="preserve">«___» </w:t>
      </w:r>
      <w:r w:rsidRPr="00374C7D">
        <w:rPr>
          <w:rFonts w:ascii="Times New Roman" w:eastAsia="Times New Roman" w:hAnsi="Times New Roman" w:cs="Times New Roman"/>
          <w:sz w:val="24"/>
          <w:szCs w:val="24"/>
          <w:highlight w:val="yellow"/>
          <w:lang w:eastAsia="ru-RU" w:bidi="ru-RU"/>
        </w:rPr>
        <w:tab/>
      </w:r>
      <w:r w:rsidR="00374C7D">
        <w:rPr>
          <w:rFonts w:ascii="Times New Roman" w:eastAsia="Times New Roman" w:hAnsi="Times New Roman" w:cs="Times New Roman"/>
          <w:sz w:val="24"/>
          <w:szCs w:val="24"/>
          <w:lang w:eastAsia="ru-RU" w:bidi="ru-RU"/>
        </w:rPr>
        <w:t>20_____</w:t>
      </w:r>
      <w:r w:rsidR="00310BB1" w:rsidRPr="00374C7D">
        <w:rPr>
          <w:rFonts w:ascii="Times New Roman" w:eastAsia="Times New Roman" w:hAnsi="Times New Roman" w:cs="Times New Roman"/>
          <w:sz w:val="24"/>
          <w:szCs w:val="24"/>
          <w:lang w:eastAsia="ru-RU" w:bidi="ru-RU"/>
        </w:rPr>
        <w:t xml:space="preserve">г.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highlight w:val="yellow"/>
          <w:lang w:eastAsia="ru-RU" w:bidi="ru-RU"/>
        </w:rPr>
        <w:t>№</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ЗАЯВЛЕНИЕ</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 предоставлении разрешения на осуществление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08"/>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Кадастровый   номер   земельного  участка:  ___________________________(если имеется).</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       Местоположение   земельного  участка  (участка  земли,  государственная собственность    на    которую   не   разграничена): ____________________</w:t>
      </w:r>
      <w:r w:rsidR="00310BB1" w:rsidRPr="00374C7D">
        <w:rPr>
          <w:rFonts w:ascii="Times New Roman" w:eastAsia="Calibri" w:hAnsi="Times New Roman" w:cs="Times New Roman"/>
          <w:sz w:val="24"/>
          <w:szCs w:val="24"/>
          <w:lang w:eastAsia="ru-RU"/>
        </w:rPr>
        <w:t>_____________</w:t>
      </w:r>
      <w:r w:rsidRPr="00374C7D">
        <w:rPr>
          <w:rFonts w:ascii="Times New Roman" w:eastAsia="Calibri" w:hAnsi="Times New Roman" w:cs="Times New Roman"/>
          <w:sz w:val="24"/>
          <w:szCs w:val="24"/>
          <w:lang w:eastAsia="ru-RU"/>
        </w:rPr>
        <w:t>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указываются координаты характерных точек границ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Площадь   земельного   участка   (земли) ________________________ кв. м</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площадь земельного участка (земли); площадь земельного участка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в  соответствии со сведениями Единого государственного реестра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недвижимости, если земельный участок поставлен на кадастровый учет)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Приложения  согласно  </w:t>
      </w:r>
      <w:hyperlink w:anchor="P41" w:history="1">
        <w:r w:rsidRPr="00374C7D">
          <w:rPr>
            <w:rFonts w:ascii="Times New Roman" w:eastAsia="Calibri" w:hAnsi="Times New Roman" w:cs="Times New Roman"/>
            <w:sz w:val="24"/>
            <w:szCs w:val="24"/>
            <w:lang w:eastAsia="ru-RU"/>
          </w:rPr>
          <w:t>пункту 2. 4</w:t>
        </w:r>
      </w:hyperlink>
      <w:r w:rsidRPr="00374C7D">
        <w:rPr>
          <w:rFonts w:ascii="Times New Roman" w:eastAsia="Calibri" w:hAnsi="Times New Roman" w:cs="Times New Roman"/>
          <w:sz w:val="24"/>
          <w:szCs w:val="24"/>
          <w:lang w:eastAsia="ru-RU"/>
        </w:rPr>
        <w:t xml:space="preserve">.1  Административного регламента </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Даю  согласие  на  обработку  моих  персональных  данных,  указанных  в</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заявлении, в порядке, установленном законодательством Российской  Федерации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 персональных данных </w:t>
      </w:r>
      <w:hyperlink w:anchor="P231" w:history="1">
        <w:r w:rsidRPr="00374C7D">
          <w:rPr>
            <w:rFonts w:ascii="Times New Roman" w:eastAsia="Calibri" w:hAnsi="Times New Roman" w:cs="Times New Roman"/>
            <w:sz w:val="24"/>
            <w:szCs w:val="24"/>
            <w:lang w:eastAsia="ru-RU"/>
          </w:rPr>
          <w:t>&lt;3&gt;</w:t>
        </w:r>
      </w:hyperlink>
      <w:r w:rsidRPr="00374C7D">
        <w:rPr>
          <w:rFonts w:ascii="Times New Roman" w:eastAsia="Calibri" w:hAnsi="Times New Roman" w:cs="Times New Roman"/>
          <w:sz w:val="24"/>
          <w:szCs w:val="24"/>
          <w:lang w:eastAsia="ru-RU"/>
        </w:rPr>
        <w:t>.</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(подпись)                 (фамилия, имя и (при наличии) отчество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подписавшего лица,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должности подписавшего лица либо указание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юридических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лиц)           на то, что подписавшее лицо является представителем по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доверенности)</w:t>
      </w: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w:t>
      </w: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4" w:name="P230"/>
      <w:bookmarkEnd w:id="44"/>
    </w:p>
    <w:p w:rsidR="00965D67" w:rsidRPr="00374C7D" w:rsidRDefault="00965D67" w:rsidP="00374C7D">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&lt;2&gt; Указывается в случае, если заявителем является физическое лицо.</w:t>
      </w:r>
    </w:p>
    <w:p w:rsidR="00965D67" w:rsidRPr="00374C7D" w:rsidRDefault="0037055F" w:rsidP="00374C7D">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5" w:name="P231"/>
      <w:bookmarkEnd w:id="45"/>
      <w:r w:rsidRPr="00374C7D">
        <w:rPr>
          <w:rFonts w:ascii="Times New Roman" w:eastAsia="Calibri" w:hAnsi="Times New Roman" w:cs="Times New Roman"/>
          <w:sz w:val="24"/>
          <w:szCs w:val="24"/>
          <w:lang w:eastAsia="ru-RU"/>
        </w:rPr>
        <w:t>&lt;3&gt; Указывается в случае, если заяв</w:t>
      </w:r>
      <w:r w:rsidR="00374C7D">
        <w:rPr>
          <w:rFonts w:ascii="Times New Roman" w:eastAsia="Calibri" w:hAnsi="Times New Roman" w:cs="Times New Roman"/>
          <w:sz w:val="24"/>
          <w:szCs w:val="24"/>
          <w:lang w:eastAsia="ru-RU"/>
        </w:rPr>
        <w:t>ителем является физическое лицо</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5</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w:t>
      </w:r>
      <w:r w:rsidR="00310BB1" w:rsidRPr="00374C7D">
        <w:rPr>
          <w:rFonts w:ascii="Times New Roman" w:eastAsia="Times New Roman" w:hAnsi="Times New Roman" w:cs="Times New Roman"/>
          <w:sz w:val="24"/>
          <w:szCs w:val="24"/>
          <w:lang w:eastAsia="ru-RU" w:bidi="ru-RU"/>
        </w:rPr>
        <w:t xml:space="preserve">Самарской области от </w:t>
      </w:r>
      <w:r w:rsidR="00404EEA">
        <w:rPr>
          <w:rFonts w:ascii="Times New Roman" w:eastAsia="Times New Roman" w:hAnsi="Times New Roman" w:cs="Times New Roman"/>
          <w:sz w:val="24"/>
          <w:szCs w:val="24"/>
          <w:highlight w:val="yellow"/>
          <w:lang w:eastAsia="ru-RU" w:bidi="ru-RU"/>
        </w:rPr>
        <w:t xml:space="preserve">«___» </w:t>
      </w:r>
      <w:r w:rsidR="00404EEA">
        <w:rPr>
          <w:rFonts w:ascii="Times New Roman" w:eastAsia="Times New Roman" w:hAnsi="Times New Roman" w:cs="Times New Roman"/>
          <w:sz w:val="24"/>
          <w:szCs w:val="24"/>
          <w:highlight w:val="yellow"/>
          <w:lang w:eastAsia="ru-RU" w:bidi="ru-RU"/>
        </w:rPr>
        <w:tab/>
        <w:t>20____</w:t>
      </w:r>
      <w:r w:rsidRPr="00374C7D">
        <w:rPr>
          <w:rFonts w:ascii="Times New Roman" w:eastAsia="Times New Roman" w:hAnsi="Times New Roman" w:cs="Times New Roman"/>
          <w:sz w:val="24"/>
          <w:szCs w:val="24"/>
          <w:highlight w:val="yellow"/>
          <w:lang w:eastAsia="ru-RU" w:bidi="ru-RU"/>
        </w:rPr>
        <w:t>№</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АКТ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ЗАВЕРШЕНИЯ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 ____________ 20__ г. N 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(Ф.И.О./наименование, адрес Заявителя, производящего земляные работы)</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объекту: 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объекта, адрес проведения земляных работ)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Восстановление   элементов  благоустройства,  нарушенных  в  период  низких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температур наружного воздуха, провести до "____" ________ 20___ г.</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территории после проведения земляных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 выполнены в полном объеме.</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37055F" w:rsidRPr="00374C7D" w:rsidTr="0037055F">
        <w:tc>
          <w:tcPr>
            <w:tcW w:w="397" w:type="dxa"/>
            <w:vMerge w:val="restart"/>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vMerge w:val="restart"/>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и озеленения</w:t>
            </w:r>
          </w:p>
        </w:tc>
        <w:tc>
          <w:tcPr>
            <w:tcW w:w="1134" w:type="dxa"/>
            <w:vMerge w:val="restart"/>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Ед. изм.</w:t>
            </w:r>
          </w:p>
        </w:tc>
        <w:tc>
          <w:tcPr>
            <w:tcW w:w="3969" w:type="dxa"/>
            <w:gridSpan w:val="3"/>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восстановлено/не восстановлено (нужное подчеркнуть)</w:t>
            </w:r>
          </w:p>
        </w:tc>
      </w:tr>
      <w:tr w:rsidR="0037055F" w:rsidRPr="00374C7D" w:rsidTr="0037055F">
        <w:tc>
          <w:tcPr>
            <w:tcW w:w="397"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3458"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34"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щебень</w:t>
            </w: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асфальт</w:t>
            </w:r>
          </w:p>
        </w:tc>
        <w:tc>
          <w:tcPr>
            <w:tcW w:w="1587"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газон/грунт</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Дорожная часть</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Межквартальные дороги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Пешеходные дорожки </w:t>
            </w:r>
            <w:r w:rsidRPr="00374C7D">
              <w:rPr>
                <w:rFonts w:ascii="Times New Roman" w:eastAsia="Calibri" w:hAnsi="Times New Roman" w:cs="Times New Roman"/>
                <w:sz w:val="24"/>
                <w:szCs w:val="24"/>
                <w:lang w:eastAsia="ru-RU"/>
              </w:rPr>
              <w:lastRenderedPageBreak/>
              <w:t>(замощение, плитка)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Отмостки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Камни бортовые</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дворовых территорий</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Детская площадка, спортивная площадка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Ограждения</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Скамьи, беседки, столы, урны</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озеленения</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Площадки, газоны и цветники с подсыпкой</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bl>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(в том числе малых архитектурных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   зеленых   насаждений  после  завершения  земляных  работ  согласно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разрешению  на  осуществление  земляных  работ от "_____" ___________ 20___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N _____ выполнены полностью.</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собственника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center"/>
        <w:rPr>
          <w:rFonts w:ascii="Times New Roman" w:eastAsia="Times New Roman" w:hAnsi="Times New Roman" w:cs="Times New Roman"/>
          <w:sz w:val="24"/>
          <w:szCs w:val="24"/>
          <w:lang w:eastAsia="ru-RU" w:bidi="ru-RU"/>
        </w:rPr>
      </w:pPr>
    </w:p>
    <w:p w:rsidR="007D769E" w:rsidRPr="00374C7D" w:rsidRDefault="007D769E" w:rsidP="005415E6">
      <w:pPr>
        <w:spacing w:after="0" w:line="276" w:lineRule="auto"/>
        <w:ind w:right="113"/>
        <w:rPr>
          <w:rFonts w:ascii="Times New Roman" w:hAnsi="Times New Roman" w:cs="Times New Roman"/>
          <w:sz w:val="24"/>
          <w:szCs w:val="24"/>
        </w:rPr>
      </w:pPr>
    </w:p>
    <w:sectPr w:rsidR="007D769E" w:rsidRPr="00374C7D" w:rsidSect="0037055F">
      <w:headerReference w:type="even" r:id="rId20"/>
      <w:headerReference w:type="default" r:id="rId21"/>
      <w:footerReference w:type="even" r:id="rId22"/>
      <w:footerReference w:type="default" r:id="rId23"/>
      <w:headerReference w:type="first" r:id="rId24"/>
      <w:footerReference w:type="first" r:id="rId25"/>
      <w:pgSz w:w="11900" w:h="16840"/>
      <w:pgMar w:top="1527" w:right="809" w:bottom="1172" w:left="1569" w:header="0" w:footer="744"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A2E" w:rsidRDefault="00E44A2E" w:rsidP="0037055F">
      <w:pPr>
        <w:spacing w:after="0" w:line="240" w:lineRule="auto"/>
      </w:pPr>
      <w:r>
        <w:separator/>
      </w:r>
    </w:p>
  </w:endnote>
  <w:endnote w:type="continuationSeparator" w:id="0">
    <w:p w:rsidR="00E44A2E" w:rsidRDefault="00E44A2E" w:rsidP="00370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888881"/>
      <w:docPartObj>
        <w:docPartGallery w:val="Page Numbers (Bottom of Page)"/>
        <w:docPartUnique/>
      </w:docPartObj>
    </w:sdtPr>
    <w:sdtContent>
      <w:p w:rsidR="00372310" w:rsidRDefault="00372310">
        <w:pPr>
          <w:pStyle w:val="a6"/>
          <w:jc w:val="center"/>
        </w:pPr>
        <w:r>
          <w:fldChar w:fldCharType="begin"/>
        </w:r>
        <w:r>
          <w:instrText>PAGE   \* MERGEFORMAT</w:instrText>
        </w:r>
        <w:r>
          <w:fldChar w:fldCharType="separate"/>
        </w:r>
        <w:r w:rsidR="005A61DF">
          <w:rPr>
            <w:noProof/>
          </w:rPr>
          <w:t>42</w:t>
        </w:r>
        <w:r>
          <w:fldChar w:fldCharType="end"/>
        </w:r>
      </w:p>
    </w:sdtContent>
  </w:sdt>
  <w:p w:rsidR="00372310" w:rsidRDefault="00372310">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61312" behindDoc="1" locked="0" layoutInCell="1" allowOverlap="1" wp14:anchorId="2ED85632" wp14:editId="3C6F782F">
              <wp:simplePos x="0" y="0"/>
              <wp:positionH relativeFrom="page">
                <wp:posOffset>1078230</wp:posOffset>
              </wp:positionH>
              <wp:positionV relativeFrom="page">
                <wp:posOffset>10111740</wp:posOffset>
              </wp:positionV>
              <wp:extent cx="283210" cy="97790"/>
              <wp:effectExtent l="0" t="0" r="0" b="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72310" w:rsidRDefault="00372310">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ED85632" id="_x0000_t202" coordsize="21600,21600" o:spt="202" path="m,l,21600r21600,l21600,xe">
              <v:stroke joinstyle="miter"/>
              <v:path gradientshapeok="t" o:connecttype="rect"/>
            </v:shapetype>
            <v:shape id="Надпись 8" o:spid="_x0000_s1030" type="#_x0000_t202" style="position:absolute;margin-left:84.9pt;margin-top:796.2pt;width:22.3pt;height:7.7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YWF1x8ABAABJAwAADgAAAAAAAAAAAAAA&#10;AAAuAgAAZHJzL2Uyb0RvYy54bWxQSwECLQAUAAYACAAAACEA5BMhueEAAAANAQAADwAAAAAAAAAA&#10;AAAAAAAaBAAAZHJzL2Rvd25yZXYueG1sUEsFBgAAAAAEAAQA8wAAACgFAAAAAA==&#10;" filled="f" stroked="f">
              <v:path arrowok="t"/>
              <v:textbox style="mso-fit-shape-to-text:t" inset="0,0,0,0">
                <w:txbxContent>
                  <w:p w:rsidR="00372310" w:rsidRDefault="00372310">
                    <w:pPr>
                      <w:pStyle w:val="af3"/>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9264"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72310" w:rsidRDefault="00372310">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3" type="#_x0000_t202" style="position:absolute;margin-left:84.9pt;margin-top:796.2pt;width:22.3pt;height:7.7pt;z-index:-25165721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DD76C5" w:rsidRDefault="00DD76C5">
                    <w:pPr>
                      <w:pStyle w:val="af3"/>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A2E" w:rsidRDefault="00E44A2E" w:rsidP="0037055F">
      <w:pPr>
        <w:spacing w:after="0" w:line="240" w:lineRule="auto"/>
      </w:pPr>
      <w:r>
        <w:separator/>
      </w:r>
    </w:p>
  </w:footnote>
  <w:footnote w:type="continuationSeparator" w:id="0">
    <w:p w:rsidR="00E44A2E" w:rsidRDefault="00E44A2E" w:rsidP="0037055F">
      <w:pPr>
        <w:spacing w:after="0" w:line="240" w:lineRule="auto"/>
      </w:pPr>
      <w:r>
        <w:continuationSeparator/>
      </w:r>
    </w:p>
  </w:footnote>
  <w:footnote w:id="1">
    <w:p w:rsidR="00372310" w:rsidRPr="00310BB1" w:rsidRDefault="00372310" w:rsidP="0037055F">
      <w:pPr>
        <w:pStyle w:val="af1"/>
        <w:shd w:val="clear" w:color="auto" w:fill="auto"/>
        <w:tabs>
          <w:tab w:val="left" w:pos="139"/>
        </w:tabs>
        <w:rPr>
          <w:sz w:val="18"/>
          <w:szCs w:val="18"/>
        </w:rPr>
      </w:pPr>
      <w:r w:rsidRPr="00310BB1">
        <w:rPr>
          <w:sz w:val="18"/>
          <w:szCs w:val="18"/>
          <w:vertAlign w:val="superscript"/>
        </w:rPr>
        <w:footnoteRef/>
      </w:r>
      <w:r w:rsidRPr="00310BB1">
        <w:rPr>
          <w:sz w:val="18"/>
          <w:szCs w:val="18"/>
        </w:rP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372310" w:rsidRPr="00310BB1" w:rsidRDefault="00372310" w:rsidP="0037055F">
      <w:pPr>
        <w:pStyle w:val="af1"/>
        <w:shd w:val="clear" w:color="auto" w:fill="auto"/>
        <w:tabs>
          <w:tab w:val="left" w:pos="115"/>
        </w:tabs>
        <w:rPr>
          <w:sz w:val="18"/>
          <w:szCs w:val="18"/>
        </w:rPr>
      </w:pPr>
      <w:r w:rsidRPr="00310BB1">
        <w:rPr>
          <w:sz w:val="18"/>
          <w:szCs w:val="18"/>
          <w:vertAlign w:val="superscript"/>
        </w:rPr>
        <w:footnoteRef/>
      </w:r>
      <w:r w:rsidRPr="00310BB1">
        <w:rPr>
          <w:sz w:val="18"/>
          <w:szCs w:val="18"/>
        </w:rPr>
        <w:tab/>
        <w:t>Дополнительно могут быть указаны реквизиты документа, подтверждающего право собственности, аренды</w:t>
      </w:r>
    </w:p>
  </w:footnote>
  <w:footnote w:id="3">
    <w:p w:rsidR="00372310" w:rsidRDefault="00372310" w:rsidP="0037055F">
      <w:pPr>
        <w:pStyle w:val="af1"/>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372310" w:rsidRDefault="00372310" w:rsidP="0037055F">
      <w:pPr>
        <w:pStyle w:val="af1"/>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372310" w:rsidRDefault="00372310" w:rsidP="0037055F">
      <w:pPr>
        <w:pStyle w:val="af1"/>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4144"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7" o:spid="_x0000_s1026" type="#_x0000_t202" style="position:absolute;margin-left:312.7pt;margin-top:32.8pt;width:12pt;height:9.85pt;z-index:-25166233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" filled="f" stroked="f">
              <v:path arrowok="t"/>
              <v:textbox style="mso-fit-shape-to-text:t" inset="0,0,0,0">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8240" behindDoc="1" locked="0" layoutInCell="1" allowOverlap="1" wp14:anchorId="2CB926BE" wp14:editId="56102116">
              <wp:simplePos x="0" y="0"/>
              <wp:positionH relativeFrom="page">
                <wp:posOffset>3971290</wp:posOffset>
              </wp:positionH>
              <wp:positionV relativeFrom="page">
                <wp:posOffset>416560</wp:posOffset>
              </wp:positionV>
              <wp:extent cx="152400" cy="125095"/>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CB926BE" id="_x0000_t202" coordsize="21600,21600" o:spt="202" path="m,l,21600r21600,l21600,xe">
              <v:stroke joinstyle="miter"/>
              <v:path gradientshapeok="t" o:connecttype="rect"/>
            </v:shapetype>
            <v:shape id="Надпись 3" o:spid="_x0000_s1027" type="#_x0000_t202" style="position:absolute;margin-left:312.7pt;margin-top:32.8pt;width:12pt;height:9.85pt;z-index:-25165824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p+7NkwAEAAEoDAAAOAAAAAAAAAAAAAAAA&#10;AC4CAABkcnMvZTJvRG9jLnhtbFBLAQItABQABgAIAAAAIQByczvQ4AAAAAkBAAAPAAAAAAAAAAAA&#10;AAAAABoEAABkcnMvZG93bnJldi54bWxQSwUGAAAAAAQABADzAAAAJwUAAAAA&#10;" filled="f" stroked="f">
              <v:path arrowok="t"/>
              <v:textbox style="mso-fit-shape-to-text:t" inset="0,0,0,0">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6192" behindDoc="1" locked="0" layoutInCell="1" allowOverlap="1" wp14:anchorId="43D22F92" wp14:editId="7177C110">
              <wp:simplePos x="0" y="0"/>
              <wp:positionH relativeFrom="page">
                <wp:posOffset>3971290</wp:posOffset>
              </wp:positionH>
              <wp:positionV relativeFrom="page">
                <wp:posOffset>416560</wp:posOffset>
              </wp:positionV>
              <wp:extent cx="69215" cy="175260"/>
              <wp:effectExtent l="0" t="0"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372310" w:rsidRDefault="00372310">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43D22F92" id="_x0000_t202" coordsize="21600,21600" o:spt="202" path="m,l,21600r21600,l21600,xe">
              <v:stroke joinstyle="miter"/>
              <v:path gradientshapeok="t" o:connecttype="rect"/>
            </v:shapetype>
            <v:shape id="Надпись 4" o:spid="_x0000_s1028" type="#_x0000_t202" style="position:absolute;margin-left:312.7pt;margin-top:32.8pt;width:5.45pt;height:13.8pt;z-index:-25166028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" filled="f" stroked="f">
              <v:path arrowok="t"/>
              <v:textbox style="mso-fit-shape-to-text:t" inset="0,0,0,0">
                <w:txbxContent>
                  <w:p w:rsidR="00372310" w:rsidRDefault="00372310">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60288" behindDoc="1" locked="0" layoutInCell="1" allowOverlap="1" wp14:anchorId="1A367887" wp14:editId="36BA944E">
              <wp:simplePos x="0" y="0"/>
              <wp:positionH relativeFrom="page">
                <wp:posOffset>3970655</wp:posOffset>
              </wp:positionH>
              <wp:positionV relativeFrom="page">
                <wp:posOffset>547370</wp:posOffset>
              </wp:positionV>
              <wp:extent cx="152400" cy="125095"/>
              <wp:effectExtent l="0" t="0" r="0" b="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1A367887" id="_x0000_t202" coordsize="21600,21600" o:spt="202" path="m,l,21600r21600,l21600,xe">
              <v:stroke joinstyle="miter"/>
              <v:path gradientshapeok="t" o:connecttype="rect"/>
            </v:shapetype>
            <v:shape id="Надпись 6" o:spid="_x0000_s1029" type="#_x0000_t202" style="position:absolute;margin-left:312.65pt;margin-top:43.1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XnAtXwAEAAEoDAAAOAAAAAAAAAAAAAAAA&#10;AC4CAABkcnMvZTJvRG9jLnhtbFBLAQItABQABgAIAAAAIQDdBIJB4AAAAAoBAAAPAAAAAAAAAAAA&#10;AAAAABoEAABkcnMvZG93bnJldi54bWxQSwUGAAAAAAQABADzAAAAJwUAAAAA&#10;" filled="f" stroked="f">
              <v:path arrowok="t"/>
              <v:textbox style="mso-fit-shape-to-text:t" inset="0,0,0,0">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5168"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1" type="#_x0000_t202" style="position:absolute;margin-left:312.7pt;margin-top:32.8pt;width:12pt;height:9.85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DD76C5" w:rsidRDefault="00DD76C5">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Pr="008924A3" w:rsidRDefault="00372310" w:rsidP="0037055F">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7216"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2" type="#_x0000_t202" style="position:absolute;margin-left:312.65pt;margin-top:43.1pt;width:12pt;height:9.85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DD76C5" w:rsidRDefault="00DD76C5">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86C25F3A"/>
    <w:lvl w:ilvl="0">
      <w:start w:val="1"/>
      <w:numFmt w:val="decimal"/>
      <w:lvlText w:val="%1."/>
      <w:lvlJc w:val="left"/>
      <w:pPr>
        <w:tabs>
          <w:tab w:val="num" w:pos="720"/>
        </w:tabs>
        <w:ind w:left="720" w:hanging="360"/>
      </w:pPr>
      <w:rPr>
        <w:rFonts w:ascii="Times New Roman" w:eastAsia="Calibr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3"/>
  </w:num>
  <w:num w:numId="3">
    <w:abstractNumId w:val="33"/>
  </w:num>
  <w:num w:numId="4">
    <w:abstractNumId w:val="36"/>
  </w:num>
  <w:num w:numId="5">
    <w:abstractNumId w:val="24"/>
  </w:num>
  <w:num w:numId="6">
    <w:abstractNumId w:val="23"/>
  </w:num>
  <w:num w:numId="7">
    <w:abstractNumId w:val="12"/>
  </w:num>
  <w:num w:numId="8">
    <w:abstractNumId w:val="32"/>
  </w:num>
  <w:num w:numId="9">
    <w:abstractNumId w:val="39"/>
  </w:num>
  <w:num w:numId="10">
    <w:abstractNumId w:val="22"/>
  </w:num>
  <w:num w:numId="11">
    <w:abstractNumId w:val="14"/>
  </w:num>
  <w:num w:numId="12">
    <w:abstractNumId w:val="16"/>
  </w:num>
  <w:num w:numId="13">
    <w:abstractNumId w:val="19"/>
  </w:num>
  <w:num w:numId="14">
    <w:abstractNumId w:val="35"/>
  </w:num>
  <w:num w:numId="15">
    <w:abstractNumId w:val="28"/>
  </w:num>
  <w:num w:numId="16">
    <w:abstractNumId w:val="17"/>
  </w:num>
  <w:num w:numId="17">
    <w:abstractNumId w:val="21"/>
  </w:num>
  <w:num w:numId="18">
    <w:abstractNumId w:val="4"/>
  </w:num>
  <w:num w:numId="19">
    <w:abstractNumId w:val="1"/>
  </w:num>
  <w:num w:numId="20">
    <w:abstractNumId w:val="18"/>
  </w:num>
  <w:num w:numId="21">
    <w:abstractNumId w:val="0"/>
  </w:num>
  <w:num w:numId="22">
    <w:abstractNumId w:val="25"/>
  </w:num>
  <w:num w:numId="23">
    <w:abstractNumId w:val="38"/>
  </w:num>
  <w:num w:numId="24">
    <w:abstractNumId w:val="3"/>
  </w:num>
  <w:num w:numId="25">
    <w:abstractNumId w:val="40"/>
  </w:num>
  <w:num w:numId="26">
    <w:abstractNumId w:val="20"/>
  </w:num>
  <w:num w:numId="27">
    <w:abstractNumId w:val="29"/>
  </w:num>
  <w:num w:numId="28">
    <w:abstractNumId w:val="37"/>
  </w:num>
  <w:num w:numId="29">
    <w:abstractNumId w:val="43"/>
  </w:num>
  <w:num w:numId="30">
    <w:abstractNumId w:val="15"/>
  </w:num>
  <w:num w:numId="31">
    <w:abstractNumId w:val="41"/>
  </w:num>
  <w:num w:numId="32">
    <w:abstractNumId w:val="5"/>
  </w:num>
  <w:num w:numId="33">
    <w:abstractNumId w:val="30"/>
  </w:num>
  <w:num w:numId="34">
    <w:abstractNumId w:val="6"/>
  </w:num>
  <w:num w:numId="35">
    <w:abstractNumId w:val="9"/>
  </w:num>
  <w:num w:numId="36">
    <w:abstractNumId w:val="11"/>
  </w:num>
  <w:num w:numId="37">
    <w:abstractNumId w:val="7"/>
  </w:num>
  <w:num w:numId="38">
    <w:abstractNumId w:val="8"/>
  </w:num>
  <w:num w:numId="39">
    <w:abstractNumId w:val="26"/>
  </w:num>
  <w:num w:numId="40">
    <w:abstractNumId w:val="45"/>
  </w:num>
  <w:num w:numId="41">
    <w:abstractNumId w:val="27"/>
  </w:num>
  <w:num w:numId="42">
    <w:abstractNumId w:val="42"/>
  </w:num>
  <w:num w:numId="43">
    <w:abstractNumId w:val="31"/>
  </w:num>
  <w:num w:numId="44">
    <w:abstractNumId w:val="44"/>
  </w:num>
  <w:num w:numId="45">
    <w:abstractNumId w:val="10"/>
  </w:num>
  <w:num w:numId="46">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B6A"/>
    <w:rsid w:val="0000128F"/>
    <w:rsid w:val="000877C6"/>
    <w:rsid w:val="001D502D"/>
    <w:rsid w:val="001F0E2E"/>
    <w:rsid w:val="0023452B"/>
    <w:rsid w:val="00297E5D"/>
    <w:rsid w:val="00310BB1"/>
    <w:rsid w:val="0037055F"/>
    <w:rsid w:val="00372310"/>
    <w:rsid w:val="00374C7D"/>
    <w:rsid w:val="00404EEA"/>
    <w:rsid w:val="00423890"/>
    <w:rsid w:val="005415E6"/>
    <w:rsid w:val="00561F46"/>
    <w:rsid w:val="005828D5"/>
    <w:rsid w:val="005A61DF"/>
    <w:rsid w:val="005C0D4C"/>
    <w:rsid w:val="005F72AF"/>
    <w:rsid w:val="006B6826"/>
    <w:rsid w:val="007D6918"/>
    <w:rsid w:val="007D769E"/>
    <w:rsid w:val="008857C4"/>
    <w:rsid w:val="008948C0"/>
    <w:rsid w:val="008E7127"/>
    <w:rsid w:val="008F0AA3"/>
    <w:rsid w:val="00963EB7"/>
    <w:rsid w:val="00965D67"/>
    <w:rsid w:val="00966611"/>
    <w:rsid w:val="00B570CD"/>
    <w:rsid w:val="00BC4CE3"/>
    <w:rsid w:val="00C51EC8"/>
    <w:rsid w:val="00CC6076"/>
    <w:rsid w:val="00D5032F"/>
    <w:rsid w:val="00DD76C5"/>
    <w:rsid w:val="00E33B6A"/>
    <w:rsid w:val="00E44A2E"/>
    <w:rsid w:val="00EC7C09"/>
    <w:rsid w:val="00F805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B077D3C"/>
  <w15:chartTrackingRefBased/>
  <w15:docId w15:val="{8EB89AED-D6D5-4092-AC48-70B95F79E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37055F"/>
  </w:style>
  <w:style w:type="character" w:customStyle="1" w:styleId="a3">
    <w:name w:val="Верхний колонтитул Знак"/>
    <w:link w:val="a4"/>
    <w:locked/>
    <w:rsid w:val="0037055F"/>
    <w:rPr>
      <w:rFonts w:ascii="Calibri" w:eastAsia="Calibri" w:hAnsi="Calibri"/>
      <w:lang w:eastAsia="ru-RU"/>
    </w:rPr>
  </w:style>
  <w:style w:type="paragraph" w:styleId="a4">
    <w:name w:val="header"/>
    <w:basedOn w:val="a"/>
    <w:link w:val="a3"/>
    <w:rsid w:val="0037055F"/>
    <w:pPr>
      <w:tabs>
        <w:tab w:val="center" w:pos="4677"/>
        <w:tab w:val="right" w:pos="9355"/>
      </w:tabs>
      <w:spacing w:after="0" w:line="240" w:lineRule="auto"/>
    </w:pPr>
    <w:rPr>
      <w:rFonts w:ascii="Calibri" w:eastAsia="Calibri" w:hAnsi="Calibri"/>
      <w:lang w:eastAsia="ru-RU"/>
    </w:rPr>
  </w:style>
  <w:style w:type="character" w:customStyle="1" w:styleId="10">
    <w:name w:val="Верхний колонтитул Знак1"/>
    <w:basedOn w:val="a0"/>
    <w:uiPriority w:val="99"/>
    <w:semiHidden/>
    <w:rsid w:val="0037055F"/>
  </w:style>
  <w:style w:type="character" w:customStyle="1" w:styleId="a5">
    <w:name w:val="Нижний колонтитул Знак"/>
    <w:link w:val="a6"/>
    <w:uiPriority w:val="99"/>
    <w:locked/>
    <w:rsid w:val="0037055F"/>
    <w:rPr>
      <w:rFonts w:ascii="Calibri" w:eastAsia="Calibri" w:hAnsi="Calibri"/>
      <w:lang w:eastAsia="ru-RU"/>
    </w:rPr>
  </w:style>
  <w:style w:type="paragraph" w:styleId="a6">
    <w:name w:val="footer"/>
    <w:basedOn w:val="a"/>
    <w:link w:val="a5"/>
    <w:uiPriority w:val="99"/>
    <w:rsid w:val="0037055F"/>
    <w:pPr>
      <w:tabs>
        <w:tab w:val="center" w:pos="4677"/>
        <w:tab w:val="right" w:pos="9355"/>
      </w:tabs>
      <w:spacing w:after="0" w:line="240" w:lineRule="auto"/>
    </w:pPr>
    <w:rPr>
      <w:rFonts w:ascii="Calibri" w:eastAsia="Calibri" w:hAnsi="Calibri"/>
      <w:lang w:eastAsia="ru-RU"/>
    </w:rPr>
  </w:style>
  <w:style w:type="character" w:customStyle="1" w:styleId="11">
    <w:name w:val="Нижний колонтитул Знак1"/>
    <w:basedOn w:val="a0"/>
    <w:uiPriority w:val="99"/>
    <w:semiHidden/>
    <w:rsid w:val="0037055F"/>
  </w:style>
  <w:style w:type="character" w:customStyle="1" w:styleId="a7">
    <w:name w:val="Основной текст Знак"/>
    <w:link w:val="a8"/>
    <w:locked/>
    <w:rsid w:val="0037055F"/>
    <w:rPr>
      <w:rFonts w:ascii="Calibri" w:eastAsia="Calibri" w:hAnsi="Calibri"/>
      <w:sz w:val="24"/>
      <w:szCs w:val="24"/>
      <w:lang w:eastAsia="ru-RU"/>
    </w:rPr>
  </w:style>
  <w:style w:type="paragraph" w:styleId="a8">
    <w:name w:val="Body Text"/>
    <w:basedOn w:val="a"/>
    <w:link w:val="a7"/>
    <w:rsid w:val="0037055F"/>
    <w:pPr>
      <w:spacing w:after="120" w:line="240" w:lineRule="auto"/>
    </w:pPr>
    <w:rPr>
      <w:rFonts w:ascii="Calibri" w:eastAsia="Calibri" w:hAnsi="Calibri"/>
      <w:sz w:val="24"/>
      <w:szCs w:val="24"/>
      <w:lang w:eastAsia="ru-RU"/>
    </w:rPr>
  </w:style>
  <w:style w:type="character" w:customStyle="1" w:styleId="12">
    <w:name w:val="Основной текст Знак1"/>
    <w:basedOn w:val="a0"/>
    <w:uiPriority w:val="99"/>
    <w:semiHidden/>
    <w:rsid w:val="0037055F"/>
  </w:style>
  <w:style w:type="character" w:customStyle="1" w:styleId="a9">
    <w:name w:val="Текст выноски Знак"/>
    <w:link w:val="aa"/>
    <w:semiHidden/>
    <w:locked/>
    <w:rsid w:val="0037055F"/>
    <w:rPr>
      <w:rFonts w:ascii="Tahoma" w:eastAsia="Calibri" w:hAnsi="Tahoma" w:cs="Tahoma"/>
      <w:sz w:val="16"/>
      <w:szCs w:val="16"/>
      <w:lang w:eastAsia="ru-RU"/>
    </w:rPr>
  </w:style>
  <w:style w:type="paragraph" w:styleId="aa">
    <w:name w:val="Balloon Text"/>
    <w:basedOn w:val="a"/>
    <w:link w:val="a9"/>
    <w:semiHidden/>
    <w:rsid w:val="0037055F"/>
    <w:pPr>
      <w:spacing w:after="0" w:line="240" w:lineRule="auto"/>
    </w:pPr>
    <w:rPr>
      <w:rFonts w:ascii="Tahoma" w:eastAsia="Calibri" w:hAnsi="Tahoma" w:cs="Tahoma"/>
      <w:sz w:val="16"/>
      <w:szCs w:val="16"/>
      <w:lang w:eastAsia="ru-RU"/>
    </w:rPr>
  </w:style>
  <w:style w:type="character" w:customStyle="1" w:styleId="13">
    <w:name w:val="Текст выноски Знак1"/>
    <w:basedOn w:val="a0"/>
    <w:uiPriority w:val="99"/>
    <w:semiHidden/>
    <w:rsid w:val="0037055F"/>
    <w:rPr>
      <w:rFonts w:ascii="Segoe UI" w:hAnsi="Segoe UI" w:cs="Segoe UI"/>
      <w:sz w:val="18"/>
      <w:szCs w:val="18"/>
    </w:rPr>
  </w:style>
  <w:style w:type="paragraph" w:customStyle="1" w:styleId="ConsPlusNormal">
    <w:name w:val="ConsPlusNormal"/>
    <w:link w:val="ConsPlusNormal0"/>
    <w:rsid w:val="0037055F"/>
    <w:pPr>
      <w:widowControl w:val="0"/>
      <w:autoSpaceDE w:val="0"/>
      <w:autoSpaceDN w:val="0"/>
      <w:adjustRightInd w:val="0"/>
      <w:spacing w:after="0" w:line="240" w:lineRule="auto"/>
      <w:ind w:firstLine="720"/>
    </w:pPr>
    <w:rPr>
      <w:rFonts w:ascii="Arial" w:eastAsia="Calibri" w:hAnsi="Arial" w:cs="Arial"/>
      <w:sz w:val="26"/>
      <w:szCs w:val="26"/>
      <w:lang w:eastAsia="ru-RU"/>
    </w:rPr>
  </w:style>
  <w:style w:type="paragraph" w:customStyle="1" w:styleId="ConsPlusTitle">
    <w:name w:val="ConsPlusTitle"/>
    <w:rsid w:val="0037055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37055F"/>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b">
    <w:name w:val="Hyperlink"/>
    <w:semiHidden/>
    <w:rsid w:val="0037055F"/>
    <w:rPr>
      <w:rFonts w:ascii="Times New Roman" w:hAnsi="Times New Roman" w:cs="Times New Roman" w:hint="default"/>
      <w:color w:val="0000FF"/>
      <w:u w:val="single"/>
    </w:rPr>
  </w:style>
  <w:style w:type="character" w:customStyle="1" w:styleId="T1">
    <w:name w:val="T1"/>
    <w:rsid w:val="0037055F"/>
  </w:style>
  <w:style w:type="character" w:customStyle="1" w:styleId="T2">
    <w:name w:val="T2"/>
    <w:rsid w:val="0037055F"/>
  </w:style>
  <w:style w:type="character" w:customStyle="1" w:styleId="T5">
    <w:name w:val="T5"/>
    <w:rsid w:val="0037055F"/>
  </w:style>
  <w:style w:type="paragraph" w:customStyle="1" w:styleId="P1">
    <w:name w:val="P1"/>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paragraph" w:customStyle="1" w:styleId="P8">
    <w:name w:val="P8"/>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character" w:customStyle="1" w:styleId="T9">
    <w:name w:val="T9"/>
    <w:rsid w:val="0037055F"/>
  </w:style>
  <w:style w:type="character" w:customStyle="1" w:styleId="T10">
    <w:name w:val="T10"/>
    <w:rsid w:val="0037055F"/>
  </w:style>
  <w:style w:type="character" w:customStyle="1" w:styleId="T11">
    <w:name w:val="T11"/>
    <w:rsid w:val="0037055F"/>
  </w:style>
  <w:style w:type="paragraph" w:styleId="ac">
    <w:name w:val="Normal (Web)"/>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21">
    <w:name w:val="Основной текст 21"/>
    <w:basedOn w:val="a"/>
    <w:rsid w:val="0037055F"/>
    <w:pPr>
      <w:widowControl w:val="0"/>
      <w:spacing w:after="0" w:line="360" w:lineRule="auto"/>
      <w:jc w:val="both"/>
    </w:pPr>
    <w:rPr>
      <w:rFonts w:ascii="Times New Roman" w:eastAsia="Calibri" w:hAnsi="Times New Roman" w:cs="Times New Roman"/>
      <w:sz w:val="28"/>
      <w:szCs w:val="20"/>
      <w:lang w:eastAsia="ru-RU"/>
    </w:rPr>
  </w:style>
  <w:style w:type="character" w:customStyle="1" w:styleId="T13">
    <w:name w:val="T13"/>
    <w:rsid w:val="0037055F"/>
  </w:style>
  <w:style w:type="paragraph" w:customStyle="1" w:styleId="ConsPlusNonformat">
    <w:name w:val="ConsPlusNonformat"/>
    <w:rsid w:val="0037055F"/>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d">
    <w:name w:val="page number"/>
    <w:basedOn w:val="a0"/>
    <w:rsid w:val="0037055F"/>
  </w:style>
  <w:style w:type="character" w:styleId="ae">
    <w:name w:val="FollowedHyperlink"/>
    <w:rsid w:val="0037055F"/>
    <w:rPr>
      <w:color w:val="800000"/>
      <w:u w:val="single"/>
    </w:rPr>
  </w:style>
  <w:style w:type="paragraph" w:customStyle="1" w:styleId="sdfootnote-western">
    <w:name w:val="sdfootnote-western"/>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jk">
    <w:name w:val="sdfootnote-cjk"/>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tl">
    <w:name w:val="sdfootnote-ctl"/>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character" w:customStyle="1" w:styleId="af">
    <w:name w:val="Неразрешенное упоминание"/>
    <w:uiPriority w:val="99"/>
    <w:semiHidden/>
    <w:unhideWhenUsed/>
    <w:rsid w:val="0037055F"/>
    <w:rPr>
      <w:color w:val="605E5C"/>
      <w:shd w:val="clear" w:color="auto" w:fill="E1DFDD"/>
    </w:rPr>
  </w:style>
  <w:style w:type="character" w:customStyle="1" w:styleId="af0">
    <w:name w:val="Сноска_"/>
    <w:link w:val="af1"/>
    <w:rsid w:val="0037055F"/>
    <w:rPr>
      <w:shd w:val="clear" w:color="auto" w:fill="FFFFFF"/>
    </w:rPr>
  </w:style>
  <w:style w:type="character" w:customStyle="1" w:styleId="2">
    <w:name w:val="Колонтитул (2)_"/>
    <w:link w:val="20"/>
    <w:rsid w:val="0037055F"/>
    <w:rPr>
      <w:shd w:val="clear" w:color="auto" w:fill="FFFFFF"/>
    </w:rPr>
  </w:style>
  <w:style w:type="character" w:customStyle="1" w:styleId="af2">
    <w:name w:val="Колонтитул_"/>
    <w:link w:val="af3"/>
    <w:rsid w:val="0037055F"/>
    <w:rPr>
      <w:shd w:val="clear" w:color="auto" w:fill="FFFFFF"/>
    </w:rPr>
  </w:style>
  <w:style w:type="paragraph" w:customStyle="1" w:styleId="af1">
    <w:name w:val="Сноска"/>
    <w:basedOn w:val="a"/>
    <w:link w:val="af0"/>
    <w:rsid w:val="0037055F"/>
    <w:pPr>
      <w:widowControl w:val="0"/>
      <w:shd w:val="clear" w:color="auto" w:fill="FFFFFF"/>
      <w:spacing w:after="0" w:line="240" w:lineRule="auto"/>
    </w:pPr>
  </w:style>
  <w:style w:type="paragraph" w:customStyle="1" w:styleId="20">
    <w:name w:val="Колонтитул (2)"/>
    <w:basedOn w:val="a"/>
    <w:link w:val="2"/>
    <w:rsid w:val="0037055F"/>
    <w:pPr>
      <w:widowControl w:val="0"/>
      <w:shd w:val="clear" w:color="auto" w:fill="FFFFFF"/>
      <w:spacing w:after="0" w:line="240" w:lineRule="auto"/>
    </w:pPr>
  </w:style>
  <w:style w:type="paragraph" w:customStyle="1" w:styleId="af3">
    <w:name w:val="Колонтитул"/>
    <w:basedOn w:val="a"/>
    <w:link w:val="af2"/>
    <w:rsid w:val="0037055F"/>
    <w:pPr>
      <w:widowControl w:val="0"/>
      <w:shd w:val="clear" w:color="auto" w:fill="FFFFFF"/>
      <w:spacing w:after="0" w:line="240" w:lineRule="auto"/>
    </w:pPr>
  </w:style>
  <w:style w:type="character" w:customStyle="1" w:styleId="22">
    <w:name w:val="Основной текст (2)_"/>
    <w:link w:val="23"/>
    <w:rsid w:val="0037055F"/>
    <w:rPr>
      <w:shd w:val="clear" w:color="auto" w:fill="FFFFFF"/>
    </w:rPr>
  </w:style>
  <w:style w:type="character" w:customStyle="1" w:styleId="5">
    <w:name w:val="Основной текст (5)_"/>
    <w:link w:val="50"/>
    <w:rsid w:val="0037055F"/>
    <w:rPr>
      <w:shd w:val="clear" w:color="auto" w:fill="FFFFFF"/>
    </w:rPr>
  </w:style>
  <w:style w:type="paragraph" w:customStyle="1" w:styleId="23">
    <w:name w:val="Основной текст (2)"/>
    <w:basedOn w:val="a"/>
    <w:link w:val="22"/>
    <w:rsid w:val="0037055F"/>
    <w:pPr>
      <w:widowControl w:val="0"/>
      <w:shd w:val="clear" w:color="auto" w:fill="FFFFFF"/>
      <w:spacing w:after="1140" w:line="240" w:lineRule="auto"/>
      <w:ind w:left="3260"/>
      <w:jc w:val="right"/>
    </w:pPr>
  </w:style>
  <w:style w:type="paragraph" w:customStyle="1" w:styleId="50">
    <w:name w:val="Основной текст (5)"/>
    <w:basedOn w:val="a"/>
    <w:link w:val="5"/>
    <w:rsid w:val="0037055F"/>
    <w:pPr>
      <w:widowControl w:val="0"/>
      <w:shd w:val="clear" w:color="auto" w:fill="FFFFFF"/>
      <w:spacing w:after="0" w:line="240" w:lineRule="auto"/>
    </w:pPr>
  </w:style>
  <w:style w:type="paragraph" w:customStyle="1" w:styleId="formattexttopleveltext">
    <w:name w:val="formattext topleveltext"/>
    <w:basedOn w:val="a"/>
    <w:rsid w:val="003705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00">
    <w:name w:val="a0"/>
    <w:basedOn w:val="a0"/>
    <w:rsid w:val="0037055F"/>
  </w:style>
  <w:style w:type="table" w:styleId="af4">
    <w:name w:val="Table Grid"/>
    <w:basedOn w:val="a1"/>
    <w:rsid w:val="0037055F"/>
    <w:pPr>
      <w:spacing w:after="200" w:line="276"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37055F"/>
    <w:rPr>
      <w:rFonts w:ascii="Arial" w:eastAsia="Calibri" w:hAnsi="Arial" w:cs="Arial"/>
      <w:sz w:val="26"/>
      <w:szCs w:val="26"/>
      <w:lang w:eastAsia="ru-RU"/>
    </w:rPr>
  </w:style>
  <w:style w:type="paragraph" w:customStyle="1" w:styleId="af5">
    <w:name w:val="Стиль"/>
    <w:basedOn w:val="a"/>
    <w:rsid w:val="0037055F"/>
    <w:pPr>
      <w:spacing w:before="100" w:beforeAutospacing="1" w:after="100" w:afterAutospacing="1" w:line="240" w:lineRule="auto"/>
    </w:pPr>
    <w:rPr>
      <w:rFonts w:ascii="Tahoma" w:eastAsia="Times New Roman" w:hAnsi="Tahoma" w:cs="Tahoma"/>
      <w:sz w:val="20"/>
      <w:szCs w:val="20"/>
      <w:lang w:val="en-US"/>
    </w:rPr>
  </w:style>
  <w:style w:type="paragraph" w:styleId="af6">
    <w:name w:val="List Paragraph"/>
    <w:basedOn w:val="a"/>
    <w:uiPriority w:val="34"/>
    <w:qFormat/>
    <w:rsid w:val="004238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05388" TargetMode="Externa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http://docs.cntd.ru/document/9005388" TargetMode="Externa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1</Pages>
  <Words>19526</Words>
  <Characters>111301</Characters>
  <Application>Microsoft Office Word</Application>
  <DocSecurity>0</DocSecurity>
  <Lines>927</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13</cp:revision>
  <cp:lastPrinted>2020-02-27T07:35:00Z</cp:lastPrinted>
  <dcterms:created xsi:type="dcterms:W3CDTF">2020-01-29T14:44:00Z</dcterms:created>
  <dcterms:modified xsi:type="dcterms:W3CDTF">2020-02-27T07:40:00Z</dcterms:modified>
</cp:coreProperties>
</file>