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258" w:rsidRPr="00254258" w:rsidRDefault="00254258" w:rsidP="00254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8534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58" w:rsidRPr="00254258" w:rsidRDefault="00254258" w:rsidP="00254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 Федерация</w:t>
      </w:r>
      <w:proofErr w:type="gramEnd"/>
    </w:p>
    <w:p w:rsidR="00254258" w:rsidRPr="00254258" w:rsidRDefault="00254258" w:rsidP="00254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 область</w:t>
      </w:r>
      <w:proofErr w:type="gramEnd"/>
    </w:p>
    <w:p w:rsidR="00254258" w:rsidRPr="00254258" w:rsidRDefault="00254258" w:rsidP="00254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 ПРЕДСТАВИТЕЛЕЙ</w:t>
      </w:r>
      <w:proofErr w:type="gramEnd"/>
    </w:p>
    <w:p w:rsidR="00254258" w:rsidRPr="00254258" w:rsidRDefault="00254258" w:rsidP="00254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 ПОСЕЛЕНИЯ</w:t>
      </w:r>
      <w:proofErr w:type="gramEnd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СЕВРЮКАЕВО</w:t>
      </w:r>
    </w:p>
    <w:p w:rsidR="00254258" w:rsidRPr="00254258" w:rsidRDefault="00254258" w:rsidP="00254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 РАЙОНА</w:t>
      </w:r>
      <w:proofErr w:type="gramEnd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СТАВРОПОЛЬСКИЙ</w:t>
      </w:r>
    </w:p>
    <w:p w:rsidR="00254258" w:rsidRPr="00254258" w:rsidRDefault="00254258" w:rsidP="00254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254258" w:rsidRPr="00254258" w:rsidRDefault="00254258" w:rsidP="00254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58" w:rsidRPr="00254258" w:rsidRDefault="009D5894" w:rsidP="00254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</w:t>
      </w:r>
    </w:p>
    <w:p w:rsidR="00254258" w:rsidRPr="00254258" w:rsidRDefault="009D5894" w:rsidP="00254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№11</w:t>
      </w:r>
      <w:r w:rsidR="00254258" w:rsidRPr="0025425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от  14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.04.2020</w:t>
      </w:r>
      <w:r w:rsidR="00254258" w:rsidRPr="00254258"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</w:p>
    <w:p w:rsidR="00254258" w:rsidRPr="00254258" w:rsidRDefault="00254258" w:rsidP="002542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утверждении Порядка  сообщения лицами, замещающими муниципальные должности в органах местного самоуправления сельского поселения Севрюкаево, о </w:t>
      </w:r>
      <w:bookmarkStart w:id="0" w:name="_GoBack"/>
      <w:bookmarkEnd w:id="0"/>
      <w:r w:rsidRPr="002542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возникновении личной заинтересованности, которая приводит или может привести к конфликту интересов</w:t>
      </w:r>
    </w:p>
    <w:p w:rsidR="00254258" w:rsidRPr="00254258" w:rsidRDefault="00254258" w:rsidP="002542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4258" w:rsidRPr="00254258" w:rsidRDefault="00254258" w:rsidP="00254258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25.12.2008г. № 273-ФЗ «О противодействии коррупции», Указом Президента Российской Федерации от 22.12.2015г.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Уставом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Ставропольский,</w:t>
      </w:r>
    </w:p>
    <w:p w:rsidR="00254258" w:rsidRPr="00254258" w:rsidRDefault="00254258" w:rsidP="002542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РЕШИЛО:</w:t>
      </w:r>
    </w:p>
    <w:p w:rsidR="00254258" w:rsidRPr="00254258" w:rsidRDefault="00254258" w:rsidP="00254258">
      <w:pPr>
        <w:widowControl w:val="0"/>
        <w:numPr>
          <w:ilvl w:val="0"/>
          <w:numId w:val="1"/>
        </w:numPr>
        <w:tabs>
          <w:tab w:val="left" w:pos="111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прилагаемый Порядок сообщения лицами, замещающими муниципальные должности в органах местного самоуправления сельского поселения Севрюкаево, о возникновении личной заинтересованности, которая приводит или может привести к конфликту интересов.</w:t>
      </w:r>
    </w:p>
    <w:p w:rsidR="00254258" w:rsidRPr="00254258" w:rsidRDefault="00254258" w:rsidP="00254258">
      <w:pPr>
        <w:widowControl w:val="0"/>
        <w:numPr>
          <w:ilvl w:val="0"/>
          <w:numId w:val="1"/>
        </w:numPr>
        <w:tabs>
          <w:tab w:val="left" w:pos="111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решение в газете "Вестник Севрюкаево" и разместить на официальном сайте сельского поселения Севрюкаево муниципального района Ставропольский Самарской области в сети Интернет:  </w:t>
      </w:r>
      <w:r w:rsidRPr="002542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25425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http://sevrukaevo.stavrsp.ru</w:t>
        </w:r>
      </w:hyperlink>
      <w:r w:rsidRPr="0025425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254258" w:rsidRPr="00254258" w:rsidRDefault="00254258" w:rsidP="00254258">
      <w:pPr>
        <w:widowControl w:val="0"/>
        <w:tabs>
          <w:tab w:val="left" w:pos="111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58" w:rsidRDefault="00254258" w:rsidP="00254258">
      <w:pPr>
        <w:widowControl w:val="0"/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4258" w:rsidRPr="00254258" w:rsidRDefault="00254258" w:rsidP="00254258">
      <w:pPr>
        <w:widowControl w:val="0"/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5119"/>
        <w:gridCol w:w="4694"/>
      </w:tblGrid>
      <w:tr w:rsidR="00254258" w:rsidRPr="00254258" w:rsidTr="00F40F64">
        <w:tc>
          <w:tcPr>
            <w:tcW w:w="5227" w:type="dxa"/>
            <w:shd w:val="clear" w:color="auto" w:fill="auto"/>
          </w:tcPr>
          <w:p w:rsidR="00254258" w:rsidRPr="00254258" w:rsidRDefault="00254258" w:rsidP="0025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 сельского поселения Севрюкаево муниципального района Ставропольский Самарской области</w:t>
            </w:r>
          </w:p>
          <w:p w:rsidR="00254258" w:rsidRPr="00254258" w:rsidRDefault="00254258" w:rsidP="0025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258" w:rsidRPr="00254258" w:rsidRDefault="00254258" w:rsidP="0025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________________Е.В. Хадеева        </w:t>
            </w:r>
          </w:p>
        </w:tc>
        <w:tc>
          <w:tcPr>
            <w:tcW w:w="4802" w:type="dxa"/>
            <w:shd w:val="clear" w:color="auto" w:fill="auto"/>
          </w:tcPr>
          <w:p w:rsidR="00254258" w:rsidRPr="00254258" w:rsidRDefault="00254258" w:rsidP="002542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сельского поселения Севрюкаево муниципального района Ставропольский Самарской области   </w:t>
            </w:r>
          </w:p>
          <w:p w:rsidR="00254258" w:rsidRPr="00254258" w:rsidRDefault="00254258" w:rsidP="00254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258" w:rsidRPr="00254258" w:rsidRDefault="00254258" w:rsidP="00254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254258" w:rsidRPr="00254258" w:rsidRDefault="00254258" w:rsidP="00254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Н.Н. </w:t>
            </w:r>
            <w:proofErr w:type="spellStart"/>
            <w:r w:rsidRPr="0025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Алембатров</w:t>
            </w:r>
            <w:proofErr w:type="spellEnd"/>
            <w:r w:rsidRPr="00254258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u w:val="single"/>
                <w:lang w:eastAsia="ru-RU"/>
              </w:rPr>
              <w:t xml:space="preserve">.  </w:t>
            </w:r>
          </w:p>
        </w:tc>
      </w:tr>
    </w:tbl>
    <w:p w:rsidR="00254258" w:rsidRPr="00254258" w:rsidRDefault="00254258" w:rsidP="00254258">
      <w:pPr>
        <w:widowControl w:val="0"/>
        <w:tabs>
          <w:tab w:val="left" w:pos="10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58" w:rsidRPr="00254258" w:rsidRDefault="009D5894" w:rsidP="0025425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 Решению</w:t>
      </w:r>
      <w:proofErr w:type="gramEnd"/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 сельского поселения Севрюкаево</w:t>
      </w:r>
    </w:p>
    <w:p w:rsidR="00254258" w:rsidRPr="00254258" w:rsidRDefault="00254258" w:rsidP="00254258">
      <w:pPr>
        <w:widowControl w:val="0"/>
        <w:tabs>
          <w:tab w:val="left" w:pos="7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58" w:rsidRPr="00254258" w:rsidRDefault="00254258" w:rsidP="002542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 Порядка  сообщения лицами, замещающими муниципальные должности в органах местного самоуправления сельского поселения Севрюкаево о возникновении личной заинтересованности, которая приводит или может привести к конфликту интересов</w:t>
      </w:r>
    </w:p>
    <w:p w:rsidR="00254258" w:rsidRPr="00254258" w:rsidRDefault="00254258" w:rsidP="002542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разработано на основании статей 14, 15, 16, 36 и 40 Федерального закона от 06.10.2003г. № 131-ФЗ «Об общих принципах организации местного самоуправления в Российской Федерации», статьи 10, части 2 статьи 11, части 4.1 статьи 12.1 Федерального закона от 25.12.2008г. № 273-ФЗ «О противодействии коррупции», Указа Президента Российской Федерации от 22.12.2015г.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 Устава сельского поселения Севрюкаево (далее - лица, замещающие муниципальную должность), о возникновении личной заинтересованности, которая приводит или может привести к конфликту интересов.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 конфликтом интересов понимается ситуация, при которой личная заинтересованность (прямая или косвенная) лица, замещающего муниципальную должность, влияет или может повлиять на надлежащее, объективное и беспристрастное осуществление им возложенных на него полномочий.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муниципальную должность,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замещающее муниципальную должность,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В случае возникновения у лица, замещающего муниципальную должность, личной заинтересованности, которая приводит или может привести к конфликту интересов, оно обязано направить нанимателю – председателю Собрания представителей сельского поселения Севрюкаево уведомление по форме согласно приложению 1 к настоящему Порядку.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регистрируется в журнале регистрации уведомлений по форме согласно приложению 2 к настоящему Порядку.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Копия уведомления с отметкой о регистрации выдается лицу, замещающему муниципальную должность, на руки под роспись в журнале регистрации уведомлений либо направляется по почте с уведомлением о получении.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7. Уведомление с отметкой о регистрации в течение 2 рабочих дней после его регистрации направляется председателем в комиссию по урегулированию конфликта интересов лиц, замещающих муниципальные должности в органах местного самоуправления сельского поселения Севрюкаево (далее - Комиссия).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8. Уведомление о возникновении личной заинтересованности при исполнении должностных обязанностей, которое приводит или может привести к конфликту интересов, рассматривается Комиссией в течение 20 дней со дня поступления в Комиссию.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Комиссия формируется на основании Решения Собрания представителей сельского поселения Севрюкаево и осуществляет свою деятельность на постоянной основе.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формируется из числа депутатов Собрания представителей сельского поселения Севрюкаево, администрации сельского поселения Севрюкаево.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входят председатель Комиссии, его заместитель, секретарь и члены Комиссии.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Комиссии считается правомочным, если на нем присутствует половина от общего числа членов Комиссии. 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комиссией решения, в случае равного числа голосов членов комиссии, поданных «за» и «против», голос председателя комиссии (председательствующего на заседании) является решающим.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 осуществлении проверки Комиссия вправе проводить собеседование с лицом, замещающим муниципальную должность, представившим уведомление, а также получать от него письменные пояснения.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 итогам рассмотрения уведомления Комиссия осуществляет подготовку мотивированного заключения.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Мотивированное заключение должно содержать:</w:t>
      </w:r>
    </w:p>
    <w:p w:rsidR="00254258" w:rsidRPr="00254258" w:rsidRDefault="00254258" w:rsidP="00254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информацию, изложенную в уведомлении;</w:t>
      </w:r>
    </w:p>
    <w:p w:rsidR="00254258" w:rsidRPr="00254258" w:rsidRDefault="00254258" w:rsidP="00254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254258" w:rsidRPr="00254258" w:rsidRDefault="00254258" w:rsidP="00254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мотивированный вывод по результатам предварительного рассмотрения уведомления, а также рекомендации для принятия одного из решений в соответствии с пунктом 15 настоящего Порядка или иного решения.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Срок рассмотрения уведомления при подготовке запросов в государственные органы, органы местного самоуправления и заинтересованные организации может быть продлен, но не более чем на 30 дней, о чем соответственно уведомляется комиссия и лицо, замещающее муниципальную должность.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14. С мотивированным заключением в обязательном порядке должно быть ознакомлено лицо, замещающее муниципальную должность.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60"/>
      <w:bookmarkEnd w:id="1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15. Комиссией по результатам рассмотрения уведомления с учетом мотивированного заключения принимается одно из следующих решений:</w:t>
      </w:r>
    </w:p>
    <w:p w:rsidR="00254258" w:rsidRPr="00254258" w:rsidRDefault="00254258" w:rsidP="00254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признать, что при исполнении лицом, замещающим муниципальную должность, должностных обязанностей конфликт интересов отсутствует;</w:t>
      </w:r>
    </w:p>
    <w:p w:rsidR="00254258" w:rsidRPr="00254258" w:rsidRDefault="00254258" w:rsidP="00254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признать, что при исполнении лицом, замещающим муниципальную должность, должностных обязанностей личная заинтересованность приводит или может привести к конфликту интересов.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случае Комиссия рекомендует лицу, замещающему муниципальную должность, и (или) руководителю органа местного </w:t>
      </w:r>
      <w:proofErr w:type="gramStart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 сельского</w:t>
      </w:r>
      <w:proofErr w:type="gramEnd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Севрюкаево принять меры по урегулированию конфликта интересов или по недопущению его возникновения;</w:t>
      </w:r>
    </w:p>
    <w:p w:rsidR="00254258" w:rsidRPr="00254258" w:rsidRDefault="00254258" w:rsidP="00254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признать, что лицо, замещающее муниципальную должность, не соблюдало требования об урегулировании конфликта интересов.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Комиссия рекомендует органам местного самоуправления сельского поселения Севрюкаево применить к лицу, замещающему муниципальную должность, конкретную меру ответственности.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направляется лицу, замещающему муниципальную должность и направившему соответствующую информацию, а также руководителю органа местного самоуправления сельского поселения Севрюкаево не позднее пяти дней со дня его принятия.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16. Уведомление и иные материалы, связанные с рассмотрением уведомления, приобщаются к личному делу лица, замещающего муниципальную должность и (или) хранятся в кадровой службе соответствующего органа местного самоуправления сельского поселения Севрюкаево.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655" w:rsidRPr="00254258" w:rsidRDefault="00661655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к Порядку сообщения лицами, замещающими муниципальные 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должности в органах местного самоуправления 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>сельского поселения Севрюкаево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 о возникновении личной заинтересованности, 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>которая приводит или может привести к конфликту интересов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        (Ф.И.О. председателя Собрания представителей)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от _______________________________________________,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                                           (Ф.И.О. замещающего муниципальную должность)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(указывается наименование должности)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91"/>
      <w:bookmarkEnd w:id="2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возникновении личной заинтересованности при исполнении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обязанностей, которая приводит или может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к конфликту интересов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Сообщаю о возникновении у меня личной заинтересованности при исполнении </w:t>
      </w:r>
      <w:proofErr w:type="gramStart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 обязанностей</w:t>
      </w:r>
      <w:proofErr w:type="gramEnd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,  которая приводит или может привести к конфликту  интересов   (нужное  подчеркнуть).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Обстоятельства,   </w:t>
      </w:r>
      <w:proofErr w:type="gramEnd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являющиеся    основанием    возникновения    личной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заинтересованности: 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Должностные   </w:t>
      </w:r>
      <w:proofErr w:type="gramStart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обязанности,  на</w:t>
      </w:r>
      <w:proofErr w:type="gramEnd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исполнение  которых  влияет  или  может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повлиять личная заинтересованность: 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Предлагаемые   </w:t>
      </w:r>
      <w:proofErr w:type="gramStart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 по</w:t>
      </w:r>
      <w:proofErr w:type="gramEnd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предотвращению  или  урегулированию  конфликта интересов: </w:t>
      </w: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Намереваюсь (не намереваюсь) лично присутствовать на заседании Комиссии по урегулированию конфликта интересов лиц, замещающих муниципальные должности в органах местного самоуправления сельского поселения Севрюкаево (нужное подчеркнуть).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 20__ г.      __________________________           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(подпись </w:t>
      </w:r>
      <w:proofErr w:type="gramStart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  </w:t>
      </w:r>
      <w:proofErr w:type="gramEnd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(расшифровка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направившего </w:t>
      </w:r>
      <w:proofErr w:type="gramStart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уведомление)   </w:t>
      </w:r>
      <w:proofErr w:type="gramEnd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подписи)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lastRenderedPageBreak/>
        <w:t>Приложение 2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к Порядку сообщения лицами, замещающими муниципальные 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>должности в органах местного самоуправления сельского поселения Севрюкаево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о возникновении личной заинтересованности, 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>которая приводит или может привести к конфликту интересов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31"/>
      <w:bookmarkEnd w:id="3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уведомлений о возникшем конфликте интересов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о возможности его возникновения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4258" w:rsidRPr="00254258" w:rsidSect="00066321">
          <w:footerReference w:type="default" r:id="rId9"/>
          <w:pgSz w:w="11906" w:h="16838"/>
          <w:pgMar w:top="1134" w:right="851" w:bottom="1560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09"/>
        <w:gridCol w:w="1560"/>
        <w:gridCol w:w="2319"/>
        <w:gridCol w:w="1980"/>
        <w:gridCol w:w="1800"/>
        <w:gridCol w:w="1440"/>
        <w:gridCol w:w="1440"/>
        <w:gridCol w:w="2340"/>
      </w:tblGrid>
      <w:tr w:rsidR="00254258" w:rsidRPr="00254258" w:rsidTr="00F40F64">
        <w:tc>
          <w:tcPr>
            <w:tcW w:w="454" w:type="dxa"/>
            <w:vMerge w:val="restart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N п/п</w:t>
            </w:r>
          </w:p>
        </w:tc>
        <w:tc>
          <w:tcPr>
            <w:tcW w:w="1309" w:type="dxa"/>
            <w:vMerge w:val="restart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Регистрационный номер уведомления</w:t>
            </w:r>
          </w:p>
        </w:tc>
        <w:tc>
          <w:tcPr>
            <w:tcW w:w="1560" w:type="dxa"/>
            <w:vMerge w:val="restart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 уведомления</w:t>
            </w:r>
          </w:p>
        </w:tc>
        <w:tc>
          <w:tcPr>
            <w:tcW w:w="4299" w:type="dxa"/>
            <w:gridSpan w:val="2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Уведомление представлено</w:t>
            </w:r>
          </w:p>
        </w:tc>
        <w:tc>
          <w:tcPr>
            <w:tcW w:w="4680" w:type="dxa"/>
            <w:gridSpan w:val="3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Уведомление зарегистрировано</w:t>
            </w:r>
          </w:p>
        </w:tc>
        <w:tc>
          <w:tcPr>
            <w:tcW w:w="2340" w:type="dxa"/>
            <w:vMerge w:val="restart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254258" w:rsidRPr="00254258" w:rsidTr="00F40F64">
        <w:tc>
          <w:tcPr>
            <w:tcW w:w="454" w:type="dxa"/>
            <w:vMerge/>
          </w:tcPr>
          <w:p w:rsidR="00254258" w:rsidRPr="00254258" w:rsidRDefault="00254258" w:rsidP="0025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vMerge/>
          </w:tcPr>
          <w:p w:rsidR="00254258" w:rsidRPr="00254258" w:rsidRDefault="00254258" w:rsidP="0025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</w:tcPr>
          <w:p w:rsidR="00254258" w:rsidRPr="00254258" w:rsidRDefault="00254258" w:rsidP="0025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98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80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2340" w:type="dxa"/>
            <w:vMerge/>
          </w:tcPr>
          <w:p w:rsidR="00254258" w:rsidRPr="00254258" w:rsidRDefault="00254258" w:rsidP="0025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258" w:rsidRPr="00254258" w:rsidTr="00F40F64">
        <w:tc>
          <w:tcPr>
            <w:tcW w:w="454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258" w:rsidRPr="00254258" w:rsidTr="00F40F64">
        <w:tc>
          <w:tcPr>
            <w:tcW w:w="454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258" w:rsidRPr="00254258" w:rsidTr="00F40F64">
        <w:tc>
          <w:tcPr>
            <w:tcW w:w="454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258" w:rsidRPr="00254258" w:rsidTr="00F40F64">
        <w:tc>
          <w:tcPr>
            <w:tcW w:w="454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258" w:rsidRPr="00254258" w:rsidTr="00F40F64">
        <w:tc>
          <w:tcPr>
            <w:tcW w:w="454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B0" w:rsidRDefault="00DC3EB0"/>
    <w:sectPr w:rsidR="00DC3EB0" w:rsidSect="005B462D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81D" w:rsidRDefault="004D281D">
      <w:pPr>
        <w:spacing w:after="0" w:line="240" w:lineRule="auto"/>
      </w:pPr>
      <w:r>
        <w:separator/>
      </w:r>
    </w:p>
  </w:endnote>
  <w:endnote w:type="continuationSeparator" w:id="0">
    <w:p w:rsidR="004D281D" w:rsidRDefault="004D2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321" w:rsidRDefault="0025425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D43A1">
      <w:rPr>
        <w:noProof/>
      </w:rPr>
      <w:t>8</w:t>
    </w:r>
    <w:r>
      <w:fldChar w:fldCharType="end"/>
    </w:r>
  </w:p>
  <w:p w:rsidR="00066321" w:rsidRDefault="004D281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81D" w:rsidRDefault="004D281D">
      <w:pPr>
        <w:spacing w:after="0" w:line="240" w:lineRule="auto"/>
      </w:pPr>
      <w:r>
        <w:separator/>
      </w:r>
    </w:p>
  </w:footnote>
  <w:footnote w:type="continuationSeparator" w:id="0">
    <w:p w:rsidR="004D281D" w:rsidRDefault="004D2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5420A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E2"/>
    <w:rsid w:val="00254258"/>
    <w:rsid w:val="004D281D"/>
    <w:rsid w:val="00661655"/>
    <w:rsid w:val="00961EE2"/>
    <w:rsid w:val="009D5894"/>
    <w:rsid w:val="00D8372C"/>
    <w:rsid w:val="00DC3EB0"/>
    <w:rsid w:val="00ED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1AA3"/>
  <w15:chartTrackingRefBased/>
  <w15:docId w15:val="{626E4EF3-DF99-4298-80BC-5E84DE16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542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542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4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4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2020-04-13T05:49:00Z</cp:lastPrinted>
  <dcterms:created xsi:type="dcterms:W3CDTF">2020-04-08T10:18:00Z</dcterms:created>
  <dcterms:modified xsi:type="dcterms:W3CDTF">2020-04-13T06:16:00Z</dcterms:modified>
</cp:coreProperties>
</file>