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797FE0" w14:textId="77777777"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2CC4417B" wp14:editId="0010E321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92B92F0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14:paraId="37B0BD81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14:paraId="1262E02C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14:paraId="763EB772" w14:textId="0901DFD5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5945E7">
        <w:rPr>
          <w:rFonts w:ascii="Times New Roman" w:hAnsi="Times New Roman" w:cs="Times New Roman"/>
          <w:sz w:val="24"/>
          <w:szCs w:val="24"/>
        </w:rPr>
        <w:t>СЕВРЮКАЕВО</w:t>
      </w:r>
    </w:p>
    <w:p w14:paraId="5F108AD8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14:paraId="0554A518" w14:textId="0D4ACEE4" w:rsidR="00406A82" w:rsidRDefault="00CC51AB" w:rsidP="00B3317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14:paraId="1B4E32DB" w14:textId="77777777"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01CAAF" w14:textId="22D72C72"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="00B02C76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14:paraId="39C96E39" w14:textId="30C53BB3" w:rsidR="00CC51AB" w:rsidRPr="00F3320B" w:rsidRDefault="00406A82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</w:t>
      </w:r>
      <w:r w:rsidR="005945E7">
        <w:rPr>
          <w:rStyle w:val="a6"/>
          <w:rFonts w:ascii="Times New Roman" w:hAnsi="Times New Roman" w:cs="Times New Roman"/>
          <w:b w:val="0"/>
          <w:sz w:val="24"/>
          <w:szCs w:val="24"/>
        </w:rPr>
        <w:t>29.08</w:t>
      </w:r>
      <w:r w:rsidR="00BD4EA5">
        <w:rPr>
          <w:rStyle w:val="a6"/>
          <w:rFonts w:ascii="Times New Roman" w:hAnsi="Times New Roman" w:cs="Times New Roman"/>
          <w:b w:val="0"/>
          <w:sz w:val="24"/>
          <w:szCs w:val="24"/>
        </w:rPr>
        <w:t>.2023 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</w:t>
      </w:r>
      <w:bookmarkStart w:id="0" w:name="_GoBack"/>
      <w:bookmarkEnd w:id="0"/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</w:t>
      </w:r>
      <w:r w:rsidR="00BD4EA5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5945E7">
        <w:rPr>
          <w:rStyle w:val="a6"/>
          <w:rFonts w:ascii="Times New Roman" w:hAnsi="Times New Roman" w:cs="Times New Roman"/>
          <w:b w:val="0"/>
          <w:sz w:val="24"/>
          <w:szCs w:val="24"/>
        </w:rPr>
        <w:t>19(130)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</w:t>
      </w:r>
    </w:p>
    <w:p w14:paraId="7F964197" w14:textId="58587EB2" w:rsidR="00CC51AB" w:rsidRPr="00F3320B" w:rsidRDefault="00B02C76" w:rsidP="00B3317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в Решение Собрания представителей сельского поселения </w:t>
      </w:r>
      <w:r w:rsidR="005945E7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Севрюкаево от 05.08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.2022 №92 «</w:t>
      </w:r>
      <w:r w:rsidR="00CC51AB"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 w:rsidR="00CC51A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5945E7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14:paraId="425F4999" w14:textId="35D3FC4F" w:rsidR="00CC51AB" w:rsidRPr="007A4E04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 w:rsidR="00B02C76" w:rsidRPr="007A4E04">
        <w:rPr>
          <w:rFonts w:ascii="Times New Roman" w:hAnsi="Times New Roman"/>
          <w:b w:val="0"/>
          <w:bCs w:val="0"/>
          <w:sz w:val="24"/>
          <w:szCs w:val="24"/>
        </w:rPr>
        <w:t>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интересов",</w:t>
      </w:r>
      <w:r w:rsidR="00B02C76" w:rsidRPr="007A4E04">
        <w:rPr>
          <w:rFonts w:ascii="Times New Roman" w:hAnsi="Times New Roman"/>
          <w:sz w:val="24"/>
          <w:szCs w:val="24"/>
        </w:rPr>
        <w:t xml:space="preserve">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руководствуясь Уставом сельского поселения </w:t>
      </w:r>
      <w:r w:rsidR="005945E7">
        <w:rPr>
          <w:rFonts w:ascii="Times New Roman" w:hAnsi="Times New Roman" w:cs="Times New Roman"/>
          <w:b w:val="0"/>
          <w:sz w:val="24"/>
          <w:szCs w:val="24"/>
          <w:lang w:bidi="ru-RU"/>
        </w:rPr>
        <w:t>Севрюкаево</w:t>
      </w:r>
      <w:r w:rsidR="00406A82"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 муниципального района Ставропольский Самарской области,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Собрание представителей сельского поселения </w:t>
      </w:r>
      <w:r w:rsidR="005945E7">
        <w:rPr>
          <w:rFonts w:ascii="Times New Roman" w:hAnsi="Times New Roman" w:cs="Times New Roman"/>
          <w:b w:val="0"/>
          <w:sz w:val="24"/>
          <w:szCs w:val="24"/>
          <w:lang w:bidi="ru-RU"/>
        </w:rPr>
        <w:t>Севрюкаево</w:t>
      </w:r>
      <w:r w:rsidR="00406A82"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>муниципального района Ставропольский Самарской области</w:t>
      </w:r>
    </w:p>
    <w:p w14:paraId="5C974347" w14:textId="77777777" w:rsidR="00492722" w:rsidRPr="007A4E04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sz w:val="24"/>
          <w:szCs w:val="24"/>
          <w:lang w:bidi="ru-RU"/>
        </w:rPr>
      </w:pPr>
    </w:p>
    <w:p w14:paraId="31FCECAF" w14:textId="6298EECB" w:rsidR="00CC51AB" w:rsidRPr="007A4E04" w:rsidRDefault="00CC51AB" w:rsidP="000932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4E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 w:rsidRPr="007A4E0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7A4E04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14:paraId="49B635EC" w14:textId="580A45B4" w:rsidR="00B02C76" w:rsidRPr="007A4E04" w:rsidRDefault="00B02C76" w:rsidP="000932E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>1.</w:t>
      </w:r>
      <w:r w:rsidR="000932E3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 </w:t>
      </w:r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Внести в Решение Собрания представителей сельского поселения </w:t>
      </w:r>
      <w:r w:rsidR="005945E7">
        <w:rPr>
          <w:rFonts w:ascii="Times New Roman" w:hAnsi="Times New Roman" w:cs="Times New Roman"/>
          <w:bCs/>
          <w:sz w:val="24"/>
          <w:szCs w:val="24"/>
          <w:lang w:bidi="ru-RU"/>
        </w:rPr>
        <w:t>Севрюкаево от 05.08</w:t>
      </w:r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.2022 №92 «О создании комиссии </w:t>
      </w:r>
      <w:r w:rsidRPr="007A4E04">
        <w:rPr>
          <w:rFonts w:ascii="Times New Roman" w:hAnsi="Times New Roman" w:cs="Times New Roman"/>
          <w:bCs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5945E7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7A4E0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14:paraId="19F0E60D" w14:textId="06416E25" w:rsidR="00B02C76" w:rsidRPr="007A4E04" w:rsidRDefault="00B02C76" w:rsidP="000932E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A4E04">
        <w:rPr>
          <w:rFonts w:ascii="Times New Roman" w:hAnsi="Times New Roman" w:cs="Times New Roman"/>
          <w:bCs/>
          <w:sz w:val="24"/>
          <w:szCs w:val="24"/>
        </w:rPr>
        <w:t>1.1. Пункт 1 Решения изложить в следующей редакции:</w:t>
      </w:r>
    </w:p>
    <w:p w14:paraId="1349E87A" w14:textId="299DA4EA" w:rsidR="00B02C76" w:rsidRPr="007A4E04" w:rsidRDefault="00B02C76" w:rsidP="000932E3">
      <w:pPr>
        <w:pStyle w:val="a4"/>
        <w:ind w:left="0"/>
        <w:rPr>
          <w:sz w:val="24"/>
          <w:szCs w:val="24"/>
        </w:rPr>
      </w:pPr>
      <w:r w:rsidRPr="007A4E04">
        <w:rPr>
          <w:sz w:val="24"/>
          <w:szCs w:val="24"/>
        </w:rPr>
        <w:t xml:space="preserve">«Утвердить комиссию по урегулированию конфликта интересов в Собрании представителей сельского поселения </w:t>
      </w:r>
      <w:r w:rsidR="005945E7">
        <w:rPr>
          <w:sz w:val="24"/>
          <w:szCs w:val="24"/>
        </w:rPr>
        <w:t>Севрюкаево</w:t>
      </w:r>
      <w:r w:rsidRPr="007A4E04">
        <w:rPr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14:paraId="75096F2B" w14:textId="2DB08157" w:rsidR="005945E7" w:rsidRPr="005945E7" w:rsidRDefault="005945E7" w:rsidP="000932E3">
      <w:pPr>
        <w:pStyle w:val="a4"/>
        <w:numPr>
          <w:ilvl w:val="0"/>
          <w:numId w:val="7"/>
        </w:numPr>
        <w:rPr>
          <w:sz w:val="24"/>
          <w:szCs w:val="24"/>
        </w:rPr>
      </w:pPr>
      <w:r w:rsidRPr="005945E7">
        <w:rPr>
          <w:sz w:val="24"/>
          <w:szCs w:val="24"/>
        </w:rPr>
        <w:t xml:space="preserve">Мустафина Вероника </w:t>
      </w:r>
      <w:proofErr w:type="gramStart"/>
      <w:r w:rsidRPr="005945E7">
        <w:rPr>
          <w:sz w:val="24"/>
          <w:szCs w:val="24"/>
        </w:rPr>
        <w:t>Владимировна  -</w:t>
      </w:r>
      <w:proofErr w:type="gramEnd"/>
      <w:r w:rsidRPr="005945E7">
        <w:rPr>
          <w:sz w:val="24"/>
          <w:szCs w:val="24"/>
        </w:rPr>
        <w:t xml:space="preserve"> председатель комиссии;</w:t>
      </w:r>
    </w:p>
    <w:p w14:paraId="28475CD3" w14:textId="4C6D247D" w:rsidR="000932E3" w:rsidRDefault="005945E7" w:rsidP="000932E3">
      <w:pPr>
        <w:pStyle w:val="a4"/>
        <w:numPr>
          <w:ilvl w:val="0"/>
          <w:numId w:val="7"/>
        </w:numPr>
        <w:rPr>
          <w:sz w:val="24"/>
          <w:szCs w:val="24"/>
        </w:rPr>
      </w:pPr>
      <w:proofErr w:type="spellStart"/>
      <w:r w:rsidRPr="005945E7">
        <w:rPr>
          <w:sz w:val="24"/>
          <w:szCs w:val="24"/>
        </w:rPr>
        <w:t>Аленбаторов</w:t>
      </w:r>
      <w:proofErr w:type="spellEnd"/>
      <w:r w:rsidRPr="005945E7">
        <w:rPr>
          <w:sz w:val="24"/>
          <w:szCs w:val="24"/>
        </w:rPr>
        <w:t xml:space="preserve"> Николай Владимирович - зам</w:t>
      </w:r>
      <w:r w:rsidR="000932E3">
        <w:rPr>
          <w:sz w:val="24"/>
          <w:szCs w:val="24"/>
        </w:rPr>
        <w:t>еститель председателя комиссии;</w:t>
      </w:r>
    </w:p>
    <w:p w14:paraId="4B7D6AAA" w14:textId="1CA5ED85" w:rsidR="00B33174" w:rsidRDefault="005945E7" w:rsidP="000932E3">
      <w:pPr>
        <w:pStyle w:val="a4"/>
        <w:numPr>
          <w:ilvl w:val="0"/>
          <w:numId w:val="7"/>
        </w:numPr>
        <w:rPr>
          <w:sz w:val="24"/>
          <w:szCs w:val="24"/>
        </w:rPr>
      </w:pPr>
      <w:r w:rsidRPr="005945E7">
        <w:rPr>
          <w:sz w:val="24"/>
          <w:szCs w:val="24"/>
        </w:rPr>
        <w:t>Кудряшова Елена Николаевна - секретарь комиссии.</w:t>
      </w:r>
    </w:p>
    <w:p w14:paraId="0F11B7E7" w14:textId="4E8A5532" w:rsidR="005945E7" w:rsidRDefault="005945E7" w:rsidP="000932E3">
      <w:pPr>
        <w:pStyle w:val="a4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Николаева Анна Максимовна</w:t>
      </w:r>
      <w:r w:rsidR="000932E3">
        <w:rPr>
          <w:sz w:val="24"/>
          <w:szCs w:val="24"/>
        </w:rPr>
        <w:t xml:space="preserve"> – член комиссии</w:t>
      </w:r>
    </w:p>
    <w:p w14:paraId="28C1A627" w14:textId="55341960" w:rsidR="005945E7" w:rsidRDefault="005945E7" w:rsidP="000932E3">
      <w:pPr>
        <w:pStyle w:val="a4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Акимова Светлана </w:t>
      </w:r>
      <w:proofErr w:type="gramStart"/>
      <w:r>
        <w:rPr>
          <w:sz w:val="24"/>
          <w:szCs w:val="24"/>
        </w:rPr>
        <w:t>Михайловна</w:t>
      </w:r>
      <w:r w:rsidR="000932E3">
        <w:rPr>
          <w:sz w:val="24"/>
          <w:szCs w:val="24"/>
        </w:rPr>
        <w:t xml:space="preserve">  -</w:t>
      </w:r>
      <w:proofErr w:type="gramEnd"/>
      <w:r w:rsidR="000932E3">
        <w:rPr>
          <w:sz w:val="24"/>
          <w:szCs w:val="24"/>
        </w:rPr>
        <w:t xml:space="preserve"> член комиссии</w:t>
      </w:r>
    </w:p>
    <w:p w14:paraId="05385BC0" w14:textId="0693A27E" w:rsidR="005945E7" w:rsidRPr="007A4E04" w:rsidRDefault="005945E7" w:rsidP="000932E3">
      <w:pPr>
        <w:pStyle w:val="a4"/>
        <w:ind w:left="0"/>
        <w:rPr>
          <w:sz w:val="24"/>
          <w:szCs w:val="24"/>
        </w:rPr>
      </w:pPr>
    </w:p>
    <w:p w14:paraId="48435369" w14:textId="4BE3F33B" w:rsidR="00492722" w:rsidRPr="00A057F3" w:rsidRDefault="000932E3" w:rsidP="000932E3">
      <w:pPr>
        <w:spacing w:after="0" w:line="24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</w:t>
      </w:r>
      <w:r w:rsidR="00B02C76">
        <w:rPr>
          <w:rFonts w:ascii="Times New Roman" w:hAnsi="Times New Roman"/>
          <w:sz w:val="24"/>
          <w:szCs w:val="24"/>
          <w:lang w:eastAsia="ar-SA"/>
        </w:rPr>
        <w:t>2. Настоящее Решение вступает в силу с момента его принятия.</w:t>
      </w:r>
    </w:p>
    <w:p w14:paraId="035CFF21" w14:textId="77777777" w:rsidR="000932E3" w:rsidRDefault="000932E3" w:rsidP="000932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9E3BC62" w14:textId="4ABE58AF" w:rsidR="00406A82" w:rsidRDefault="00CC51AB" w:rsidP="000932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945E7">
        <w:rPr>
          <w:rFonts w:ascii="Times New Roman" w:hAnsi="Times New Roman" w:cs="Times New Roman"/>
          <w:sz w:val="24"/>
          <w:szCs w:val="24"/>
        </w:rPr>
        <w:t>Севрюкаево</w:t>
      </w:r>
    </w:p>
    <w:p w14:paraId="10BEE242" w14:textId="77777777" w:rsidR="00406A82" w:rsidRDefault="00406A82" w:rsidP="000932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05FAAB9D" w14:textId="3A25D287" w:rsidR="00F3320B" w:rsidRPr="00F3320B" w:rsidRDefault="00F3320B" w:rsidP="000932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0932E3">
        <w:rPr>
          <w:rFonts w:ascii="Times New Roman" w:hAnsi="Times New Roman" w:cs="Times New Roman"/>
          <w:sz w:val="24"/>
          <w:szCs w:val="24"/>
        </w:rPr>
        <w:t xml:space="preserve">                 С.М. Акимова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14:paraId="7C964AE6" w14:textId="77777777" w:rsidR="00C35293" w:rsidRDefault="00C35293" w:rsidP="000932E3">
      <w:pPr>
        <w:spacing w:after="0" w:line="240" w:lineRule="auto"/>
      </w:pPr>
    </w:p>
    <w:sectPr w:rsidR="00C35293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411A1530"/>
    <w:lvl w:ilvl="0" w:tplc="1E9A7440">
      <w:start w:val="1"/>
      <w:numFmt w:val="decimal"/>
      <w:lvlText w:val="%1."/>
      <w:lvlJc w:val="left"/>
      <w:pPr>
        <w:ind w:left="1215" w:hanging="375"/>
      </w:pPr>
      <w:rPr>
        <w:rFonts w:asciiTheme="minorHAnsi" w:eastAsiaTheme="minorEastAsia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75D387F"/>
    <w:multiLevelType w:val="hybridMultilevel"/>
    <w:tmpl w:val="FF8AF44E"/>
    <w:lvl w:ilvl="0" w:tplc="BA68A36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3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C51AB"/>
    <w:rsid w:val="000932E3"/>
    <w:rsid w:val="00406A82"/>
    <w:rsid w:val="00410A20"/>
    <w:rsid w:val="00492722"/>
    <w:rsid w:val="005945E7"/>
    <w:rsid w:val="00754AD1"/>
    <w:rsid w:val="007A4E04"/>
    <w:rsid w:val="00A057F3"/>
    <w:rsid w:val="00B02C76"/>
    <w:rsid w:val="00B33174"/>
    <w:rsid w:val="00BD4EA5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97495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Lenovo</cp:lastModifiedBy>
  <cp:revision>15</cp:revision>
  <cp:lastPrinted>2023-08-29T07:49:00Z</cp:lastPrinted>
  <dcterms:created xsi:type="dcterms:W3CDTF">2022-01-27T05:43:00Z</dcterms:created>
  <dcterms:modified xsi:type="dcterms:W3CDTF">2023-08-29T07:54:00Z</dcterms:modified>
</cp:coreProperties>
</file>