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D47" w:rsidRPr="00A55E43" w:rsidRDefault="00176D47" w:rsidP="00176D47">
      <w:pPr>
        <w:spacing w:after="0" w:line="240" w:lineRule="auto"/>
        <w:ind w:left="2124" w:firstLine="708"/>
        <w:rPr>
          <w:rFonts w:ascii="Times New Roman" w:hAnsi="Times New Roman" w:cs="Times New Roman"/>
          <w:b/>
          <w:sz w:val="28"/>
          <w:szCs w:val="28"/>
        </w:rPr>
      </w:pPr>
      <w:r w:rsidRPr="00A55E43">
        <w:rPr>
          <w:rFonts w:ascii="Times New Roman" w:hAnsi="Times New Roman" w:cs="Times New Roman"/>
          <w:b/>
          <w:sz w:val="28"/>
          <w:szCs w:val="28"/>
        </w:rPr>
        <w:t>РОССИЙСКАЯ ФЕДЕРАЦИЯ</w:t>
      </w: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САМАРСКАЯ ОБЛАСТЬ</w:t>
      </w:r>
    </w:p>
    <w:p w:rsidR="00176D47" w:rsidRPr="00A55E43" w:rsidRDefault="00176D47" w:rsidP="00176D47">
      <w:pPr>
        <w:spacing w:after="0" w:line="240" w:lineRule="auto"/>
        <w:rPr>
          <w:rFonts w:ascii="Times New Roman" w:hAnsi="Times New Roman" w:cs="Times New Roman"/>
          <w:b/>
          <w:sz w:val="28"/>
          <w:szCs w:val="28"/>
        </w:rPr>
      </w:pP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 xml:space="preserve">СОБРАНИЕ ПРЕДСТАВИТЕЛЕЙ </w:t>
      </w: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 xml:space="preserve">СЕЛЬСКОГО ПОСЕЛЕНИЯ СЕВРЮКАЕВО </w:t>
      </w: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 xml:space="preserve">МУНИЦИПАЛЬНОГО РАЙОНА СТАВРОПОЛЬСКИЙ </w:t>
      </w: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 xml:space="preserve">САМАРСКОЙ ОБЛАСТИ </w:t>
      </w:r>
    </w:p>
    <w:p w:rsidR="00176D47" w:rsidRPr="00A55E43" w:rsidRDefault="00176D47" w:rsidP="00176D47">
      <w:pPr>
        <w:spacing w:after="0" w:line="240" w:lineRule="auto"/>
        <w:jc w:val="center"/>
        <w:rPr>
          <w:rFonts w:ascii="Times New Roman" w:hAnsi="Times New Roman" w:cs="Times New Roman"/>
          <w:b/>
          <w:sz w:val="28"/>
          <w:szCs w:val="28"/>
        </w:rPr>
      </w:pPr>
    </w:p>
    <w:p w:rsidR="00176D47" w:rsidRPr="00A55E43" w:rsidRDefault="00176D47" w:rsidP="00176D47">
      <w:pPr>
        <w:spacing w:after="0" w:line="240" w:lineRule="auto"/>
        <w:jc w:val="both"/>
        <w:rPr>
          <w:rFonts w:ascii="Times New Roman" w:hAnsi="Times New Roman" w:cs="Times New Roman"/>
          <w:b/>
          <w:sz w:val="28"/>
          <w:szCs w:val="28"/>
        </w:rPr>
      </w:pPr>
      <w:r w:rsidRPr="00A55E43">
        <w:rPr>
          <w:rFonts w:ascii="Times New Roman" w:hAnsi="Times New Roman" w:cs="Times New Roman"/>
          <w:b/>
          <w:sz w:val="28"/>
          <w:szCs w:val="28"/>
        </w:rPr>
        <w:t xml:space="preserve">от </w:t>
      </w:r>
      <w:r w:rsidR="00A55E43" w:rsidRPr="00A55E43">
        <w:rPr>
          <w:rFonts w:ascii="Times New Roman" w:hAnsi="Times New Roman" w:cs="Times New Roman"/>
          <w:b/>
          <w:sz w:val="28"/>
          <w:szCs w:val="28"/>
        </w:rPr>
        <w:t>11</w:t>
      </w:r>
      <w:r w:rsidRPr="00A55E43">
        <w:rPr>
          <w:rFonts w:ascii="Times New Roman" w:hAnsi="Times New Roman" w:cs="Times New Roman"/>
          <w:b/>
          <w:sz w:val="28"/>
          <w:szCs w:val="28"/>
        </w:rPr>
        <w:t xml:space="preserve"> февраля 2025 года</w:t>
      </w:r>
      <w:r w:rsidRPr="00A55E43">
        <w:rPr>
          <w:rFonts w:ascii="Times New Roman" w:hAnsi="Times New Roman" w:cs="Times New Roman"/>
          <w:b/>
          <w:sz w:val="28"/>
          <w:szCs w:val="28"/>
        </w:rPr>
        <w:tab/>
      </w:r>
      <w:r w:rsidRPr="00A55E43">
        <w:rPr>
          <w:rFonts w:ascii="Times New Roman" w:hAnsi="Times New Roman" w:cs="Times New Roman"/>
          <w:b/>
          <w:sz w:val="28"/>
          <w:szCs w:val="28"/>
        </w:rPr>
        <w:tab/>
      </w:r>
      <w:r w:rsidRPr="00A55E43">
        <w:rPr>
          <w:rFonts w:ascii="Times New Roman" w:hAnsi="Times New Roman" w:cs="Times New Roman"/>
          <w:b/>
          <w:sz w:val="28"/>
          <w:szCs w:val="28"/>
        </w:rPr>
        <w:tab/>
      </w:r>
      <w:r w:rsidRPr="00A55E43">
        <w:rPr>
          <w:rFonts w:ascii="Times New Roman" w:hAnsi="Times New Roman" w:cs="Times New Roman"/>
          <w:b/>
          <w:sz w:val="28"/>
          <w:szCs w:val="28"/>
        </w:rPr>
        <w:tab/>
      </w:r>
      <w:r w:rsidRPr="00A55E43">
        <w:rPr>
          <w:rFonts w:ascii="Times New Roman" w:hAnsi="Times New Roman" w:cs="Times New Roman"/>
          <w:b/>
          <w:sz w:val="28"/>
          <w:szCs w:val="28"/>
        </w:rPr>
        <w:tab/>
      </w:r>
      <w:r w:rsidRPr="00A55E43">
        <w:rPr>
          <w:rFonts w:ascii="Times New Roman" w:hAnsi="Times New Roman" w:cs="Times New Roman"/>
          <w:b/>
          <w:sz w:val="28"/>
          <w:szCs w:val="28"/>
        </w:rPr>
        <w:tab/>
      </w:r>
      <w:r w:rsidRPr="00A55E43">
        <w:rPr>
          <w:rFonts w:ascii="Times New Roman" w:hAnsi="Times New Roman" w:cs="Times New Roman"/>
          <w:b/>
          <w:sz w:val="28"/>
          <w:szCs w:val="28"/>
        </w:rPr>
        <w:tab/>
        <w:t>№</w:t>
      </w:r>
      <w:r w:rsidR="00A55E43" w:rsidRPr="00A55E43">
        <w:rPr>
          <w:rFonts w:ascii="Times New Roman" w:hAnsi="Times New Roman" w:cs="Times New Roman"/>
          <w:b/>
          <w:sz w:val="28"/>
          <w:szCs w:val="28"/>
        </w:rPr>
        <w:t xml:space="preserve"> 7(202)</w:t>
      </w:r>
    </w:p>
    <w:p w:rsidR="00176D47" w:rsidRPr="00A55E43" w:rsidRDefault="00176D47" w:rsidP="00176D47">
      <w:pPr>
        <w:spacing w:after="0" w:line="240" w:lineRule="auto"/>
        <w:jc w:val="both"/>
        <w:rPr>
          <w:rFonts w:ascii="Times New Roman" w:hAnsi="Times New Roman" w:cs="Times New Roman"/>
          <w:b/>
          <w:sz w:val="28"/>
          <w:szCs w:val="28"/>
        </w:rPr>
      </w:pPr>
    </w:p>
    <w:p w:rsidR="00176D47" w:rsidRPr="00A55E43" w:rsidRDefault="00176D47" w:rsidP="00176D47">
      <w:pPr>
        <w:spacing w:after="0" w:line="240" w:lineRule="auto"/>
        <w:jc w:val="center"/>
        <w:rPr>
          <w:rFonts w:ascii="Times New Roman" w:hAnsi="Times New Roman" w:cs="Times New Roman"/>
          <w:b/>
          <w:sz w:val="28"/>
          <w:szCs w:val="28"/>
        </w:rPr>
      </w:pPr>
      <w:r w:rsidRPr="00A55E43">
        <w:rPr>
          <w:rFonts w:ascii="Times New Roman" w:hAnsi="Times New Roman" w:cs="Times New Roman"/>
          <w:b/>
          <w:sz w:val="28"/>
          <w:szCs w:val="28"/>
        </w:rPr>
        <w:t>РЕШЕНИЕ</w:t>
      </w:r>
    </w:p>
    <w:p w:rsidR="00176D47" w:rsidRDefault="00176D47" w:rsidP="00176D47">
      <w:pPr>
        <w:spacing w:after="0" w:line="240" w:lineRule="auto"/>
        <w:jc w:val="center"/>
        <w:rPr>
          <w:rFonts w:ascii="Times New Roman" w:hAnsi="Times New Roman" w:cs="Times New Roman"/>
          <w:sz w:val="28"/>
          <w:szCs w:val="28"/>
        </w:rPr>
      </w:pP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Об утверждении схемы одномандатных избирательных округов </w:t>
      </w: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для проведения выборов депутатов Собрания представителей </w:t>
      </w: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176D47" w:rsidRDefault="00176D47" w:rsidP="00176D47">
      <w:pPr>
        <w:spacing w:after="0" w:line="240" w:lineRule="auto"/>
        <w:jc w:val="center"/>
        <w:rPr>
          <w:rFonts w:ascii="Times New Roman" w:hAnsi="Times New Roman" w:cs="Times New Roman"/>
          <w:b/>
          <w:sz w:val="28"/>
          <w:szCs w:val="28"/>
        </w:rPr>
      </w:pPr>
    </w:p>
    <w:p w:rsidR="00176D47" w:rsidRPr="003C3DF4" w:rsidRDefault="00176D47" w:rsidP="00176D47">
      <w:pPr>
        <w:spacing w:after="0" w:line="240" w:lineRule="auto"/>
        <w:jc w:val="both"/>
        <w:rPr>
          <w:rFonts w:ascii="Times New Roman" w:hAnsi="Times New Roman" w:cs="Times New Roman"/>
          <w:sz w:val="24"/>
          <w:szCs w:val="24"/>
        </w:rPr>
      </w:pPr>
      <w:r>
        <w:rPr>
          <w:rFonts w:ascii="Times New Roman" w:hAnsi="Times New Roman" w:cs="Times New Roman"/>
          <w:sz w:val="28"/>
          <w:szCs w:val="28"/>
        </w:rPr>
        <w:tab/>
      </w:r>
      <w:r w:rsidRPr="003C3DF4">
        <w:rPr>
          <w:rFonts w:ascii="Times New Roman" w:hAnsi="Times New Roman" w:cs="Times New Roman"/>
          <w:sz w:val="24"/>
          <w:szCs w:val="24"/>
        </w:rPr>
        <w:t xml:space="preserve">На основании решения территориальной избирательной комиссии Ставропольского </w:t>
      </w:r>
      <w:r w:rsidR="000C321B" w:rsidRPr="003C3DF4">
        <w:rPr>
          <w:rFonts w:ascii="Times New Roman" w:hAnsi="Times New Roman" w:cs="Times New Roman"/>
          <w:sz w:val="24"/>
          <w:szCs w:val="24"/>
        </w:rPr>
        <w:t>района Самарской области от 03 февраля 2025 года № 103/16</w:t>
      </w:r>
      <w:r w:rsidRPr="003C3DF4">
        <w:rPr>
          <w:rFonts w:ascii="Times New Roman" w:hAnsi="Times New Roman" w:cs="Times New Roman"/>
          <w:sz w:val="24"/>
          <w:szCs w:val="24"/>
        </w:rPr>
        <w:t>, руководствуясь статьей 18 Федерального закона «Об основных гарантиях избирательных прав и права на участие в референдуме граждан Российской Федерации», статьей 18 Закона Самарской области «О выборах депутатов представительных органов муниципальных образований Самарской области», Собрание представителей сельского поселения Севрюкаево муниципального района Ставропольский Самарской области четвертого созыва РЕШИЛО:</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 xml:space="preserve">1. Утвердить схему 7-ми одномандатных избирательных округов </w:t>
      </w:r>
      <w:r w:rsidR="00F47C5E" w:rsidRPr="003C3DF4">
        <w:rPr>
          <w:rFonts w:ascii="Times New Roman" w:hAnsi="Times New Roman" w:cs="Times New Roman"/>
          <w:sz w:val="24"/>
          <w:szCs w:val="24"/>
        </w:rPr>
        <w:t>для проведения выборов</w:t>
      </w:r>
      <w:r w:rsidRPr="003C3DF4">
        <w:rPr>
          <w:rFonts w:ascii="Times New Roman" w:hAnsi="Times New Roman" w:cs="Times New Roman"/>
          <w:sz w:val="24"/>
          <w:szCs w:val="24"/>
        </w:rPr>
        <w:t xml:space="preserve"> депутатов Собрания представителей сельского поселения Севрюкаево муниципального района Ставропольский Самарской области и её графическое изображение согласно приложениям №№ 1, 2 сроком на десять лет.</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2. Признать утратившим силу решение Собрания представителей сельского поселения Севрюкаево муниципального района Ставропольский Самарской области от 11 мая 2015 года № 127/123 «Об утверждении схемы одномандатных избирательных округов по выборам депутатов Собрания представителей сельского поселения Севрюкаево муниципального района Ставропольский Самарской области».</w:t>
      </w:r>
    </w:p>
    <w:p w:rsidR="00176D47" w:rsidRPr="003C3DF4" w:rsidRDefault="00176D47" w:rsidP="00176D47">
      <w:pPr>
        <w:pStyle w:val="a4"/>
        <w:spacing w:before="0" w:beforeAutospacing="0" w:after="0" w:afterAutospacing="0"/>
        <w:ind w:firstLine="708"/>
        <w:jc w:val="both"/>
      </w:pPr>
      <w:r w:rsidRPr="003C3DF4">
        <w:t>3. Опубликовать настоящее решение в газете «Ставрополь – на – Волге. Официальное опубликование» и разместить в информационно-телекоммуникационной сети «Интернет».</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4. Настоящее решение вступает в силу со дня его официального опубликования (обнародования).</w:t>
      </w:r>
    </w:p>
    <w:p w:rsidR="00176D47" w:rsidRDefault="00176D47" w:rsidP="00176D47">
      <w:pPr>
        <w:spacing w:after="0" w:line="240" w:lineRule="auto"/>
        <w:jc w:val="both"/>
        <w:rPr>
          <w:rFonts w:ascii="Times New Roman" w:hAnsi="Times New Roman" w:cs="Times New Roman"/>
          <w:sz w:val="28"/>
          <w:szCs w:val="28"/>
        </w:rPr>
      </w:pPr>
    </w:p>
    <w:p w:rsidR="00502390" w:rsidRPr="00502390" w:rsidRDefault="00502390" w:rsidP="00502390">
      <w:pPr>
        <w:spacing w:after="0" w:line="240" w:lineRule="auto"/>
        <w:jc w:val="both"/>
        <w:rPr>
          <w:rFonts w:ascii="Times New Roman" w:hAnsi="Times New Roman" w:cs="Times New Roman"/>
          <w:sz w:val="28"/>
          <w:szCs w:val="28"/>
        </w:rPr>
      </w:pPr>
    </w:p>
    <w:p w:rsidR="00502390" w:rsidRPr="00502390" w:rsidRDefault="00502390" w:rsidP="00502390">
      <w:pPr>
        <w:spacing w:after="0" w:line="240" w:lineRule="auto"/>
        <w:jc w:val="both"/>
        <w:rPr>
          <w:rFonts w:ascii="Times New Roman" w:hAnsi="Times New Roman" w:cs="Times New Roman"/>
          <w:sz w:val="24"/>
          <w:szCs w:val="24"/>
        </w:rPr>
      </w:pPr>
      <w:r w:rsidRPr="00502390">
        <w:rPr>
          <w:rFonts w:ascii="Times New Roman" w:hAnsi="Times New Roman" w:cs="Times New Roman"/>
          <w:sz w:val="24"/>
          <w:szCs w:val="24"/>
        </w:rPr>
        <w:t>Председатель Собрания представителей</w:t>
      </w:r>
    </w:p>
    <w:p w:rsidR="00502390" w:rsidRPr="00502390" w:rsidRDefault="00502390" w:rsidP="00502390">
      <w:pPr>
        <w:spacing w:after="0" w:line="240" w:lineRule="auto"/>
        <w:jc w:val="both"/>
        <w:rPr>
          <w:rFonts w:ascii="Times New Roman" w:hAnsi="Times New Roman" w:cs="Times New Roman"/>
          <w:sz w:val="24"/>
          <w:szCs w:val="24"/>
        </w:rPr>
      </w:pPr>
      <w:r w:rsidRPr="00502390">
        <w:rPr>
          <w:rFonts w:ascii="Times New Roman" w:hAnsi="Times New Roman" w:cs="Times New Roman"/>
          <w:sz w:val="24"/>
          <w:szCs w:val="24"/>
        </w:rPr>
        <w:t>сельского поселения Севрюкаево</w:t>
      </w:r>
    </w:p>
    <w:p w:rsidR="00502390" w:rsidRPr="00502390" w:rsidRDefault="00502390" w:rsidP="00502390">
      <w:pPr>
        <w:spacing w:after="0" w:line="240" w:lineRule="auto"/>
        <w:jc w:val="both"/>
        <w:rPr>
          <w:rFonts w:ascii="Times New Roman" w:hAnsi="Times New Roman" w:cs="Times New Roman"/>
          <w:sz w:val="24"/>
          <w:szCs w:val="24"/>
        </w:rPr>
      </w:pPr>
      <w:r w:rsidRPr="00502390">
        <w:rPr>
          <w:rFonts w:ascii="Times New Roman" w:hAnsi="Times New Roman" w:cs="Times New Roman"/>
          <w:sz w:val="24"/>
          <w:szCs w:val="24"/>
        </w:rPr>
        <w:t>муниципального района Ставропольский</w:t>
      </w:r>
    </w:p>
    <w:p w:rsidR="00502390" w:rsidRPr="00502390" w:rsidRDefault="00502390" w:rsidP="00502390">
      <w:pPr>
        <w:spacing w:after="0" w:line="240" w:lineRule="auto"/>
        <w:jc w:val="both"/>
        <w:rPr>
          <w:rFonts w:ascii="Times New Roman" w:hAnsi="Times New Roman" w:cs="Times New Roman"/>
          <w:sz w:val="24"/>
          <w:szCs w:val="24"/>
        </w:rPr>
      </w:pPr>
      <w:r w:rsidRPr="00502390">
        <w:rPr>
          <w:rFonts w:ascii="Times New Roman" w:hAnsi="Times New Roman" w:cs="Times New Roman"/>
          <w:sz w:val="24"/>
          <w:szCs w:val="24"/>
        </w:rPr>
        <w:t xml:space="preserve">Самарской области      </w:t>
      </w:r>
      <w:r>
        <w:rPr>
          <w:rFonts w:ascii="Times New Roman" w:hAnsi="Times New Roman" w:cs="Times New Roman"/>
          <w:sz w:val="24"/>
          <w:szCs w:val="24"/>
        </w:rPr>
        <w:t xml:space="preserve">                                                                                  </w:t>
      </w:r>
      <w:proofErr w:type="spellStart"/>
      <w:r w:rsidRPr="00502390">
        <w:rPr>
          <w:rFonts w:ascii="Times New Roman" w:hAnsi="Times New Roman" w:cs="Times New Roman"/>
          <w:sz w:val="24"/>
          <w:szCs w:val="24"/>
        </w:rPr>
        <w:t>Аленбаторов</w:t>
      </w:r>
      <w:proofErr w:type="spellEnd"/>
      <w:r w:rsidRPr="00502390">
        <w:rPr>
          <w:rFonts w:ascii="Times New Roman" w:hAnsi="Times New Roman" w:cs="Times New Roman"/>
          <w:sz w:val="24"/>
          <w:szCs w:val="24"/>
        </w:rPr>
        <w:t xml:space="preserve"> Н.В</w:t>
      </w:r>
      <w:r>
        <w:rPr>
          <w:rFonts w:ascii="Times New Roman" w:hAnsi="Times New Roman" w:cs="Times New Roman"/>
          <w:sz w:val="24"/>
          <w:szCs w:val="24"/>
        </w:rPr>
        <w:t xml:space="preserve">   </w:t>
      </w:r>
      <w:r w:rsidRPr="00502390">
        <w:rPr>
          <w:rFonts w:ascii="Times New Roman" w:hAnsi="Times New Roman" w:cs="Times New Roman"/>
          <w:sz w:val="24"/>
          <w:szCs w:val="24"/>
        </w:rPr>
        <w:t xml:space="preserve">                                                                                               </w:t>
      </w:r>
    </w:p>
    <w:p w:rsidR="006954EA" w:rsidRPr="00502390" w:rsidRDefault="00502390" w:rsidP="00502390">
      <w:pPr>
        <w:spacing w:after="0" w:line="240" w:lineRule="auto"/>
        <w:jc w:val="both"/>
        <w:rPr>
          <w:rFonts w:ascii="Times New Roman" w:hAnsi="Times New Roman" w:cs="Times New Roman"/>
          <w:sz w:val="24"/>
          <w:szCs w:val="24"/>
        </w:rPr>
      </w:pPr>
      <w:r w:rsidRPr="00502390">
        <w:rPr>
          <w:rFonts w:ascii="Times New Roman" w:hAnsi="Times New Roman" w:cs="Times New Roman"/>
          <w:sz w:val="24"/>
          <w:szCs w:val="24"/>
        </w:rPr>
        <w:t xml:space="preserve">                                             </w:t>
      </w:r>
    </w:p>
    <w:p w:rsidR="00502390" w:rsidRDefault="0039791C"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02390" w:rsidRDefault="00502390" w:rsidP="002F48C4">
      <w:pPr>
        <w:spacing w:after="0" w:line="240" w:lineRule="auto"/>
        <w:jc w:val="both"/>
        <w:rPr>
          <w:rFonts w:ascii="Times New Roman" w:hAnsi="Times New Roman" w:cs="Times New Roman"/>
          <w:sz w:val="24"/>
          <w:szCs w:val="24"/>
        </w:rPr>
      </w:pPr>
    </w:p>
    <w:p w:rsidR="00502390" w:rsidRDefault="00502390" w:rsidP="002F48C4">
      <w:pPr>
        <w:spacing w:after="0" w:line="240" w:lineRule="auto"/>
        <w:jc w:val="both"/>
        <w:rPr>
          <w:rFonts w:ascii="Times New Roman" w:hAnsi="Times New Roman" w:cs="Times New Roman"/>
          <w:sz w:val="24"/>
          <w:szCs w:val="24"/>
        </w:rPr>
      </w:pPr>
    </w:p>
    <w:p w:rsidR="00502390" w:rsidRDefault="00502390"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F48C4" w:rsidRDefault="00502390"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9791C">
        <w:rPr>
          <w:rFonts w:ascii="Times New Roman" w:hAnsi="Times New Roman" w:cs="Times New Roman"/>
          <w:sz w:val="24"/>
          <w:szCs w:val="24"/>
        </w:rPr>
        <w:t xml:space="preserve"> </w:t>
      </w:r>
      <w:r w:rsidR="002F48C4">
        <w:rPr>
          <w:rFonts w:ascii="Times New Roman" w:hAnsi="Times New Roman" w:cs="Times New Roman"/>
          <w:sz w:val="24"/>
          <w:szCs w:val="24"/>
        </w:rPr>
        <w:t>Приложение № 1</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к решению Собрания представителей</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сельского поселения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муниципального района Ставропольский</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Самарской области</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Start w:id="0" w:name="_GoBack"/>
      <w:bookmarkEnd w:id="0"/>
      <w:r w:rsidR="00502390">
        <w:rPr>
          <w:rFonts w:ascii="Times New Roman" w:hAnsi="Times New Roman" w:cs="Times New Roman"/>
          <w:sz w:val="24"/>
          <w:szCs w:val="24"/>
        </w:rPr>
        <w:t xml:space="preserve">от 11 </w:t>
      </w:r>
      <w:r>
        <w:rPr>
          <w:rFonts w:ascii="Times New Roman" w:hAnsi="Times New Roman" w:cs="Times New Roman"/>
          <w:sz w:val="24"/>
          <w:szCs w:val="24"/>
        </w:rPr>
        <w:t xml:space="preserve">февраля 2025 года № </w:t>
      </w:r>
      <w:r w:rsidR="00A55E43">
        <w:rPr>
          <w:rFonts w:ascii="Times New Roman" w:hAnsi="Times New Roman" w:cs="Times New Roman"/>
          <w:sz w:val="24"/>
          <w:szCs w:val="24"/>
        </w:rPr>
        <w:t>7(202)</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Схема одномандатных избирательных округов</w:t>
      </w: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по выборам депутатов Собрания представителей </w:t>
      </w: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p>
    <w:p w:rsidR="002F48C4" w:rsidRPr="00E12F63"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1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Pr="00A46A2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(населенный пункт – село Севрюкаево) </w:t>
      </w:r>
    </w:p>
    <w:p w:rsidR="002F48C4" w:rsidRPr="00721C5B"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Улица </w:t>
      </w:r>
      <w:r w:rsidRPr="00721C5B">
        <w:rPr>
          <w:rFonts w:ascii="Times New Roman" w:hAnsi="Times New Roman" w:cs="Times New Roman"/>
          <w:sz w:val="24"/>
          <w:szCs w:val="24"/>
        </w:rPr>
        <w:t>Школьная, дома 1-23 (нечетная сторона), 2-26 (четная сторона)</w:t>
      </w:r>
    </w:p>
    <w:p w:rsidR="002F48C4" w:rsidRDefault="002F48C4" w:rsidP="002F48C4">
      <w:pPr>
        <w:spacing w:after="0" w:line="240" w:lineRule="auto"/>
        <w:jc w:val="both"/>
        <w:rPr>
          <w:rFonts w:ascii="Times New Roman" w:hAnsi="Times New Roman" w:cs="Times New Roman"/>
          <w:sz w:val="24"/>
          <w:szCs w:val="24"/>
        </w:rPr>
      </w:pPr>
    </w:p>
    <w:p w:rsidR="002F48C4" w:rsidRPr="004E485C"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2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65</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Новая, дома 10-64 (четная сторона), улица Школьная, дома 25, 27</w:t>
      </w:r>
    </w:p>
    <w:p w:rsidR="002F48C4" w:rsidRPr="00DD75FC" w:rsidRDefault="002F48C4" w:rsidP="002F48C4">
      <w:pPr>
        <w:spacing w:after="0" w:line="240" w:lineRule="auto"/>
        <w:jc w:val="both"/>
        <w:rPr>
          <w:rFonts w:ascii="Times New Roman" w:hAnsi="Times New Roman" w:cs="Times New Roman"/>
          <w:sz w:val="24"/>
          <w:szCs w:val="24"/>
        </w:rPr>
      </w:pPr>
    </w:p>
    <w:p w:rsidR="002F48C4" w:rsidRPr="004E485C"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3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Pr="00A46A2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Улица Новая, дома 37-59 (нечетная сторона), село </w:t>
      </w:r>
      <w:proofErr w:type="spellStart"/>
      <w:r>
        <w:rPr>
          <w:rFonts w:ascii="Times New Roman" w:hAnsi="Times New Roman" w:cs="Times New Roman"/>
          <w:sz w:val="24"/>
          <w:szCs w:val="24"/>
        </w:rPr>
        <w:t>Кармалы</w:t>
      </w:r>
      <w:proofErr w:type="spellEnd"/>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4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58</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Новая, дома 1-35 (нечетная сторона), село Мордово, село Кольцово</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5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58</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Ленина, дома 2-72 (четная сторона), улица Новая, дома 2, 4</w:t>
      </w:r>
    </w:p>
    <w:p w:rsidR="002F48C4" w:rsidRDefault="002F48C4" w:rsidP="002F48C4">
      <w:pPr>
        <w:spacing w:after="0" w:line="240" w:lineRule="auto"/>
        <w:jc w:val="both"/>
        <w:rPr>
          <w:rFonts w:ascii="Times New Roman" w:hAnsi="Times New Roman" w:cs="Times New Roman"/>
          <w:sz w:val="24"/>
          <w:szCs w:val="24"/>
        </w:rPr>
      </w:pPr>
    </w:p>
    <w:p w:rsidR="002F48C4" w:rsidRPr="002067C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6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55</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Ленина, дома 1-49А (нечетная сторона), улица Овражная, улица Лесная, улица Садовая</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7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Фрунзе, село Лбище</w:t>
      </w:r>
    </w:p>
    <w:p w:rsidR="003C3DF4" w:rsidRDefault="003C3DF4"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39791C">
      <w:pPr>
        <w:spacing w:after="0" w:line="240" w:lineRule="auto"/>
        <w:ind w:left="4248" w:firstLine="708"/>
        <w:jc w:val="both"/>
        <w:rPr>
          <w:rFonts w:ascii="Times New Roman" w:hAnsi="Times New Roman" w:cs="Times New Roman"/>
          <w:sz w:val="24"/>
          <w:szCs w:val="24"/>
        </w:rPr>
      </w:pPr>
      <w:r>
        <w:rPr>
          <w:rFonts w:ascii="Times New Roman" w:hAnsi="Times New Roman" w:cs="Times New Roman"/>
          <w:sz w:val="24"/>
          <w:szCs w:val="24"/>
        </w:rPr>
        <w:lastRenderedPageBreak/>
        <w:t>Приложение № 2</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к решению Собрания представителей</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сельского поселения Севрюкаево</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муниципального района Ставропольский</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Самарской области</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55E43">
        <w:rPr>
          <w:rFonts w:ascii="Times New Roman" w:hAnsi="Times New Roman" w:cs="Times New Roman"/>
          <w:sz w:val="24"/>
          <w:szCs w:val="24"/>
        </w:rPr>
        <w:t>О</w:t>
      </w:r>
      <w:r>
        <w:rPr>
          <w:rFonts w:ascii="Times New Roman" w:hAnsi="Times New Roman" w:cs="Times New Roman"/>
          <w:sz w:val="24"/>
          <w:szCs w:val="24"/>
        </w:rPr>
        <w:t>т</w:t>
      </w:r>
      <w:r w:rsidR="00502390">
        <w:rPr>
          <w:rFonts w:ascii="Times New Roman" w:hAnsi="Times New Roman" w:cs="Times New Roman"/>
          <w:sz w:val="24"/>
          <w:szCs w:val="24"/>
        </w:rPr>
        <w:t xml:space="preserve"> </w:t>
      </w:r>
      <w:r w:rsidR="00A55E43">
        <w:rPr>
          <w:rFonts w:ascii="Times New Roman" w:hAnsi="Times New Roman" w:cs="Times New Roman"/>
          <w:sz w:val="24"/>
          <w:szCs w:val="24"/>
        </w:rPr>
        <w:t>11</w:t>
      </w:r>
      <w:r>
        <w:rPr>
          <w:rFonts w:ascii="Times New Roman" w:hAnsi="Times New Roman" w:cs="Times New Roman"/>
          <w:sz w:val="24"/>
          <w:szCs w:val="24"/>
        </w:rPr>
        <w:t xml:space="preserve"> февраля 2025 года № </w:t>
      </w:r>
      <w:r w:rsidR="00A55E43">
        <w:rPr>
          <w:rFonts w:ascii="Times New Roman" w:hAnsi="Times New Roman" w:cs="Times New Roman"/>
          <w:sz w:val="24"/>
          <w:szCs w:val="24"/>
        </w:rPr>
        <w:t>7(202)</w:t>
      </w:r>
    </w:p>
    <w:p w:rsidR="0039791C" w:rsidRDefault="0039791C" w:rsidP="0039791C">
      <w:pPr>
        <w:spacing w:after="0" w:line="240" w:lineRule="auto"/>
        <w:jc w:val="both"/>
        <w:rPr>
          <w:rFonts w:ascii="Times New Roman" w:hAnsi="Times New Roman" w:cs="Times New Roman"/>
          <w:sz w:val="24"/>
          <w:szCs w:val="24"/>
        </w:rPr>
      </w:pPr>
    </w:p>
    <w:p w:rsidR="0039791C" w:rsidRDefault="0039791C" w:rsidP="0039791C">
      <w:pPr>
        <w:spacing w:after="0" w:line="240" w:lineRule="auto"/>
        <w:jc w:val="center"/>
        <w:rPr>
          <w:rFonts w:ascii="Times New Roman" w:hAnsi="Times New Roman" w:cs="Times New Roman"/>
          <w:b/>
          <w:sz w:val="28"/>
          <w:szCs w:val="28"/>
        </w:rPr>
      </w:pPr>
    </w:p>
    <w:p w:rsidR="0039791C" w:rsidRDefault="0039791C" w:rsidP="0039791C">
      <w:pPr>
        <w:spacing w:after="0" w:line="240" w:lineRule="auto"/>
        <w:jc w:val="center"/>
        <w:rPr>
          <w:rFonts w:ascii="Times New Roman" w:hAnsi="Times New Roman" w:cs="Times New Roman"/>
          <w:b/>
          <w:sz w:val="28"/>
          <w:szCs w:val="28"/>
        </w:rPr>
      </w:pPr>
    </w:p>
    <w:p w:rsidR="0039791C" w:rsidRDefault="0039791C" w:rsidP="0039791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Графическое изображение схемы одномандатных избирательных округов для проведения выборов депутатов Собрания представителей </w:t>
      </w:r>
    </w:p>
    <w:p w:rsidR="0039791C" w:rsidRDefault="0039791C" w:rsidP="0039791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4F363C5">
            <wp:extent cx="5937885" cy="35788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7885" cy="3578860"/>
                    </a:xfrm>
                    <a:prstGeom prst="rect">
                      <a:avLst/>
                    </a:prstGeom>
                    <a:noFill/>
                  </pic:spPr>
                </pic:pic>
              </a:graphicData>
            </a:graphic>
          </wp:inline>
        </w:drawing>
      </w:r>
    </w:p>
    <w:p w:rsidR="0039791C" w:rsidRPr="00EC530E" w:rsidRDefault="0039791C" w:rsidP="00176D47">
      <w:pPr>
        <w:spacing w:after="0" w:line="240" w:lineRule="auto"/>
        <w:jc w:val="both"/>
        <w:rPr>
          <w:rFonts w:ascii="Times New Roman" w:hAnsi="Times New Roman" w:cs="Times New Roman"/>
          <w:sz w:val="28"/>
          <w:szCs w:val="28"/>
        </w:rPr>
      </w:pPr>
    </w:p>
    <w:sectPr w:rsidR="0039791C" w:rsidRPr="00EC530E" w:rsidSect="00B413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591656"/>
    <w:multiLevelType w:val="hybridMultilevel"/>
    <w:tmpl w:val="ABBE328C"/>
    <w:lvl w:ilvl="0" w:tplc="2F78615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EC530E"/>
    <w:rsid w:val="000021D3"/>
    <w:rsid w:val="000035CA"/>
    <w:rsid w:val="00084B5A"/>
    <w:rsid w:val="000C321B"/>
    <w:rsid w:val="00176D47"/>
    <w:rsid w:val="001A0740"/>
    <w:rsid w:val="002F48C4"/>
    <w:rsid w:val="00336F63"/>
    <w:rsid w:val="00390006"/>
    <w:rsid w:val="0039791C"/>
    <w:rsid w:val="003C3DF4"/>
    <w:rsid w:val="004B5F74"/>
    <w:rsid w:val="004E280D"/>
    <w:rsid w:val="00502390"/>
    <w:rsid w:val="00535172"/>
    <w:rsid w:val="005667B3"/>
    <w:rsid w:val="00617682"/>
    <w:rsid w:val="00676C63"/>
    <w:rsid w:val="006954EA"/>
    <w:rsid w:val="00A55E43"/>
    <w:rsid w:val="00B41300"/>
    <w:rsid w:val="00B87FD1"/>
    <w:rsid w:val="00D65685"/>
    <w:rsid w:val="00DE5B07"/>
    <w:rsid w:val="00EC530E"/>
    <w:rsid w:val="00F47C5E"/>
    <w:rsid w:val="00F826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1E9D1"/>
  <w15:docId w15:val="{F21DC5C4-3191-409E-828A-F47AE16B4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1300"/>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30E"/>
    <w:pPr>
      <w:ind w:left="720"/>
      <w:contextualSpacing/>
    </w:pPr>
  </w:style>
  <w:style w:type="paragraph" w:styleId="a4">
    <w:name w:val="Normal (Web)"/>
    <w:basedOn w:val="a"/>
    <w:uiPriority w:val="99"/>
    <w:semiHidden/>
    <w:unhideWhenUsed/>
    <w:rsid w:val="00176D4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502390"/>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5023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241073">
      <w:bodyDiv w:val="1"/>
      <w:marLeft w:val="0"/>
      <w:marRight w:val="0"/>
      <w:marTop w:val="0"/>
      <w:marBottom w:val="0"/>
      <w:divBdr>
        <w:top w:val="none" w:sz="0" w:space="0" w:color="auto"/>
        <w:left w:val="none" w:sz="0" w:space="0" w:color="auto"/>
        <w:bottom w:val="none" w:sz="0" w:space="0" w:color="auto"/>
        <w:right w:val="none" w:sz="0" w:space="0" w:color="auto"/>
      </w:divBdr>
    </w:div>
    <w:div w:id="89916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638</Words>
  <Characters>3642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ТИК</dc:creator>
  <cp:keywords/>
  <dc:description/>
  <cp:lastModifiedBy>Lenovo</cp:lastModifiedBy>
  <cp:revision>4</cp:revision>
  <cp:lastPrinted>2025-02-11T11:21:00Z</cp:lastPrinted>
  <dcterms:created xsi:type="dcterms:W3CDTF">2025-02-11T06:00:00Z</dcterms:created>
  <dcterms:modified xsi:type="dcterms:W3CDTF">2025-02-11T11:22:00Z</dcterms:modified>
</cp:coreProperties>
</file>