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581F1A70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A6FBB">
        <w:rPr>
          <w:rFonts w:ascii="Times New Roman" w:hAnsi="Times New Roman" w:cs="Times New Roman"/>
          <w:sz w:val="24"/>
          <w:szCs w:val="24"/>
        </w:rPr>
        <w:t>СЕВРЮКАЕВО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0E163DF9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9C1F52">
        <w:rPr>
          <w:rFonts w:ascii="Times New Roman" w:hAnsi="Times New Roman" w:cs="Times New Roman"/>
          <w:sz w:val="24"/>
          <w:szCs w:val="24"/>
        </w:rPr>
        <w:t xml:space="preserve">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0654267E" w:rsidR="00422882" w:rsidRPr="0048650E" w:rsidRDefault="009C1F52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21.07.</w:t>
      </w:r>
      <w:r w:rsidR="0097570A">
        <w:rPr>
          <w:rFonts w:ascii="Times New Roman" w:hAnsi="Times New Roman" w:cs="Times New Roman"/>
          <w:color w:val="000000"/>
          <w:sz w:val="24"/>
          <w:szCs w:val="24"/>
        </w:rPr>
        <w:t>2025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bookmarkStart w:id="0" w:name="_GoBack"/>
      <w:bookmarkEnd w:id="0"/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№ </w:t>
      </w:r>
      <w:r>
        <w:rPr>
          <w:rFonts w:ascii="Times New Roman" w:hAnsi="Times New Roman" w:cs="Times New Roman"/>
          <w:color w:val="000000"/>
          <w:sz w:val="24"/>
          <w:szCs w:val="24"/>
        </w:rPr>
        <w:t>21(216)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41B4AAB9" w14:textId="1BB7FA99" w:rsidR="005670B3" w:rsidRPr="005670B3" w:rsidRDefault="005670B3" w:rsidP="005670B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5670B3">
        <w:rPr>
          <w:rFonts w:ascii="Times New Roman" w:hAnsi="Times New Roman"/>
          <w:b/>
          <w:color w:val="000000"/>
          <w:sz w:val="24"/>
          <w:szCs w:val="24"/>
        </w:rPr>
        <w:t xml:space="preserve">О внесении изменений в </w:t>
      </w:r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>решение</w:t>
      </w:r>
      <w:r w:rsidRPr="005670B3">
        <w:rPr>
          <w:rFonts w:ascii="Times New Roman" w:hAnsi="Times New Roman"/>
          <w:b/>
          <w:color w:val="000000"/>
          <w:sz w:val="24"/>
          <w:szCs w:val="24"/>
        </w:rPr>
        <w:t xml:space="preserve"> Собрания представителей сельского поселения </w:t>
      </w:r>
      <w:r w:rsidR="00FA6FBB">
        <w:rPr>
          <w:rFonts w:ascii="Times New Roman" w:hAnsi="Times New Roman"/>
          <w:b/>
          <w:color w:val="000000"/>
          <w:sz w:val="24"/>
          <w:szCs w:val="24"/>
        </w:rPr>
        <w:t>Севрюкаево от 15.10.2021 № 51</w:t>
      </w:r>
      <w:r w:rsidRPr="005670B3">
        <w:rPr>
          <w:rFonts w:ascii="Times New Roman" w:hAnsi="Times New Roman"/>
          <w:b/>
          <w:color w:val="000000"/>
          <w:sz w:val="24"/>
          <w:szCs w:val="24"/>
        </w:rPr>
        <w:t xml:space="preserve"> «Об утверждении </w:t>
      </w:r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Положения </w:t>
      </w:r>
      <w:bookmarkStart w:id="1" w:name="_Hlk77671647"/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о муниципальном контроле </w:t>
      </w:r>
      <w:bookmarkStart w:id="2" w:name="_Hlk77686366"/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в сфере благоустройства на территории </w:t>
      </w:r>
      <w:bookmarkEnd w:id="1"/>
      <w:bookmarkEnd w:id="2"/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сельского поселения </w:t>
      </w:r>
      <w:r w:rsidR="00FA6FBB">
        <w:rPr>
          <w:rFonts w:ascii="Times New Roman" w:hAnsi="Times New Roman"/>
          <w:b/>
          <w:bCs/>
          <w:color w:val="000000"/>
          <w:sz w:val="24"/>
          <w:szCs w:val="24"/>
        </w:rPr>
        <w:t>Севрюкаево</w:t>
      </w:r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области»</w:t>
      </w:r>
    </w:p>
    <w:p w14:paraId="487692A2" w14:textId="70FC3B6F" w:rsidR="00437A56" w:rsidRPr="0048650E" w:rsidRDefault="005670B3" w:rsidP="005670B3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5670B3">
        <w:rPr>
          <w:rFonts w:ascii="Times New Roman" w:hAnsi="Times New Roman"/>
          <w:color w:val="000000"/>
          <w:sz w:val="24"/>
          <w:szCs w:val="24"/>
        </w:rPr>
        <w:t xml:space="preserve">(в редакции Решения Собрания представителей сельского поселения </w:t>
      </w:r>
      <w:r w:rsidR="00FA6FBB">
        <w:rPr>
          <w:rFonts w:ascii="Times New Roman" w:hAnsi="Times New Roman"/>
          <w:color w:val="000000"/>
          <w:sz w:val="24"/>
          <w:szCs w:val="24"/>
        </w:rPr>
        <w:t>Севрюкаево</w:t>
      </w:r>
      <w:r w:rsidRPr="005670B3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</w:t>
      </w:r>
      <w:r w:rsidR="00A83818">
        <w:rPr>
          <w:rFonts w:ascii="Times New Roman" w:hAnsi="Times New Roman"/>
          <w:color w:val="000000"/>
          <w:sz w:val="24"/>
          <w:szCs w:val="24"/>
        </w:rPr>
        <w:t>польский Самарской области от 10.03.2022 года № 74, 07.07.2022года №87, 23.10.2024года №36(186)</w:t>
      </w:r>
      <w:r>
        <w:rPr>
          <w:rFonts w:ascii="Times New Roman" w:hAnsi="Times New Roman"/>
          <w:color w:val="000000"/>
          <w:sz w:val="24"/>
          <w:szCs w:val="24"/>
        </w:rPr>
        <w:t>)</w:t>
      </w:r>
    </w:p>
    <w:p w14:paraId="02AE718B" w14:textId="6A1FE2D9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5670B3">
        <w:rPr>
          <w:rFonts w:ascii="Times New Roman" w:hAnsi="Times New Roman"/>
          <w:sz w:val="24"/>
          <w:szCs w:val="24"/>
        </w:rPr>
        <w:t>18.06.2025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</w:t>
      </w:r>
      <w:r w:rsidR="005670B3">
        <w:rPr>
          <w:rFonts w:ascii="Times New Roman" w:hAnsi="Times New Roman"/>
          <w:sz w:val="24"/>
          <w:szCs w:val="24"/>
        </w:rPr>
        <w:t>25</w:t>
      </w:r>
      <w:r w:rsidRPr="0048650E">
        <w:rPr>
          <w:rFonts w:ascii="Times New Roman" w:hAnsi="Times New Roman"/>
          <w:sz w:val="24"/>
          <w:szCs w:val="24"/>
        </w:rPr>
        <w:t>-2024/</w:t>
      </w:r>
      <w:r w:rsidR="00A83818">
        <w:rPr>
          <w:rFonts w:ascii="Times New Roman" w:hAnsi="Times New Roman"/>
          <w:sz w:val="24"/>
          <w:szCs w:val="24"/>
        </w:rPr>
        <w:t>Прдп276</w:t>
      </w:r>
      <w:r w:rsidR="005670B3">
        <w:rPr>
          <w:rFonts w:ascii="Times New Roman" w:hAnsi="Times New Roman"/>
          <w:sz w:val="24"/>
          <w:szCs w:val="24"/>
        </w:rPr>
        <w:t>-25</w:t>
      </w:r>
      <w:r w:rsidRPr="0048650E">
        <w:rPr>
          <w:rFonts w:ascii="Times New Roman" w:hAnsi="Times New Roman"/>
          <w:sz w:val="24"/>
          <w:szCs w:val="24"/>
        </w:rPr>
        <w:t xml:space="preserve">-242 «на </w:t>
      </w:r>
      <w:r w:rsidR="005670B3">
        <w:rPr>
          <w:rFonts w:ascii="Times New Roman" w:hAnsi="Times New Roman"/>
          <w:sz w:val="24"/>
          <w:szCs w:val="24"/>
        </w:rPr>
        <w:t xml:space="preserve">разделы </w:t>
      </w:r>
      <w:r w:rsidR="005670B3">
        <w:rPr>
          <w:rFonts w:ascii="Times New Roman" w:hAnsi="Times New Roman"/>
          <w:sz w:val="24"/>
          <w:szCs w:val="24"/>
          <w:lang w:val="en-US"/>
        </w:rPr>
        <w:t>III</w:t>
      </w:r>
      <w:r w:rsidR="005670B3" w:rsidRPr="005670B3">
        <w:rPr>
          <w:rFonts w:ascii="Times New Roman" w:hAnsi="Times New Roman"/>
          <w:sz w:val="24"/>
          <w:szCs w:val="24"/>
        </w:rPr>
        <w:t>-</w:t>
      </w:r>
      <w:r w:rsidR="005670B3">
        <w:rPr>
          <w:rFonts w:ascii="Times New Roman" w:hAnsi="Times New Roman"/>
          <w:sz w:val="24"/>
          <w:szCs w:val="24"/>
          <w:lang w:val="en-US"/>
        </w:rPr>
        <w:t>V</w:t>
      </w:r>
      <w:r w:rsidR="005670B3" w:rsidRPr="005670B3">
        <w:rPr>
          <w:rFonts w:ascii="Times New Roman" w:hAnsi="Times New Roman"/>
          <w:sz w:val="24"/>
          <w:szCs w:val="24"/>
        </w:rPr>
        <w:t xml:space="preserve"> </w:t>
      </w:r>
      <w:r w:rsidR="005670B3">
        <w:rPr>
          <w:rFonts w:ascii="Times New Roman" w:hAnsi="Times New Roman"/>
          <w:sz w:val="24"/>
          <w:szCs w:val="24"/>
        </w:rPr>
        <w:t xml:space="preserve">Положения о муниципальном контроле в сфере благоустройства на территории </w:t>
      </w:r>
      <w:proofErr w:type="spellStart"/>
      <w:r w:rsidR="005670B3">
        <w:rPr>
          <w:rFonts w:ascii="Times New Roman" w:hAnsi="Times New Roman"/>
          <w:sz w:val="24"/>
          <w:szCs w:val="24"/>
        </w:rPr>
        <w:t>с.п</w:t>
      </w:r>
      <w:proofErr w:type="spellEnd"/>
      <w:r w:rsidR="005670B3">
        <w:rPr>
          <w:rFonts w:ascii="Times New Roman" w:hAnsi="Times New Roman"/>
          <w:sz w:val="24"/>
          <w:szCs w:val="24"/>
        </w:rPr>
        <w:t xml:space="preserve">. </w:t>
      </w:r>
      <w:r w:rsidR="00FA6FBB">
        <w:rPr>
          <w:rFonts w:ascii="Times New Roman" w:hAnsi="Times New Roman"/>
          <w:sz w:val="24"/>
          <w:szCs w:val="24"/>
        </w:rPr>
        <w:t>Севрюкаево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м.р</w:t>
      </w:r>
      <w:proofErr w:type="spellEnd"/>
      <w:r w:rsidR="005670B3">
        <w:rPr>
          <w:rFonts w:ascii="Times New Roman" w:hAnsi="Times New Roman"/>
          <w:sz w:val="24"/>
          <w:szCs w:val="24"/>
        </w:rPr>
        <w:t>. Ставропольский Самарской области,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 w:rsidR="00FA6FBB">
        <w:rPr>
          <w:rFonts w:ascii="Times New Roman" w:hAnsi="Times New Roman"/>
          <w:sz w:val="24"/>
          <w:szCs w:val="24"/>
        </w:rPr>
        <w:t>Севрюкаево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="00A83818">
        <w:rPr>
          <w:rFonts w:ascii="Times New Roman" w:hAnsi="Times New Roman"/>
          <w:sz w:val="24"/>
          <w:szCs w:val="24"/>
        </w:rPr>
        <w:t>от 15.10</w:t>
      </w:r>
      <w:r w:rsidRPr="0048650E">
        <w:rPr>
          <w:rFonts w:ascii="Times New Roman" w:hAnsi="Times New Roman"/>
          <w:sz w:val="24"/>
          <w:szCs w:val="24"/>
        </w:rPr>
        <w:t>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3757DD">
        <w:rPr>
          <w:rFonts w:ascii="Times New Roman" w:hAnsi="Times New Roman"/>
          <w:sz w:val="24"/>
          <w:szCs w:val="24"/>
        </w:rPr>
        <w:t xml:space="preserve"> </w:t>
      </w:r>
      <w:r w:rsidR="00A83818">
        <w:rPr>
          <w:rFonts w:ascii="Times New Roman" w:hAnsi="Times New Roman"/>
          <w:sz w:val="24"/>
          <w:szCs w:val="24"/>
        </w:rPr>
        <w:t>51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FA6FBB">
        <w:rPr>
          <w:rFonts w:ascii="Times New Roman" w:hAnsi="Times New Roman"/>
          <w:bCs/>
          <w:sz w:val="24"/>
          <w:szCs w:val="24"/>
        </w:rPr>
        <w:t>Севрюкаево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FA6FBB">
        <w:rPr>
          <w:rFonts w:ascii="Times New Roman" w:hAnsi="Times New Roman"/>
          <w:bCs/>
          <w:sz w:val="24"/>
          <w:szCs w:val="24"/>
        </w:rPr>
        <w:t>Севрюкаево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48699FE8" w14:textId="7EB4DB41" w:rsidR="003757DD" w:rsidRDefault="003757DD" w:rsidP="0057260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22882"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FA6FBB">
        <w:rPr>
          <w:rFonts w:ascii="Times New Roman" w:hAnsi="Times New Roman"/>
          <w:bCs/>
          <w:sz w:val="24"/>
          <w:szCs w:val="24"/>
        </w:rPr>
        <w:t>Севрюкаево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A83818">
        <w:rPr>
          <w:rFonts w:ascii="Times New Roman" w:hAnsi="Times New Roman"/>
          <w:bCs/>
          <w:sz w:val="24"/>
          <w:szCs w:val="24"/>
        </w:rPr>
        <w:t>15.10.2021 № 51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 w:rsidR="00FA6FBB">
        <w:rPr>
          <w:rFonts w:ascii="Times New Roman" w:hAnsi="Times New Roman"/>
          <w:bCs/>
          <w:sz w:val="24"/>
          <w:szCs w:val="24"/>
        </w:rPr>
        <w:t>Севрюкаево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</w:p>
    <w:p w14:paraId="06453FD0" w14:textId="77777777" w:rsidR="005670B3" w:rsidRPr="00D2797C" w:rsidRDefault="003757DD" w:rsidP="005670B3">
      <w:pPr>
        <w:pStyle w:val="a8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1DB">
        <w:rPr>
          <w:rFonts w:ascii="Times New Roman" w:hAnsi="Times New Roman"/>
          <w:color w:val="FF0000"/>
          <w:sz w:val="24"/>
          <w:szCs w:val="24"/>
        </w:rPr>
        <w:t xml:space="preserve">     </w:t>
      </w:r>
      <w:r w:rsidR="005670B3" w:rsidRPr="00D2797C">
        <w:rPr>
          <w:rFonts w:ascii="Times New Roman" w:hAnsi="Times New Roman" w:cs="Times New Roman"/>
          <w:b/>
          <w:sz w:val="24"/>
          <w:szCs w:val="24"/>
        </w:rPr>
        <w:t xml:space="preserve">Пункт 3.11. </w:t>
      </w:r>
      <w:r w:rsidR="005670B3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5670B3" w:rsidRPr="00D2797C">
        <w:rPr>
          <w:rFonts w:ascii="Times New Roman" w:hAnsi="Times New Roman" w:cs="Times New Roman"/>
          <w:b/>
          <w:sz w:val="24"/>
          <w:szCs w:val="24"/>
        </w:rPr>
        <w:t>изложить в следующей редакции:</w:t>
      </w:r>
    </w:p>
    <w:p w14:paraId="29ADBA9F" w14:textId="77777777" w:rsidR="005670B3" w:rsidRPr="00503FD4" w:rsidRDefault="005670B3" w:rsidP="005670B3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31"/>
          <w:szCs w:val="31"/>
        </w:rPr>
        <w:t xml:space="preserve">       </w:t>
      </w:r>
      <w:r w:rsidRPr="00F2417D">
        <w:rPr>
          <w:rFonts w:ascii="Times New Roman" w:hAnsi="Times New Roman"/>
          <w:color w:val="000000"/>
          <w:sz w:val="24"/>
          <w:szCs w:val="24"/>
        </w:rPr>
        <w:t>«3.11.</w:t>
      </w:r>
      <w:r>
        <w:rPr>
          <w:rFonts w:ascii="Times New Roman" w:hAnsi="Times New Roman"/>
          <w:color w:val="000000"/>
          <w:sz w:val="31"/>
          <w:szCs w:val="31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 xml:space="preserve">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</w:t>
      </w:r>
      <w:r w:rsidRPr="00D2797C">
        <w:rPr>
          <w:rFonts w:ascii="Times New Roman" w:hAnsi="Times New Roman"/>
          <w:sz w:val="24"/>
          <w:szCs w:val="24"/>
        </w:rPr>
        <w:lastRenderedPageBreak/>
        <w:t>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6" w:anchor="dst101356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частями 6</w:t>
        </w:r>
      </w:hyperlink>
      <w:r w:rsidRPr="00D2797C">
        <w:rPr>
          <w:rFonts w:ascii="Times New Roman" w:hAnsi="Times New Roman"/>
          <w:sz w:val="24"/>
          <w:szCs w:val="24"/>
        </w:rPr>
        <w:t> и </w:t>
      </w:r>
      <w:hyperlink r:id="rId7" w:anchor="dst101357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7 статьи 48</w:t>
        </w:r>
      </w:hyperlink>
      <w:r w:rsidRPr="00D2797C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D2797C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D2797C">
        <w:rPr>
          <w:rFonts w:ascii="Times New Roman" w:hAnsi="Times New Roman"/>
          <w:sz w:val="24"/>
          <w:szCs w:val="24"/>
        </w:rPr>
        <w:t>.</w:t>
      </w:r>
    </w:p>
    <w:p w14:paraId="364E7555" w14:textId="77777777" w:rsidR="005670B3" w:rsidRPr="00503FD4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</w:rPr>
      </w:pPr>
      <w:r>
        <w:t xml:space="preserve">     </w:t>
      </w:r>
      <w:r w:rsidRPr="00503FD4">
        <w:rPr>
          <w:color w:val="000000"/>
        </w:rPr>
        <w:t>Обязательный профилактический визит проводится:</w:t>
      </w:r>
    </w:p>
    <w:p w14:paraId="7AF81086" w14:textId="5699254A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503FD4">
        <w:rPr>
          <w:rFonts w:ascii="Times New Roman" w:hAnsi="Times New Roman"/>
          <w:sz w:val="24"/>
          <w:szCs w:val="24"/>
        </w:rPr>
        <w:t>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9" w:anchor="dst101328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2 статьи 25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;</w:t>
      </w:r>
    </w:p>
    <w:p w14:paraId="199ECBEF" w14:textId="20A2A68C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1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8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Федерального закона от 26 декабря 2008 года </w:t>
      </w:r>
      <w:r>
        <w:rPr>
          <w:rFonts w:ascii="Times New Roman" w:hAnsi="Times New Roman"/>
          <w:color w:val="000000"/>
          <w:sz w:val="24"/>
          <w:szCs w:val="24"/>
        </w:rPr>
        <w:t>№</w:t>
      </w:r>
      <w:r w:rsidRPr="00503FD4">
        <w:rPr>
          <w:rFonts w:ascii="Times New Roman" w:hAnsi="Times New Roman"/>
          <w:color w:val="000000"/>
          <w:sz w:val="24"/>
          <w:szCs w:val="24"/>
        </w:rPr>
        <w:t xml:space="preserve">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4) по поручению:</w:t>
      </w:r>
    </w:p>
    <w:p w14:paraId="49A6C46D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503FD4">
        <w:rPr>
          <w:rFonts w:ascii="Times New Roman" w:hAnsi="Times New Roman"/>
          <w:sz w:val="24"/>
          <w:szCs w:val="24"/>
        </w:rPr>
        <w:t>а) Президента Российской Федерации;</w:t>
      </w:r>
    </w:p>
    <w:p w14:paraId="1DCA538E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 w:rsidRPr="00503FD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31"/>
          <w:szCs w:val="31"/>
          <w:shd w:val="clear" w:color="auto" w:fill="FFFFFF"/>
        </w:rPr>
        <w:t xml:space="preserve">  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2" w:anchor="dst100996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90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3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4" w:anchor="dst100987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88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5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220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6" w:anchor="dst101185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 xml:space="preserve">частью 10 статьи </w:t>
        </w:r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lastRenderedPageBreak/>
          <w:t>65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 Федерального закона </w:t>
      </w:r>
      <w:hyperlink r:id="rId17" w:history="1"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для контрольных (надзорных) мероприятий.</w:t>
      </w:r>
    </w:p>
    <w:p w14:paraId="5C4A4ECF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 xml:space="preserve">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>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18" w:anchor="dst101482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90.1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 w:rsidRPr="007F2200">
        <w:rPr>
          <w:rFonts w:ascii="Times New Roman" w:hAnsi="Times New Roman"/>
          <w:sz w:val="24"/>
          <w:szCs w:val="24"/>
        </w:rPr>
        <w:t xml:space="preserve"> </w:t>
      </w:r>
      <w:hyperlink r:id="rId19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.</w:t>
      </w:r>
    </w:p>
    <w:p w14:paraId="0289A0DA" w14:textId="3DAB0D6D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4B2CDE53" w14:textId="08618FF9" w:rsidR="00B04AE8" w:rsidRPr="00A83818" w:rsidRDefault="005A082E" w:rsidP="005A082E">
      <w:pPr>
        <w:spacing w:after="0" w:line="240" w:lineRule="auto"/>
        <w:ind w:left="-567" w:firstLine="567"/>
        <w:jc w:val="both"/>
        <w:rPr>
          <w:rFonts w:ascii="Times New Roman" w:hAnsi="Times New Roman"/>
          <w:b/>
          <w:sz w:val="24"/>
          <w:szCs w:val="24"/>
        </w:rPr>
      </w:pPr>
      <w:r w:rsidRPr="00A83818">
        <w:rPr>
          <w:rFonts w:ascii="Times New Roman" w:hAnsi="Times New Roman"/>
          <w:b/>
          <w:sz w:val="24"/>
          <w:szCs w:val="24"/>
        </w:rPr>
        <w:t xml:space="preserve"> </w:t>
      </w:r>
      <w:r w:rsidR="00A83818" w:rsidRPr="00A83818">
        <w:rPr>
          <w:rFonts w:ascii="Times New Roman" w:hAnsi="Times New Roman"/>
          <w:b/>
          <w:sz w:val="24"/>
          <w:szCs w:val="24"/>
        </w:rPr>
        <w:t>1.2</w:t>
      </w:r>
      <w:r w:rsidR="00F8109F" w:rsidRPr="00A83818">
        <w:rPr>
          <w:rFonts w:ascii="Times New Roman" w:hAnsi="Times New Roman"/>
          <w:b/>
          <w:sz w:val="24"/>
          <w:szCs w:val="24"/>
        </w:rPr>
        <w:t xml:space="preserve"> </w:t>
      </w:r>
      <w:r w:rsidR="00A83818" w:rsidRPr="00A83818">
        <w:rPr>
          <w:rFonts w:ascii="Times New Roman" w:hAnsi="Times New Roman"/>
          <w:b/>
          <w:sz w:val="24"/>
          <w:szCs w:val="24"/>
        </w:rPr>
        <w:t xml:space="preserve">    </w:t>
      </w:r>
      <w:r w:rsidR="00B04AE8" w:rsidRPr="00A83818">
        <w:rPr>
          <w:rFonts w:ascii="Times New Roman" w:hAnsi="Times New Roman"/>
          <w:b/>
          <w:sz w:val="24"/>
          <w:szCs w:val="24"/>
        </w:rPr>
        <w:t xml:space="preserve">Пункт </w:t>
      </w:r>
      <w:proofErr w:type="gramStart"/>
      <w:r w:rsidR="00B04AE8" w:rsidRPr="00A83818">
        <w:rPr>
          <w:rFonts w:ascii="Times New Roman" w:hAnsi="Times New Roman"/>
          <w:b/>
          <w:sz w:val="24"/>
          <w:szCs w:val="24"/>
        </w:rPr>
        <w:t xml:space="preserve">5 </w:t>
      </w:r>
      <w:r w:rsidRPr="00A83818">
        <w:rPr>
          <w:rFonts w:ascii="Times New Roman" w:hAnsi="Times New Roman"/>
          <w:b/>
          <w:sz w:val="24"/>
          <w:szCs w:val="24"/>
        </w:rPr>
        <w:t xml:space="preserve"> Положения</w:t>
      </w:r>
      <w:proofErr w:type="gramEnd"/>
      <w:r w:rsidRPr="00A83818">
        <w:rPr>
          <w:rFonts w:ascii="Times New Roman" w:hAnsi="Times New Roman"/>
          <w:b/>
          <w:sz w:val="24"/>
          <w:szCs w:val="24"/>
        </w:rPr>
        <w:t xml:space="preserve"> изложить в следующей редакции:   </w:t>
      </w:r>
    </w:p>
    <w:p w14:paraId="45806F7D" w14:textId="77777777" w:rsidR="00A83818" w:rsidRDefault="00A8381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</w:p>
    <w:p w14:paraId="07C0231E" w14:textId="6E5B7410" w:rsidR="00B04AE8" w:rsidRPr="00A83818" w:rsidRDefault="005A082E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 </w:t>
      </w:r>
      <w:r w:rsidR="00B04AE8" w:rsidRPr="00A83818">
        <w:rPr>
          <w:rFonts w:ascii="Times New Roman" w:hAnsi="Times New Roman"/>
          <w:sz w:val="24"/>
          <w:szCs w:val="24"/>
        </w:rPr>
        <w:t>5. Обжалование решений администрации, действий (бездействия) должностных лиц, уполномоченных осуществлять контроль</w:t>
      </w:r>
    </w:p>
    <w:p w14:paraId="710FF6DC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</w:p>
    <w:p w14:paraId="0C7E4246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5.1. Решения администрации, действия (бездействие) должностных лиц, уполномоченных осуществлять контроль, могут быть обжалованы в порядке, установленном главой 9 Федерального закона от 31.07.2020 № 248-ФЗ «О государственном контроле (надзоре) и муниципальном контроле в Российской Федерации».</w:t>
      </w:r>
    </w:p>
    <w:p w14:paraId="1890253F" w14:textId="0616781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5.2. Контролируемые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6CF1A7A4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1)</w:t>
      </w:r>
      <w:r w:rsidRPr="00A83818">
        <w:rPr>
          <w:rFonts w:ascii="Times New Roman" w:hAnsi="Times New Roman"/>
          <w:sz w:val="24"/>
          <w:szCs w:val="24"/>
        </w:rPr>
        <w:tab/>
        <w:t>решений о проведении контрольных (надзорных) мероприятий и обязательных профилактических визитов;</w:t>
      </w:r>
    </w:p>
    <w:p w14:paraId="0DB942E8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2)</w:t>
      </w:r>
      <w:r w:rsidRPr="00A83818">
        <w:rPr>
          <w:rFonts w:ascii="Times New Roman" w:hAnsi="Times New Roman"/>
          <w:sz w:val="24"/>
          <w:szCs w:val="24"/>
        </w:rPr>
        <w:tab/>
        <w:t>актов контрольных (надзорных) мероприятий и обязательных профилактических визитов, предписаний об устранении выявленных нарушений;</w:t>
      </w:r>
    </w:p>
    <w:p w14:paraId="1748695E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3)</w:t>
      </w:r>
      <w:r w:rsidRPr="00A83818">
        <w:rPr>
          <w:rFonts w:ascii="Times New Roman" w:hAnsi="Times New Roman"/>
          <w:sz w:val="24"/>
          <w:szCs w:val="24"/>
        </w:rPr>
        <w:tab/>
        <w:t>действий (бездействия) должностных лиц контрольного (надзорного) органа в рамках контрольных (надзорных) мероприятий и обязательных профилактических визитов;</w:t>
      </w:r>
    </w:p>
    <w:p w14:paraId="4FFEFFA2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4)</w:t>
      </w:r>
      <w:r w:rsidRPr="00A83818">
        <w:rPr>
          <w:rFonts w:ascii="Times New Roman" w:hAnsi="Times New Roman"/>
          <w:sz w:val="24"/>
          <w:szCs w:val="24"/>
        </w:rPr>
        <w:tab/>
        <w:t>решений об отнесении объектов контроля к соответствующей категории риска;</w:t>
      </w:r>
    </w:p>
    <w:p w14:paraId="04A1C472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5)</w:t>
      </w:r>
      <w:r w:rsidRPr="00A83818">
        <w:rPr>
          <w:rFonts w:ascii="Times New Roman" w:hAnsi="Times New Roman"/>
          <w:sz w:val="24"/>
          <w:szCs w:val="24"/>
        </w:rPr>
        <w:tab/>
        <w:t>решений об отказе в проведении обязательных профилактических визитов по заявлениям контролируемых лиц;</w:t>
      </w:r>
    </w:p>
    <w:p w14:paraId="26392E72" w14:textId="186BB0C6" w:rsidR="00B04AE8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6)</w:t>
      </w:r>
      <w:r w:rsidRPr="00A83818">
        <w:rPr>
          <w:rFonts w:ascii="Times New Roman" w:hAnsi="Times New Roman"/>
          <w:sz w:val="24"/>
          <w:szCs w:val="24"/>
        </w:rPr>
        <w:tab/>
        <w:t>иных решений, принимаемых контрольными (надзорными) органами по итогам профилактических и (или) контрольных (надзорных) мероприятий, предусмотренных настоящим Федеральным законом, в отношении контролируемых лиц или объектов контроля.</w:t>
      </w:r>
    </w:p>
    <w:p w14:paraId="7AB79D28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5.3.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 и (или) регионального портала государственных и муниципальных услуг. </w:t>
      </w:r>
    </w:p>
    <w:p w14:paraId="71150E40" w14:textId="3247126C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Жалоба, содержащая сведения и документы, составляющие государственную или иную охраняемую законом тайну,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 контролируемым лицом на личном приеме главы сельского поселения </w:t>
      </w:r>
      <w:r w:rsidR="00FA6FBB" w:rsidRPr="00A83818">
        <w:rPr>
          <w:rFonts w:ascii="Times New Roman" w:hAnsi="Times New Roman"/>
          <w:sz w:val="24"/>
          <w:szCs w:val="24"/>
        </w:rPr>
        <w:t>Севрюкаево</w:t>
      </w:r>
      <w:r w:rsidRPr="00A83818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с предварительным информированием главы сельского поселения </w:t>
      </w:r>
      <w:r w:rsidR="00FA6FBB" w:rsidRPr="00A83818">
        <w:rPr>
          <w:rFonts w:ascii="Times New Roman" w:hAnsi="Times New Roman"/>
          <w:sz w:val="24"/>
          <w:szCs w:val="24"/>
        </w:rPr>
        <w:t>Севрюкаево</w:t>
      </w:r>
      <w:r w:rsidRPr="00A83818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о наличии в жалобе (документах) сведений, составляющих государственную или иную охраняемую законом тайну.</w:t>
      </w:r>
    </w:p>
    <w:p w14:paraId="4FD09DDE" w14:textId="243FAF1E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5.4. Жалоба на решение администрации, действия (бездействие) его должностных лиц рассматривается главой сельского поселения </w:t>
      </w:r>
      <w:r w:rsidR="00FA6FBB" w:rsidRPr="00A83818">
        <w:rPr>
          <w:rFonts w:ascii="Times New Roman" w:hAnsi="Times New Roman"/>
          <w:sz w:val="24"/>
          <w:szCs w:val="24"/>
        </w:rPr>
        <w:t>Севрюкаево</w:t>
      </w:r>
      <w:r w:rsidRPr="00A83818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14:paraId="114527CA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5.5. Жалоба на решение администрации, действия (бездействие) его должностных лиц может быть подана в течение 30 календарных дней со дня, когда контролируемое лицо узнало или должно было узнать о нарушении своих прав.</w:t>
      </w:r>
    </w:p>
    <w:p w14:paraId="25143791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14:paraId="13A47E96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lastRenderedPageBreak/>
        <w:t>В случае пропуска по уважительной причине срока подачи жалобы этот срок по ходатайству лица, подающего жалобу, может быть восстановлен администрацией (должностным лицом, уполномоченным на рассмотрение жалобы).</w:t>
      </w:r>
    </w:p>
    <w:p w14:paraId="2898E9DB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Лицо, подавшее жалобу, до принятия решения по жалобе может отозвать ее полностью или частично. При этом повторное направление жалобы по тем же основаниям не допускается.</w:t>
      </w:r>
    </w:p>
    <w:p w14:paraId="0D50343A" w14:textId="2A1FDF3A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5.6. Жалоба на решение администрации, действия (бездействие) его должностных лиц подлежит рассмотрению в течение 15 рабочих дней со дня ее регистрации. </w:t>
      </w:r>
    </w:p>
    <w:p w14:paraId="17D5E47D" w14:textId="0E6EC6B3" w:rsidR="005A082E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В случае если для ее рассмотрения требуется получение сведений, имеющихся в распоряжении иных органов, срок рассмотрения жалобы может быть продлен главой сельского поселения </w:t>
      </w:r>
      <w:r w:rsidR="00FA6FBB" w:rsidRPr="00A83818">
        <w:rPr>
          <w:rFonts w:ascii="Times New Roman" w:hAnsi="Times New Roman"/>
          <w:sz w:val="24"/>
          <w:szCs w:val="24"/>
        </w:rPr>
        <w:t>Севрюкаево</w:t>
      </w:r>
      <w:r w:rsidRPr="00A83818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не более чем на 20 рабочих дней.</w:t>
      </w:r>
    </w:p>
    <w:p w14:paraId="1230B9D4" w14:textId="77777777" w:rsidR="00F8109F" w:rsidRPr="005A082E" w:rsidRDefault="00F8109F" w:rsidP="005670B3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4AA75FA" w14:textId="01C812C0" w:rsidR="0016259B" w:rsidRPr="00445776" w:rsidRDefault="00AC61DB" w:rsidP="005670B3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445776">
        <w:rPr>
          <w:rFonts w:ascii="Times New Roman" w:hAnsi="Times New Roman"/>
          <w:color w:val="FF0000"/>
          <w:sz w:val="24"/>
          <w:szCs w:val="24"/>
        </w:rPr>
        <w:t xml:space="preserve">   </w:t>
      </w:r>
      <w:r w:rsidR="00C77B3F" w:rsidRPr="0044577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3757DD" w:rsidRPr="00445776">
        <w:rPr>
          <w:rFonts w:ascii="Times New Roman" w:eastAsiaTheme="minorHAnsi" w:hAnsi="Times New Roman"/>
          <w:sz w:val="24"/>
          <w:szCs w:val="24"/>
          <w:lang w:eastAsia="en-US"/>
        </w:rPr>
        <w:t xml:space="preserve"> </w:t>
      </w:r>
      <w:r w:rsidR="00437A56" w:rsidRPr="0044577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 w:rsidRPr="00445776">
        <w:rPr>
          <w:rFonts w:ascii="Times New Roman" w:hAnsi="Times New Roman"/>
          <w:sz w:val="24"/>
          <w:szCs w:val="24"/>
        </w:rPr>
        <w:t xml:space="preserve">альному опубликованию </w:t>
      </w:r>
      <w:r w:rsidR="00A83818">
        <w:rPr>
          <w:rFonts w:ascii="Times New Roman" w:hAnsi="Times New Roman"/>
          <w:sz w:val="24"/>
          <w:szCs w:val="24"/>
        </w:rPr>
        <w:t>в газете «Вестник Севрюкаево</w:t>
      </w:r>
      <w:r w:rsidR="0016259B" w:rsidRPr="00445776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FA6FBB">
        <w:rPr>
          <w:rFonts w:ascii="Times New Roman" w:hAnsi="Times New Roman"/>
          <w:sz w:val="24"/>
          <w:szCs w:val="24"/>
        </w:rPr>
        <w:t>Севрюкаево</w:t>
      </w:r>
      <w:r w:rsidR="0016259B" w:rsidRPr="00445776">
        <w:rPr>
          <w:rFonts w:ascii="Times New Roman" w:hAnsi="Times New Roman"/>
          <w:sz w:val="24"/>
          <w:szCs w:val="24"/>
        </w:rPr>
        <w:t xml:space="preserve"> в сети Интернет </w:t>
      </w:r>
      <w:hyperlink r:id="rId20" w:history="1">
        <w:r w:rsidR="00A83818" w:rsidRPr="008643C2">
          <w:rPr>
            <w:rStyle w:val="a7"/>
            <w:rFonts w:ascii="Times New Roman" w:hAnsi="Times New Roman"/>
            <w:sz w:val="24"/>
            <w:szCs w:val="24"/>
          </w:rPr>
          <w:t>http://</w:t>
        </w:r>
        <w:r w:rsidR="00A83818" w:rsidRPr="008643C2">
          <w:rPr>
            <w:rStyle w:val="a7"/>
            <w:rFonts w:ascii="Times New Roman" w:hAnsi="Times New Roman"/>
            <w:sz w:val="24"/>
            <w:szCs w:val="24"/>
            <w:lang w:val="en-US"/>
          </w:rPr>
          <w:t>sevryukaevo</w:t>
        </w:r>
        <w:r w:rsidR="00A83818" w:rsidRPr="008643C2">
          <w:rPr>
            <w:rStyle w:val="a7"/>
            <w:rFonts w:ascii="Times New Roman" w:hAnsi="Times New Roman"/>
            <w:sz w:val="24"/>
            <w:szCs w:val="24"/>
          </w:rPr>
          <w:t>.stavrsp.ru</w:t>
        </w:r>
      </w:hyperlink>
      <w:r w:rsidR="0016259B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6A24FDEB" w:rsidR="00437A56" w:rsidRPr="00445776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16259B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3757DD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4577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</w:t>
      </w:r>
      <w:r w:rsidR="005670B3" w:rsidRPr="00445776">
        <w:rPr>
          <w:rFonts w:ascii="Times New Roman" w:hAnsi="Times New Roman"/>
          <w:color w:val="000000"/>
          <w:spacing w:val="-11"/>
          <w:sz w:val="24"/>
          <w:szCs w:val="24"/>
        </w:rPr>
        <w:t>после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 его официального опубликования.     </w:t>
      </w:r>
      <w:r w:rsidR="00437A56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50113369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FA6FB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Севрюкаево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7AD32DFA" w:rsidR="00437A56" w:rsidRPr="00437A56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 w:rsidR="00A8381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Н.В.Аленбаторов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4F5C46E9" w:rsidR="00437A56" w:rsidRPr="00437A56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FA6FB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Севрюкаево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722D6C9F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A8381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С.В.Калинин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52909A19" w14:textId="5655D09F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5670B3"/>
    <w:rsid w:val="0057260B"/>
    <w:rsid w:val="005A082E"/>
    <w:rsid w:val="005E2FFF"/>
    <w:rsid w:val="006032B2"/>
    <w:rsid w:val="006C415E"/>
    <w:rsid w:val="0075489C"/>
    <w:rsid w:val="007C2F52"/>
    <w:rsid w:val="008317CD"/>
    <w:rsid w:val="009530F1"/>
    <w:rsid w:val="0097570A"/>
    <w:rsid w:val="009C1F52"/>
    <w:rsid w:val="009F159E"/>
    <w:rsid w:val="00A83818"/>
    <w:rsid w:val="00AC61DB"/>
    <w:rsid w:val="00AD6D60"/>
    <w:rsid w:val="00B04AE8"/>
    <w:rsid w:val="00B9366B"/>
    <w:rsid w:val="00C77B3F"/>
    <w:rsid w:val="00DE27EB"/>
    <w:rsid w:val="00E73970"/>
    <w:rsid w:val="00EC3B0D"/>
    <w:rsid w:val="00F135D4"/>
    <w:rsid w:val="00F5383B"/>
    <w:rsid w:val="00F8109F"/>
    <w:rsid w:val="00FA66DB"/>
    <w:rsid w:val="00FA6FB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58750/" TargetMode="External"/><Relationship Id="rId13" Type="http://schemas.openxmlformats.org/officeDocument/2006/relationships/hyperlink" Target="https://www.consultant.ru/document/cons_doc_LAW_358750/" TargetMode="External"/><Relationship Id="rId18" Type="http://schemas.openxmlformats.org/officeDocument/2006/relationships/hyperlink" Target="https://www.consultant.ru/document/cons_doc_LAW_495001/b7e6eaecdd9b8f7fb903e9c7dd3a8a33983a357b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consultant.ru/document/cons_doc_LAW_495001/f7269abe4801c300baa788ebb46fb87c63bf3ce9/" TargetMode="External"/><Relationship Id="rId12" Type="http://schemas.openxmlformats.org/officeDocument/2006/relationships/hyperlink" Target="https://www.consultant.ru/document/cons_doc_LAW_495001/5105f8a65c9bb5fdeb0811e663587a81fe06d7dd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6b4a508accf4cd8542c4af8ecc2040b3f096a8d/" TargetMode="External"/><Relationship Id="rId20" Type="http://schemas.openxmlformats.org/officeDocument/2006/relationships/hyperlink" Target="http://sevryukaevo.stavrsp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95001/f7269abe4801c300baa788ebb46fb87c63bf3ce9/" TargetMode="External"/><Relationship Id="rId11" Type="http://schemas.openxmlformats.org/officeDocument/2006/relationships/hyperlink" Target="https://www.consultant.ru/document/cons_doc_LAW_358750/3b79976ebbb6c2dac15296e3a0f9314db805554f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consultant.ru/document/cons_doc_LAW_358750/" TargetMode="Externa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28252c3a766a205d79290647b65eb73689828842/" TargetMode="External"/><Relationship Id="rId14" Type="http://schemas.openxmlformats.org/officeDocument/2006/relationships/hyperlink" Target="https://www.consultant.ru/document/cons_doc_LAW_495001/378c577a7950b4350805f67d449c99d27a6a3c78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2208</Words>
  <Characters>12586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</cp:revision>
  <cp:lastPrinted>2025-07-21T10:23:00Z</cp:lastPrinted>
  <dcterms:created xsi:type="dcterms:W3CDTF">2025-07-21T10:24:00Z</dcterms:created>
  <dcterms:modified xsi:type="dcterms:W3CDTF">2025-07-21T10:24:00Z</dcterms:modified>
</cp:coreProperties>
</file>