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567C" w:rsidRPr="000450D1" w:rsidRDefault="00C9567C" w:rsidP="00C9567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C9567C" w:rsidRPr="000450D1" w:rsidRDefault="00C9567C" w:rsidP="00C9567C">
      <w:r w:rsidRPr="000450D1">
        <w:rPr>
          <w:color w:val="FF0000"/>
          <w:lang w:eastAsia="ru-RU"/>
        </w:rPr>
        <w:t xml:space="preserve">                                                                </w:t>
      </w:r>
      <w:r w:rsidRPr="000450D1">
        <w:rPr>
          <w:noProof/>
          <w:color w:val="FF0000"/>
          <w:lang w:eastAsia="ru-RU"/>
        </w:rPr>
        <w:drawing>
          <wp:inline distT="0" distB="0" distL="0" distR="0">
            <wp:extent cx="1074420" cy="762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0D1">
        <w:rPr>
          <w:color w:val="FF0000"/>
          <w:lang w:eastAsia="ru-RU"/>
        </w:rPr>
        <w:t xml:space="preserve">                                   </w:t>
      </w:r>
    </w:p>
    <w:p w:rsidR="00C9567C" w:rsidRPr="000450D1" w:rsidRDefault="00C9567C" w:rsidP="00C9567C">
      <w:pPr>
        <w:jc w:val="center"/>
      </w:pPr>
      <w:proofErr w:type="gramStart"/>
      <w:r w:rsidRPr="000450D1">
        <w:t>Российская  Федерация</w:t>
      </w:r>
      <w:proofErr w:type="gramEnd"/>
    </w:p>
    <w:p w:rsidR="00C9567C" w:rsidRPr="000450D1" w:rsidRDefault="00C9567C" w:rsidP="00C9567C">
      <w:pPr>
        <w:jc w:val="center"/>
      </w:pPr>
      <w:proofErr w:type="gramStart"/>
      <w:r w:rsidRPr="000450D1">
        <w:t>Самарская  область</w:t>
      </w:r>
      <w:proofErr w:type="gramEnd"/>
    </w:p>
    <w:p w:rsidR="00C9567C" w:rsidRPr="000450D1" w:rsidRDefault="00C9567C" w:rsidP="00C9567C"/>
    <w:p w:rsidR="00C9567C" w:rsidRPr="000450D1" w:rsidRDefault="00C9567C" w:rsidP="00C9567C">
      <w:r w:rsidRPr="000450D1">
        <w:t xml:space="preserve">                                             </w:t>
      </w:r>
      <w:proofErr w:type="gramStart"/>
      <w:r w:rsidRPr="000450D1">
        <w:t>СОБРАНИЕ  ПРЕДСТАВИТЕЛЕЙ</w:t>
      </w:r>
      <w:proofErr w:type="gramEnd"/>
    </w:p>
    <w:p w:rsidR="00C9567C" w:rsidRPr="000450D1" w:rsidRDefault="00C9567C" w:rsidP="00C9567C">
      <w:r w:rsidRPr="000450D1">
        <w:t xml:space="preserve">                                       </w:t>
      </w:r>
      <w:proofErr w:type="gramStart"/>
      <w:r w:rsidRPr="000450D1">
        <w:t>СЕЛЬСКОГО  ПОСЕЛЕНИЯ</w:t>
      </w:r>
      <w:proofErr w:type="gramEnd"/>
      <w:r>
        <w:t xml:space="preserve"> СЕВРЮКАЕВО</w:t>
      </w:r>
    </w:p>
    <w:p w:rsidR="00C9567C" w:rsidRPr="000450D1" w:rsidRDefault="00C9567C" w:rsidP="00C9567C">
      <w:r w:rsidRPr="000450D1">
        <w:t xml:space="preserve">                             </w:t>
      </w:r>
      <w:proofErr w:type="gramStart"/>
      <w:r w:rsidRPr="000450D1">
        <w:t>МУНИЦИПАЛЬНОГО  РАЙОНА</w:t>
      </w:r>
      <w:proofErr w:type="gramEnd"/>
      <w:r w:rsidRPr="000450D1">
        <w:t xml:space="preserve">  СТАВРОПОЛЬСКИЙ</w:t>
      </w:r>
    </w:p>
    <w:p w:rsidR="00C9567C" w:rsidRPr="000450D1" w:rsidRDefault="00C9567C" w:rsidP="00C9567C"/>
    <w:p w:rsidR="00C9567C" w:rsidRPr="000450D1" w:rsidRDefault="00C9567C" w:rsidP="00C9567C">
      <w:r w:rsidRPr="000450D1">
        <w:t xml:space="preserve">                                                        </w:t>
      </w:r>
      <w:r w:rsidR="00641237">
        <w:rPr>
          <w:rStyle w:val="a3"/>
        </w:rPr>
        <w:t xml:space="preserve">            РЕШЕНИЕ </w:t>
      </w:r>
    </w:p>
    <w:p w:rsidR="00C9567C" w:rsidRPr="000450D1" w:rsidRDefault="00C9567C" w:rsidP="00C9567C">
      <w:pPr>
        <w:spacing w:before="280"/>
        <w:rPr>
          <w:b/>
        </w:rPr>
      </w:pPr>
      <w:proofErr w:type="gramStart"/>
      <w:r w:rsidRPr="000450D1">
        <w:rPr>
          <w:rStyle w:val="a3"/>
          <w:b w:val="0"/>
        </w:rPr>
        <w:t xml:space="preserve">от </w:t>
      </w:r>
      <w:r w:rsidR="00641237">
        <w:rPr>
          <w:rStyle w:val="a3"/>
          <w:b w:val="0"/>
        </w:rPr>
        <w:t xml:space="preserve"> </w:t>
      </w:r>
      <w:bookmarkStart w:id="0" w:name="_GoBack"/>
      <w:bookmarkEnd w:id="0"/>
      <w:r w:rsidR="00641237">
        <w:rPr>
          <w:rStyle w:val="a3"/>
          <w:b w:val="0"/>
          <w:u w:val="single"/>
        </w:rPr>
        <w:t>06.08.2019</w:t>
      </w:r>
      <w:proofErr w:type="gramEnd"/>
      <w:r w:rsidRPr="000450D1">
        <w:rPr>
          <w:rStyle w:val="a3"/>
          <w:b w:val="0"/>
        </w:rPr>
        <w:t xml:space="preserve">                                                                                                           № </w:t>
      </w:r>
      <w:r w:rsidR="00641237">
        <w:rPr>
          <w:rStyle w:val="a3"/>
          <w:b w:val="0"/>
          <w:u w:val="single"/>
        </w:rPr>
        <w:t>25</w:t>
      </w:r>
      <w:r w:rsidRPr="000450D1">
        <w:rPr>
          <w:rStyle w:val="a3"/>
          <w:b w:val="0"/>
        </w:rPr>
        <w:t xml:space="preserve">                                                                                                                                                                                         </w:t>
      </w:r>
    </w:p>
    <w:p w:rsidR="00C9567C" w:rsidRPr="000450D1" w:rsidRDefault="00C9567C" w:rsidP="00C9567C">
      <w:pPr>
        <w:spacing w:before="280"/>
        <w:jc w:val="center"/>
      </w:pPr>
      <w:r w:rsidRPr="000450D1">
        <w:rPr>
          <w:b/>
        </w:rPr>
        <w:t xml:space="preserve">О внесении изменений в Нормы и правила по благоустройству </w:t>
      </w:r>
      <w:r w:rsidRPr="000450D1">
        <w:rPr>
          <w:b/>
        </w:rPr>
        <w:br/>
        <w:t xml:space="preserve">территории сельского поселения </w:t>
      </w:r>
      <w:r>
        <w:rPr>
          <w:b/>
        </w:rPr>
        <w:t>Севрюкаево</w:t>
      </w:r>
      <w:r w:rsidRPr="000450D1">
        <w:rPr>
          <w:b/>
        </w:rPr>
        <w:t xml:space="preserve"> муниципального района Ставропольский  Самарской области, утвержденные Решением Собрания представите</w:t>
      </w:r>
      <w:r>
        <w:rPr>
          <w:b/>
        </w:rPr>
        <w:t>лей сельского поселения Севрюкаево от 25.11.2018 г. № 27</w:t>
      </w:r>
    </w:p>
    <w:p w:rsidR="00C9567C" w:rsidRPr="000450D1" w:rsidRDefault="00C9567C" w:rsidP="00C9567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</w:t>
      </w:r>
      <w:proofErr w:type="spellStart"/>
      <w:r w:rsidRPr="000450D1">
        <w:t>пр</w:t>
      </w:r>
      <w:proofErr w:type="spellEnd"/>
      <w:r w:rsidRPr="000450D1">
        <w:t xml:space="preserve">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Самарской области от 13.06.2018 N 48-ГД "О порядке определения границ прилегающих территорий для целей благоустройства в Самарской области", Собрание представителей  сельского поселения </w:t>
      </w:r>
      <w:r>
        <w:t>Севрюкаево</w:t>
      </w:r>
      <w:r w:rsidRPr="000450D1">
        <w:t xml:space="preserve"> муниципального района Ставропольский Самарской области     </w:t>
      </w:r>
    </w:p>
    <w:p w:rsidR="00C9567C" w:rsidRPr="000450D1" w:rsidRDefault="00C9567C" w:rsidP="00C9567C">
      <w:pPr>
        <w:spacing w:before="280"/>
        <w:ind w:left="-539"/>
        <w:jc w:val="both"/>
      </w:pPr>
      <w:r w:rsidRPr="000450D1">
        <w:t xml:space="preserve">                                                                         РЕШИЛО:                   </w:t>
      </w:r>
    </w:p>
    <w:p w:rsidR="00C9567C" w:rsidRPr="000450D1" w:rsidRDefault="00C9567C" w:rsidP="00C9567C">
      <w:pPr>
        <w:ind w:left="-567"/>
      </w:pPr>
      <w:r w:rsidRPr="000450D1">
        <w:br/>
        <w:t xml:space="preserve">     1. Внести в Нормы и правила по благоустройству территории сельского поселения </w:t>
      </w:r>
      <w:r>
        <w:t>Севрюкаево</w:t>
      </w:r>
      <w:r w:rsidRPr="000450D1">
        <w:t xml:space="preserve"> муниципального района Ставропольский Самарской </w:t>
      </w:r>
      <w:proofErr w:type="gramStart"/>
      <w:r w:rsidRPr="000450D1">
        <w:t>области,  утвержденные</w:t>
      </w:r>
      <w:proofErr w:type="gramEnd"/>
      <w:r w:rsidRPr="000450D1">
        <w:t xml:space="preserve"> Решением Собрания представит</w:t>
      </w:r>
      <w:r>
        <w:t>елей сельского поселения Севрюкаево</w:t>
      </w:r>
      <w:r w:rsidRPr="000450D1">
        <w:t>, следующие изменения:</w:t>
      </w:r>
    </w:p>
    <w:p w:rsidR="00C9567C" w:rsidRPr="000450D1" w:rsidRDefault="00C9567C" w:rsidP="00C9567C">
      <w:pPr>
        <w:numPr>
          <w:ilvl w:val="1"/>
          <w:numId w:val="1"/>
        </w:numPr>
      </w:pPr>
      <w:r w:rsidRPr="000450D1">
        <w:t xml:space="preserve">Пункт 1.1. Раздела 1 Главы 8 изложить в новой редакции: </w:t>
      </w:r>
    </w:p>
    <w:p w:rsidR="00C9567C" w:rsidRPr="000450D1" w:rsidRDefault="00C9567C" w:rsidP="00C9567C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Pr="000450D1">
        <w:rPr>
          <w:color w:val="000000"/>
          <w:lang w:eastAsia="ru-RU" w:bidi="ru-RU"/>
        </w:rPr>
        <w:t xml:space="preserve"> 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Pr="000450D1">
        <w:rPr>
          <w:rStyle w:val="news"/>
        </w:rPr>
        <w:t>.»</w:t>
      </w:r>
    </w:p>
    <w:p w:rsidR="00C9567C" w:rsidRPr="000450D1" w:rsidRDefault="00C9567C" w:rsidP="00C9567C">
      <w:pPr>
        <w:numPr>
          <w:ilvl w:val="1"/>
          <w:numId w:val="1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>Глава 10. Порядок определения границ прилегающих территорий для целей благоустройства в поселении. Общие требования по закреплению и содержанию прилегающих территорий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10.1. Границы прилегающих территорий определяются исходя из следующих основных принципов:</w:t>
      </w:r>
    </w:p>
    <w:p w:rsidR="00C9567C" w:rsidRPr="000450D1" w:rsidRDefault="00C9567C" w:rsidP="00C9567C">
      <w:pPr>
        <w:pStyle w:val="1"/>
        <w:numPr>
          <w:ilvl w:val="0"/>
          <w:numId w:val="6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</w:p>
    <w:p w:rsidR="00C9567C" w:rsidRPr="000450D1" w:rsidRDefault="00C9567C" w:rsidP="00C9567C">
      <w:pPr>
        <w:pStyle w:val="1"/>
        <w:numPr>
          <w:ilvl w:val="0"/>
          <w:numId w:val="6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C9567C" w:rsidRPr="001E1D48" w:rsidRDefault="00C9567C" w:rsidP="00C9567C">
      <w:pPr>
        <w:pStyle w:val="1"/>
        <w:shd w:val="clear" w:color="auto" w:fill="auto"/>
        <w:ind w:firstLine="580"/>
        <w:jc w:val="both"/>
        <w:rPr>
          <w:b/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</w:t>
      </w:r>
      <w:proofErr w:type="gramStart"/>
      <w:r>
        <w:rPr>
          <w:b/>
          <w:color w:val="000000"/>
          <w:sz w:val="24"/>
          <w:szCs w:val="24"/>
          <w:lang w:bidi="ru-RU"/>
        </w:rPr>
        <w:t xml:space="preserve">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</w:t>
      </w:r>
      <w:proofErr w:type="gramEnd"/>
      <w:r w:rsidRPr="001E1D48">
        <w:rPr>
          <w:b/>
          <w:color w:val="000000"/>
          <w:sz w:val="24"/>
          <w:szCs w:val="24"/>
          <w:lang w:bidi="ru-RU"/>
        </w:rPr>
        <w:t>далее-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C9567C" w:rsidRPr="000450D1" w:rsidRDefault="00C9567C" w:rsidP="00C9567C">
      <w:pPr>
        <w:pStyle w:val="1"/>
        <w:numPr>
          <w:ilvl w:val="1"/>
          <w:numId w:val="10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(далее-соглашение)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>Администрац</w:t>
      </w:r>
      <w:r>
        <w:rPr>
          <w:sz w:val="24"/>
          <w:szCs w:val="24"/>
          <w:lang w:bidi="ru-RU"/>
        </w:rPr>
        <w:t>ией сельского поселения Севрюкаево</w:t>
      </w:r>
      <w:r w:rsidRPr="000450D1">
        <w:rPr>
          <w:sz w:val="24"/>
          <w:szCs w:val="24"/>
          <w:lang w:bidi="ru-RU"/>
        </w:rPr>
        <w:t xml:space="preserve"> 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 xml:space="preserve">об определении границы прилегающих территорий по </w:t>
      </w:r>
      <w:proofErr w:type="gramStart"/>
      <w:r w:rsidRPr="001E1D48">
        <w:rPr>
          <w:sz w:val="24"/>
          <w:szCs w:val="24"/>
          <w:lang w:bidi="ru-RU"/>
        </w:rPr>
        <w:t>форме ,</w:t>
      </w:r>
      <w:proofErr w:type="gramEnd"/>
      <w:r w:rsidRPr="001E1D48">
        <w:rPr>
          <w:sz w:val="24"/>
          <w:szCs w:val="24"/>
          <w:lang w:bidi="ru-RU"/>
        </w:rPr>
        <w:t xml:space="preserve">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C9567C" w:rsidRPr="000450D1" w:rsidRDefault="00C9567C" w:rsidP="00C9567C">
      <w:pPr>
        <w:pStyle w:val="1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10.4. 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карту- схему.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В случае подготовки карты-схемы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Pr="000450D1">
        <w:rPr>
          <w:sz w:val="24"/>
          <w:szCs w:val="24"/>
          <w:lang w:bidi="ru-RU"/>
        </w:rPr>
        <w:t>Администрацию.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для автозаправочных станций, </w:t>
      </w:r>
      <w:proofErr w:type="spellStart"/>
      <w:r w:rsidRPr="000450D1">
        <w:rPr>
          <w:color w:val="000000"/>
          <w:sz w:val="24"/>
          <w:szCs w:val="24"/>
          <w:lang w:bidi="ru-RU"/>
        </w:rPr>
        <w:t>автогазозаправочных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станций - 10 метров по периметру и подъезды к объектам;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иных территорий: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</w:t>
      </w:r>
      <w:proofErr w:type="gramStart"/>
      <w:r w:rsidRPr="000450D1">
        <w:rPr>
          <w:color w:val="000000"/>
          <w:sz w:val="24"/>
          <w:szCs w:val="24"/>
          <w:lang w:bidi="ru-RU"/>
        </w:rPr>
        <w:t>8.Карты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- схемы подлежат систематизации и поддержанию в актуальном состоянии.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proofErr w:type="gramStart"/>
      <w:r w:rsidRPr="000450D1">
        <w:rPr>
          <w:color w:val="000000"/>
          <w:sz w:val="24"/>
          <w:szCs w:val="24"/>
          <w:lang w:bidi="ru-RU"/>
        </w:rPr>
        <w:t>1.Работу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proofErr w:type="gramStart"/>
      <w:r w:rsidRPr="000450D1">
        <w:rPr>
          <w:color w:val="000000"/>
          <w:sz w:val="24"/>
          <w:szCs w:val="24"/>
          <w:lang w:bidi="ru-RU"/>
        </w:rPr>
        <w:t>2.Карты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- схемы систематизируются по территориальной принадлежности к одному населенному пункту, входящему в состав поселения.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</w:t>
      </w:r>
      <w:proofErr w:type="gramStart"/>
      <w:r w:rsidRPr="000450D1">
        <w:rPr>
          <w:color w:val="000000"/>
          <w:sz w:val="24"/>
          <w:szCs w:val="24"/>
          <w:lang w:bidi="ru-RU"/>
        </w:rPr>
        <w:t>9.Сведения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1.Основными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задачами мониторинга являются:</w:t>
      </w:r>
    </w:p>
    <w:p w:rsidR="00C9567C" w:rsidRPr="000450D1" w:rsidRDefault="00C9567C" w:rsidP="00C9567C">
      <w:pPr>
        <w:pStyle w:val="1"/>
        <w:numPr>
          <w:ilvl w:val="0"/>
          <w:numId w:val="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C9567C" w:rsidRPr="000450D1" w:rsidRDefault="00C9567C" w:rsidP="00C9567C">
      <w:pPr>
        <w:pStyle w:val="1"/>
        <w:numPr>
          <w:ilvl w:val="0"/>
          <w:numId w:val="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C9567C" w:rsidRPr="000450D1" w:rsidRDefault="00C9567C" w:rsidP="00C9567C">
      <w:pPr>
        <w:pStyle w:val="1"/>
        <w:numPr>
          <w:ilvl w:val="0"/>
          <w:numId w:val="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2.Мониторинг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C9567C" w:rsidRPr="000450D1" w:rsidRDefault="00C9567C" w:rsidP="00C9567C">
      <w:pPr>
        <w:pStyle w:val="1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 Объектами, в отношении которых проводятся мероприятия по мониторингу, являются объекты (элементы) благоустройства.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4.Мониторинг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5.При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6.При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проведении мониторинга используются сведения, содержащиеся в картах-схемах.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7.По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8.Акт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, указанный в подпункте 10.9.7.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в административную комиссию муниципального района Ставропольский Самарской области.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proofErr w:type="gramStart"/>
      <w:r w:rsidRPr="000450D1">
        <w:rPr>
          <w:color w:val="000000"/>
          <w:sz w:val="24"/>
          <w:szCs w:val="24"/>
          <w:lang w:bidi="ru-RU"/>
        </w:rPr>
        <w:t>9.Результаты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C9567C" w:rsidRPr="000450D1" w:rsidRDefault="00C9567C" w:rsidP="00C9567C">
      <w:pPr>
        <w:pStyle w:val="1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территорией.»</w:t>
      </w:r>
    </w:p>
    <w:p w:rsidR="00C9567C" w:rsidRPr="000450D1" w:rsidRDefault="00C9567C" w:rsidP="00C9567C"/>
    <w:p w:rsidR="00C9567C" w:rsidRDefault="00C9567C" w:rsidP="00C9567C">
      <w:pPr>
        <w:ind w:left="-567"/>
      </w:pPr>
      <w:r w:rsidRPr="000450D1">
        <w:t xml:space="preserve">      2. Настоящее Решение  подлежит официальному опубликованию   в   газете «Вестник</w:t>
      </w:r>
      <w:r>
        <w:t xml:space="preserve"> Севрюкаево</w:t>
      </w:r>
      <w:r w:rsidRPr="000450D1">
        <w:t xml:space="preserve"> » и на официальном сайте администрации сельского поселения </w:t>
      </w:r>
      <w:r>
        <w:t>Севрюкаево</w:t>
      </w:r>
      <w:r w:rsidRPr="000450D1">
        <w:t xml:space="preserve"> в сети Интернет  </w:t>
      </w:r>
      <w:r w:rsidRPr="003F2131">
        <w:rPr>
          <w:sz w:val="26"/>
          <w:szCs w:val="26"/>
          <w:lang w:eastAsia="ru-RU"/>
        </w:rPr>
        <w:t xml:space="preserve"> </w:t>
      </w:r>
      <w:hyperlink r:id="rId8" w:history="1">
        <w:r w:rsidRPr="003F2131">
          <w:rPr>
            <w:color w:val="0000FF"/>
            <w:u w:val="single"/>
            <w:lang w:eastAsia="ru-RU"/>
          </w:rPr>
          <w:t>http://sevrukaevo.stavrsp.ru</w:t>
        </w:r>
      </w:hyperlink>
      <w:r w:rsidRPr="000450D1">
        <w:t>.</w:t>
      </w: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tbl>
      <w:tblPr>
        <w:tblW w:w="0" w:type="auto"/>
        <w:tblInd w:w="-567" w:type="dxa"/>
        <w:tblLook w:val="04A0" w:firstRow="1" w:lastRow="0" w:firstColumn="1" w:lastColumn="0" w:noHBand="0" w:noVBand="1"/>
      </w:tblPr>
      <w:tblGrid>
        <w:gridCol w:w="4828"/>
        <w:gridCol w:w="4829"/>
      </w:tblGrid>
      <w:tr w:rsidR="00C9567C" w:rsidTr="000A2407">
        <w:tc>
          <w:tcPr>
            <w:tcW w:w="4828" w:type="dxa"/>
            <w:shd w:val="clear" w:color="auto" w:fill="auto"/>
          </w:tcPr>
          <w:p w:rsidR="00C9567C" w:rsidRDefault="00C9567C" w:rsidP="000A2407">
            <w:r>
              <w:t>Председатель</w:t>
            </w:r>
            <w:r>
              <w:tab/>
            </w:r>
            <w:r>
              <w:tab/>
            </w:r>
            <w:r>
              <w:tab/>
            </w:r>
            <w:r>
              <w:tab/>
              <w:t xml:space="preserve">                         </w:t>
            </w:r>
          </w:p>
          <w:p w:rsidR="00C9567C" w:rsidRDefault="00C9567C" w:rsidP="000A2407">
            <w:r>
              <w:t xml:space="preserve">Собрания представителей   </w:t>
            </w:r>
            <w:r>
              <w:tab/>
              <w:t xml:space="preserve">                                     </w:t>
            </w:r>
          </w:p>
          <w:p w:rsidR="00C9567C" w:rsidRDefault="00C9567C" w:rsidP="000A2407">
            <w:r>
              <w:t xml:space="preserve">сельского поселения Севрюкаево                                  </w:t>
            </w:r>
          </w:p>
          <w:p w:rsidR="00C9567C" w:rsidRDefault="00C9567C" w:rsidP="000A2407">
            <w:r>
              <w:t xml:space="preserve">муниципального района Ставропольский      </w:t>
            </w:r>
          </w:p>
          <w:p w:rsidR="00C9567C" w:rsidRDefault="00C9567C" w:rsidP="000A2407">
            <w:r>
              <w:t>Самарской области</w:t>
            </w:r>
          </w:p>
          <w:p w:rsidR="00C9567C" w:rsidRDefault="00C9567C" w:rsidP="000A2407"/>
          <w:p w:rsidR="00C9567C" w:rsidRDefault="00C9567C" w:rsidP="000A2407">
            <w:r>
              <w:t>____________________</w:t>
            </w:r>
            <w:proofErr w:type="gramStart"/>
            <w:r>
              <w:t>_  Хадеева</w:t>
            </w:r>
            <w:proofErr w:type="gramEnd"/>
            <w:r>
              <w:t xml:space="preserve"> Е.В.                     </w:t>
            </w:r>
          </w:p>
        </w:tc>
        <w:tc>
          <w:tcPr>
            <w:tcW w:w="4829" w:type="dxa"/>
            <w:shd w:val="clear" w:color="auto" w:fill="auto"/>
          </w:tcPr>
          <w:p w:rsidR="00C9567C" w:rsidRDefault="00C9567C" w:rsidP="000A2407">
            <w:pPr>
              <w:jc w:val="right"/>
            </w:pPr>
            <w:r>
              <w:t xml:space="preserve"> Глава сельского поселения Севрюкаево муниципального района Ставропольский</w:t>
            </w:r>
          </w:p>
          <w:p w:rsidR="00C9567C" w:rsidRDefault="00C9567C" w:rsidP="000A2407">
            <w:pPr>
              <w:jc w:val="right"/>
            </w:pPr>
            <w:r>
              <w:t xml:space="preserve">Самарской области </w:t>
            </w:r>
          </w:p>
          <w:p w:rsidR="00C9567C" w:rsidRDefault="00C9567C" w:rsidP="000A2407">
            <w:pPr>
              <w:jc w:val="right"/>
            </w:pPr>
          </w:p>
          <w:p w:rsidR="00C9567C" w:rsidRDefault="00C9567C" w:rsidP="000A2407">
            <w:pPr>
              <w:jc w:val="right"/>
            </w:pPr>
          </w:p>
          <w:p w:rsidR="00C9567C" w:rsidRDefault="00C9567C" w:rsidP="000A2407">
            <w:pPr>
              <w:jc w:val="right"/>
            </w:pPr>
          </w:p>
          <w:p w:rsidR="00C9567C" w:rsidRDefault="00C9567C" w:rsidP="000A2407">
            <w:pPr>
              <w:jc w:val="right"/>
            </w:pPr>
            <w:r>
              <w:t xml:space="preserve">________________ </w:t>
            </w:r>
            <w:proofErr w:type="spellStart"/>
            <w:r>
              <w:t>Алембатров</w:t>
            </w:r>
            <w:proofErr w:type="spellEnd"/>
            <w:r>
              <w:t xml:space="preserve"> Н.Н.</w:t>
            </w:r>
          </w:p>
          <w:p w:rsidR="00C9567C" w:rsidRDefault="00C9567C" w:rsidP="000A2407"/>
        </w:tc>
      </w:tr>
    </w:tbl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Pr="000450D1" w:rsidRDefault="00C9567C" w:rsidP="00C9567C">
      <w:pPr>
        <w:ind w:left="-567"/>
      </w:pPr>
    </w:p>
    <w:p w:rsidR="00C9567C" w:rsidRPr="000450D1" w:rsidRDefault="00C9567C" w:rsidP="00C9567C">
      <w:pPr>
        <w:spacing w:before="280"/>
      </w:pPr>
    </w:p>
    <w:p w:rsidR="00C9567C" w:rsidRPr="000450D1" w:rsidRDefault="00C9567C" w:rsidP="00C9567C">
      <w:pPr>
        <w:spacing w:before="280"/>
      </w:pP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  <w:r w:rsidRPr="00C9567C">
        <w:rPr>
          <w:sz w:val="24"/>
          <w:szCs w:val="24"/>
          <w:lang w:bidi="ru-RU"/>
        </w:rPr>
        <w:t xml:space="preserve">Приложение № 1 </w:t>
      </w: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  <w:r w:rsidRPr="00C9567C">
        <w:rPr>
          <w:sz w:val="24"/>
          <w:szCs w:val="24"/>
          <w:lang w:bidi="ru-RU"/>
        </w:rPr>
        <w:t xml:space="preserve">к Нормам и правилам по благоустройству территории сельского поселения Севрюкаево муниципального района Ставропольский Самарской области </w:t>
      </w: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  <w:r w:rsidRPr="00C9567C">
        <w:rPr>
          <w:sz w:val="24"/>
          <w:szCs w:val="24"/>
          <w:lang w:bidi="ru-RU"/>
        </w:rPr>
        <w:t>от __________№__</w:t>
      </w: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</w:p>
    <w:p w:rsidR="00C9567C" w:rsidRPr="00C9567C" w:rsidRDefault="00C9567C" w:rsidP="00C9567C">
      <w:pPr>
        <w:pStyle w:val="a4"/>
        <w:jc w:val="both"/>
        <w:rPr>
          <w:sz w:val="24"/>
          <w:szCs w:val="24"/>
        </w:rPr>
      </w:pP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СОГЛАШЕНИЕ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 ЗАКРЕПЛЕНИИ ПРИЛЕГАЮЩЕЙ ТЕРРИТОРИИ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br/>
        <w:t>В УСТАНОВЛЕННЫХ ГРАНИЦАХ</w:t>
      </w:r>
    </w:p>
    <w:p w:rsidR="00C9567C" w:rsidRPr="00C9567C" w:rsidRDefault="00C9567C" w:rsidP="00C9567C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                                                          «____»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2019 г.          наименование населенного пункта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 сельского поселения Севрюкаево</w:t>
      </w:r>
      <w:r w:rsidRPr="00C9567C">
        <w:rPr>
          <w:rFonts w:ascii="Times New Roman" w:hAnsi="Times New Roman" w:cs="Times New Roman"/>
          <w:sz w:val="24"/>
          <w:szCs w:val="24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Ставропольский Самарской области в лице Главы сельского поселения Севрюкаево муниципального района Ставропольский Самарской области, действующего на основании Устава сельского поселения Севрюкаево муниципального района</w:t>
      </w:r>
      <w:r w:rsidRPr="00C9567C">
        <w:rPr>
          <w:rFonts w:ascii="Times New Roman" w:hAnsi="Times New Roman" w:cs="Times New Roman"/>
          <w:sz w:val="24"/>
          <w:szCs w:val="24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в лице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действующего на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основании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1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именуемое в дальнейшем — Гражданин или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Организация (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), с другой стороны, заключили настоящее соглашение о нижеследующем: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34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Предмет соглашения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участку 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расположенному по адресу: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, ул.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,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2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согласно карты-схемы, являющейся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Севрюкаево</w:t>
      </w:r>
      <w:r w:rsidRPr="00C9567C">
        <w:rPr>
          <w:rFonts w:ascii="Times New Roman" w:hAnsi="Times New Roman" w:cs="Times New Roman"/>
          <w:sz w:val="24"/>
          <w:szCs w:val="24"/>
        </w:rPr>
        <w:t xml:space="preserve"> 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Ставропольский Самарской области, утвержденными решением Собрания представителей сельского поселения Севрюкаево муниципального района Ставропольский Самарской области от ______№ ____ (далее — Правила).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39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Обязанности сторон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Администрация обязуется:</w:t>
      </w:r>
    </w:p>
    <w:p w:rsidR="00C9567C" w:rsidRPr="00C9567C" w:rsidRDefault="00C9567C" w:rsidP="00C9567C">
      <w:pPr>
        <w:pStyle w:val="22"/>
        <w:numPr>
          <w:ilvl w:val="2"/>
          <w:numId w:val="2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вправе:</w:t>
      </w:r>
    </w:p>
    <w:p w:rsidR="00C9567C" w:rsidRPr="00C9567C" w:rsidRDefault="00C9567C" w:rsidP="00C9567C">
      <w:pPr>
        <w:pStyle w:val="22"/>
        <w:numPr>
          <w:ilvl w:val="2"/>
          <w:numId w:val="2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C9567C" w:rsidRPr="00C9567C" w:rsidRDefault="00C9567C" w:rsidP="00C9567C">
      <w:pPr>
        <w:pStyle w:val="22"/>
        <w:numPr>
          <w:ilvl w:val="0"/>
          <w:numId w:val="3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C9567C" w:rsidRPr="00C9567C" w:rsidRDefault="00C9567C" w:rsidP="00C9567C">
      <w:pPr>
        <w:pStyle w:val="22"/>
        <w:numPr>
          <w:ilvl w:val="1"/>
          <w:numId w:val="3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обрабатывать прилегающие территории </w:t>
      </w:r>
      <w:proofErr w:type="spellStart"/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противогололедными</w:t>
      </w:r>
      <w:proofErr w:type="spellEnd"/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реагентами с учетом требований Правил;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Прочие условия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Рассмотрение споров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Споры, возникающие в рамках настоящего соглашения, разрешаются по взаимному согласию сторон в порядке, установленном законодательством Российской Федерации.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Срок действия соглашения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  <w:sectPr w:rsidR="00C9567C" w:rsidRPr="00C9567C" w:rsidSect="00C73CC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1424" w:right="804" w:bottom="1015" w:left="1655" w:header="397" w:footer="3" w:gutter="0"/>
          <w:cols w:space="720"/>
          <w:noEndnote/>
          <w:titlePg/>
          <w:docGrid w:linePitch="360"/>
        </w:sect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Настоящее соглашение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75"/>
        </w:tabs>
        <w:spacing w:before="280"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 осуществляются в порядке, установленном гражданским законодательством.</w:t>
      </w:r>
    </w:p>
    <w:p w:rsidR="00C9567C" w:rsidRPr="00C9567C" w:rsidRDefault="00C9567C" w:rsidP="00C9567C">
      <w:pPr>
        <w:pStyle w:val="22"/>
        <w:numPr>
          <w:ilvl w:val="0"/>
          <w:numId w:val="4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C9567C" w:rsidRPr="00C9567C" w:rsidRDefault="00C9567C" w:rsidP="00C9567C">
      <w:pPr>
        <w:pStyle w:val="22"/>
        <w:numPr>
          <w:ilvl w:val="0"/>
          <w:numId w:val="4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Настоящее 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pos="4294"/>
        </w:tabs>
        <w:spacing w:after="260"/>
        <w:ind w:left="0" w:firstLine="42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Администрация: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                                Гражданин или Организация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3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Приложение к соглашению о закреплении прилегающей территории в установленных границах</w:t>
      </w:r>
    </w:p>
    <w:p w:rsidR="00C9567C" w:rsidRPr="00C9567C" w:rsidRDefault="00C9567C" w:rsidP="00C9567C">
      <w:pPr>
        <w:pStyle w:val="22"/>
        <w:shd w:val="clear" w:color="auto" w:fill="auto"/>
        <w:spacing w:after="6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КАРТА-СХЕМА ПРИЛЕГАЮЩЕЙ ТЕРРИТОРИИ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Местоположение прилегающей территории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4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(адрес)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5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(м)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6"/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7"/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C9567C" w:rsidRPr="00C9567C" w:rsidRDefault="00C9567C" w:rsidP="00C9567C">
      <w:pPr>
        <w:pStyle w:val="50"/>
        <w:pBdr>
          <w:bottom w:val="single" w:sz="4" w:space="0" w:color="auto"/>
        </w:pBdr>
        <w:shd w:val="clear" w:color="auto" w:fill="auto"/>
        <w:spacing w:after="60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(при наличии)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</w:tabs>
        <w:spacing w:after="0" w:line="170" w:lineRule="auto"/>
        <w:ind w:left="2900" w:hanging="290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Наличие объектов (в том числе благоустройства), расположенных на прилегающей 7</w:t>
      </w:r>
    </w:p>
    <w:p w:rsidR="00C9567C" w:rsidRPr="00C9567C" w:rsidRDefault="00C9567C" w:rsidP="00C9567C">
      <w:pPr>
        <w:pStyle w:val="22"/>
        <w:pBdr>
          <w:bottom w:val="single" w:sz="4" w:space="0" w:color="auto"/>
        </w:pBdr>
        <w:shd w:val="clear" w:color="auto" w:fill="auto"/>
        <w:spacing w:after="820" w:line="1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территории, с их описанием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кв. м), состав озеленения (при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5352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наличии - деревья - ___ шт., газон, цветники -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кв. м)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8"/>
      </w: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Графическое описание:</w:t>
      </w: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C9567C">
        <w:rPr>
          <w:rFonts w:ascii="Times New Roman" w:hAnsi="Times New Roman" w:cs="Times New Roman"/>
          <w:sz w:val="24"/>
          <w:szCs w:val="24"/>
        </w:rPr>
        <w:br w:type="page"/>
      </w:r>
    </w:p>
    <w:p w:rsidR="00C9567C" w:rsidRPr="00C9567C" w:rsidRDefault="00C9567C" w:rsidP="00C9567C">
      <w:pPr>
        <w:pStyle w:val="22"/>
        <w:shd w:val="clear" w:color="auto" w:fill="auto"/>
        <w:spacing w:after="108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C9567C" w:rsidRPr="00C9567C" w:rsidRDefault="00C9567C" w:rsidP="00C9567C">
      <w:pPr>
        <w:pStyle w:val="22"/>
        <w:shd w:val="clear" w:color="auto" w:fill="auto"/>
        <w:spacing w:after="108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Гражданин или Организация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</w:p>
    <w:p w:rsidR="00C9567C" w:rsidRPr="00C9567C" w:rsidRDefault="00C9567C" w:rsidP="00C9567C">
      <w:pPr>
        <w:pStyle w:val="50"/>
        <w:shd w:val="clear" w:color="auto" w:fill="auto"/>
        <w:ind w:firstLine="326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(подпись) (расшифровка подписи) М.П.</w:t>
      </w:r>
    </w:p>
    <w:p w:rsidR="00C9567C" w:rsidRPr="00C9567C" w:rsidRDefault="00C9567C" w:rsidP="00C9567C">
      <w:pPr>
        <w:pStyle w:val="50"/>
        <w:shd w:val="clear" w:color="auto" w:fill="auto"/>
        <w:spacing w:after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</w:t>
      </w:r>
    </w:p>
    <w:p w:rsidR="00C9567C" w:rsidRPr="00641237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  <w:sectPr w:rsidR="00C9567C" w:rsidRPr="00641237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(наименование </w:t>
      </w:r>
      <w:r w:rsidR="0064123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должности лица, подписывающего карту-схему</w:t>
      </w:r>
      <w:r w:rsidRPr="00C9567C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609600" distB="3175" distL="0" distR="0" simplePos="0" relativeHeight="251659264" behindDoc="0" locked="0" layoutInCell="1" allowOverlap="1" wp14:anchorId="7C2029BC" wp14:editId="78EE194A">
                <wp:simplePos x="0" y="0"/>
                <wp:positionH relativeFrom="page">
                  <wp:posOffset>1153160</wp:posOffset>
                </wp:positionH>
                <wp:positionV relativeFrom="paragraph">
                  <wp:posOffset>609600</wp:posOffset>
                </wp:positionV>
                <wp:extent cx="531495" cy="170815"/>
                <wp:effectExtent l="0" t="0" r="0" b="0"/>
                <wp:wrapTopAndBottom/>
                <wp:docPr id="17" name="Надпись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1495" cy="1708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9567C" w:rsidRDefault="00C9567C" w:rsidP="00C9567C">
                            <w:pPr>
                              <w:pStyle w:val="50"/>
                              <w:shd w:val="clear" w:color="auto" w:fill="auto"/>
                            </w:pPr>
                            <w:r>
                              <w:rPr>
                                <w:color w:val="000000"/>
                                <w:lang w:bidi="ru-RU"/>
                              </w:rPr>
                              <w:t>(подпись)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90.8pt;margin-top:48pt;width:41.85pt;height:13.45pt;z-index:251659264;visibility:visible;mso-wrap-style:none;mso-width-percent:0;mso-height-percent:0;mso-wrap-distance-left:0;mso-wrap-distance-top:48pt;mso-wrap-distance-right:0;mso-wrap-distance-bottom:.25pt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" filled="f" stroked="f">
                <v:path arrowok="t"/>
                <v:textbox inset="0,0,0,0">
                  <w:txbxContent>
                    <w:p w:rsidR="00C9567C" w:rsidRDefault="00C9567C" w:rsidP="00C9567C">
                      <w:pPr>
                        <w:pStyle w:val="50"/>
                        <w:shd w:val="clear" w:color="auto" w:fill="auto"/>
                      </w:pPr>
                      <w:r>
                        <w:rPr>
                          <w:color w:val="000000"/>
                          <w:lang w:bidi="ru-RU"/>
                        </w:rPr>
                        <w:t>(подпись)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C9567C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609600" distB="0" distL="0" distR="0" simplePos="0" relativeHeight="251660288" behindDoc="0" locked="0" layoutInCell="1" allowOverlap="1" wp14:anchorId="614D1FCC" wp14:editId="66C9AEF2">
                <wp:simplePos x="0" y="0"/>
                <wp:positionH relativeFrom="page">
                  <wp:posOffset>2317750</wp:posOffset>
                </wp:positionH>
                <wp:positionV relativeFrom="paragraph">
                  <wp:posOffset>609600</wp:posOffset>
                </wp:positionV>
                <wp:extent cx="1302385" cy="173990"/>
                <wp:effectExtent l="0" t="0" r="0" b="0"/>
                <wp:wrapTopAndBottom/>
                <wp:docPr id="19" name="Надпись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2385" cy="1739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9567C" w:rsidRDefault="00C9567C" w:rsidP="00C9567C">
                            <w:pPr>
                              <w:pStyle w:val="50"/>
                              <w:shd w:val="clear" w:color="auto" w:fill="auto"/>
                            </w:pPr>
                            <w:r>
                              <w:rPr>
                                <w:color w:val="000000"/>
                                <w:lang w:bidi="ru-RU"/>
                              </w:rPr>
                              <w:t>(расшифровка подписи)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9" o:spid="_x0000_s1027" type="#_x0000_t202" style="position:absolute;left:0;text-align:left;margin-left:182.5pt;margin-top:48pt;width:102.55pt;height:13.7pt;z-index:251660288;visibility:visible;mso-wrap-style:none;mso-width-percent:0;mso-height-percent:0;mso-wrap-distance-left:0;mso-wrap-distance-top:48pt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" filled="f" stroked="f">
                <v:path arrowok="t"/>
                <v:textbox inset="0,0,0,0">
                  <w:txbxContent>
                    <w:p w:rsidR="00C9567C" w:rsidRDefault="00C9567C" w:rsidP="00C9567C">
                      <w:pPr>
                        <w:pStyle w:val="50"/>
                        <w:shd w:val="clear" w:color="auto" w:fill="auto"/>
                      </w:pPr>
                      <w:r>
                        <w:rPr>
                          <w:color w:val="000000"/>
                          <w:lang w:bidi="ru-RU"/>
                        </w:rPr>
                        <w:t>(расшифровка подписи)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9567C" w:rsidRPr="00C9567C" w:rsidRDefault="00C9567C" w:rsidP="00C9567C">
      <w:pPr>
        <w:jc w:val="both"/>
        <w:sectPr w:rsidR="00C9567C" w:rsidRPr="00C9567C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  <w:sectPr w:rsidR="00C9567C" w:rsidRPr="00C9567C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</w:p>
    <w:p w:rsidR="00FA4144" w:rsidRDefault="00FA4144"/>
    <w:sectPr w:rsidR="00FA4144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23C" w:rsidRDefault="00DA023C" w:rsidP="00C9567C">
      <w:r>
        <w:separator/>
      </w:r>
    </w:p>
  </w:endnote>
  <w:endnote w:type="continuationSeparator" w:id="0">
    <w:p w:rsidR="00DA023C" w:rsidRDefault="00DA023C" w:rsidP="00C95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1078230</wp:posOffset>
              </wp:positionH>
              <wp:positionV relativeFrom="page">
                <wp:posOffset>10111740</wp:posOffset>
              </wp:positionV>
              <wp:extent cx="57785" cy="146050"/>
              <wp:effectExtent l="0" t="0" r="0" b="0"/>
              <wp:wrapNone/>
              <wp:docPr id="15" name="Надпись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785" cy="14605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C9567C" w:rsidRDefault="00C9567C">
                          <w:pPr>
                            <w:pStyle w:val="a9"/>
                            <w:shd w:val="clear" w:color="auto" w:fill="auto"/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" o:spid="_x0000_s1030" type="#_x0000_t202" style="position:absolute;margin-left:84.9pt;margin-top:796.2pt;width:4.55pt;height:11.5pt;z-index:-251655168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" filled="f" stroked="f">
              <v:path arrowok="t"/>
              <v:textbox style="mso-fit-shape-to-text:t" inset="0,0,0,0">
                <w:txbxContent>
                  <w:p w:rsidR="00C9567C" w:rsidRDefault="00C9567C">
                    <w:pPr>
                      <w:pStyle w:val="a9"/>
                      <w:shd w:val="clear" w:color="auto" w:fill="aut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23C" w:rsidRDefault="00DA023C" w:rsidP="00C9567C">
      <w:r>
        <w:separator/>
      </w:r>
    </w:p>
  </w:footnote>
  <w:footnote w:type="continuationSeparator" w:id="0">
    <w:p w:rsidR="00DA023C" w:rsidRDefault="00DA023C" w:rsidP="00C9567C">
      <w:r>
        <w:continuationSeparator/>
      </w:r>
    </w:p>
  </w:footnote>
  <w:footnote w:id="1">
    <w:p w:rsidR="00C9567C" w:rsidRDefault="00C9567C" w:rsidP="00C9567C">
      <w:pPr>
        <w:pStyle w:val="a7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C9567C" w:rsidRDefault="00C9567C" w:rsidP="00C9567C">
      <w:pPr>
        <w:pStyle w:val="a7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C9567C" w:rsidRDefault="00C9567C" w:rsidP="00C9567C">
      <w:pPr>
        <w:pStyle w:val="a7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C9567C" w:rsidRDefault="00C9567C" w:rsidP="00C9567C">
      <w:pPr>
        <w:pStyle w:val="a7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</w:p>
  </w:footnote>
  <w:footnote w:id="5">
    <w:p w:rsidR="00C9567C" w:rsidRDefault="00C9567C" w:rsidP="00C9567C">
      <w:pPr>
        <w:pStyle w:val="a7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</w:p>
  </w:footnote>
  <w:footnote w:id="6">
    <w:p w:rsidR="00C9567C" w:rsidRDefault="00C9567C" w:rsidP="00C9567C">
      <w:pPr>
        <w:pStyle w:val="a7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C9567C" w:rsidRDefault="00C9567C" w:rsidP="00C9567C">
      <w:pPr>
        <w:pStyle w:val="a7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C9567C" w:rsidRDefault="00C9567C" w:rsidP="00C9567C">
      <w:pPr>
        <w:pStyle w:val="a7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page">
                <wp:posOffset>3971290</wp:posOffset>
              </wp:positionH>
              <wp:positionV relativeFrom="page">
                <wp:posOffset>416560</wp:posOffset>
              </wp:positionV>
              <wp:extent cx="152400" cy="125095"/>
              <wp:effectExtent l="0" t="0" r="0" b="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2509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C9567C" w:rsidRDefault="00C9567C">
                          <w:pPr>
                            <w:pStyle w:val="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  <w:szCs w:val="24"/>
                            </w:rPr>
                            <w:t>42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28" type="#_x0000_t202" style="position:absolute;margin-left:312.7pt;margin-top:32.8pt;width:12pt;height:9.85pt;z-index:-251656192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" filled="f" stroked="f">
              <v:path arrowok="t"/>
              <v:textbox style="mso-fit-shape-to-text:t" inset="0,0,0,0">
                <w:txbxContent>
                  <w:p w:rsidR="00C9567C" w:rsidRDefault="00C9567C">
                    <w:pPr>
                      <w:pStyle w:val="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noProof/>
                        <w:sz w:val="24"/>
                        <w:szCs w:val="24"/>
                      </w:rPr>
                      <w:t>42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3971290</wp:posOffset>
              </wp:positionH>
              <wp:positionV relativeFrom="page">
                <wp:posOffset>416560</wp:posOffset>
              </wp:positionV>
              <wp:extent cx="153035" cy="175260"/>
              <wp:effectExtent l="0" t="0" r="0" b="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7526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C9567C" w:rsidRDefault="00C9567C">
                          <w:pPr>
                            <w:pStyle w:val="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786025">
                            <w:rPr>
                              <w:noProof/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9" type="#_x0000_t202" style="position:absolute;margin-left:312.7pt;margin-top:32.8pt;width:12.05pt;height:13.8pt;z-index:-251657216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" filled="f" stroked="f">
              <v:path arrowok="t"/>
              <v:textbox style="mso-fit-shape-to-text:t" inset="0,0,0,0">
                <w:txbxContent>
                  <w:p w:rsidR="00C9567C" w:rsidRDefault="00C9567C">
                    <w:pPr>
                      <w:pStyle w:val="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 w:rsidR="00786025">
                      <w:rPr>
                        <w:noProof/>
                        <w:sz w:val="24"/>
                        <w:szCs w:val="24"/>
                      </w:rPr>
                      <w:t>11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1" w15:restartNumberingAfterBreak="0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4F0783"/>
    <w:multiLevelType w:val="multilevel"/>
    <w:tmpl w:val="9DB6E63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4D6011F"/>
    <w:multiLevelType w:val="multilevel"/>
    <w:tmpl w:val="6C40624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7" w15:restartNumberingAfterBreak="0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88E5779"/>
    <w:multiLevelType w:val="multilevel"/>
    <w:tmpl w:val="2D405BC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1"/>
  </w:num>
  <w:num w:numId="5">
    <w:abstractNumId w:val="9"/>
  </w:num>
  <w:num w:numId="6">
    <w:abstractNumId w:val="3"/>
  </w:num>
  <w:num w:numId="7">
    <w:abstractNumId w:val="4"/>
  </w:num>
  <w:num w:numId="8">
    <w:abstractNumId w:val="8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20"/>
    <w:rsid w:val="000330DA"/>
    <w:rsid w:val="00641237"/>
    <w:rsid w:val="00786025"/>
    <w:rsid w:val="00A17220"/>
    <w:rsid w:val="00C9567C"/>
    <w:rsid w:val="00DA023C"/>
    <w:rsid w:val="00FA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69C763"/>
  <w15:chartTrackingRefBased/>
  <w15:docId w15:val="{9C2486F8-E719-4D2C-A6DB-50AFC291F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567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C9567C"/>
    <w:rPr>
      <w:b/>
      <w:bCs/>
    </w:rPr>
  </w:style>
  <w:style w:type="paragraph" w:styleId="a4">
    <w:name w:val="List Paragraph"/>
    <w:basedOn w:val="a"/>
    <w:qFormat/>
    <w:rsid w:val="00C9567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styleId="a5">
    <w:name w:val="No Spacing"/>
    <w:qFormat/>
    <w:rsid w:val="00C9567C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character" w:customStyle="1" w:styleId="news">
    <w:name w:val="news"/>
    <w:basedOn w:val="a0"/>
    <w:rsid w:val="00C9567C"/>
  </w:style>
  <w:style w:type="character" w:customStyle="1" w:styleId="a6">
    <w:name w:val="Сноска_"/>
    <w:link w:val="a7"/>
    <w:rsid w:val="00C9567C"/>
    <w:rPr>
      <w:shd w:val="clear" w:color="auto" w:fill="FFFFFF"/>
    </w:rPr>
  </w:style>
  <w:style w:type="character" w:customStyle="1" w:styleId="2">
    <w:name w:val="Колонтитул (2)_"/>
    <w:link w:val="20"/>
    <w:rsid w:val="00C9567C"/>
    <w:rPr>
      <w:shd w:val="clear" w:color="auto" w:fill="FFFFFF"/>
    </w:rPr>
  </w:style>
  <w:style w:type="character" w:customStyle="1" w:styleId="21">
    <w:name w:val="Основной текст (2)_"/>
    <w:link w:val="22"/>
    <w:rsid w:val="00C9567C"/>
    <w:rPr>
      <w:shd w:val="clear" w:color="auto" w:fill="FFFFFF"/>
    </w:rPr>
  </w:style>
  <w:style w:type="character" w:customStyle="1" w:styleId="a8">
    <w:name w:val="Колонтитул_"/>
    <w:link w:val="a9"/>
    <w:rsid w:val="00C9567C"/>
    <w:rPr>
      <w:shd w:val="clear" w:color="auto" w:fill="FFFFFF"/>
    </w:rPr>
  </w:style>
  <w:style w:type="character" w:customStyle="1" w:styleId="6">
    <w:name w:val="Основной текст (6)_"/>
    <w:link w:val="60"/>
    <w:rsid w:val="00C9567C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C9567C"/>
    <w:rPr>
      <w:shd w:val="clear" w:color="auto" w:fill="FFFFFF"/>
    </w:rPr>
  </w:style>
  <w:style w:type="paragraph" w:customStyle="1" w:styleId="a7">
    <w:name w:val="Сноска"/>
    <w:basedOn w:val="a"/>
    <w:link w:val="a6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20">
    <w:name w:val="Колонтитул (2)"/>
    <w:basedOn w:val="a"/>
    <w:link w:val="2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22">
    <w:name w:val="Основной текст (2)"/>
    <w:basedOn w:val="a"/>
    <w:link w:val="21"/>
    <w:rsid w:val="00C9567C"/>
    <w:pPr>
      <w:widowControl w:val="0"/>
      <w:shd w:val="clear" w:color="auto" w:fill="FFFFFF"/>
      <w:suppressAutoHyphens w:val="0"/>
      <w:spacing w:after="1140"/>
      <w:ind w:left="3260"/>
      <w:jc w:val="righ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a9">
    <w:name w:val="Колонтитул"/>
    <w:basedOn w:val="a"/>
    <w:link w:val="a8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60">
    <w:name w:val="Основной текст (6)"/>
    <w:basedOn w:val="a"/>
    <w:link w:val="6"/>
    <w:rsid w:val="00C9567C"/>
    <w:pPr>
      <w:widowControl w:val="0"/>
      <w:shd w:val="clear" w:color="auto" w:fill="FFFFFF"/>
      <w:suppressAutoHyphens w:val="0"/>
      <w:spacing w:after="260" w:line="211" w:lineRule="auto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paragraph" w:customStyle="1" w:styleId="50">
    <w:name w:val="Основной текст (5)"/>
    <w:basedOn w:val="a"/>
    <w:link w:val="5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a">
    <w:name w:val="Основной текст_"/>
    <w:link w:val="1"/>
    <w:rsid w:val="00C9567C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a"/>
    <w:rsid w:val="00C9567C"/>
    <w:pPr>
      <w:widowControl w:val="0"/>
      <w:shd w:val="clear" w:color="auto" w:fill="FFFFFF"/>
      <w:suppressAutoHyphens w:val="0"/>
      <w:ind w:firstLine="400"/>
    </w:pPr>
    <w:rPr>
      <w:rFonts w:asciiTheme="minorHAnsi" w:eastAsiaTheme="minorHAnsi" w:hAnsiTheme="minorHAnsi" w:cstheme="minorBidi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3095</Words>
  <Characters>17647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2019-08-01T08:40:00Z</dcterms:created>
  <dcterms:modified xsi:type="dcterms:W3CDTF">2019-08-06T09:55:00Z</dcterms:modified>
</cp:coreProperties>
</file>